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7708CA9C">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77777777" w:rsidR="00C742BF" w:rsidRDefault="00C742BF" w:rsidP="00C742BF">
      <w:pPr>
        <w:pStyle w:val="a5"/>
        <w:rPr>
          <w:sz w:val="32"/>
          <w:szCs w:val="32"/>
          <w:lang w:val="ru-RU"/>
        </w:rPr>
      </w:pPr>
      <w:proofErr w:type="gramStart"/>
      <w:r>
        <w:rPr>
          <w:sz w:val="32"/>
          <w:szCs w:val="32"/>
          <w:lang w:val="ru-RU"/>
        </w:rPr>
        <w:t>МОСКОВСКАЯ  ОБЛАСТЬ</w:t>
      </w:r>
      <w:proofErr w:type="gramEnd"/>
    </w:p>
    <w:p w14:paraId="41E4B735" w14:textId="77777777" w:rsidR="00C742BF" w:rsidRDefault="00C742BF" w:rsidP="00970ACE">
      <w:pPr>
        <w:ind w:hanging="284"/>
        <w:jc w:val="center"/>
        <w:rPr>
          <w:b/>
          <w:sz w:val="32"/>
          <w:szCs w:val="32"/>
        </w:rPr>
      </w:pPr>
      <w:r>
        <w:rPr>
          <w:b/>
          <w:sz w:val="32"/>
          <w:szCs w:val="32"/>
        </w:rPr>
        <w:t>ГОРОДСКОЙ ОКРУГ ЖУКОВСКИЙ</w:t>
      </w:r>
    </w:p>
    <w:p w14:paraId="7E554B2F" w14:textId="30932D88" w:rsidR="00C742BF" w:rsidRDefault="00C742BF" w:rsidP="00970ACE">
      <w:pPr>
        <w:pStyle w:val="1"/>
        <w:ind w:hanging="284"/>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29324F99" w14:textId="19468CFB" w:rsidR="00C742BF" w:rsidRDefault="00FA22F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144F6D4F">
                <wp:simplePos x="0" y="0"/>
                <wp:positionH relativeFrom="column">
                  <wp:posOffset>-167640</wp:posOffset>
                </wp:positionH>
                <wp:positionV relativeFrom="paragraph">
                  <wp:posOffset>123825</wp:posOffset>
                </wp:positionV>
                <wp:extent cx="6648450" cy="57150"/>
                <wp:effectExtent l="0" t="19050" r="3810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8450" cy="5715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7E722" id="Прямая соединительная линия 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9.75pt" to="510.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" o:allowincell="f" strokeweight="4.5pt">
                <v:stroke linestyle="thickThin"/>
              </v:line>
            </w:pict>
          </mc:Fallback>
        </mc:AlternateContent>
      </w:r>
    </w:p>
    <w:p w14:paraId="0A246E70" w14:textId="77777777" w:rsidR="00C742BF" w:rsidRDefault="00C742BF" w:rsidP="00C742BF">
      <w:pPr>
        <w:pStyle w:val="2"/>
        <w:rPr>
          <w:sz w:val="40"/>
          <w:szCs w:val="40"/>
          <w:lang w:val="ru-RU"/>
        </w:rPr>
      </w:pPr>
      <w:r>
        <w:rPr>
          <w:sz w:val="40"/>
          <w:szCs w:val="40"/>
          <w:lang w:val="ru-RU"/>
        </w:rPr>
        <w:t>Р Е Ш Е Н И Е</w:t>
      </w:r>
    </w:p>
    <w:p w14:paraId="32AD6799" w14:textId="77777777" w:rsidR="00C742BF" w:rsidRDefault="00C742BF" w:rsidP="00C742BF">
      <w:pPr>
        <w:jc w:val="both"/>
        <w:rPr>
          <w:rFonts w:ascii="Arial" w:hAnsi="Arial"/>
          <w:b/>
          <w:sz w:val="22"/>
        </w:rPr>
      </w:pPr>
    </w:p>
    <w:p w14:paraId="2DB0CA4E" w14:textId="77777777" w:rsidR="00970ACE" w:rsidRDefault="00970ACE" w:rsidP="003965D2">
      <w:pPr>
        <w:rPr>
          <w:szCs w:val="28"/>
        </w:rPr>
      </w:pPr>
      <w:bookmarkStart w:id="0" w:name="_Hlk47686480"/>
    </w:p>
    <w:p w14:paraId="69F691B2" w14:textId="59DD475E" w:rsidR="003965D2" w:rsidRPr="00B84694" w:rsidRDefault="00B9165E" w:rsidP="003965D2">
      <w:pPr>
        <w:rPr>
          <w:b/>
          <w:bCs/>
          <w:szCs w:val="28"/>
        </w:rPr>
      </w:pPr>
      <w:r w:rsidRPr="00B84694">
        <w:rPr>
          <w:b/>
          <w:bCs/>
          <w:szCs w:val="28"/>
        </w:rPr>
        <w:t xml:space="preserve">от </w:t>
      </w:r>
      <w:r w:rsidR="00B84694" w:rsidRPr="00B84694">
        <w:rPr>
          <w:b/>
          <w:bCs/>
          <w:szCs w:val="28"/>
        </w:rPr>
        <w:t xml:space="preserve">24.06.2026 </w:t>
      </w:r>
      <w:r w:rsidR="00FA22FF" w:rsidRPr="00B84694">
        <w:rPr>
          <w:b/>
          <w:bCs/>
          <w:szCs w:val="28"/>
        </w:rPr>
        <w:t>г.</w:t>
      </w:r>
      <w:r w:rsidR="00FA22FF" w:rsidRPr="00B84694">
        <w:rPr>
          <w:b/>
          <w:bCs/>
          <w:szCs w:val="28"/>
        </w:rPr>
        <w:tab/>
      </w:r>
      <w:r w:rsidR="00FA22FF" w:rsidRPr="00B84694">
        <w:rPr>
          <w:b/>
          <w:bCs/>
          <w:szCs w:val="28"/>
        </w:rPr>
        <w:tab/>
      </w:r>
      <w:r w:rsidR="00FA22FF" w:rsidRPr="00B84694">
        <w:rPr>
          <w:b/>
          <w:bCs/>
          <w:szCs w:val="28"/>
        </w:rPr>
        <w:tab/>
        <w:t xml:space="preserve">            </w:t>
      </w:r>
      <w:r w:rsidR="00B84694" w:rsidRPr="00B84694">
        <w:rPr>
          <w:b/>
          <w:bCs/>
          <w:szCs w:val="28"/>
        </w:rPr>
        <w:t xml:space="preserve">                                               </w:t>
      </w:r>
      <w:r w:rsidR="00FA22FF" w:rsidRPr="00B84694">
        <w:rPr>
          <w:b/>
          <w:bCs/>
          <w:szCs w:val="28"/>
        </w:rPr>
        <w:t xml:space="preserve"> </w:t>
      </w:r>
      <w:r w:rsidRPr="00B84694">
        <w:rPr>
          <w:b/>
          <w:bCs/>
          <w:szCs w:val="28"/>
        </w:rPr>
        <w:t>№</w:t>
      </w:r>
      <w:r w:rsidR="00B84694" w:rsidRPr="00B84694">
        <w:rPr>
          <w:b/>
          <w:bCs/>
          <w:szCs w:val="28"/>
        </w:rPr>
        <w:t xml:space="preserve"> 37/СД</w:t>
      </w:r>
    </w:p>
    <w:bookmarkEnd w:id="0"/>
    <w:p w14:paraId="4188E796" w14:textId="77777777" w:rsidR="003965D2" w:rsidRPr="0080087C" w:rsidRDefault="003965D2" w:rsidP="003965D2">
      <w:pPr>
        <w:rPr>
          <w:szCs w:val="28"/>
        </w:rPr>
      </w:pPr>
    </w:p>
    <w:p w14:paraId="15B46E73" w14:textId="77777777" w:rsidR="003965D2" w:rsidRPr="0080087C" w:rsidRDefault="003965D2" w:rsidP="003965D2">
      <w:pPr>
        <w:rPr>
          <w:szCs w:val="28"/>
        </w:rPr>
      </w:pPr>
    </w:p>
    <w:p w14:paraId="45765C36" w14:textId="77777777" w:rsidR="00996F7E" w:rsidRDefault="001D7E5A" w:rsidP="00970ACE">
      <w:pPr>
        <w:tabs>
          <w:tab w:val="left" w:pos="1134"/>
        </w:tabs>
        <w:jc w:val="both"/>
        <w:rPr>
          <w:szCs w:val="28"/>
        </w:rPr>
      </w:pPr>
      <w:r w:rsidRPr="0080087C">
        <w:rPr>
          <w:szCs w:val="28"/>
        </w:rPr>
        <w:t xml:space="preserve">«Об </w:t>
      </w:r>
      <w:r w:rsidR="00996F7E">
        <w:rPr>
          <w:szCs w:val="28"/>
        </w:rPr>
        <w:t>утверждении Порядка</w:t>
      </w:r>
    </w:p>
    <w:p w14:paraId="12A59691" w14:textId="07DFE9A4" w:rsidR="00156BD9" w:rsidRPr="0080087C" w:rsidRDefault="00996F7E" w:rsidP="00970ACE">
      <w:pPr>
        <w:tabs>
          <w:tab w:val="left" w:pos="1134"/>
        </w:tabs>
        <w:jc w:val="both"/>
        <w:rPr>
          <w:szCs w:val="28"/>
        </w:rPr>
      </w:pPr>
      <w:r>
        <w:rPr>
          <w:szCs w:val="28"/>
        </w:rPr>
        <w:t>определения</w:t>
      </w:r>
      <w:r w:rsidR="0080087C" w:rsidRPr="0080087C">
        <w:rPr>
          <w:szCs w:val="28"/>
        </w:rPr>
        <w:t xml:space="preserve"> </w:t>
      </w:r>
      <w:r w:rsidR="00547DA4">
        <w:rPr>
          <w:szCs w:val="28"/>
        </w:rPr>
        <w:t>арендной</w:t>
      </w:r>
      <w:r w:rsidR="0080087C" w:rsidRPr="0080087C">
        <w:rPr>
          <w:szCs w:val="28"/>
        </w:rPr>
        <w:t xml:space="preserve"> платы</w:t>
      </w:r>
    </w:p>
    <w:p w14:paraId="0C8C2CAF" w14:textId="15DE6B87" w:rsidR="0080087C" w:rsidRPr="0080087C" w:rsidRDefault="00547DA4" w:rsidP="00970ACE">
      <w:pPr>
        <w:tabs>
          <w:tab w:val="left" w:pos="1134"/>
        </w:tabs>
        <w:jc w:val="both"/>
        <w:rPr>
          <w:szCs w:val="28"/>
        </w:rPr>
      </w:pPr>
      <w:r>
        <w:rPr>
          <w:szCs w:val="28"/>
        </w:rPr>
        <w:t>за земельные участки,</w:t>
      </w:r>
      <w:r w:rsidR="0080087C" w:rsidRPr="0080087C">
        <w:rPr>
          <w:szCs w:val="28"/>
        </w:rPr>
        <w:t xml:space="preserve"> </w:t>
      </w:r>
    </w:p>
    <w:p w14:paraId="2A124813" w14:textId="77777777" w:rsidR="00547DA4" w:rsidRDefault="00156BD9" w:rsidP="00970ACE">
      <w:pPr>
        <w:tabs>
          <w:tab w:val="left" w:pos="1134"/>
        </w:tabs>
        <w:jc w:val="both"/>
        <w:rPr>
          <w:szCs w:val="28"/>
        </w:rPr>
      </w:pPr>
      <w:r w:rsidRPr="0080087C">
        <w:rPr>
          <w:szCs w:val="28"/>
        </w:rPr>
        <w:t>находящи</w:t>
      </w:r>
      <w:r w:rsidR="00547DA4">
        <w:rPr>
          <w:szCs w:val="28"/>
        </w:rPr>
        <w:t>еся</w:t>
      </w:r>
      <w:r w:rsidRPr="0080087C">
        <w:rPr>
          <w:szCs w:val="28"/>
        </w:rPr>
        <w:t xml:space="preserve"> в муниципальной </w:t>
      </w:r>
    </w:p>
    <w:p w14:paraId="2F303F87" w14:textId="77777777" w:rsidR="00547DA4" w:rsidRDefault="00156BD9" w:rsidP="00970ACE">
      <w:pPr>
        <w:tabs>
          <w:tab w:val="left" w:pos="1134"/>
        </w:tabs>
        <w:jc w:val="both"/>
        <w:rPr>
          <w:szCs w:val="28"/>
        </w:rPr>
      </w:pPr>
      <w:r w:rsidRPr="0080087C">
        <w:rPr>
          <w:szCs w:val="28"/>
        </w:rPr>
        <w:t xml:space="preserve">собственности </w:t>
      </w:r>
      <w:r w:rsidR="009515F9" w:rsidRPr="0080087C">
        <w:rPr>
          <w:szCs w:val="28"/>
        </w:rPr>
        <w:t xml:space="preserve">городского округа </w:t>
      </w:r>
    </w:p>
    <w:p w14:paraId="191FAC90" w14:textId="7360A5AD" w:rsidR="001D7E5A" w:rsidRPr="0080087C" w:rsidRDefault="009515F9" w:rsidP="00970ACE">
      <w:pPr>
        <w:tabs>
          <w:tab w:val="left" w:pos="1134"/>
        </w:tabs>
        <w:jc w:val="both"/>
        <w:rPr>
          <w:szCs w:val="28"/>
        </w:rPr>
      </w:pPr>
      <w:r w:rsidRPr="0080087C">
        <w:rPr>
          <w:szCs w:val="28"/>
        </w:rPr>
        <w:t>Жуковский</w:t>
      </w:r>
      <w:r w:rsidR="00547DA4">
        <w:rPr>
          <w:szCs w:val="28"/>
        </w:rPr>
        <w:t xml:space="preserve"> </w:t>
      </w:r>
      <w:r w:rsidRPr="0080087C">
        <w:rPr>
          <w:szCs w:val="28"/>
        </w:rPr>
        <w:t>Московской области</w:t>
      </w:r>
      <w:r w:rsidR="001D7E5A" w:rsidRPr="0080087C">
        <w:rPr>
          <w:szCs w:val="28"/>
        </w:rPr>
        <w:t>»</w:t>
      </w:r>
    </w:p>
    <w:p w14:paraId="2097A5E7" w14:textId="77777777" w:rsidR="002279F2" w:rsidRDefault="002279F2" w:rsidP="000E3FFC">
      <w:pPr>
        <w:pStyle w:val="ConsPlusTitle"/>
        <w:tabs>
          <w:tab w:val="left" w:pos="1134"/>
        </w:tabs>
        <w:ind w:right="-425" w:firstLine="851"/>
        <w:rPr>
          <w:szCs w:val="28"/>
        </w:rPr>
      </w:pPr>
    </w:p>
    <w:p w14:paraId="3D9F5ADC" w14:textId="77777777" w:rsidR="00CB4F8D" w:rsidRPr="0080087C" w:rsidRDefault="00CB4F8D" w:rsidP="000E3FFC">
      <w:pPr>
        <w:pStyle w:val="ConsPlusTitle"/>
        <w:tabs>
          <w:tab w:val="left" w:pos="1134"/>
        </w:tabs>
        <w:ind w:right="-425" w:firstLine="851"/>
        <w:rPr>
          <w:szCs w:val="28"/>
        </w:rPr>
      </w:pPr>
    </w:p>
    <w:p w14:paraId="203F3D88" w14:textId="117E464C" w:rsidR="001D7E5A" w:rsidRPr="0080087C" w:rsidRDefault="00156BD9" w:rsidP="00970ACE">
      <w:pPr>
        <w:shd w:val="clear" w:color="auto" w:fill="FFFFFF"/>
        <w:tabs>
          <w:tab w:val="left" w:pos="1134"/>
        </w:tabs>
        <w:ind w:firstLine="851"/>
        <w:jc w:val="both"/>
        <w:textAlignment w:val="baseline"/>
        <w:rPr>
          <w:szCs w:val="28"/>
        </w:rPr>
      </w:pPr>
      <w:r w:rsidRPr="0080087C">
        <w:rPr>
          <w:spacing w:val="2"/>
          <w:szCs w:val="28"/>
        </w:rPr>
        <w:t xml:space="preserve">В соответствии Федеральным законом от 06.10.2003 </w:t>
      </w:r>
      <w:r w:rsidR="005D3C09" w:rsidRPr="0080087C">
        <w:rPr>
          <w:spacing w:val="2"/>
          <w:szCs w:val="28"/>
        </w:rPr>
        <w:t>№</w:t>
      </w:r>
      <w:r w:rsidRPr="0080087C">
        <w:rPr>
          <w:spacing w:val="2"/>
          <w:szCs w:val="28"/>
        </w:rPr>
        <w:t xml:space="preserve"> 131-ФЗ </w:t>
      </w:r>
      <w:r w:rsidR="005D3C09" w:rsidRPr="0080087C">
        <w:rPr>
          <w:spacing w:val="2"/>
          <w:szCs w:val="28"/>
        </w:rPr>
        <w:t>«</w:t>
      </w:r>
      <w:r w:rsidRPr="0080087C">
        <w:rPr>
          <w:spacing w:val="2"/>
          <w:szCs w:val="28"/>
        </w:rPr>
        <w:t>Об общих принципах организации местного самоуправления в Российской Федерации</w:t>
      </w:r>
      <w:r w:rsidR="005D3C09" w:rsidRPr="0080087C">
        <w:rPr>
          <w:spacing w:val="2"/>
          <w:szCs w:val="28"/>
        </w:rPr>
        <w:t>»,</w:t>
      </w:r>
      <w:r w:rsidR="007F69B5" w:rsidRPr="0080087C">
        <w:rPr>
          <w:spacing w:val="2"/>
          <w:szCs w:val="28"/>
        </w:rPr>
        <w:t xml:space="preserve"> Федеральным законом от 20.03.2025 № 33-ФЗ «Об общих принципах организации местного самоуправления в единой системе публичной власти»,</w:t>
      </w:r>
      <w:r w:rsidR="005D3C09" w:rsidRPr="0080087C">
        <w:rPr>
          <w:spacing w:val="2"/>
          <w:szCs w:val="28"/>
        </w:rPr>
        <w:t xml:space="preserve"> </w:t>
      </w:r>
      <w:r w:rsidR="00547DA4" w:rsidRPr="00547DA4">
        <w:rPr>
          <w:spacing w:val="2"/>
          <w:szCs w:val="28"/>
        </w:rPr>
        <w:t>Земельн</w:t>
      </w:r>
      <w:r w:rsidR="00CB4F8D">
        <w:rPr>
          <w:spacing w:val="2"/>
          <w:szCs w:val="28"/>
        </w:rPr>
        <w:t>ым</w:t>
      </w:r>
      <w:r w:rsidR="00547DA4" w:rsidRPr="00547DA4">
        <w:rPr>
          <w:spacing w:val="2"/>
          <w:szCs w:val="28"/>
        </w:rPr>
        <w:t xml:space="preserve"> кодекс</w:t>
      </w:r>
      <w:r w:rsidR="00CB4F8D">
        <w:rPr>
          <w:spacing w:val="2"/>
          <w:szCs w:val="28"/>
        </w:rPr>
        <w:t>ом</w:t>
      </w:r>
      <w:r w:rsidR="00547DA4" w:rsidRPr="00547DA4">
        <w:rPr>
          <w:spacing w:val="2"/>
          <w:szCs w:val="28"/>
        </w:rPr>
        <w:t xml:space="preserve"> Российской Федерации, Законом Московской области от 07.06.1996 </w:t>
      </w:r>
      <w:r w:rsidR="00547DA4">
        <w:rPr>
          <w:spacing w:val="2"/>
          <w:szCs w:val="28"/>
        </w:rPr>
        <w:t>№</w:t>
      </w:r>
      <w:r w:rsidR="00547DA4" w:rsidRPr="00547DA4">
        <w:rPr>
          <w:spacing w:val="2"/>
          <w:szCs w:val="28"/>
        </w:rPr>
        <w:t xml:space="preserve"> 23/96-ОЗ </w:t>
      </w:r>
      <w:r w:rsidR="00547DA4">
        <w:rPr>
          <w:spacing w:val="2"/>
          <w:szCs w:val="28"/>
        </w:rPr>
        <w:t>«</w:t>
      </w:r>
      <w:r w:rsidR="00547DA4" w:rsidRPr="00547DA4">
        <w:rPr>
          <w:spacing w:val="2"/>
          <w:szCs w:val="28"/>
        </w:rPr>
        <w:t>О регулировании земельных отношений в Московской области</w:t>
      </w:r>
      <w:r w:rsidR="00547DA4">
        <w:rPr>
          <w:spacing w:val="2"/>
          <w:szCs w:val="28"/>
        </w:rPr>
        <w:t>»</w:t>
      </w:r>
      <w:r w:rsidRPr="0080087C">
        <w:rPr>
          <w:spacing w:val="2"/>
          <w:szCs w:val="28"/>
        </w:rPr>
        <w:t>,</w:t>
      </w:r>
      <w:r w:rsidR="002C0C03">
        <w:rPr>
          <w:spacing w:val="2"/>
          <w:szCs w:val="28"/>
        </w:rPr>
        <w:t xml:space="preserve"> </w:t>
      </w:r>
      <w:r w:rsidR="002C0C03" w:rsidRPr="00547DA4">
        <w:rPr>
          <w:spacing w:val="2"/>
          <w:szCs w:val="28"/>
        </w:rPr>
        <w:t>Законом Московской области</w:t>
      </w:r>
      <w:r w:rsidR="002C0C03">
        <w:rPr>
          <w:spacing w:val="2"/>
          <w:szCs w:val="28"/>
        </w:rPr>
        <w:t xml:space="preserve"> </w:t>
      </w:r>
      <w:r w:rsidR="002C0C03" w:rsidRPr="002C0C03">
        <w:rPr>
          <w:spacing w:val="2"/>
          <w:szCs w:val="28"/>
        </w:rPr>
        <w:t xml:space="preserve">от 25.12.2025 </w:t>
      </w:r>
      <w:r w:rsidR="002C0C03">
        <w:rPr>
          <w:spacing w:val="2"/>
          <w:szCs w:val="28"/>
        </w:rPr>
        <w:t>№</w:t>
      </w:r>
      <w:r w:rsidR="002C0C03" w:rsidRPr="002C0C03">
        <w:rPr>
          <w:spacing w:val="2"/>
          <w:szCs w:val="28"/>
        </w:rPr>
        <w:t xml:space="preserve"> 256/2025-ОЗ </w:t>
      </w:r>
      <w:r w:rsidR="002C0C03">
        <w:rPr>
          <w:spacing w:val="2"/>
          <w:szCs w:val="28"/>
        </w:rPr>
        <w:t>«</w:t>
      </w:r>
      <w:r w:rsidR="002C0C03" w:rsidRPr="002C0C03">
        <w:rPr>
          <w:spacing w:val="2"/>
          <w:szCs w:val="28"/>
        </w:rPr>
        <w:t xml:space="preserve">О внесении изменений в Закон Московской области </w:t>
      </w:r>
      <w:r w:rsidR="002C0C03">
        <w:rPr>
          <w:spacing w:val="2"/>
          <w:szCs w:val="28"/>
        </w:rPr>
        <w:t>«</w:t>
      </w:r>
      <w:r w:rsidR="002C0C03" w:rsidRPr="002C0C03">
        <w:rPr>
          <w:spacing w:val="2"/>
          <w:szCs w:val="28"/>
        </w:rPr>
        <w:t>О регулировании земельных отношений в Московской области</w:t>
      </w:r>
      <w:r w:rsidR="002C0C03">
        <w:rPr>
          <w:spacing w:val="2"/>
          <w:szCs w:val="28"/>
        </w:rPr>
        <w:t>»,</w:t>
      </w:r>
      <w:r w:rsidRPr="0080087C">
        <w:rPr>
          <w:spacing w:val="2"/>
          <w:szCs w:val="28"/>
        </w:rPr>
        <w:t xml:space="preserve"> </w:t>
      </w:r>
      <w:r w:rsidR="005D3C09" w:rsidRPr="0080087C">
        <w:rPr>
          <w:spacing w:val="2"/>
          <w:szCs w:val="28"/>
        </w:rPr>
        <w:t xml:space="preserve">руководствуясь </w:t>
      </w:r>
      <w:r w:rsidR="001D7E5A" w:rsidRPr="0080087C">
        <w:rPr>
          <w:szCs w:val="28"/>
        </w:rPr>
        <w:t xml:space="preserve">Уставом городского округа Жуковский Московской области, </w:t>
      </w:r>
    </w:p>
    <w:p w14:paraId="2A3C36F5" w14:textId="77777777" w:rsidR="002279F2" w:rsidRDefault="002279F2" w:rsidP="00970ACE">
      <w:pPr>
        <w:tabs>
          <w:tab w:val="left" w:pos="1134"/>
        </w:tabs>
        <w:ind w:firstLine="851"/>
        <w:jc w:val="both"/>
        <w:rPr>
          <w:szCs w:val="28"/>
        </w:rPr>
      </w:pPr>
    </w:p>
    <w:p w14:paraId="63151D75" w14:textId="1967AD45" w:rsidR="002279F2" w:rsidRPr="0080087C" w:rsidRDefault="002279F2" w:rsidP="00970ACE">
      <w:pPr>
        <w:pStyle w:val="af"/>
        <w:tabs>
          <w:tab w:val="left" w:pos="1134"/>
        </w:tabs>
        <w:ind w:firstLine="851"/>
        <w:rPr>
          <w:sz w:val="28"/>
          <w:szCs w:val="28"/>
        </w:rPr>
      </w:pPr>
      <w:r w:rsidRPr="0080087C">
        <w:rPr>
          <w:sz w:val="28"/>
          <w:szCs w:val="28"/>
        </w:rPr>
        <w:t xml:space="preserve">   </w:t>
      </w:r>
      <w:r w:rsidR="004B5243" w:rsidRPr="0080087C">
        <w:rPr>
          <w:sz w:val="28"/>
          <w:szCs w:val="28"/>
        </w:rPr>
        <w:t xml:space="preserve">     </w:t>
      </w:r>
      <w:r w:rsidR="004B5243" w:rsidRPr="0080087C">
        <w:rPr>
          <w:sz w:val="28"/>
          <w:szCs w:val="28"/>
        </w:rPr>
        <w:tab/>
      </w:r>
      <w:r w:rsidR="004B5243" w:rsidRPr="0080087C">
        <w:rPr>
          <w:sz w:val="28"/>
          <w:szCs w:val="28"/>
        </w:rPr>
        <w:tab/>
        <w:t xml:space="preserve">                 СОВЕТ ДЕПУТАТОВ </w:t>
      </w:r>
      <w:r w:rsidRPr="0080087C">
        <w:rPr>
          <w:sz w:val="28"/>
          <w:szCs w:val="28"/>
        </w:rPr>
        <w:t>РЕШИЛ:</w:t>
      </w:r>
    </w:p>
    <w:p w14:paraId="2B7C6D45" w14:textId="77777777" w:rsidR="001D7E5A" w:rsidRDefault="001D7E5A" w:rsidP="00970ACE">
      <w:pPr>
        <w:pStyle w:val="af"/>
        <w:tabs>
          <w:tab w:val="left" w:pos="1134"/>
        </w:tabs>
        <w:ind w:firstLine="851"/>
        <w:rPr>
          <w:sz w:val="28"/>
          <w:szCs w:val="28"/>
        </w:rPr>
      </w:pPr>
    </w:p>
    <w:p w14:paraId="015A3BCB" w14:textId="5F6C1688" w:rsidR="00CB4F8D" w:rsidRDefault="00996F7E" w:rsidP="00970ACE">
      <w:pPr>
        <w:numPr>
          <w:ilvl w:val="0"/>
          <w:numId w:val="5"/>
        </w:numPr>
        <w:tabs>
          <w:tab w:val="left" w:pos="1134"/>
        </w:tabs>
        <w:ind w:left="0" w:firstLine="851"/>
        <w:jc w:val="both"/>
        <w:rPr>
          <w:szCs w:val="28"/>
        </w:rPr>
      </w:pPr>
      <w:r w:rsidRPr="00996F7E">
        <w:rPr>
          <w:szCs w:val="28"/>
        </w:rPr>
        <w:t xml:space="preserve">Утвердить </w:t>
      </w:r>
      <w:r>
        <w:rPr>
          <w:szCs w:val="28"/>
        </w:rPr>
        <w:t>Порядок</w:t>
      </w:r>
      <w:hyperlink w:anchor="P43"/>
      <w:r w:rsidRPr="00996F7E">
        <w:rPr>
          <w:szCs w:val="28"/>
        </w:rPr>
        <w:t xml:space="preserve"> определения </w:t>
      </w:r>
      <w:r w:rsidR="00547DA4" w:rsidRPr="00547DA4">
        <w:rPr>
          <w:szCs w:val="28"/>
        </w:rPr>
        <w:t>арендной платы за земельные участки</w:t>
      </w:r>
      <w:r w:rsidRPr="00996F7E">
        <w:rPr>
          <w:szCs w:val="28"/>
        </w:rPr>
        <w:t xml:space="preserve">, </w:t>
      </w:r>
      <w:r w:rsidRPr="00547DA4">
        <w:rPr>
          <w:szCs w:val="28"/>
        </w:rPr>
        <w:t>находящи</w:t>
      </w:r>
      <w:r w:rsidR="00547DA4">
        <w:rPr>
          <w:szCs w:val="28"/>
        </w:rPr>
        <w:t>еся</w:t>
      </w:r>
      <w:r w:rsidR="005D3C09" w:rsidRPr="00547DA4">
        <w:rPr>
          <w:szCs w:val="28"/>
        </w:rPr>
        <w:t xml:space="preserve"> в </w:t>
      </w:r>
      <w:r w:rsidR="009B74C2">
        <w:rPr>
          <w:szCs w:val="28"/>
        </w:rPr>
        <w:t xml:space="preserve">муниципальной </w:t>
      </w:r>
      <w:r w:rsidR="005D3C09" w:rsidRPr="00547DA4">
        <w:rPr>
          <w:szCs w:val="28"/>
        </w:rPr>
        <w:t xml:space="preserve">собственности </w:t>
      </w:r>
      <w:r w:rsidR="00B06207" w:rsidRPr="00547DA4">
        <w:rPr>
          <w:szCs w:val="28"/>
        </w:rPr>
        <w:t>городско</w:t>
      </w:r>
      <w:r w:rsidR="009B74C2">
        <w:rPr>
          <w:szCs w:val="28"/>
        </w:rPr>
        <w:t>го</w:t>
      </w:r>
      <w:r w:rsidR="00B06207" w:rsidRPr="00547DA4">
        <w:rPr>
          <w:szCs w:val="28"/>
        </w:rPr>
        <w:t xml:space="preserve"> округ</w:t>
      </w:r>
      <w:r w:rsidR="009B74C2">
        <w:rPr>
          <w:szCs w:val="28"/>
        </w:rPr>
        <w:t>а</w:t>
      </w:r>
      <w:r w:rsidR="00B06207" w:rsidRPr="00547DA4">
        <w:rPr>
          <w:szCs w:val="28"/>
        </w:rPr>
        <w:t xml:space="preserve"> Жуковский Московской области</w:t>
      </w:r>
      <w:r w:rsidR="00970ACE">
        <w:rPr>
          <w:szCs w:val="28"/>
        </w:rPr>
        <w:t xml:space="preserve"> (Приложение)</w:t>
      </w:r>
      <w:r w:rsidR="00CB4F8D">
        <w:rPr>
          <w:szCs w:val="28"/>
        </w:rPr>
        <w:t>.</w:t>
      </w:r>
    </w:p>
    <w:p w14:paraId="4C030DE0" w14:textId="3B04B30C" w:rsidR="00CB4F8D" w:rsidRPr="001A686A" w:rsidRDefault="00CB4F8D" w:rsidP="00970ACE">
      <w:pPr>
        <w:numPr>
          <w:ilvl w:val="0"/>
          <w:numId w:val="5"/>
        </w:numPr>
        <w:tabs>
          <w:tab w:val="left" w:pos="1134"/>
        </w:tabs>
        <w:ind w:left="0" w:firstLine="851"/>
        <w:jc w:val="both"/>
        <w:rPr>
          <w:szCs w:val="28"/>
        </w:rPr>
      </w:pPr>
      <w:r w:rsidRPr="00CB4F8D">
        <w:rPr>
          <w:szCs w:val="28"/>
        </w:rPr>
        <w:t>Признать утратившими силу</w:t>
      </w:r>
      <w:r>
        <w:rPr>
          <w:szCs w:val="28"/>
        </w:rPr>
        <w:t xml:space="preserve"> </w:t>
      </w:r>
      <w:r w:rsidRPr="0080087C">
        <w:rPr>
          <w:szCs w:val="28"/>
        </w:rPr>
        <w:t>решение</w:t>
      </w:r>
      <w:r>
        <w:rPr>
          <w:szCs w:val="28"/>
        </w:rPr>
        <w:t xml:space="preserve"> </w:t>
      </w:r>
      <w:r w:rsidRPr="00CB4F8D">
        <w:rPr>
          <w:szCs w:val="28"/>
        </w:rPr>
        <w:t xml:space="preserve">Совета депутатов городского округа </w:t>
      </w:r>
      <w:r>
        <w:rPr>
          <w:szCs w:val="28"/>
        </w:rPr>
        <w:t>Жуковский</w:t>
      </w:r>
      <w:r w:rsidRPr="00CB4F8D">
        <w:rPr>
          <w:szCs w:val="28"/>
        </w:rPr>
        <w:t xml:space="preserve"> Московской области</w:t>
      </w:r>
      <w:r>
        <w:rPr>
          <w:szCs w:val="28"/>
        </w:rPr>
        <w:t xml:space="preserve"> от 11.03.2021 № 17/СД «Об утверждении Порядка определения годовой арендной платы и внесения годовой арендной платы при аренде земельных участков без проведения торгов в городском округе Жуковский».</w:t>
      </w:r>
    </w:p>
    <w:p w14:paraId="689BD897" w14:textId="47EB9CB8" w:rsidR="00CB4F8D" w:rsidRDefault="00BD5800" w:rsidP="00970ACE">
      <w:pPr>
        <w:numPr>
          <w:ilvl w:val="0"/>
          <w:numId w:val="5"/>
        </w:numPr>
        <w:tabs>
          <w:tab w:val="left" w:pos="1134"/>
        </w:tabs>
        <w:ind w:left="0" w:firstLine="851"/>
        <w:jc w:val="both"/>
        <w:rPr>
          <w:szCs w:val="28"/>
        </w:rPr>
      </w:pPr>
      <w:r>
        <w:rPr>
          <w:szCs w:val="28"/>
        </w:rPr>
        <w:lastRenderedPageBreak/>
        <w:t>Распространить действие настоящего решения на правоотношения, возникшие с 01.01.2026</w:t>
      </w:r>
      <w:r w:rsidR="00CB4F8D">
        <w:rPr>
          <w:szCs w:val="28"/>
        </w:rPr>
        <w:t>.</w:t>
      </w:r>
    </w:p>
    <w:p w14:paraId="2E694D51" w14:textId="142B40D0" w:rsidR="00BD5800" w:rsidRPr="00CB4F8D" w:rsidRDefault="00BD5800" w:rsidP="00970ACE">
      <w:pPr>
        <w:numPr>
          <w:ilvl w:val="0"/>
          <w:numId w:val="5"/>
        </w:numPr>
        <w:tabs>
          <w:tab w:val="left" w:pos="1134"/>
        </w:tabs>
        <w:ind w:left="0" w:firstLine="851"/>
        <w:jc w:val="both"/>
        <w:rPr>
          <w:szCs w:val="28"/>
        </w:rPr>
      </w:pPr>
      <w:r w:rsidRPr="0080087C">
        <w:rPr>
          <w:szCs w:val="28"/>
        </w:rPr>
        <w:t>Опубликовать настоящее решение, разместив его в сетевом издании – на официальном сайте городского округа Жуковский www.zhukovskiy.ru в информационно-телекоммуникационной сети Интернет</w:t>
      </w:r>
      <w:r>
        <w:rPr>
          <w:szCs w:val="28"/>
        </w:rPr>
        <w:t>.</w:t>
      </w:r>
    </w:p>
    <w:p w14:paraId="244D2B6C" w14:textId="77777777" w:rsidR="002F0026" w:rsidRDefault="002F0026" w:rsidP="00970ACE">
      <w:pPr>
        <w:rPr>
          <w:szCs w:val="28"/>
        </w:rPr>
      </w:pPr>
    </w:p>
    <w:p w14:paraId="039543D8" w14:textId="77777777" w:rsidR="00CB4F8D" w:rsidRDefault="00CB4F8D" w:rsidP="00970ACE">
      <w:pPr>
        <w:rPr>
          <w:szCs w:val="28"/>
        </w:rPr>
      </w:pPr>
    </w:p>
    <w:p w14:paraId="0878C6E1" w14:textId="77777777" w:rsidR="00970ACE" w:rsidRDefault="00970ACE" w:rsidP="00970ACE">
      <w:pPr>
        <w:rPr>
          <w:szCs w:val="28"/>
        </w:rPr>
      </w:pPr>
    </w:p>
    <w:p w14:paraId="6A95FBFC" w14:textId="77777777" w:rsidR="00970ACE" w:rsidRDefault="00970ACE" w:rsidP="00970ACE">
      <w:pPr>
        <w:rPr>
          <w:szCs w:val="28"/>
        </w:rPr>
      </w:pPr>
    </w:p>
    <w:p w14:paraId="3369EF43" w14:textId="77777777" w:rsidR="00970ACE" w:rsidRDefault="00970ACE" w:rsidP="00970ACE">
      <w:pPr>
        <w:rPr>
          <w:szCs w:val="28"/>
        </w:rPr>
      </w:pPr>
    </w:p>
    <w:p w14:paraId="39E273A8" w14:textId="77777777" w:rsidR="00970ACE" w:rsidRPr="0080087C" w:rsidRDefault="00970ACE" w:rsidP="00970ACE">
      <w:pPr>
        <w:rPr>
          <w:szCs w:val="28"/>
        </w:rPr>
      </w:pPr>
    </w:p>
    <w:p w14:paraId="73C2BB0D" w14:textId="77777777" w:rsidR="006656B0" w:rsidRPr="0080087C" w:rsidRDefault="006656B0" w:rsidP="000E3FFC">
      <w:pPr>
        <w:rPr>
          <w:szCs w:val="28"/>
        </w:rPr>
      </w:pPr>
    </w:p>
    <w:p w14:paraId="7C8526B4" w14:textId="16847D2C" w:rsidR="002279F2" w:rsidRPr="0080087C" w:rsidRDefault="002279F2" w:rsidP="000E3FFC">
      <w:pPr>
        <w:rPr>
          <w:szCs w:val="28"/>
        </w:rPr>
      </w:pPr>
      <w:r w:rsidRPr="0080087C">
        <w:rPr>
          <w:szCs w:val="28"/>
        </w:rPr>
        <w:t>Председатель Совета депутатов</w:t>
      </w:r>
    </w:p>
    <w:p w14:paraId="1B2AC785" w14:textId="593C8154" w:rsidR="002279F2" w:rsidRDefault="002279F2" w:rsidP="000E3FFC">
      <w:pPr>
        <w:rPr>
          <w:szCs w:val="28"/>
        </w:rPr>
      </w:pPr>
      <w:r w:rsidRPr="0080087C">
        <w:rPr>
          <w:szCs w:val="28"/>
        </w:rPr>
        <w:t xml:space="preserve">городского округа Жуковский                           </w:t>
      </w:r>
      <w:r w:rsidR="009564E2" w:rsidRPr="0080087C">
        <w:rPr>
          <w:szCs w:val="28"/>
        </w:rPr>
        <w:t xml:space="preserve">                      </w:t>
      </w:r>
      <w:r w:rsidR="00B36453" w:rsidRPr="0080087C">
        <w:rPr>
          <w:szCs w:val="28"/>
        </w:rPr>
        <w:t xml:space="preserve">    </w:t>
      </w:r>
      <w:r w:rsidR="0080087C">
        <w:rPr>
          <w:szCs w:val="28"/>
        </w:rPr>
        <w:t xml:space="preserve">   </w:t>
      </w:r>
      <w:r w:rsidR="009564E2" w:rsidRPr="0080087C">
        <w:rPr>
          <w:szCs w:val="28"/>
        </w:rPr>
        <w:t>Ю.В. Прохоров</w:t>
      </w:r>
    </w:p>
    <w:p w14:paraId="38626371" w14:textId="77777777" w:rsidR="000E3FFC" w:rsidRDefault="000E3FFC" w:rsidP="000E3FFC">
      <w:pPr>
        <w:rPr>
          <w:szCs w:val="28"/>
        </w:rPr>
      </w:pPr>
    </w:p>
    <w:p w14:paraId="253B5426" w14:textId="77777777" w:rsidR="000E3FFC" w:rsidRPr="0080087C" w:rsidRDefault="000E3FFC" w:rsidP="000E3FFC">
      <w:pPr>
        <w:rPr>
          <w:szCs w:val="28"/>
        </w:rPr>
      </w:pPr>
    </w:p>
    <w:p w14:paraId="5335042B" w14:textId="77777777" w:rsidR="002279F2" w:rsidRPr="0080087C" w:rsidRDefault="002279F2" w:rsidP="000E3FFC">
      <w:pPr>
        <w:rPr>
          <w:szCs w:val="28"/>
        </w:rPr>
      </w:pPr>
    </w:p>
    <w:p w14:paraId="33EDD112" w14:textId="77777777" w:rsidR="002279F2" w:rsidRPr="0080087C" w:rsidRDefault="002279F2" w:rsidP="000E3FFC">
      <w:pPr>
        <w:rPr>
          <w:szCs w:val="28"/>
        </w:rPr>
      </w:pPr>
    </w:p>
    <w:p w14:paraId="457A6526" w14:textId="1A741D15" w:rsidR="002279F2" w:rsidRPr="0080087C" w:rsidRDefault="002279F2" w:rsidP="000E3FFC">
      <w:pPr>
        <w:rPr>
          <w:szCs w:val="28"/>
        </w:rPr>
      </w:pPr>
      <w:r w:rsidRPr="0080087C">
        <w:rPr>
          <w:szCs w:val="28"/>
        </w:rPr>
        <w:t xml:space="preserve">Глава городского округа Жуковский                 </w:t>
      </w:r>
      <w:r w:rsidR="009564E2" w:rsidRPr="0080087C">
        <w:rPr>
          <w:szCs w:val="28"/>
        </w:rPr>
        <w:t xml:space="preserve">             </w:t>
      </w:r>
      <w:r w:rsidR="00B36453" w:rsidRPr="0080087C">
        <w:rPr>
          <w:szCs w:val="28"/>
        </w:rPr>
        <w:t xml:space="preserve">          </w:t>
      </w:r>
      <w:r w:rsidR="009564E2" w:rsidRPr="0080087C">
        <w:rPr>
          <w:szCs w:val="28"/>
        </w:rPr>
        <w:t xml:space="preserve"> </w:t>
      </w:r>
      <w:r w:rsidR="0080087C">
        <w:rPr>
          <w:szCs w:val="28"/>
        </w:rPr>
        <w:t xml:space="preserve">      </w:t>
      </w:r>
      <w:r w:rsidR="00B36453" w:rsidRPr="0080087C">
        <w:rPr>
          <w:szCs w:val="28"/>
        </w:rPr>
        <w:t>А.Э. Пак</w:t>
      </w:r>
    </w:p>
    <w:p w14:paraId="41CF3CA7" w14:textId="77777777" w:rsidR="00B36453" w:rsidRDefault="00B36453" w:rsidP="000E3FFC">
      <w:pPr>
        <w:rPr>
          <w:sz w:val="26"/>
          <w:szCs w:val="26"/>
        </w:rPr>
      </w:pPr>
    </w:p>
    <w:p w14:paraId="7E9B8F02" w14:textId="77777777" w:rsidR="006811AA" w:rsidRDefault="006811AA" w:rsidP="00423756">
      <w:pPr>
        <w:ind w:right="-425"/>
        <w:rPr>
          <w:sz w:val="26"/>
          <w:szCs w:val="26"/>
        </w:rPr>
      </w:pPr>
    </w:p>
    <w:p w14:paraId="1058582A" w14:textId="77777777" w:rsidR="00CB4F8D" w:rsidRDefault="00CB4F8D" w:rsidP="00423756">
      <w:pPr>
        <w:ind w:right="-425"/>
        <w:rPr>
          <w:sz w:val="26"/>
          <w:szCs w:val="26"/>
        </w:rPr>
      </w:pPr>
    </w:p>
    <w:p w14:paraId="283AFA8F" w14:textId="77777777" w:rsidR="00CB4F8D" w:rsidRDefault="00CB4F8D" w:rsidP="00423756">
      <w:pPr>
        <w:ind w:right="-425"/>
        <w:rPr>
          <w:sz w:val="26"/>
          <w:szCs w:val="26"/>
        </w:rPr>
      </w:pPr>
    </w:p>
    <w:p w14:paraId="79AAF55F" w14:textId="77777777" w:rsidR="00CB4F8D" w:rsidRDefault="00CB4F8D" w:rsidP="00423756">
      <w:pPr>
        <w:ind w:right="-425"/>
        <w:rPr>
          <w:sz w:val="26"/>
          <w:szCs w:val="26"/>
        </w:rPr>
      </w:pPr>
    </w:p>
    <w:p w14:paraId="2E942AE9" w14:textId="77777777" w:rsidR="00CB4F8D" w:rsidRDefault="00CB4F8D" w:rsidP="00423756">
      <w:pPr>
        <w:ind w:right="-425"/>
        <w:rPr>
          <w:sz w:val="26"/>
          <w:szCs w:val="26"/>
        </w:rPr>
      </w:pPr>
    </w:p>
    <w:p w14:paraId="053EE79E" w14:textId="77777777" w:rsidR="00CB4F8D" w:rsidRDefault="00CB4F8D" w:rsidP="00423756">
      <w:pPr>
        <w:ind w:right="-425"/>
        <w:rPr>
          <w:sz w:val="26"/>
          <w:szCs w:val="26"/>
        </w:rPr>
      </w:pPr>
    </w:p>
    <w:p w14:paraId="59484A00" w14:textId="77777777" w:rsidR="00CB4F8D" w:rsidRDefault="00CB4F8D" w:rsidP="00423756">
      <w:pPr>
        <w:ind w:right="-425"/>
        <w:rPr>
          <w:sz w:val="26"/>
          <w:szCs w:val="26"/>
        </w:rPr>
      </w:pPr>
    </w:p>
    <w:p w14:paraId="4709E1E8" w14:textId="77777777" w:rsidR="00CB4F8D" w:rsidRDefault="00CB4F8D" w:rsidP="00423756">
      <w:pPr>
        <w:ind w:right="-425"/>
        <w:rPr>
          <w:sz w:val="26"/>
          <w:szCs w:val="26"/>
        </w:rPr>
      </w:pPr>
    </w:p>
    <w:p w14:paraId="3DA16951" w14:textId="77777777" w:rsidR="00CB4F8D" w:rsidRDefault="00CB4F8D" w:rsidP="00423756">
      <w:pPr>
        <w:ind w:right="-425"/>
        <w:rPr>
          <w:sz w:val="26"/>
          <w:szCs w:val="26"/>
        </w:rPr>
      </w:pPr>
    </w:p>
    <w:p w14:paraId="7452184C" w14:textId="77777777" w:rsidR="00CB4F8D" w:rsidRDefault="00CB4F8D" w:rsidP="00970ACE">
      <w:pPr>
        <w:rPr>
          <w:sz w:val="26"/>
          <w:szCs w:val="26"/>
        </w:rPr>
      </w:pPr>
    </w:p>
    <w:p w14:paraId="0C7B0D94" w14:textId="77777777" w:rsidR="00CB4F8D" w:rsidRDefault="00CB4F8D" w:rsidP="00423756">
      <w:pPr>
        <w:ind w:right="-425"/>
        <w:rPr>
          <w:sz w:val="26"/>
          <w:szCs w:val="26"/>
        </w:rPr>
      </w:pPr>
    </w:p>
    <w:p w14:paraId="67C4A4E1" w14:textId="77777777" w:rsidR="00CB4F8D" w:rsidRDefault="00CB4F8D" w:rsidP="00423756">
      <w:pPr>
        <w:ind w:right="-425"/>
        <w:rPr>
          <w:sz w:val="26"/>
          <w:szCs w:val="26"/>
        </w:rPr>
      </w:pPr>
    </w:p>
    <w:p w14:paraId="7DF63BD4" w14:textId="77777777" w:rsidR="00CB4F8D" w:rsidRDefault="00CB4F8D" w:rsidP="00423756">
      <w:pPr>
        <w:ind w:right="-425"/>
        <w:rPr>
          <w:sz w:val="26"/>
          <w:szCs w:val="26"/>
        </w:rPr>
      </w:pPr>
    </w:p>
    <w:p w14:paraId="55DF8395" w14:textId="77777777" w:rsidR="00CB4F8D" w:rsidRDefault="00CB4F8D" w:rsidP="00423756">
      <w:pPr>
        <w:ind w:right="-425"/>
        <w:rPr>
          <w:sz w:val="26"/>
          <w:szCs w:val="26"/>
        </w:rPr>
      </w:pPr>
    </w:p>
    <w:p w14:paraId="16C224DF" w14:textId="77777777" w:rsidR="002C0C03" w:rsidRDefault="002C0C03" w:rsidP="00423756">
      <w:pPr>
        <w:ind w:right="-425"/>
        <w:rPr>
          <w:sz w:val="26"/>
          <w:szCs w:val="26"/>
        </w:rPr>
      </w:pPr>
    </w:p>
    <w:p w14:paraId="0873D0C6" w14:textId="77777777" w:rsidR="00970ACE" w:rsidRDefault="00970ACE" w:rsidP="00423756">
      <w:pPr>
        <w:ind w:right="-425"/>
        <w:rPr>
          <w:sz w:val="26"/>
          <w:szCs w:val="26"/>
        </w:rPr>
      </w:pPr>
    </w:p>
    <w:p w14:paraId="15810CD2" w14:textId="77777777" w:rsidR="00970ACE" w:rsidRDefault="00970ACE" w:rsidP="00423756">
      <w:pPr>
        <w:ind w:right="-425"/>
        <w:rPr>
          <w:sz w:val="26"/>
          <w:szCs w:val="26"/>
        </w:rPr>
      </w:pPr>
    </w:p>
    <w:p w14:paraId="262AABD7" w14:textId="77777777" w:rsidR="00970ACE" w:rsidRDefault="00970ACE" w:rsidP="00423756">
      <w:pPr>
        <w:ind w:right="-425"/>
        <w:rPr>
          <w:sz w:val="26"/>
          <w:szCs w:val="26"/>
        </w:rPr>
      </w:pPr>
    </w:p>
    <w:p w14:paraId="7AC7CF01" w14:textId="77777777" w:rsidR="00CB4F8D" w:rsidRDefault="00CB4F8D" w:rsidP="00423756">
      <w:pPr>
        <w:ind w:right="-425"/>
        <w:rPr>
          <w:sz w:val="26"/>
          <w:szCs w:val="26"/>
        </w:rPr>
      </w:pPr>
    </w:p>
    <w:p w14:paraId="5E5D5E6F" w14:textId="77777777" w:rsidR="00CB4F8D" w:rsidRDefault="00CB4F8D" w:rsidP="00423756">
      <w:pPr>
        <w:ind w:right="-425"/>
        <w:rPr>
          <w:sz w:val="26"/>
          <w:szCs w:val="26"/>
        </w:rPr>
      </w:pPr>
    </w:p>
    <w:p w14:paraId="3EFCB8F1" w14:textId="77777777" w:rsidR="00CB4F8D" w:rsidRPr="00CC639E" w:rsidRDefault="00CB4F8D" w:rsidP="00423756">
      <w:pPr>
        <w:ind w:right="-425"/>
        <w:rPr>
          <w:sz w:val="26"/>
          <w:szCs w:val="26"/>
        </w:rPr>
      </w:pPr>
    </w:p>
    <w:p w14:paraId="7B181A08" w14:textId="2FC912DA" w:rsidR="002F0026" w:rsidRPr="00970ACE" w:rsidRDefault="002279F2" w:rsidP="00423756">
      <w:pPr>
        <w:ind w:right="-425"/>
        <w:rPr>
          <w:sz w:val="22"/>
          <w:szCs w:val="22"/>
        </w:rPr>
      </w:pPr>
      <w:r w:rsidRPr="00970ACE">
        <w:rPr>
          <w:sz w:val="22"/>
          <w:szCs w:val="22"/>
        </w:rPr>
        <w:t>Принято на заседании Совета депутатов</w:t>
      </w:r>
    </w:p>
    <w:p w14:paraId="66ABAACD" w14:textId="2E4C5814" w:rsidR="002F0026" w:rsidRPr="00970ACE" w:rsidRDefault="000E3FFC" w:rsidP="00423756">
      <w:pPr>
        <w:ind w:right="-425"/>
        <w:rPr>
          <w:sz w:val="22"/>
          <w:szCs w:val="22"/>
        </w:rPr>
      </w:pPr>
      <w:r w:rsidRPr="00970ACE">
        <w:rPr>
          <w:sz w:val="22"/>
          <w:szCs w:val="22"/>
        </w:rPr>
        <w:t>о</w:t>
      </w:r>
      <w:r w:rsidR="002279F2" w:rsidRPr="00970ACE">
        <w:rPr>
          <w:sz w:val="22"/>
          <w:szCs w:val="22"/>
        </w:rPr>
        <w:t xml:space="preserve">т </w:t>
      </w:r>
      <w:r w:rsidR="00B84694" w:rsidRPr="00B84694">
        <w:rPr>
          <w:sz w:val="22"/>
          <w:szCs w:val="22"/>
        </w:rPr>
        <w:t xml:space="preserve">24.06.2026 </w:t>
      </w:r>
      <w:r w:rsidR="002279F2" w:rsidRPr="00970ACE">
        <w:rPr>
          <w:sz w:val="22"/>
          <w:szCs w:val="22"/>
        </w:rPr>
        <w:t>г.</w:t>
      </w:r>
    </w:p>
    <w:p w14:paraId="62C46B17" w14:textId="64705C0E" w:rsidR="002F0026" w:rsidRPr="00970ACE" w:rsidRDefault="002279F2" w:rsidP="00423756">
      <w:pPr>
        <w:ind w:right="-425"/>
        <w:rPr>
          <w:sz w:val="22"/>
          <w:szCs w:val="22"/>
        </w:rPr>
      </w:pPr>
      <w:r w:rsidRPr="00970ACE">
        <w:rPr>
          <w:sz w:val="22"/>
          <w:szCs w:val="22"/>
        </w:rPr>
        <w:t>Подписано</w:t>
      </w:r>
    </w:p>
    <w:p w14:paraId="7C96BB47" w14:textId="42A34CB2" w:rsidR="00996F7E" w:rsidRPr="00970ACE" w:rsidRDefault="00B84694" w:rsidP="00423756">
      <w:pPr>
        <w:ind w:right="-425"/>
        <w:rPr>
          <w:sz w:val="22"/>
          <w:szCs w:val="22"/>
        </w:rPr>
      </w:pPr>
      <w:r w:rsidRPr="00B84694">
        <w:rPr>
          <w:sz w:val="22"/>
          <w:szCs w:val="22"/>
        </w:rPr>
        <w:t xml:space="preserve">24.06.2026 </w:t>
      </w:r>
      <w:r w:rsidR="002279F2" w:rsidRPr="00970ACE">
        <w:rPr>
          <w:sz w:val="22"/>
          <w:szCs w:val="22"/>
        </w:rPr>
        <w:t>г.</w:t>
      </w:r>
    </w:p>
    <w:p w14:paraId="10358127" w14:textId="2621B838" w:rsidR="00996F7E" w:rsidRPr="00996F7E" w:rsidRDefault="00996F7E" w:rsidP="00996F7E">
      <w:pPr>
        <w:pStyle w:val="ConsPlusNormal"/>
        <w:jc w:val="right"/>
        <w:outlineLvl w:val="0"/>
        <w:rPr>
          <w:rFonts w:ascii="Times New Roman" w:hAnsi="Times New Roman" w:cs="Times New Roman"/>
          <w:sz w:val="28"/>
          <w:szCs w:val="28"/>
        </w:rPr>
      </w:pPr>
      <w:r w:rsidRPr="00996F7E">
        <w:rPr>
          <w:rFonts w:ascii="Times New Roman" w:hAnsi="Times New Roman" w:cs="Times New Roman"/>
          <w:sz w:val="28"/>
          <w:szCs w:val="28"/>
        </w:rPr>
        <w:lastRenderedPageBreak/>
        <w:t>Приложение</w:t>
      </w:r>
    </w:p>
    <w:p w14:paraId="6FA8603B" w14:textId="77777777" w:rsidR="00996F7E" w:rsidRPr="00996F7E" w:rsidRDefault="00996F7E" w:rsidP="00996F7E">
      <w:pPr>
        <w:pStyle w:val="ConsPlusNormal"/>
        <w:jc w:val="right"/>
        <w:rPr>
          <w:rFonts w:ascii="Times New Roman" w:hAnsi="Times New Roman" w:cs="Times New Roman"/>
          <w:sz w:val="28"/>
          <w:szCs w:val="28"/>
        </w:rPr>
      </w:pPr>
      <w:r w:rsidRPr="00996F7E">
        <w:rPr>
          <w:rFonts w:ascii="Times New Roman" w:hAnsi="Times New Roman" w:cs="Times New Roman"/>
          <w:sz w:val="28"/>
          <w:szCs w:val="28"/>
        </w:rPr>
        <w:t>к решению Совета депутатов</w:t>
      </w:r>
    </w:p>
    <w:p w14:paraId="2980AA22" w14:textId="203B46F3" w:rsidR="00996F7E" w:rsidRPr="00996F7E" w:rsidRDefault="00996F7E" w:rsidP="00996F7E">
      <w:pPr>
        <w:pStyle w:val="ConsPlusNormal"/>
        <w:jc w:val="right"/>
        <w:rPr>
          <w:rFonts w:ascii="Times New Roman" w:hAnsi="Times New Roman" w:cs="Times New Roman"/>
          <w:sz w:val="28"/>
          <w:szCs w:val="28"/>
        </w:rPr>
      </w:pPr>
      <w:r w:rsidRPr="00996F7E">
        <w:rPr>
          <w:rFonts w:ascii="Times New Roman" w:hAnsi="Times New Roman" w:cs="Times New Roman"/>
          <w:sz w:val="28"/>
          <w:szCs w:val="28"/>
        </w:rPr>
        <w:t xml:space="preserve">городского округа </w:t>
      </w:r>
      <w:r>
        <w:rPr>
          <w:rFonts w:ascii="Times New Roman" w:hAnsi="Times New Roman" w:cs="Times New Roman"/>
          <w:sz w:val="28"/>
          <w:szCs w:val="28"/>
        </w:rPr>
        <w:t>Жуковский</w:t>
      </w:r>
    </w:p>
    <w:p w14:paraId="0001BC09" w14:textId="31E6EA4A" w:rsidR="00996F7E" w:rsidRPr="00996F7E" w:rsidRDefault="00996F7E" w:rsidP="00996F7E">
      <w:pPr>
        <w:pStyle w:val="ConsPlusNormal"/>
        <w:jc w:val="right"/>
        <w:rPr>
          <w:rFonts w:ascii="Times New Roman" w:hAnsi="Times New Roman" w:cs="Times New Roman"/>
          <w:sz w:val="28"/>
          <w:szCs w:val="28"/>
        </w:rPr>
      </w:pPr>
      <w:r w:rsidRPr="00996F7E">
        <w:rPr>
          <w:rFonts w:ascii="Times New Roman" w:hAnsi="Times New Roman" w:cs="Times New Roman"/>
          <w:sz w:val="28"/>
          <w:szCs w:val="28"/>
        </w:rPr>
        <w:t xml:space="preserve">от </w:t>
      </w:r>
      <w:r w:rsidR="00B84694">
        <w:rPr>
          <w:rFonts w:ascii="Times New Roman" w:hAnsi="Times New Roman" w:cs="Times New Roman"/>
          <w:sz w:val="28"/>
          <w:szCs w:val="28"/>
        </w:rPr>
        <w:t>24.06.2026</w:t>
      </w:r>
      <w:r w:rsidRPr="00996F7E">
        <w:rPr>
          <w:rFonts w:ascii="Times New Roman" w:hAnsi="Times New Roman" w:cs="Times New Roman"/>
          <w:sz w:val="28"/>
          <w:szCs w:val="28"/>
        </w:rPr>
        <w:t xml:space="preserve"> г. </w:t>
      </w:r>
      <w:r>
        <w:rPr>
          <w:rFonts w:ascii="Times New Roman" w:hAnsi="Times New Roman" w:cs="Times New Roman"/>
          <w:sz w:val="28"/>
          <w:szCs w:val="28"/>
        </w:rPr>
        <w:t>№</w:t>
      </w:r>
      <w:r w:rsidRPr="00996F7E">
        <w:rPr>
          <w:rFonts w:ascii="Times New Roman" w:hAnsi="Times New Roman" w:cs="Times New Roman"/>
          <w:sz w:val="28"/>
          <w:szCs w:val="28"/>
        </w:rPr>
        <w:t xml:space="preserve"> </w:t>
      </w:r>
      <w:r w:rsidR="00B84694">
        <w:rPr>
          <w:rFonts w:ascii="Times New Roman" w:hAnsi="Times New Roman" w:cs="Times New Roman"/>
          <w:sz w:val="28"/>
          <w:szCs w:val="28"/>
        </w:rPr>
        <w:t>37/СД</w:t>
      </w:r>
    </w:p>
    <w:p w14:paraId="0550446A" w14:textId="77777777" w:rsidR="00996F7E" w:rsidRPr="00996F7E" w:rsidRDefault="00996F7E" w:rsidP="00423756">
      <w:pPr>
        <w:ind w:right="-425"/>
        <w:rPr>
          <w:szCs w:val="28"/>
        </w:rPr>
      </w:pPr>
    </w:p>
    <w:p w14:paraId="4B2CD718" w14:textId="77777777" w:rsidR="00996F7E" w:rsidRPr="00996F7E" w:rsidRDefault="00996F7E" w:rsidP="00CB4F8D">
      <w:pPr>
        <w:pStyle w:val="ConsPlusNormal"/>
        <w:ind w:right="57" w:firstLine="0"/>
        <w:jc w:val="both"/>
        <w:rPr>
          <w:rFonts w:ascii="Times New Roman" w:hAnsi="Times New Roman" w:cs="Times New Roman"/>
          <w:sz w:val="28"/>
          <w:szCs w:val="28"/>
        </w:rPr>
      </w:pPr>
    </w:p>
    <w:p w14:paraId="604C76D3" w14:textId="77777777" w:rsidR="00CB4F8D" w:rsidRDefault="00CB4F8D" w:rsidP="00996F7E">
      <w:pPr>
        <w:pStyle w:val="ConsPlusTitle"/>
        <w:ind w:right="57"/>
        <w:jc w:val="center"/>
        <w:rPr>
          <w:sz w:val="24"/>
          <w:szCs w:val="24"/>
          <w:lang w:eastAsia="en-US"/>
        </w:rPr>
      </w:pPr>
      <w:bookmarkStart w:id="1" w:name="P43"/>
      <w:bookmarkEnd w:id="1"/>
      <w:r>
        <w:rPr>
          <w:sz w:val="24"/>
          <w:szCs w:val="24"/>
          <w:lang w:eastAsia="en-US"/>
        </w:rPr>
        <w:t xml:space="preserve">ПОРЯДОК </w:t>
      </w:r>
    </w:p>
    <w:p w14:paraId="60AAA1C8" w14:textId="727C8472" w:rsidR="00996F7E" w:rsidRPr="00996F7E" w:rsidRDefault="00CB4F8D" w:rsidP="00996F7E">
      <w:pPr>
        <w:pStyle w:val="ConsPlusTitle"/>
        <w:ind w:right="57"/>
        <w:jc w:val="center"/>
        <w:rPr>
          <w:szCs w:val="28"/>
        </w:rPr>
      </w:pPr>
      <w:r>
        <w:rPr>
          <w:sz w:val="24"/>
          <w:szCs w:val="24"/>
          <w:lang w:eastAsia="en-US"/>
        </w:rPr>
        <w:t xml:space="preserve">ОПРЕДЕЛЕНИЯ АРЕНДНОЙ ПЛАТЫ ЗА ЗЕМЕЛЬНЫЕ УЧАСТКИ, НАХОДЯЩИЕСЯ В </w:t>
      </w:r>
      <w:r w:rsidR="009B74C2">
        <w:rPr>
          <w:sz w:val="24"/>
          <w:szCs w:val="24"/>
          <w:lang w:eastAsia="en-US"/>
        </w:rPr>
        <w:t xml:space="preserve">МУНИЦИПАЛЬНОЙ </w:t>
      </w:r>
      <w:r>
        <w:rPr>
          <w:sz w:val="24"/>
          <w:szCs w:val="24"/>
          <w:lang w:eastAsia="en-US"/>
        </w:rPr>
        <w:t>СОБСТВЕННОСТИ ГОРОДСКО</w:t>
      </w:r>
      <w:r w:rsidR="009B74C2">
        <w:rPr>
          <w:sz w:val="24"/>
          <w:szCs w:val="24"/>
          <w:lang w:eastAsia="en-US"/>
        </w:rPr>
        <w:t>ГО</w:t>
      </w:r>
      <w:r>
        <w:rPr>
          <w:sz w:val="24"/>
          <w:szCs w:val="24"/>
          <w:lang w:eastAsia="en-US"/>
        </w:rPr>
        <w:t>ОКРУГ</w:t>
      </w:r>
      <w:r w:rsidR="009B74C2">
        <w:rPr>
          <w:sz w:val="24"/>
          <w:szCs w:val="24"/>
          <w:lang w:eastAsia="en-US"/>
        </w:rPr>
        <w:t>А</w:t>
      </w:r>
      <w:r>
        <w:rPr>
          <w:sz w:val="24"/>
          <w:szCs w:val="24"/>
          <w:lang w:eastAsia="en-US"/>
        </w:rPr>
        <w:t xml:space="preserve"> ЖУКОВСКИЙ МОСКОВСКОЙ ОБЛАСТИ</w:t>
      </w:r>
      <w:r w:rsidR="00BB10E1">
        <w:rPr>
          <w:sz w:val="24"/>
          <w:szCs w:val="24"/>
          <w:lang w:eastAsia="en-US"/>
        </w:rPr>
        <w:t xml:space="preserve"> </w:t>
      </w:r>
    </w:p>
    <w:p w14:paraId="0D0D6F7E" w14:textId="77777777" w:rsidR="00996F7E" w:rsidRPr="00996F7E" w:rsidRDefault="00996F7E" w:rsidP="00996F7E">
      <w:pPr>
        <w:pStyle w:val="ConsPlusNormal"/>
        <w:ind w:right="57"/>
        <w:jc w:val="both"/>
        <w:rPr>
          <w:rFonts w:ascii="Times New Roman" w:hAnsi="Times New Roman" w:cs="Times New Roman"/>
          <w:sz w:val="28"/>
          <w:szCs w:val="28"/>
        </w:rPr>
      </w:pPr>
    </w:p>
    <w:p w14:paraId="51F54073" w14:textId="4E0F2435"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1. Поряд</w:t>
      </w:r>
      <w:r w:rsidR="000E3FFC">
        <w:rPr>
          <w:rFonts w:ascii="Times New Roman" w:hAnsi="Times New Roman" w:cs="Times New Roman"/>
          <w:sz w:val="28"/>
          <w:szCs w:val="28"/>
        </w:rPr>
        <w:t>о</w:t>
      </w:r>
      <w:r w:rsidRPr="00084B19">
        <w:rPr>
          <w:rFonts w:ascii="Times New Roman" w:hAnsi="Times New Roman" w:cs="Times New Roman"/>
          <w:sz w:val="28"/>
          <w:szCs w:val="28"/>
        </w:rPr>
        <w:t>к</w:t>
      </w:r>
      <w:r w:rsidR="000E3FFC">
        <w:rPr>
          <w:rFonts w:ascii="Times New Roman" w:hAnsi="Times New Roman" w:cs="Times New Roman"/>
          <w:sz w:val="28"/>
          <w:szCs w:val="28"/>
        </w:rPr>
        <w:t xml:space="preserve"> </w:t>
      </w:r>
      <w:r w:rsidR="000E3FFC" w:rsidRPr="000E3FFC">
        <w:rPr>
          <w:rFonts w:ascii="Times New Roman" w:hAnsi="Times New Roman" w:cs="Times New Roman"/>
          <w:sz w:val="28"/>
          <w:szCs w:val="28"/>
        </w:rPr>
        <w:t>определения арендной платы за земельные участки, находящиеся в муниципальной собственности городского округа Жуковский Московской области</w:t>
      </w:r>
      <w:r w:rsidRPr="000E3FFC">
        <w:rPr>
          <w:rFonts w:ascii="Times New Roman" w:hAnsi="Times New Roman" w:cs="Times New Roman"/>
          <w:sz w:val="28"/>
          <w:szCs w:val="28"/>
        </w:rPr>
        <w:t xml:space="preserve"> </w:t>
      </w:r>
      <w:r w:rsidR="000E3FFC">
        <w:rPr>
          <w:rFonts w:ascii="Times New Roman" w:hAnsi="Times New Roman" w:cs="Times New Roman"/>
          <w:sz w:val="28"/>
          <w:szCs w:val="28"/>
        </w:rPr>
        <w:t>(далее – Порядок)</w:t>
      </w:r>
      <w:r w:rsidR="00970ACE">
        <w:rPr>
          <w:rFonts w:ascii="Times New Roman" w:hAnsi="Times New Roman" w:cs="Times New Roman"/>
          <w:sz w:val="28"/>
          <w:szCs w:val="28"/>
        </w:rPr>
        <w:t>,</w:t>
      </w:r>
      <w:r w:rsidR="000E3FFC">
        <w:rPr>
          <w:rFonts w:ascii="Times New Roman" w:hAnsi="Times New Roman" w:cs="Times New Roman"/>
          <w:sz w:val="28"/>
          <w:szCs w:val="28"/>
        </w:rPr>
        <w:t xml:space="preserve"> </w:t>
      </w:r>
      <w:r w:rsidRPr="000E3FFC">
        <w:rPr>
          <w:rFonts w:ascii="Times New Roman" w:hAnsi="Times New Roman" w:cs="Times New Roman"/>
          <w:sz w:val="28"/>
          <w:szCs w:val="28"/>
        </w:rPr>
        <w:t>о</w:t>
      </w:r>
      <w:r w:rsidRPr="00084B19">
        <w:rPr>
          <w:rFonts w:ascii="Times New Roman" w:hAnsi="Times New Roman" w:cs="Times New Roman"/>
          <w:sz w:val="28"/>
          <w:szCs w:val="28"/>
        </w:rPr>
        <w:t>пределя</w:t>
      </w:r>
      <w:r w:rsidR="000E3FFC">
        <w:rPr>
          <w:rFonts w:ascii="Times New Roman" w:hAnsi="Times New Roman" w:cs="Times New Roman"/>
          <w:sz w:val="28"/>
          <w:szCs w:val="28"/>
        </w:rPr>
        <w:t>ет</w:t>
      </w:r>
      <w:r w:rsidRPr="00084B19">
        <w:rPr>
          <w:rFonts w:ascii="Times New Roman" w:hAnsi="Times New Roman" w:cs="Times New Roman"/>
          <w:sz w:val="28"/>
          <w:szCs w:val="28"/>
        </w:rPr>
        <w:t xml:space="preserve"> размер, условия и сроки внесения арендной платы за пользование земельными участками, находящимися в собственности муниципального образования</w:t>
      </w:r>
      <w:r>
        <w:rPr>
          <w:rFonts w:ascii="Times New Roman" w:hAnsi="Times New Roman" w:cs="Times New Roman"/>
          <w:sz w:val="28"/>
          <w:szCs w:val="28"/>
        </w:rPr>
        <w:t xml:space="preserve"> –</w:t>
      </w:r>
      <w:r w:rsidRPr="00084B19">
        <w:rPr>
          <w:rFonts w:ascii="Times New Roman" w:hAnsi="Times New Roman" w:cs="Times New Roman"/>
          <w:sz w:val="28"/>
          <w:szCs w:val="28"/>
        </w:rPr>
        <w:t xml:space="preserve"> городской округ </w:t>
      </w:r>
      <w:r>
        <w:rPr>
          <w:rFonts w:ascii="Times New Roman" w:hAnsi="Times New Roman" w:cs="Times New Roman"/>
          <w:sz w:val="28"/>
          <w:szCs w:val="28"/>
        </w:rPr>
        <w:t>Жуковский</w:t>
      </w:r>
      <w:r w:rsidRPr="00084B19">
        <w:rPr>
          <w:rFonts w:ascii="Times New Roman" w:hAnsi="Times New Roman" w:cs="Times New Roman"/>
          <w:sz w:val="28"/>
          <w:szCs w:val="28"/>
        </w:rPr>
        <w:t xml:space="preserve"> Московской области (далее - земельные участки).</w:t>
      </w:r>
    </w:p>
    <w:p w14:paraId="48B666B3" w14:textId="51BF6186"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 xml:space="preserve">2. Арендная плата за земельные участки взимается с даты начала течения срока договора </w:t>
      </w:r>
      <w:r w:rsidR="000E3FFC">
        <w:rPr>
          <w:rFonts w:ascii="Times New Roman" w:hAnsi="Times New Roman" w:cs="Times New Roman"/>
          <w:sz w:val="28"/>
          <w:szCs w:val="28"/>
        </w:rPr>
        <w:t xml:space="preserve">аренды </w:t>
      </w:r>
      <w:r w:rsidRPr="00084B19">
        <w:rPr>
          <w:rFonts w:ascii="Times New Roman" w:hAnsi="Times New Roman" w:cs="Times New Roman"/>
          <w:sz w:val="28"/>
          <w:szCs w:val="28"/>
        </w:rPr>
        <w:t>либо с даты, указанной в договоре</w:t>
      </w:r>
      <w:r w:rsidR="000E3FFC">
        <w:rPr>
          <w:rFonts w:ascii="Times New Roman" w:hAnsi="Times New Roman" w:cs="Times New Roman"/>
          <w:sz w:val="28"/>
          <w:szCs w:val="28"/>
        </w:rPr>
        <w:t xml:space="preserve"> аренды</w:t>
      </w:r>
      <w:r w:rsidRPr="00084B19">
        <w:rPr>
          <w:rFonts w:ascii="Times New Roman" w:hAnsi="Times New Roman" w:cs="Times New Roman"/>
          <w:sz w:val="28"/>
          <w:szCs w:val="28"/>
        </w:rPr>
        <w:t>, в случае возникновения правоотношений, возникших до даты заключения договора аренды.</w:t>
      </w:r>
    </w:p>
    <w:p w14:paraId="188EC296"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3. Физические лица, юридические лица и индивидуальные предприниматели вносят арендную плату в полном объеме ежеквартально, до 15 числа последнего месяца текущего квартала включительно, если иное не установлено законодательством Российской Федерации.</w:t>
      </w:r>
    </w:p>
    <w:p w14:paraId="37CBBB00" w14:textId="35565BF1"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4. Если иное не установлено законодательством Российской Федерации, определение арендной платы (</w:t>
      </w:r>
      <w:proofErr w:type="spellStart"/>
      <w:r w:rsidRPr="00084B19">
        <w:rPr>
          <w:rFonts w:ascii="Times New Roman" w:hAnsi="Times New Roman" w:cs="Times New Roman"/>
          <w:sz w:val="28"/>
          <w:szCs w:val="28"/>
        </w:rPr>
        <w:t>Апл</w:t>
      </w:r>
      <w:proofErr w:type="spellEnd"/>
      <w:r w:rsidRPr="00084B19">
        <w:rPr>
          <w:rFonts w:ascii="Times New Roman" w:hAnsi="Times New Roman" w:cs="Times New Roman"/>
          <w:sz w:val="28"/>
          <w:szCs w:val="28"/>
        </w:rPr>
        <w:t xml:space="preserve">) при аренде земельного участка, находящегося в собственности муниципального образования </w:t>
      </w:r>
      <w:r w:rsidR="000E3FFC">
        <w:rPr>
          <w:rFonts w:ascii="Times New Roman" w:hAnsi="Times New Roman" w:cs="Times New Roman"/>
          <w:sz w:val="28"/>
          <w:szCs w:val="28"/>
        </w:rPr>
        <w:t xml:space="preserve">- </w:t>
      </w:r>
      <w:r w:rsidRPr="00084B19">
        <w:rPr>
          <w:rFonts w:ascii="Times New Roman" w:hAnsi="Times New Roman" w:cs="Times New Roman"/>
          <w:sz w:val="28"/>
          <w:szCs w:val="28"/>
        </w:rPr>
        <w:t xml:space="preserve">городской округ </w:t>
      </w:r>
      <w:r w:rsidR="00013241">
        <w:rPr>
          <w:rFonts w:ascii="Times New Roman" w:hAnsi="Times New Roman" w:cs="Times New Roman"/>
          <w:sz w:val="28"/>
          <w:szCs w:val="28"/>
        </w:rPr>
        <w:t>Жуковский</w:t>
      </w:r>
      <w:r w:rsidRPr="00084B19">
        <w:rPr>
          <w:rFonts w:ascii="Times New Roman" w:hAnsi="Times New Roman" w:cs="Times New Roman"/>
          <w:sz w:val="28"/>
          <w:szCs w:val="28"/>
        </w:rPr>
        <w:t xml:space="preserve"> Московской области, осуществляется в соответствии с одним из следующих порядков:</w:t>
      </w:r>
    </w:p>
    <w:p w14:paraId="1DD1C5EB"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4.1 в случае предоставления земельного участка в аренду без проведения торгов гражданам для индивидуального жилищного строительства, ведения личного подсобного хозяйства, садоводства или огородничества, строительства гаражей для собственных нужд, включая земельные участки общего пользования, сенокошения, животноводства (включая земли, занятые строениями и сооружениями), выпаса сельскохозяйственных животных, а также некоммерческим организациям, созданным гражданами для ведения садоводства или огородничества, размер годовой арендной платы (далее - арендная плата) определяется в размере трех десятых процента кадастровой стоимости арендуемого земельного участка;</w:t>
      </w:r>
    </w:p>
    <w:p w14:paraId="13A296D3"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 xml:space="preserve">4.2 в случае предоставления земельного участка в аренду без проведения торгов в порядке исполнения обязательств органа местного самоуправления по концессионному соглашению, арендная плата составляет полтора процента </w:t>
      </w:r>
      <w:r w:rsidRPr="00084B19">
        <w:rPr>
          <w:rFonts w:ascii="Times New Roman" w:hAnsi="Times New Roman" w:cs="Times New Roman"/>
          <w:sz w:val="28"/>
          <w:szCs w:val="28"/>
        </w:rPr>
        <w:lastRenderedPageBreak/>
        <w:t>кадастровой стоимости арендуемого земельного участка, но не более размера земельного налога для соответствующего вида деятельности;</w:t>
      </w:r>
    </w:p>
    <w:p w14:paraId="5F80D6F2" w14:textId="47CACED0"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 xml:space="preserve">4.3 в случае, если земельный участок предоставляется публично-правовой компании </w:t>
      </w:r>
      <w:r>
        <w:rPr>
          <w:rFonts w:ascii="Times New Roman" w:hAnsi="Times New Roman" w:cs="Times New Roman"/>
          <w:sz w:val="28"/>
          <w:szCs w:val="28"/>
        </w:rPr>
        <w:t>«</w:t>
      </w:r>
      <w:r w:rsidRPr="00084B19">
        <w:rPr>
          <w:rFonts w:ascii="Times New Roman" w:hAnsi="Times New Roman" w:cs="Times New Roman"/>
          <w:sz w:val="28"/>
          <w:szCs w:val="28"/>
        </w:rPr>
        <w:t>Фонд развития территорий</w:t>
      </w:r>
      <w:r>
        <w:rPr>
          <w:rFonts w:ascii="Times New Roman" w:hAnsi="Times New Roman" w:cs="Times New Roman"/>
          <w:sz w:val="28"/>
          <w:szCs w:val="28"/>
        </w:rPr>
        <w:t>»</w:t>
      </w:r>
      <w:r w:rsidRPr="00084B19">
        <w:rPr>
          <w:rFonts w:ascii="Times New Roman" w:hAnsi="Times New Roman" w:cs="Times New Roman"/>
          <w:sz w:val="28"/>
          <w:szCs w:val="28"/>
        </w:rPr>
        <w:t xml:space="preserve">, принявшей на себя обязательства застройщика перед гражданами по завершении строительства многоквартирных домов или по выплате возмещения гражданам в соответствии с Федеральным законом от 29 июля 2017 года </w:t>
      </w:r>
      <w:r>
        <w:rPr>
          <w:rFonts w:ascii="Times New Roman" w:hAnsi="Times New Roman" w:cs="Times New Roman"/>
          <w:sz w:val="28"/>
          <w:szCs w:val="28"/>
        </w:rPr>
        <w:t>№</w:t>
      </w:r>
      <w:r w:rsidRPr="00084B19">
        <w:rPr>
          <w:rFonts w:ascii="Times New Roman" w:hAnsi="Times New Roman" w:cs="Times New Roman"/>
          <w:sz w:val="28"/>
          <w:szCs w:val="28"/>
        </w:rPr>
        <w:t xml:space="preserve"> 218-ФЗ </w:t>
      </w:r>
      <w:r>
        <w:rPr>
          <w:rFonts w:ascii="Times New Roman" w:hAnsi="Times New Roman" w:cs="Times New Roman"/>
          <w:sz w:val="28"/>
          <w:szCs w:val="28"/>
        </w:rPr>
        <w:t>«</w:t>
      </w:r>
      <w:r w:rsidRPr="00084B19">
        <w:rPr>
          <w:rFonts w:ascii="Times New Roman" w:hAnsi="Times New Roman" w:cs="Times New Roman"/>
          <w:sz w:val="28"/>
          <w:szCs w:val="28"/>
        </w:rPr>
        <w:t xml:space="preserve">О публично-правовой компании </w:t>
      </w:r>
      <w:r>
        <w:rPr>
          <w:rFonts w:ascii="Times New Roman" w:hAnsi="Times New Roman" w:cs="Times New Roman"/>
          <w:sz w:val="28"/>
          <w:szCs w:val="28"/>
        </w:rPr>
        <w:t>«</w:t>
      </w:r>
      <w:r w:rsidRPr="00084B19">
        <w:rPr>
          <w:rFonts w:ascii="Times New Roman" w:hAnsi="Times New Roman" w:cs="Times New Roman"/>
          <w:sz w:val="28"/>
          <w:szCs w:val="28"/>
        </w:rPr>
        <w:t>Фонд развития территорий</w:t>
      </w:r>
      <w:r>
        <w:rPr>
          <w:rFonts w:ascii="Times New Roman" w:hAnsi="Times New Roman" w:cs="Times New Roman"/>
          <w:sz w:val="28"/>
          <w:szCs w:val="28"/>
        </w:rPr>
        <w:t xml:space="preserve">» </w:t>
      </w:r>
      <w:r w:rsidRPr="00084B19">
        <w:rPr>
          <w:rFonts w:ascii="Times New Roman" w:hAnsi="Times New Roman" w:cs="Times New Roman"/>
          <w:sz w:val="28"/>
          <w:szCs w:val="28"/>
        </w:rPr>
        <w:t>и о внесении изменений в отдельные законодательные акты Российской Федерации</w:t>
      </w:r>
      <w:r>
        <w:rPr>
          <w:rFonts w:ascii="Times New Roman" w:hAnsi="Times New Roman" w:cs="Times New Roman"/>
          <w:sz w:val="28"/>
          <w:szCs w:val="28"/>
        </w:rPr>
        <w:t>»</w:t>
      </w:r>
      <w:r w:rsidRPr="00084B19">
        <w:rPr>
          <w:rFonts w:ascii="Times New Roman" w:hAnsi="Times New Roman" w:cs="Times New Roman"/>
          <w:sz w:val="28"/>
          <w:szCs w:val="28"/>
        </w:rPr>
        <w:t xml:space="preserve">, или унитарной некоммерческой организации в организационно-правовой форме фонда </w:t>
      </w:r>
      <w:r>
        <w:rPr>
          <w:rFonts w:ascii="Times New Roman" w:hAnsi="Times New Roman" w:cs="Times New Roman"/>
          <w:sz w:val="28"/>
          <w:szCs w:val="28"/>
        </w:rPr>
        <w:t>«</w:t>
      </w:r>
      <w:r w:rsidRPr="00084B19">
        <w:rPr>
          <w:rFonts w:ascii="Times New Roman" w:hAnsi="Times New Roman" w:cs="Times New Roman"/>
          <w:sz w:val="28"/>
          <w:szCs w:val="28"/>
        </w:rPr>
        <w:t>Фонд развития территорий Московской области</w:t>
      </w:r>
      <w:r>
        <w:rPr>
          <w:rFonts w:ascii="Times New Roman" w:hAnsi="Times New Roman" w:cs="Times New Roman"/>
          <w:sz w:val="28"/>
          <w:szCs w:val="28"/>
        </w:rPr>
        <w:t>»</w:t>
      </w:r>
      <w:r w:rsidRPr="00084B19">
        <w:rPr>
          <w:rFonts w:ascii="Times New Roman" w:hAnsi="Times New Roman" w:cs="Times New Roman"/>
          <w:sz w:val="28"/>
          <w:szCs w:val="28"/>
        </w:rPr>
        <w:t xml:space="preserve">, а также в случае перехода к указанным некоммерческим организациям прав арендатора по договору аренды земельного участка в порядке, определенном статьями 201(15-1), 201(15-2) и 201(15-2-1) Федерального закона от 26 октября 2002 года </w:t>
      </w:r>
      <w:r>
        <w:rPr>
          <w:rFonts w:ascii="Times New Roman" w:hAnsi="Times New Roman" w:cs="Times New Roman"/>
          <w:sz w:val="28"/>
          <w:szCs w:val="28"/>
        </w:rPr>
        <w:t>№</w:t>
      </w:r>
      <w:r w:rsidRPr="00084B19">
        <w:rPr>
          <w:rFonts w:ascii="Times New Roman" w:hAnsi="Times New Roman" w:cs="Times New Roman"/>
          <w:sz w:val="28"/>
          <w:szCs w:val="28"/>
        </w:rPr>
        <w:t xml:space="preserve"> 127-ФЗ </w:t>
      </w:r>
      <w:r>
        <w:rPr>
          <w:rFonts w:ascii="Times New Roman" w:hAnsi="Times New Roman" w:cs="Times New Roman"/>
          <w:sz w:val="28"/>
          <w:szCs w:val="28"/>
        </w:rPr>
        <w:t>«</w:t>
      </w:r>
      <w:r w:rsidRPr="00084B19">
        <w:rPr>
          <w:rFonts w:ascii="Times New Roman" w:hAnsi="Times New Roman" w:cs="Times New Roman"/>
          <w:sz w:val="28"/>
          <w:szCs w:val="28"/>
        </w:rPr>
        <w:t>О несостоятельности (банкротстве)</w:t>
      </w:r>
      <w:r>
        <w:rPr>
          <w:rFonts w:ascii="Times New Roman" w:hAnsi="Times New Roman" w:cs="Times New Roman"/>
          <w:sz w:val="28"/>
          <w:szCs w:val="28"/>
        </w:rPr>
        <w:t>»</w:t>
      </w:r>
      <w:r w:rsidRPr="00084B19">
        <w:rPr>
          <w:rFonts w:ascii="Times New Roman" w:hAnsi="Times New Roman" w:cs="Times New Roman"/>
          <w:sz w:val="28"/>
          <w:szCs w:val="28"/>
        </w:rPr>
        <w:t>, арендная плата на весь срок аренды указанного земельного участка устанавливается в размере одного рубля за квадратный метр в год, но не выше размера земельного налога за соответствующий земельный участок;</w:t>
      </w:r>
    </w:p>
    <w:p w14:paraId="6CC2E7E4" w14:textId="11B175BA"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 xml:space="preserve">4.4 арендная плата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 декабря 2001 года </w:t>
      </w:r>
      <w:r>
        <w:rPr>
          <w:rFonts w:ascii="Times New Roman" w:hAnsi="Times New Roman" w:cs="Times New Roman"/>
          <w:sz w:val="28"/>
          <w:szCs w:val="28"/>
        </w:rPr>
        <w:t>№</w:t>
      </w:r>
      <w:r w:rsidRPr="00084B19">
        <w:rPr>
          <w:rFonts w:ascii="Times New Roman" w:hAnsi="Times New Roman" w:cs="Times New Roman"/>
          <w:sz w:val="28"/>
          <w:szCs w:val="28"/>
        </w:rPr>
        <w:t xml:space="preserve"> 178-ФЗ </w:t>
      </w:r>
      <w:r>
        <w:rPr>
          <w:rFonts w:ascii="Times New Roman" w:hAnsi="Times New Roman" w:cs="Times New Roman"/>
          <w:sz w:val="28"/>
          <w:szCs w:val="28"/>
        </w:rPr>
        <w:t>«</w:t>
      </w:r>
      <w:r w:rsidRPr="00084B19">
        <w:rPr>
          <w:rFonts w:ascii="Times New Roman" w:hAnsi="Times New Roman" w:cs="Times New Roman"/>
          <w:sz w:val="28"/>
          <w:szCs w:val="28"/>
        </w:rPr>
        <w:t>О приватизации государственного и муниципального имущества</w:t>
      </w:r>
      <w:r>
        <w:rPr>
          <w:rFonts w:ascii="Times New Roman" w:hAnsi="Times New Roman" w:cs="Times New Roman"/>
          <w:sz w:val="28"/>
          <w:szCs w:val="28"/>
        </w:rPr>
        <w:t>»</w:t>
      </w:r>
      <w:r w:rsidRPr="00084B19">
        <w:rPr>
          <w:rFonts w:ascii="Times New Roman" w:hAnsi="Times New Roman" w:cs="Times New Roman"/>
          <w:sz w:val="28"/>
          <w:szCs w:val="28"/>
        </w:rPr>
        <w:t>, устанавливается равным одному рублю в год на весь срок выполнения условий конкурса по продаже такого объекта;</w:t>
      </w:r>
    </w:p>
    <w:p w14:paraId="0C46F7D6"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4.5 в случае размещения на земельном участке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арендная плата определяется в договоре аренды и определяется в размере одного процента кадастровой стоимости таких участков;</w:t>
      </w:r>
    </w:p>
    <w:p w14:paraId="199E96B3"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4.6 арендная плата за земельный участок, для которого установлен вид разрешенного использования, являющийся социально значимым (социально значимый вид деятельности), предоставленный юридическому лицу или индивидуальному предпринимателю, устанавливается в размере, равном земельному налогу, за исключением земельного участка, предоставленного на торгах.</w:t>
      </w:r>
    </w:p>
    <w:p w14:paraId="74080F37"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На момент заключения договора аренды информация об основном и (или) дополнительном виде деятельности юридического лица или индивидуального предпринимателя должна быть отражена в Едином государственном реестре юридических лиц либо в Едином государственном реестре индивидуальных предпринимателей и соответствовать социально значимому виду разрешенного использования земельного участка.</w:t>
      </w:r>
    </w:p>
    <w:p w14:paraId="060B04AC" w14:textId="77777777" w:rsidR="007076F5"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lastRenderedPageBreak/>
        <w:t>Виды разрешенного использования земельных участков, являющиеся социально значимыми (социально значимые виды деятельности), устанавливаются Правительством Московской области</w:t>
      </w:r>
      <w:r w:rsidR="007076F5">
        <w:rPr>
          <w:rFonts w:ascii="Times New Roman" w:hAnsi="Times New Roman" w:cs="Times New Roman"/>
          <w:sz w:val="28"/>
          <w:szCs w:val="28"/>
        </w:rPr>
        <w:t>.</w:t>
      </w:r>
    </w:p>
    <w:p w14:paraId="743CA80A" w14:textId="1D5C52F5" w:rsidR="00084B19" w:rsidRPr="00084B19" w:rsidRDefault="007076F5" w:rsidP="00084B19">
      <w:pPr>
        <w:pStyle w:val="ConsPlusNormal"/>
        <w:ind w:right="57" w:firstLine="540"/>
        <w:jc w:val="both"/>
        <w:rPr>
          <w:rFonts w:ascii="Times New Roman" w:hAnsi="Times New Roman" w:cs="Times New Roman"/>
          <w:sz w:val="28"/>
          <w:szCs w:val="28"/>
        </w:rPr>
      </w:pPr>
      <w:r w:rsidRPr="0021073D">
        <w:rPr>
          <w:rFonts w:ascii="Times New Roman" w:hAnsi="Times New Roman" w:cs="Times New Roman"/>
          <w:sz w:val="28"/>
          <w:szCs w:val="28"/>
        </w:rPr>
        <w:t>В случае изменения вида деятельности арендатора либо несоответствия фактически осуществляемой деятельности «социально значимому» виду разрешенного использования арендная плата за земельный участок подлежит изменению и определяется в соответствии с фактически осуществляемой деятельностью</w:t>
      </w:r>
      <w:r w:rsidR="00084B19" w:rsidRPr="0021073D">
        <w:rPr>
          <w:rFonts w:ascii="Times New Roman" w:hAnsi="Times New Roman" w:cs="Times New Roman"/>
          <w:sz w:val="28"/>
          <w:szCs w:val="28"/>
        </w:rPr>
        <w:t>;</w:t>
      </w:r>
    </w:p>
    <w:p w14:paraId="56077999" w14:textId="77777777" w:rsid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4.7 в случае если в отношении земельного участка, предоставленного в аренду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арендная плата, рассчитанная в соответствии с пунктом 8 настоящего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арендная плата определяется в размере земельного налога;</w:t>
      </w:r>
    </w:p>
    <w:p w14:paraId="7AF47D9F" w14:textId="6ED337A6" w:rsidR="00BB10E1" w:rsidRPr="00084B19" w:rsidRDefault="00BB10E1" w:rsidP="00084B19">
      <w:pPr>
        <w:pStyle w:val="ConsPlusNormal"/>
        <w:ind w:right="57" w:firstLine="540"/>
        <w:jc w:val="both"/>
        <w:rPr>
          <w:rFonts w:ascii="Times New Roman" w:hAnsi="Times New Roman" w:cs="Times New Roman"/>
          <w:sz w:val="28"/>
          <w:szCs w:val="28"/>
        </w:rPr>
      </w:pPr>
      <w:r>
        <w:rPr>
          <w:rFonts w:ascii="Times New Roman" w:hAnsi="Times New Roman" w:cs="Times New Roman"/>
          <w:sz w:val="28"/>
          <w:szCs w:val="28"/>
        </w:rPr>
        <w:t xml:space="preserve">4.8 арендная плата за земельный участок, находящийся в собственности городского округа Жуковский Московской области и расположенный на территории иных субъектов Российской Федерации, устанавливается равной 2 процентам от кадастровой стоимости этого земельного участка; </w:t>
      </w:r>
    </w:p>
    <w:p w14:paraId="77D0C70F" w14:textId="31754568"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4.</w:t>
      </w:r>
      <w:r w:rsidR="00BB10E1">
        <w:rPr>
          <w:rFonts w:ascii="Times New Roman" w:hAnsi="Times New Roman" w:cs="Times New Roman"/>
          <w:sz w:val="28"/>
          <w:szCs w:val="28"/>
        </w:rPr>
        <w:t>9</w:t>
      </w:r>
      <w:r w:rsidRPr="00084B19">
        <w:rPr>
          <w:rFonts w:ascii="Times New Roman" w:hAnsi="Times New Roman" w:cs="Times New Roman"/>
          <w:sz w:val="28"/>
          <w:szCs w:val="28"/>
        </w:rPr>
        <w:t xml:space="preserve"> в случае предоставления в аренду земельного участка лицу, с которым в порядке, установленном законодательством Российской Федерации о градостроительной деятельности, заключен договор о комплексном развитии территории, осуществляемом в границах одного или нескольких элементов планировочной структуры, их частей, в которых расположены многоквартирные дома, указанные в части 2 статьи 65 Градостроительного кодекса Российской Федерации (далее - комплексное развитие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а также условия данного договора соответствуют требованиям части 6 статьи 68 Градостроительного кодекса Российской Федерации, арендная плата устанавливается в размере 1 руб. за 1 кв. метр в год, но не выше размера земельного налога за соответствующий земельный участок. При этом площадь переселяемых жилых помещений должна составлять не менее десяти процентов от общей площади возводимых жилых помещений.</w:t>
      </w:r>
    </w:p>
    <w:p w14:paraId="1F717A8B"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 xml:space="preserve">В иных случаях предоставления в аренду земельного участка лицу, с которым в порядке, установленном законодательством Российской Федерации о градостроительной деятельности, заключен договор о комплексном развитии территории, если земельный участок образован в границах территории, в отношении которой принято решение о комплексном развитии территории, или юридическому лицу, обеспечивающему в соответствии с Градостроительным </w:t>
      </w:r>
      <w:r w:rsidRPr="00084B19">
        <w:rPr>
          <w:rFonts w:ascii="Times New Roman" w:hAnsi="Times New Roman" w:cs="Times New Roman"/>
          <w:sz w:val="28"/>
          <w:szCs w:val="28"/>
        </w:rPr>
        <w:lastRenderedPageBreak/>
        <w:t>кодексом Российской Федерации реализацию решения о комплексном развитии территории жилой застройки, арендная плата устанавливается в размере земельного налога за соответствующий земельный участок.</w:t>
      </w:r>
    </w:p>
    <w:p w14:paraId="5F76F625" w14:textId="04B34DF3"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 xml:space="preserve">В случае предоставления в аренду земельного участка юридическому лицу, с которым в порядке, установленном федеральным законодательством и законодательством Московской области, заключено соглашение о реализации масштабного инвестиционного проекта, предусматривающее предоставление гражданам, чьи денежные средства привлечены для строительства расположенных на территории Московской области многоквартирных домов, включенных в единый реестр проблемных объектов в соответствии с Федеральным законом от 30 декабря 2004 года </w:t>
      </w:r>
      <w:r>
        <w:rPr>
          <w:rFonts w:ascii="Times New Roman" w:hAnsi="Times New Roman" w:cs="Times New Roman"/>
          <w:sz w:val="28"/>
          <w:szCs w:val="28"/>
        </w:rPr>
        <w:t>№</w:t>
      </w:r>
      <w:r w:rsidRPr="00084B19">
        <w:rPr>
          <w:rFonts w:ascii="Times New Roman" w:hAnsi="Times New Roman" w:cs="Times New Roman"/>
          <w:sz w:val="28"/>
          <w:szCs w:val="28"/>
        </w:rPr>
        <w:t xml:space="preserve"> 214-ФЗ </w:t>
      </w:r>
      <w:r>
        <w:rPr>
          <w:rFonts w:ascii="Times New Roman" w:hAnsi="Times New Roman" w:cs="Times New Roman"/>
          <w:sz w:val="28"/>
          <w:szCs w:val="28"/>
        </w:rPr>
        <w:t>«</w:t>
      </w:r>
      <w:r w:rsidRPr="00084B19">
        <w:rPr>
          <w:rFonts w:ascii="Times New Roman" w:hAnsi="Times New Roman" w:cs="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hAnsi="Times New Roman" w:cs="Times New Roman"/>
          <w:sz w:val="28"/>
          <w:szCs w:val="28"/>
        </w:rPr>
        <w:t>»</w:t>
      </w:r>
      <w:r w:rsidRPr="00084B19">
        <w:rPr>
          <w:rFonts w:ascii="Times New Roman" w:hAnsi="Times New Roman" w:cs="Times New Roman"/>
          <w:sz w:val="28"/>
          <w:szCs w:val="28"/>
        </w:rPr>
        <w:t>, меры поддержки по завершении строительства таких многоквартирных домов, а также в отношении земельного участка, по которому приняты обязательства по завершении строительства расположенных на территории Московской области многоквартирных жилых домов, находящихся в едином реестре проблемных объектов, с исполнением обязательств перед гражданами, денежные средства которых привлечены для строительства многоквартирных домов и права которых нарушены, арендная плата устанавливается в размере земельного налога за соответствующий земельный участок.</w:t>
      </w:r>
    </w:p>
    <w:p w14:paraId="71CDC680"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 xml:space="preserve">5. Арендная плата изменяется в одностороннем порядке по требованию арендодателя на размер уровня инфляции, установленный в федеральном законе о федеральном бюджете на очередной финансовый год и плановый период (далее - размер уровня инфляции), который применяется ежегодно по состоянию на начало очередного финансового года, в случае если договор аренды земельного участка заключен без проведения торгов до 1 января 2026 года, за исключением случаев предусмотренных </w:t>
      </w:r>
      <w:proofErr w:type="spellStart"/>
      <w:r w:rsidRPr="00084B19">
        <w:rPr>
          <w:rFonts w:ascii="Times New Roman" w:hAnsi="Times New Roman" w:cs="Times New Roman"/>
          <w:sz w:val="28"/>
          <w:szCs w:val="28"/>
        </w:rPr>
        <w:t>п.п</w:t>
      </w:r>
      <w:proofErr w:type="spellEnd"/>
      <w:r w:rsidRPr="00084B19">
        <w:rPr>
          <w:rFonts w:ascii="Times New Roman" w:hAnsi="Times New Roman" w:cs="Times New Roman"/>
          <w:sz w:val="28"/>
          <w:szCs w:val="28"/>
        </w:rPr>
        <w:t>. 4.1 - 4.8 п. 4 настоящего Порядка.</w:t>
      </w:r>
    </w:p>
    <w:p w14:paraId="7E450D43" w14:textId="01FCA85C"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 xml:space="preserve">6. Арендная плата за земельный участок, предоставленный без проведения торгов для размещения объектов, предусмотренных подпунктом 2 статьи 49 Земельного кодекса Российской Федерации, а также для осуществления пользования недрами, определяется в соответствии с Правилами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утвержденных Постановлением Правительства Российской Федерации от 16 июля 2009 года </w:t>
      </w:r>
      <w:r>
        <w:rPr>
          <w:rFonts w:ascii="Times New Roman" w:hAnsi="Times New Roman" w:cs="Times New Roman"/>
          <w:sz w:val="28"/>
          <w:szCs w:val="28"/>
        </w:rPr>
        <w:t>№</w:t>
      </w:r>
      <w:r w:rsidRPr="00084B19">
        <w:rPr>
          <w:rFonts w:ascii="Times New Roman" w:hAnsi="Times New Roman" w:cs="Times New Roman"/>
          <w:sz w:val="28"/>
          <w:szCs w:val="28"/>
        </w:rPr>
        <w:t xml:space="preserve"> 582 </w:t>
      </w:r>
      <w:r>
        <w:rPr>
          <w:rFonts w:ascii="Times New Roman" w:hAnsi="Times New Roman" w:cs="Times New Roman"/>
          <w:sz w:val="28"/>
          <w:szCs w:val="28"/>
        </w:rPr>
        <w:t>«</w:t>
      </w:r>
      <w:r w:rsidRPr="00084B19">
        <w:rPr>
          <w:rFonts w:ascii="Times New Roman" w:hAnsi="Times New Roman" w:cs="Times New Roman"/>
          <w:sz w:val="28"/>
          <w:szCs w:val="28"/>
        </w:rPr>
        <w:t>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r>
        <w:rPr>
          <w:rFonts w:ascii="Times New Roman" w:hAnsi="Times New Roman" w:cs="Times New Roman"/>
          <w:sz w:val="28"/>
          <w:szCs w:val="28"/>
        </w:rPr>
        <w:t>»</w:t>
      </w:r>
      <w:r w:rsidRPr="00084B19">
        <w:rPr>
          <w:rFonts w:ascii="Times New Roman" w:hAnsi="Times New Roman" w:cs="Times New Roman"/>
          <w:sz w:val="28"/>
          <w:szCs w:val="28"/>
        </w:rPr>
        <w:t>.</w:t>
      </w:r>
    </w:p>
    <w:p w14:paraId="3A1AD1C7"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lastRenderedPageBreak/>
        <w:t>7. В случае проведения аукциона на право заключения договора аренды земельного участка арендная плата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14:paraId="31EEA4AC"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Арендная плата изменяется в одностороннем порядке по требованию арендодателя на размер уровня инфляции, который применяется ежегодно по состоянию на начало очередного финансового года, начиная с года, следующего за годом, в котором заключен договор аренды.</w:t>
      </w:r>
    </w:p>
    <w:p w14:paraId="2B302B1C"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8. В остальных случаях:</w:t>
      </w:r>
    </w:p>
    <w:p w14:paraId="71F295BB" w14:textId="77777777" w:rsidR="00084B19" w:rsidRPr="00084B19" w:rsidRDefault="00084B19" w:rsidP="00084B19">
      <w:pPr>
        <w:pStyle w:val="ConsPlusNormal"/>
        <w:ind w:right="57" w:firstLine="540"/>
        <w:jc w:val="both"/>
        <w:rPr>
          <w:rFonts w:ascii="Times New Roman" w:hAnsi="Times New Roman" w:cs="Times New Roman"/>
          <w:sz w:val="28"/>
          <w:szCs w:val="28"/>
        </w:rPr>
      </w:pPr>
    </w:p>
    <w:p w14:paraId="0267087F" w14:textId="77777777" w:rsidR="00084B19" w:rsidRPr="00084B19" w:rsidRDefault="00084B19" w:rsidP="00084B19">
      <w:pPr>
        <w:pStyle w:val="ConsPlusNormal"/>
        <w:ind w:right="57" w:firstLine="540"/>
        <w:jc w:val="both"/>
        <w:rPr>
          <w:rFonts w:ascii="Times New Roman" w:hAnsi="Times New Roman" w:cs="Times New Roman"/>
          <w:sz w:val="28"/>
          <w:szCs w:val="28"/>
        </w:rPr>
      </w:pPr>
      <w:proofErr w:type="spellStart"/>
      <w:r w:rsidRPr="00084B19">
        <w:rPr>
          <w:rFonts w:ascii="Times New Roman" w:hAnsi="Times New Roman" w:cs="Times New Roman"/>
          <w:sz w:val="28"/>
          <w:szCs w:val="28"/>
        </w:rPr>
        <w:t>Апл</w:t>
      </w:r>
      <w:proofErr w:type="spellEnd"/>
      <w:r w:rsidRPr="00084B19">
        <w:rPr>
          <w:rFonts w:ascii="Times New Roman" w:hAnsi="Times New Roman" w:cs="Times New Roman"/>
          <w:sz w:val="28"/>
          <w:szCs w:val="28"/>
        </w:rPr>
        <w:t xml:space="preserve"> = Кс x Кд,</w:t>
      </w:r>
    </w:p>
    <w:p w14:paraId="45BD906E" w14:textId="77777777" w:rsidR="00084B19" w:rsidRPr="00084B19" w:rsidRDefault="00084B19" w:rsidP="00084B19">
      <w:pPr>
        <w:pStyle w:val="ConsPlusNormal"/>
        <w:ind w:right="57" w:firstLine="540"/>
        <w:jc w:val="both"/>
        <w:rPr>
          <w:rFonts w:ascii="Times New Roman" w:hAnsi="Times New Roman" w:cs="Times New Roman"/>
          <w:sz w:val="28"/>
          <w:szCs w:val="28"/>
        </w:rPr>
      </w:pPr>
    </w:p>
    <w:p w14:paraId="145AB0D2"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где:</w:t>
      </w:r>
    </w:p>
    <w:p w14:paraId="763E1F22"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Кс - кадастровая стоимость земельного участка;</w:t>
      </w:r>
    </w:p>
    <w:p w14:paraId="483D5A0E"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Кд - коэффициент, учитывающий вид разрешенного использования земельного участка.</w:t>
      </w:r>
    </w:p>
    <w:p w14:paraId="74B4AAEB"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9. Значения коэффициента, учитывающего вид разрешенного использования земельного участка в процентах от кадастровой стоимости земельного участка (Кд), устанавливаются в соответствии с приложением к настоящему Порядку.</w:t>
      </w:r>
    </w:p>
    <w:p w14:paraId="520DDF6C"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Если на земельном участке арендатор осуществляет различные виды деятельности или условия использования им земельного участка различны, значение Кд применяется в соответствии с видом разрешенного использования земельного участка. В случае, если в соответствии с видом разрешенного использования земельного участка арендатор осуществляет различные виды деятельности или условия использования им земельного участка различны, из всех возможных значений Кд применяется наибольшее.</w:t>
      </w:r>
    </w:p>
    <w:p w14:paraId="79411B5B"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10. На период строительства (реконструкции) устанавливается Кд, равный полтора процента кадастровой стоимости арендуемого земельного участка, за исключением жилищного строительства, в том числе индивидуального жилищного строительства.</w:t>
      </w:r>
    </w:p>
    <w:p w14:paraId="51C36C31"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Указанное значение коэффициента устанавливается на три года с даты подписания договора аренды земельного участка, а в случае, если стороны установили, что условия заключенного ими договора применяются к отношениям, возникшим до заключения договора, - с даты возникновения арендных отношений.</w:t>
      </w:r>
    </w:p>
    <w:p w14:paraId="511A70A3"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 xml:space="preserve">В случае изменения вида разрешенного использования земельного участка на вид разрешенного использования, предусматривающий строительство (реконструкцию), Кд, равный полтора процента кадастровой стоимости </w:t>
      </w:r>
      <w:r w:rsidRPr="00084B19">
        <w:rPr>
          <w:rFonts w:ascii="Times New Roman" w:hAnsi="Times New Roman" w:cs="Times New Roman"/>
          <w:sz w:val="28"/>
          <w:szCs w:val="28"/>
        </w:rPr>
        <w:lastRenderedPageBreak/>
        <w:t>арендуемого земельного участка, применяется с даты принятия соответствующего правового акта, но не более чем на три года.</w:t>
      </w:r>
    </w:p>
    <w:p w14:paraId="7E5FF913"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Кд, равный полтора процента кадастровой стоимости арендуемого земельного участка, на период строительства (реконструкции) применяется однократно вне зависимости от изменения вида разрешенного использования земельного участка.</w:t>
      </w:r>
    </w:p>
    <w:p w14:paraId="42E34244"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По истечении срока, установленного настоящей частью, вне зависимости от ввода объекта в эксплуатацию, арендная плата устанавливается в соответствии с частью 5 настоящей статьи.</w:t>
      </w:r>
    </w:p>
    <w:p w14:paraId="237207FE"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В случае, если в соответствии с приложением к настоящему Порядку значение коэффициента, учитывающего вид разрешенного использования земельного участка, установлено в размере менее полтора процента, то Кд, равный полтора процента, на период строительства (реконструкции) не применяется.</w:t>
      </w:r>
    </w:p>
    <w:p w14:paraId="68A95437" w14:textId="2AA1F8F8"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 xml:space="preserve">11. В случае изменения арендной платы установленной договором аренды земельного участка заключенного без проведения торгов до 1 января 2026 года, по истечении срока периода строительства (реконструкции), арендная плата определяется с учетом подлежащих применению в соответствии с нормативными правовыми актами городского округа </w:t>
      </w:r>
      <w:r>
        <w:rPr>
          <w:rFonts w:ascii="Times New Roman" w:hAnsi="Times New Roman" w:cs="Times New Roman"/>
          <w:sz w:val="28"/>
          <w:szCs w:val="28"/>
        </w:rPr>
        <w:t>Жуковский</w:t>
      </w:r>
      <w:r w:rsidRPr="00084B19">
        <w:rPr>
          <w:rFonts w:ascii="Times New Roman" w:hAnsi="Times New Roman" w:cs="Times New Roman"/>
          <w:sz w:val="28"/>
          <w:szCs w:val="28"/>
        </w:rPr>
        <w:t xml:space="preserve"> Московской области на 31 декабря 2025 года коэффициентов:</w:t>
      </w:r>
    </w:p>
    <w:p w14:paraId="4310C3FB"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Кд - коэффициент, учитывающий вид разрешенного использования земельного участка;</w:t>
      </w:r>
    </w:p>
    <w:p w14:paraId="753B53A4" w14:textId="77777777" w:rsidR="00084B19" w:rsidRPr="00084B19" w:rsidRDefault="00084B19" w:rsidP="00084B19">
      <w:pPr>
        <w:pStyle w:val="ConsPlusNormal"/>
        <w:ind w:right="57" w:firstLine="540"/>
        <w:jc w:val="both"/>
        <w:rPr>
          <w:rFonts w:ascii="Times New Roman" w:hAnsi="Times New Roman" w:cs="Times New Roman"/>
          <w:sz w:val="28"/>
          <w:szCs w:val="28"/>
        </w:rPr>
      </w:pPr>
      <w:proofErr w:type="spellStart"/>
      <w:r w:rsidRPr="00084B19">
        <w:rPr>
          <w:rFonts w:ascii="Times New Roman" w:hAnsi="Times New Roman" w:cs="Times New Roman"/>
          <w:sz w:val="28"/>
          <w:szCs w:val="28"/>
        </w:rPr>
        <w:t>Пкд</w:t>
      </w:r>
      <w:proofErr w:type="spellEnd"/>
      <w:r w:rsidRPr="00084B19">
        <w:rPr>
          <w:rFonts w:ascii="Times New Roman" w:hAnsi="Times New Roman" w:cs="Times New Roman"/>
          <w:sz w:val="28"/>
          <w:szCs w:val="28"/>
        </w:rPr>
        <w:t xml:space="preserve"> - корректирующий коэффициент;</w:t>
      </w:r>
    </w:p>
    <w:p w14:paraId="0004A428" w14:textId="6673E495"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 xml:space="preserve">Км - коэффициент, учитывающий местоположение земельного участка на территории городского округа </w:t>
      </w:r>
      <w:r w:rsidR="008E7085">
        <w:rPr>
          <w:rFonts w:ascii="Times New Roman" w:hAnsi="Times New Roman" w:cs="Times New Roman"/>
          <w:sz w:val="28"/>
          <w:szCs w:val="28"/>
        </w:rPr>
        <w:t>Жуковский</w:t>
      </w:r>
      <w:r w:rsidRPr="00084B19">
        <w:rPr>
          <w:rFonts w:ascii="Times New Roman" w:hAnsi="Times New Roman" w:cs="Times New Roman"/>
          <w:sz w:val="28"/>
          <w:szCs w:val="28"/>
        </w:rPr>
        <w:t xml:space="preserve"> Московской области, с учетом индексации базового размера арендной платы в соответствии с пунктом 5 настоящего Порядка, на дату истечения периода строительства (реконструкции).</w:t>
      </w:r>
    </w:p>
    <w:p w14:paraId="4D1A4375"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 xml:space="preserve">12. Арендная плата ежегодно изменяется в одностороннем порядке арендодателем на размер уровня инфляции, который применяется ежегодно по состоянию на начало очередного финансового года, начиная с года, следующего за годом, в котором заключен договор аренды земельного участка без проведения торгов, за исключением случаев предусмотренных </w:t>
      </w:r>
      <w:proofErr w:type="spellStart"/>
      <w:r w:rsidRPr="00084B19">
        <w:rPr>
          <w:rFonts w:ascii="Times New Roman" w:hAnsi="Times New Roman" w:cs="Times New Roman"/>
          <w:sz w:val="28"/>
          <w:szCs w:val="28"/>
        </w:rPr>
        <w:t>п.п</w:t>
      </w:r>
      <w:proofErr w:type="spellEnd"/>
      <w:r w:rsidRPr="00084B19">
        <w:rPr>
          <w:rFonts w:ascii="Times New Roman" w:hAnsi="Times New Roman" w:cs="Times New Roman"/>
          <w:sz w:val="28"/>
          <w:szCs w:val="28"/>
        </w:rPr>
        <w:t>. 4.1 - 4.8 п. 4 настоящего Порядка.</w:t>
      </w:r>
    </w:p>
    <w:p w14:paraId="039AD0CD" w14:textId="2D1D5F80"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 xml:space="preserve">В случае изменения арендной платы в связи с изменением кадастровой стоимости земельного участка арендная плата подлежит перерасчету по состоянию на дату применения сведений об изменении кадастровой стоимости в зависимости от оснований их определения согласно статье 18 Федерального закона от 3 июля 2016 года </w:t>
      </w:r>
      <w:r>
        <w:rPr>
          <w:rFonts w:ascii="Times New Roman" w:hAnsi="Times New Roman" w:cs="Times New Roman"/>
          <w:sz w:val="28"/>
          <w:szCs w:val="28"/>
        </w:rPr>
        <w:t>№</w:t>
      </w:r>
      <w:r w:rsidRPr="00084B19">
        <w:rPr>
          <w:rFonts w:ascii="Times New Roman" w:hAnsi="Times New Roman" w:cs="Times New Roman"/>
          <w:sz w:val="28"/>
          <w:szCs w:val="28"/>
        </w:rPr>
        <w:t xml:space="preserve"> 237-ФЗ </w:t>
      </w:r>
      <w:r>
        <w:rPr>
          <w:rFonts w:ascii="Times New Roman" w:hAnsi="Times New Roman" w:cs="Times New Roman"/>
          <w:sz w:val="28"/>
          <w:szCs w:val="28"/>
        </w:rPr>
        <w:t>«</w:t>
      </w:r>
      <w:r w:rsidRPr="00084B19">
        <w:rPr>
          <w:rFonts w:ascii="Times New Roman" w:hAnsi="Times New Roman" w:cs="Times New Roman"/>
          <w:sz w:val="28"/>
          <w:szCs w:val="28"/>
        </w:rPr>
        <w:t>О государственной кадастровой оценке</w:t>
      </w:r>
      <w:r>
        <w:rPr>
          <w:rFonts w:ascii="Times New Roman" w:hAnsi="Times New Roman" w:cs="Times New Roman"/>
          <w:sz w:val="28"/>
          <w:szCs w:val="28"/>
        </w:rPr>
        <w:t>»</w:t>
      </w:r>
      <w:r w:rsidRPr="00084B19">
        <w:rPr>
          <w:rFonts w:ascii="Times New Roman" w:hAnsi="Times New Roman" w:cs="Times New Roman"/>
          <w:sz w:val="28"/>
          <w:szCs w:val="28"/>
        </w:rPr>
        <w:t xml:space="preserve"> (далее - Федеральный закон от 3 июля 2016 года </w:t>
      </w:r>
      <w:r>
        <w:rPr>
          <w:rFonts w:ascii="Times New Roman" w:hAnsi="Times New Roman" w:cs="Times New Roman"/>
          <w:sz w:val="28"/>
          <w:szCs w:val="28"/>
        </w:rPr>
        <w:t>№</w:t>
      </w:r>
      <w:r w:rsidRPr="00084B19">
        <w:rPr>
          <w:rFonts w:ascii="Times New Roman" w:hAnsi="Times New Roman" w:cs="Times New Roman"/>
          <w:sz w:val="28"/>
          <w:szCs w:val="28"/>
        </w:rPr>
        <w:t xml:space="preserve"> 237-ФЗ). В этом случае индексация арендной платы с учетом размера уровня инфляции, указанного в абзаце первом настоящей части (далее - размер уровня инфляции), осуществляется следующим образом:</w:t>
      </w:r>
    </w:p>
    <w:p w14:paraId="6548FC05" w14:textId="3133D065"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lastRenderedPageBreak/>
        <w:t xml:space="preserve">- в случаях, предусмотренных пунктами 1, 4, 6, 8 части 2 статьи 18 Федерального закона от 3 июля 2016 года </w:t>
      </w:r>
      <w:r>
        <w:rPr>
          <w:rFonts w:ascii="Times New Roman" w:hAnsi="Times New Roman" w:cs="Times New Roman"/>
          <w:sz w:val="28"/>
          <w:szCs w:val="28"/>
        </w:rPr>
        <w:t>№</w:t>
      </w:r>
      <w:r w:rsidRPr="00084B19">
        <w:rPr>
          <w:rFonts w:ascii="Times New Roman" w:hAnsi="Times New Roman" w:cs="Times New Roman"/>
          <w:sz w:val="28"/>
          <w:szCs w:val="28"/>
        </w:rPr>
        <w:t xml:space="preserve"> 237-ФЗ, указанный размер уровня инфляции не применяется;</w:t>
      </w:r>
    </w:p>
    <w:p w14:paraId="3BF94AD2" w14:textId="2A4059A1"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 xml:space="preserve">- в случаях, предусмотренных пунктами 2, 5 части 2 статьи 18 Федерального закона от 3 июля 2016 года </w:t>
      </w:r>
      <w:r>
        <w:rPr>
          <w:rFonts w:ascii="Times New Roman" w:hAnsi="Times New Roman" w:cs="Times New Roman"/>
          <w:sz w:val="28"/>
          <w:szCs w:val="28"/>
        </w:rPr>
        <w:t>№</w:t>
      </w:r>
      <w:r w:rsidRPr="00084B19">
        <w:rPr>
          <w:rFonts w:ascii="Times New Roman" w:hAnsi="Times New Roman" w:cs="Times New Roman"/>
          <w:sz w:val="28"/>
          <w:szCs w:val="28"/>
        </w:rPr>
        <w:t xml:space="preserve"> 237-ФЗ, указанный размер уровня инфляции применяется, начиная с даты начала применения измененной кадастровой стоимости земельного участка;</w:t>
      </w:r>
    </w:p>
    <w:p w14:paraId="65B82F8E" w14:textId="0605278D" w:rsid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 xml:space="preserve">- в случаях, предусмотренных пунктами 3, 7 части 2 статьи 18 Федерального закона от 3 июля 2016 года </w:t>
      </w:r>
      <w:r>
        <w:rPr>
          <w:rFonts w:ascii="Times New Roman" w:hAnsi="Times New Roman" w:cs="Times New Roman"/>
          <w:sz w:val="28"/>
          <w:szCs w:val="28"/>
        </w:rPr>
        <w:t>№</w:t>
      </w:r>
      <w:r w:rsidRPr="00084B19">
        <w:rPr>
          <w:rFonts w:ascii="Times New Roman" w:hAnsi="Times New Roman" w:cs="Times New Roman"/>
          <w:sz w:val="28"/>
          <w:szCs w:val="28"/>
        </w:rPr>
        <w:t xml:space="preserve"> 237-ФЗ, указанный размер уровня инфляции применяется в порядке его применения при расчете арендной платы с учетом изменяемой в установленном порядке кадастровой стоимости.</w:t>
      </w:r>
    </w:p>
    <w:p w14:paraId="03D9972C" w14:textId="05C64336" w:rsidR="0021073D" w:rsidRPr="00084B19" w:rsidRDefault="0021073D" w:rsidP="00084B19">
      <w:pPr>
        <w:pStyle w:val="ConsPlusNormal"/>
        <w:ind w:right="57" w:firstLine="540"/>
        <w:jc w:val="both"/>
        <w:rPr>
          <w:rFonts w:ascii="Times New Roman" w:hAnsi="Times New Roman" w:cs="Times New Roman"/>
          <w:sz w:val="28"/>
          <w:szCs w:val="28"/>
        </w:rPr>
      </w:pPr>
      <w:r>
        <w:rPr>
          <w:rFonts w:ascii="Times New Roman" w:hAnsi="Times New Roman" w:cs="Times New Roman"/>
          <w:sz w:val="28"/>
          <w:szCs w:val="28"/>
        </w:rPr>
        <w:t>Порядок уведомления об изменении арендной платы</w:t>
      </w:r>
      <w:r w:rsidRPr="0021073D">
        <w:rPr>
          <w:rFonts w:ascii="Times New Roman" w:hAnsi="Times New Roman" w:cs="Times New Roman"/>
          <w:sz w:val="28"/>
          <w:szCs w:val="28"/>
        </w:rPr>
        <w:t xml:space="preserve"> </w:t>
      </w:r>
      <w:r>
        <w:rPr>
          <w:rFonts w:ascii="Times New Roman" w:hAnsi="Times New Roman" w:cs="Times New Roman"/>
          <w:sz w:val="28"/>
          <w:szCs w:val="28"/>
        </w:rPr>
        <w:t>определяется</w:t>
      </w:r>
      <w:r w:rsidRPr="0021073D">
        <w:rPr>
          <w:rFonts w:ascii="Times New Roman" w:hAnsi="Times New Roman" w:cs="Times New Roman"/>
          <w:sz w:val="28"/>
          <w:szCs w:val="28"/>
        </w:rPr>
        <w:t xml:space="preserve"> договором аренды земельного участка</w:t>
      </w:r>
      <w:r>
        <w:rPr>
          <w:rFonts w:ascii="Times New Roman" w:hAnsi="Times New Roman" w:cs="Times New Roman"/>
          <w:sz w:val="28"/>
          <w:szCs w:val="28"/>
        </w:rPr>
        <w:t>.</w:t>
      </w:r>
    </w:p>
    <w:p w14:paraId="66054F8C"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13. Определение арендной платы, в том числе и для ранее заключенных договоров аренды, с применением нового порядка определения размера арендной платы или с применением новых значений показателей осуществляется с 1 января года, следующего за годом вступления в силу нормативного правового акта, устанавливающего новый порядок определения размера арендной платы или новые значения показателей.</w:t>
      </w:r>
    </w:p>
    <w:p w14:paraId="74C99C73" w14:textId="77777777" w:rsidR="00084B19" w:rsidRPr="00084B19"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В случае перевода земельного участка из одной категории в другую или отнесения земельного участка к определенной категории, изменения или установления вида разрешенного использования земельного участка, арендная плата подлежит уплате с применением соответствующих значений показателей с даты принятия правового акта об изменении категории или отнесении к категории, изменении или установлении вида разрешенного использования земельного участка.</w:t>
      </w:r>
    </w:p>
    <w:p w14:paraId="49686E5D" w14:textId="7583EBDF" w:rsidR="00996F7E" w:rsidRDefault="00084B19" w:rsidP="00084B19">
      <w:pPr>
        <w:pStyle w:val="ConsPlusNormal"/>
        <w:ind w:right="57" w:firstLine="540"/>
        <w:jc w:val="both"/>
        <w:rPr>
          <w:rFonts w:ascii="Times New Roman" w:hAnsi="Times New Roman" w:cs="Times New Roman"/>
          <w:sz w:val="28"/>
          <w:szCs w:val="28"/>
        </w:rPr>
      </w:pPr>
      <w:r w:rsidRPr="00084B19">
        <w:rPr>
          <w:rFonts w:ascii="Times New Roman" w:hAnsi="Times New Roman" w:cs="Times New Roman"/>
          <w:sz w:val="28"/>
          <w:szCs w:val="28"/>
        </w:rPr>
        <w:t>14. В случае если здание (помещения в нем), находящееся на неделимом земельном участке, принадлежит нескольким правообладателям, арендная плата за земельный участок определяется пропорционально площади занимаемых помещений в здании.</w:t>
      </w:r>
    </w:p>
    <w:p w14:paraId="60FCD334" w14:textId="77777777" w:rsidR="00084B19" w:rsidRPr="00996F7E" w:rsidRDefault="00084B19" w:rsidP="00084B19">
      <w:pPr>
        <w:pStyle w:val="ConsPlusNormal"/>
        <w:ind w:right="57" w:firstLine="540"/>
        <w:jc w:val="both"/>
        <w:rPr>
          <w:rFonts w:ascii="Times New Roman" w:hAnsi="Times New Roman" w:cs="Times New Roman"/>
          <w:sz w:val="28"/>
          <w:szCs w:val="28"/>
        </w:rPr>
      </w:pPr>
    </w:p>
    <w:p w14:paraId="3B82D522" w14:textId="77777777" w:rsidR="00996F7E" w:rsidRPr="00996F7E" w:rsidRDefault="00996F7E" w:rsidP="00996F7E">
      <w:pPr>
        <w:ind w:right="57"/>
        <w:rPr>
          <w:szCs w:val="28"/>
        </w:rPr>
      </w:pPr>
    </w:p>
    <w:p w14:paraId="25374388" w14:textId="77777777" w:rsidR="00996F7E" w:rsidRPr="00996F7E" w:rsidRDefault="00996F7E" w:rsidP="00996F7E">
      <w:pPr>
        <w:ind w:right="57"/>
        <w:rPr>
          <w:szCs w:val="28"/>
        </w:rPr>
      </w:pPr>
    </w:p>
    <w:p w14:paraId="54268B80" w14:textId="77777777" w:rsidR="00996F7E" w:rsidRPr="00996F7E" w:rsidRDefault="00996F7E" w:rsidP="00996F7E">
      <w:pPr>
        <w:ind w:right="57"/>
        <w:rPr>
          <w:szCs w:val="28"/>
        </w:rPr>
      </w:pPr>
    </w:p>
    <w:p w14:paraId="65C29832" w14:textId="77777777" w:rsidR="00996F7E" w:rsidRPr="00996F7E" w:rsidRDefault="00996F7E" w:rsidP="00996F7E">
      <w:pPr>
        <w:ind w:right="57"/>
        <w:rPr>
          <w:szCs w:val="28"/>
        </w:rPr>
      </w:pPr>
    </w:p>
    <w:p w14:paraId="7555A92D" w14:textId="77777777" w:rsidR="00996F7E" w:rsidRDefault="00996F7E" w:rsidP="00423756">
      <w:pPr>
        <w:ind w:right="-425"/>
        <w:rPr>
          <w:szCs w:val="28"/>
        </w:rPr>
      </w:pPr>
    </w:p>
    <w:p w14:paraId="72481C94" w14:textId="77777777" w:rsidR="00996F7E" w:rsidRDefault="00996F7E" w:rsidP="00423756">
      <w:pPr>
        <w:ind w:right="-425"/>
        <w:rPr>
          <w:szCs w:val="28"/>
        </w:rPr>
      </w:pPr>
    </w:p>
    <w:p w14:paraId="537D5612" w14:textId="77777777" w:rsidR="00996F7E" w:rsidRDefault="00996F7E" w:rsidP="00423756">
      <w:pPr>
        <w:ind w:right="-425"/>
        <w:rPr>
          <w:szCs w:val="28"/>
        </w:rPr>
      </w:pPr>
    </w:p>
    <w:p w14:paraId="0A5BD792" w14:textId="77777777" w:rsidR="00996F7E" w:rsidRDefault="00996F7E" w:rsidP="00423756">
      <w:pPr>
        <w:ind w:right="-425"/>
        <w:rPr>
          <w:szCs w:val="28"/>
        </w:rPr>
      </w:pPr>
    </w:p>
    <w:p w14:paraId="0069A627" w14:textId="77777777" w:rsidR="00996F7E" w:rsidRDefault="00996F7E" w:rsidP="00423756">
      <w:pPr>
        <w:ind w:right="-425"/>
        <w:rPr>
          <w:szCs w:val="28"/>
        </w:rPr>
      </w:pPr>
    </w:p>
    <w:p w14:paraId="7017DCCA" w14:textId="77777777" w:rsidR="00996F7E" w:rsidRDefault="00996F7E" w:rsidP="00423756">
      <w:pPr>
        <w:ind w:right="-425"/>
        <w:rPr>
          <w:szCs w:val="28"/>
        </w:rPr>
      </w:pPr>
    </w:p>
    <w:p w14:paraId="5E7E1B2E" w14:textId="77777777" w:rsidR="00996F7E" w:rsidRDefault="00996F7E" w:rsidP="00423756">
      <w:pPr>
        <w:ind w:right="-425"/>
        <w:rPr>
          <w:szCs w:val="28"/>
        </w:rPr>
      </w:pPr>
    </w:p>
    <w:p w14:paraId="7183E5DC" w14:textId="77777777" w:rsidR="002279F2" w:rsidRDefault="002279F2" w:rsidP="001D7E5A">
      <w:pPr>
        <w:spacing w:line="276" w:lineRule="auto"/>
        <w:ind w:firstLine="720"/>
        <w:jc w:val="both"/>
        <w:rPr>
          <w:sz w:val="24"/>
          <w:szCs w:val="24"/>
        </w:rPr>
      </w:pPr>
    </w:p>
    <w:p w14:paraId="31130337" w14:textId="77777777" w:rsidR="00084B19" w:rsidRDefault="00084B19" w:rsidP="00084B19">
      <w:pPr>
        <w:autoSpaceDE w:val="0"/>
        <w:autoSpaceDN w:val="0"/>
        <w:adjustRightInd w:val="0"/>
        <w:jc w:val="right"/>
        <w:outlineLvl w:val="0"/>
        <w:rPr>
          <w:szCs w:val="28"/>
          <w:lang w:eastAsia="en-US"/>
        </w:rPr>
      </w:pPr>
      <w:r>
        <w:rPr>
          <w:szCs w:val="28"/>
          <w:lang w:eastAsia="en-US"/>
        </w:rPr>
        <w:lastRenderedPageBreak/>
        <w:t>Приложение</w:t>
      </w:r>
    </w:p>
    <w:p w14:paraId="416F2168" w14:textId="77777777" w:rsidR="00084B19" w:rsidRDefault="00084B19" w:rsidP="00084B19">
      <w:pPr>
        <w:autoSpaceDE w:val="0"/>
        <w:autoSpaceDN w:val="0"/>
        <w:adjustRightInd w:val="0"/>
        <w:jc w:val="right"/>
        <w:rPr>
          <w:szCs w:val="28"/>
          <w:lang w:eastAsia="en-US"/>
        </w:rPr>
      </w:pPr>
      <w:r>
        <w:rPr>
          <w:szCs w:val="28"/>
          <w:lang w:eastAsia="en-US"/>
        </w:rPr>
        <w:t>к Порядку определения арендной платы</w:t>
      </w:r>
    </w:p>
    <w:p w14:paraId="5F61771C" w14:textId="77777777" w:rsidR="00084B19" w:rsidRDefault="00084B19" w:rsidP="00084B19">
      <w:pPr>
        <w:autoSpaceDE w:val="0"/>
        <w:autoSpaceDN w:val="0"/>
        <w:adjustRightInd w:val="0"/>
        <w:jc w:val="right"/>
        <w:rPr>
          <w:szCs w:val="28"/>
          <w:lang w:eastAsia="en-US"/>
        </w:rPr>
      </w:pPr>
      <w:r>
        <w:rPr>
          <w:szCs w:val="28"/>
          <w:lang w:eastAsia="en-US"/>
        </w:rPr>
        <w:t>за земельные участки, находящиеся</w:t>
      </w:r>
    </w:p>
    <w:p w14:paraId="21D474DC" w14:textId="77777777" w:rsidR="009B74C2" w:rsidRDefault="00084B19" w:rsidP="00084B19">
      <w:pPr>
        <w:autoSpaceDE w:val="0"/>
        <w:autoSpaceDN w:val="0"/>
        <w:adjustRightInd w:val="0"/>
        <w:jc w:val="right"/>
        <w:rPr>
          <w:szCs w:val="28"/>
          <w:lang w:eastAsia="en-US"/>
        </w:rPr>
      </w:pPr>
      <w:r>
        <w:rPr>
          <w:szCs w:val="28"/>
          <w:lang w:eastAsia="en-US"/>
        </w:rPr>
        <w:t xml:space="preserve">в </w:t>
      </w:r>
      <w:r w:rsidR="009B74C2">
        <w:rPr>
          <w:szCs w:val="28"/>
          <w:lang w:eastAsia="en-US"/>
        </w:rPr>
        <w:t xml:space="preserve">муниципальной </w:t>
      </w:r>
      <w:r>
        <w:rPr>
          <w:szCs w:val="28"/>
          <w:lang w:eastAsia="en-US"/>
        </w:rPr>
        <w:t xml:space="preserve">собственности </w:t>
      </w:r>
    </w:p>
    <w:p w14:paraId="09F42852" w14:textId="3C0BD9BD" w:rsidR="009B74C2" w:rsidRDefault="00084B19" w:rsidP="009B74C2">
      <w:pPr>
        <w:autoSpaceDE w:val="0"/>
        <w:autoSpaceDN w:val="0"/>
        <w:adjustRightInd w:val="0"/>
        <w:jc w:val="right"/>
        <w:rPr>
          <w:szCs w:val="28"/>
          <w:lang w:eastAsia="en-US"/>
        </w:rPr>
      </w:pPr>
      <w:r>
        <w:rPr>
          <w:szCs w:val="28"/>
          <w:lang w:eastAsia="en-US"/>
        </w:rPr>
        <w:t xml:space="preserve">городского </w:t>
      </w:r>
      <w:r w:rsidR="009B74C2">
        <w:rPr>
          <w:szCs w:val="28"/>
          <w:lang w:eastAsia="en-US"/>
        </w:rPr>
        <w:t>округа Жуковский</w:t>
      </w:r>
    </w:p>
    <w:p w14:paraId="1AA72169" w14:textId="76BB84F6" w:rsidR="00084B19" w:rsidRDefault="00084B19" w:rsidP="00084B19">
      <w:pPr>
        <w:autoSpaceDE w:val="0"/>
        <w:autoSpaceDN w:val="0"/>
        <w:adjustRightInd w:val="0"/>
        <w:jc w:val="right"/>
        <w:rPr>
          <w:szCs w:val="28"/>
          <w:lang w:eastAsia="en-US"/>
        </w:rPr>
      </w:pPr>
      <w:r>
        <w:rPr>
          <w:szCs w:val="28"/>
          <w:lang w:eastAsia="en-US"/>
        </w:rPr>
        <w:t>Московской области</w:t>
      </w:r>
    </w:p>
    <w:p w14:paraId="5E3F6235" w14:textId="77777777" w:rsidR="00084B19" w:rsidRDefault="00084B19" w:rsidP="001D7E5A">
      <w:pPr>
        <w:spacing w:line="276" w:lineRule="auto"/>
        <w:ind w:firstLine="720"/>
        <w:jc w:val="both"/>
        <w:rPr>
          <w:sz w:val="24"/>
          <w:szCs w:val="24"/>
        </w:rPr>
      </w:pPr>
    </w:p>
    <w:p w14:paraId="40A76FCF" w14:textId="77777777" w:rsidR="00084B19" w:rsidRDefault="00084B19" w:rsidP="001D7E5A">
      <w:pPr>
        <w:spacing w:line="276" w:lineRule="auto"/>
        <w:ind w:firstLine="720"/>
        <w:jc w:val="both"/>
        <w:rPr>
          <w:sz w:val="24"/>
          <w:szCs w:val="24"/>
        </w:rPr>
      </w:pPr>
    </w:p>
    <w:p w14:paraId="4FC1CC91" w14:textId="77777777" w:rsidR="00084B19" w:rsidRDefault="00084B19" w:rsidP="00084B19">
      <w:pPr>
        <w:autoSpaceDE w:val="0"/>
        <w:autoSpaceDN w:val="0"/>
        <w:adjustRightInd w:val="0"/>
        <w:jc w:val="center"/>
        <w:rPr>
          <w:b/>
          <w:bCs/>
          <w:szCs w:val="28"/>
          <w:lang w:eastAsia="en-US"/>
        </w:rPr>
      </w:pPr>
      <w:r>
        <w:rPr>
          <w:b/>
          <w:bCs/>
          <w:szCs w:val="28"/>
          <w:lang w:eastAsia="en-US"/>
        </w:rPr>
        <w:t>КОЭФФИЦИЕНТЫ,</w:t>
      </w:r>
    </w:p>
    <w:p w14:paraId="7F4B0B2C" w14:textId="4F82D007" w:rsidR="00084B19" w:rsidRDefault="00084B19" w:rsidP="008E7085">
      <w:pPr>
        <w:autoSpaceDE w:val="0"/>
        <w:autoSpaceDN w:val="0"/>
        <w:adjustRightInd w:val="0"/>
        <w:jc w:val="center"/>
        <w:rPr>
          <w:b/>
          <w:bCs/>
          <w:szCs w:val="28"/>
          <w:lang w:eastAsia="en-US"/>
        </w:rPr>
      </w:pPr>
      <w:r>
        <w:rPr>
          <w:b/>
          <w:bCs/>
          <w:szCs w:val="28"/>
          <w:lang w:eastAsia="en-US"/>
        </w:rPr>
        <w:t>УЧИТЫВАЮЩИЕ ВИД РАЗРЕШЕННОГО ИСПОЛЬЗОВАНИЯ ЗЕМЕЛЬНОГО</w:t>
      </w:r>
      <w:r w:rsidR="008E7085">
        <w:rPr>
          <w:b/>
          <w:bCs/>
          <w:szCs w:val="28"/>
          <w:lang w:eastAsia="en-US"/>
        </w:rPr>
        <w:t xml:space="preserve"> </w:t>
      </w:r>
      <w:r>
        <w:rPr>
          <w:b/>
          <w:bCs/>
          <w:szCs w:val="28"/>
          <w:lang w:eastAsia="en-US"/>
        </w:rPr>
        <w:t>УЧАСТКА</w:t>
      </w:r>
    </w:p>
    <w:p w14:paraId="7CF8A1D3" w14:textId="77777777" w:rsidR="00084B19" w:rsidRDefault="00084B19" w:rsidP="00084B19">
      <w:pPr>
        <w:autoSpaceDE w:val="0"/>
        <w:autoSpaceDN w:val="0"/>
        <w:adjustRightInd w:val="0"/>
        <w:jc w:val="both"/>
        <w:outlineLvl w:val="0"/>
        <w:rPr>
          <w:szCs w:val="28"/>
          <w:lang w:eastAsia="en-US"/>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704"/>
        <w:gridCol w:w="4111"/>
        <w:gridCol w:w="3402"/>
        <w:gridCol w:w="1276"/>
      </w:tblGrid>
      <w:tr w:rsidR="00084B19" w14:paraId="43CD70BB" w14:textId="77777777" w:rsidTr="000E3FFC">
        <w:trPr>
          <w:trHeight w:val="1625"/>
        </w:trPr>
        <w:tc>
          <w:tcPr>
            <w:tcW w:w="704" w:type="dxa"/>
            <w:tcBorders>
              <w:top w:val="single" w:sz="4" w:space="0" w:color="auto"/>
              <w:left w:val="single" w:sz="4" w:space="0" w:color="auto"/>
              <w:bottom w:val="single" w:sz="4" w:space="0" w:color="auto"/>
              <w:right w:val="single" w:sz="4" w:space="0" w:color="auto"/>
            </w:tcBorders>
            <w:vAlign w:val="center"/>
          </w:tcPr>
          <w:p w14:paraId="69650BD1" w14:textId="1C67B343" w:rsidR="00084B19" w:rsidRDefault="00084B19">
            <w:pPr>
              <w:autoSpaceDE w:val="0"/>
              <w:autoSpaceDN w:val="0"/>
              <w:adjustRightInd w:val="0"/>
              <w:jc w:val="center"/>
              <w:rPr>
                <w:szCs w:val="28"/>
                <w:lang w:eastAsia="en-US"/>
              </w:rPr>
            </w:pPr>
            <w:r>
              <w:rPr>
                <w:szCs w:val="28"/>
                <w:lang w:eastAsia="en-US"/>
              </w:rPr>
              <w:t>№</w:t>
            </w:r>
          </w:p>
        </w:tc>
        <w:tc>
          <w:tcPr>
            <w:tcW w:w="4111" w:type="dxa"/>
            <w:tcBorders>
              <w:top w:val="single" w:sz="4" w:space="0" w:color="auto"/>
              <w:left w:val="single" w:sz="4" w:space="0" w:color="auto"/>
              <w:bottom w:val="single" w:sz="4" w:space="0" w:color="auto"/>
              <w:right w:val="single" w:sz="4" w:space="0" w:color="auto"/>
            </w:tcBorders>
            <w:vAlign w:val="center"/>
          </w:tcPr>
          <w:p w14:paraId="64834DFB" w14:textId="01811154" w:rsidR="00084B19" w:rsidRDefault="00084B19">
            <w:pPr>
              <w:autoSpaceDE w:val="0"/>
              <w:autoSpaceDN w:val="0"/>
              <w:adjustRightInd w:val="0"/>
              <w:jc w:val="center"/>
              <w:rPr>
                <w:szCs w:val="28"/>
                <w:lang w:eastAsia="en-US"/>
              </w:rPr>
            </w:pPr>
            <w:r>
              <w:rPr>
                <w:szCs w:val="28"/>
                <w:lang w:eastAsia="en-US"/>
              </w:rPr>
              <w:t>Наименование вида разрешенного использования земельного участка &lt;*&gt;</w:t>
            </w:r>
            <w:r w:rsidR="00932C94">
              <w:rPr>
                <w:szCs w:val="28"/>
                <w:lang w:eastAsia="en-US"/>
              </w:rPr>
              <w:t xml:space="preserve"> &lt;**&gt;</w:t>
            </w:r>
          </w:p>
        </w:tc>
        <w:tc>
          <w:tcPr>
            <w:tcW w:w="3402" w:type="dxa"/>
            <w:tcBorders>
              <w:top w:val="single" w:sz="4" w:space="0" w:color="auto"/>
              <w:left w:val="single" w:sz="4" w:space="0" w:color="auto"/>
              <w:bottom w:val="single" w:sz="4" w:space="0" w:color="auto"/>
              <w:right w:val="single" w:sz="4" w:space="0" w:color="auto"/>
            </w:tcBorders>
            <w:vAlign w:val="center"/>
          </w:tcPr>
          <w:p w14:paraId="1C537618" w14:textId="11E4C5BD" w:rsidR="00084B19" w:rsidRDefault="00084B19">
            <w:pPr>
              <w:autoSpaceDE w:val="0"/>
              <w:autoSpaceDN w:val="0"/>
              <w:adjustRightInd w:val="0"/>
              <w:jc w:val="center"/>
              <w:rPr>
                <w:szCs w:val="28"/>
                <w:lang w:eastAsia="en-US"/>
              </w:rPr>
            </w:pPr>
            <w:r>
              <w:rPr>
                <w:szCs w:val="28"/>
                <w:lang w:eastAsia="en-US"/>
              </w:rPr>
              <w:t>Код (числовое обозначение) вида разрешенного использования земельного участка</w:t>
            </w:r>
            <w:r w:rsidR="00932C94">
              <w:rPr>
                <w:szCs w:val="28"/>
                <w:lang w:eastAsia="en-US"/>
              </w:rPr>
              <w:t xml:space="preserve"> &lt;**&gt;</w:t>
            </w:r>
          </w:p>
        </w:tc>
        <w:tc>
          <w:tcPr>
            <w:tcW w:w="1276" w:type="dxa"/>
            <w:tcBorders>
              <w:top w:val="single" w:sz="4" w:space="0" w:color="auto"/>
              <w:left w:val="single" w:sz="4" w:space="0" w:color="auto"/>
              <w:bottom w:val="single" w:sz="4" w:space="0" w:color="auto"/>
              <w:right w:val="single" w:sz="4" w:space="0" w:color="auto"/>
            </w:tcBorders>
            <w:vAlign w:val="center"/>
          </w:tcPr>
          <w:p w14:paraId="48E63D60" w14:textId="77777777" w:rsidR="00084B19" w:rsidRDefault="00084B19">
            <w:pPr>
              <w:autoSpaceDE w:val="0"/>
              <w:autoSpaceDN w:val="0"/>
              <w:adjustRightInd w:val="0"/>
              <w:jc w:val="center"/>
              <w:rPr>
                <w:szCs w:val="28"/>
                <w:lang w:eastAsia="en-US"/>
              </w:rPr>
            </w:pPr>
            <w:r>
              <w:rPr>
                <w:szCs w:val="28"/>
                <w:lang w:eastAsia="en-US"/>
              </w:rPr>
              <w:t>Кд</w:t>
            </w:r>
          </w:p>
        </w:tc>
      </w:tr>
      <w:tr w:rsidR="00084B19" w14:paraId="2552CE9E" w14:textId="77777777" w:rsidTr="000E3FFC">
        <w:tc>
          <w:tcPr>
            <w:tcW w:w="704" w:type="dxa"/>
            <w:vMerge w:val="restart"/>
            <w:tcBorders>
              <w:top w:val="single" w:sz="4" w:space="0" w:color="auto"/>
              <w:left w:val="single" w:sz="4" w:space="0" w:color="auto"/>
              <w:bottom w:val="single" w:sz="4" w:space="0" w:color="auto"/>
              <w:right w:val="single" w:sz="4" w:space="0" w:color="auto"/>
            </w:tcBorders>
            <w:vAlign w:val="center"/>
          </w:tcPr>
          <w:p w14:paraId="3B6A7C24" w14:textId="77777777" w:rsidR="00084B19" w:rsidRDefault="00084B19">
            <w:pPr>
              <w:autoSpaceDE w:val="0"/>
              <w:autoSpaceDN w:val="0"/>
              <w:adjustRightInd w:val="0"/>
              <w:jc w:val="center"/>
              <w:rPr>
                <w:szCs w:val="28"/>
                <w:lang w:eastAsia="en-US"/>
              </w:rPr>
            </w:pPr>
            <w:r>
              <w:rPr>
                <w:szCs w:val="28"/>
                <w:lang w:eastAsia="en-US"/>
              </w:rPr>
              <w:t>1</w:t>
            </w:r>
          </w:p>
        </w:tc>
        <w:tc>
          <w:tcPr>
            <w:tcW w:w="4111" w:type="dxa"/>
            <w:vMerge w:val="restart"/>
            <w:tcBorders>
              <w:top w:val="single" w:sz="4" w:space="0" w:color="auto"/>
              <w:left w:val="single" w:sz="4" w:space="0" w:color="auto"/>
              <w:bottom w:val="single" w:sz="4" w:space="0" w:color="auto"/>
              <w:right w:val="single" w:sz="4" w:space="0" w:color="auto"/>
            </w:tcBorders>
            <w:vAlign w:val="center"/>
          </w:tcPr>
          <w:p w14:paraId="7F29527B" w14:textId="77777777" w:rsidR="00084B19" w:rsidRDefault="00084B19">
            <w:pPr>
              <w:autoSpaceDE w:val="0"/>
              <w:autoSpaceDN w:val="0"/>
              <w:adjustRightInd w:val="0"/>
              <w:jc w:val="center"/>
              <w:rPr>
                <w:szCs w:val="28"/>
                <w:lang w:eastAsia="en-US"/>
              </w:rPr>
            </w:pPr>
            <w:r>
              <w:rPr>
                <w:szCs w:val="28"/>
                <w:lang w:eastAsia="en-US"/>
              </w:rPr>
              <w:t>Сельскохозяйственное использование</w:t>
            </w:r>
          </w:p>
        </w:tc>
        <w:tc>
          <w:tcPr>
            <w:tcW w:w="3402" w:type="dxa"/>
            <w:tcBorders>
              <w:top w:val="single" w:sz="4" w:space="0" w:color="auto"/>
              <w:left w:val="single" w:sz="4" w:space="0" w:color="auto"/>
              <w:bottom w:val="single" w:sz="4" w:space="0" w:color="auto"/>
              <w:right w:val="single" w:sz="4" w:space="0" w:color="auto"/>
            </w:tcBorders>
            <w:vAlign w:val="center"/>
          </w:tcPr>
          <w:p w14:paraId="6F4E3DFA" w14:textId="77777777" w:rsidR="00084B19" w:rsidRDefault="00084B19">
            <w:pPr>
              <w:autoSpaceDE w:val="0"/>
              <w:autoSpaceDN w:val="0"/>
              <w:adjustRightInd w:val="0"/>
              <w:jc w:val="center"/>
              <w:rPr>
                <w:szCs w:val="28"/>
                <w:lang w:eastAsia="en-US"/>
              </w:rPr>
            </w:pPr>
            <w:r>
              <w:rPr>
                <w:szCs w:val="28"/>
                <w:lang w:eastAsia="en-US"/>
              </w:rPr>
              <w:t>1.0 - 1.6, 1.16, 1.17, 1.19, 1.20</w:t>
            </w:r>
          </w:p>
        </w:tc>
        <w:tc>
          <w:tcPr>
            <w:tcW w:w="1276" w:type="dxa"/>
            <w:tcBorders>
              <w:top w:val="single" w:sz="4" w:space="0" w:color="auto"/>
              <w:left w:val="single" w:sz="4" w:space="0" w:color="auto"/>
              <w:bottom w:val="single" w:sz="4" w:space="0" w:color="auto"/>
              <w:right w:val="single" w:sz="4" w:space="0" w:color="auto"/>
            </w:tcBorders>
            <w:vAlign w:val="center"/>
          </w:tcPr>
          <w:p w14:paraId="27ACA56B" w14:textId="77777777" w:rsidR="00084B19" w:rsidRDefault="00084B19">
            <w:pPr>
              <w:autoSpaceDE w:val="0"/>
              <w:autoSpaceDN w:val="0"/>
              <w:adjustRightInd w:val="0"/>
              <w:jc w:val="center"/>
              <w:rPr>
                <w:szCs w:val="28"/>
                <w:lang w:eastAsia="en-US"/>
              </w:rPr>
            </w:pPr>
            <w:r>
              <w:rPr>
                <w:szCs w:val="28"/>
                <w:lang w:eastAsia="en-US"/>
              </w:rPr>
              <w:t>6</w:t>
            </w:r>
          </w:p>
        </w:tc>
      </w:tr>
      <w:tr w:rsidR="00084B19" w14:paraId="0D5457D5" w14:textId="77777777" w:rsidTr="000E3FFC">
        <w:tc>
          <w:tcPr>
            <w:tcW w:w="704" w:type="dxa"/>
            <w:vMerge/>
            <w:tcBorders>
              <w:top w:val="single" w:sz="4" w:space="0" w:color="auto"/>
              <w:left w:val="single" w:sz="4" w:space="0" w:color="auto"/>
              <w:bottom w:val="single" w:sz="4" w:space="0" w:color="auto"/>
              <w:right w:val="single" w:sz="4" w:space="0" w:color="auto"/>
            </w:tcBorders>
          </w:tcPr>
          <w:p w14:paraId="74CD4795" w14:textId="77777777" w:rsidR="00084B19" w:rsidRDefault="00084B19">
            <w:pPr>
              <w:autoSpaceDE w:val="0"/>
              <w:autoSpaceDN w:val="0"/>
              <w:adjustRightInd w:val="0"/>
              <w:jc w:val="center"/>
              <w:rPr>
                <w:szCs w:val="28"/>
                <w:lang w:eastAsia="en-US"/>
              </w:rPr>
            </w:pPr>
          </w:p>
        </w:tc>
        <w:tc>
          <w:tcPr>
            <w:tcW w:w="4111" w:type="dxa"/>
            <w:vMerge/>
            <w:tcBorders>
              <w:top w:val="single" w:sz="4" w:space="0" w:color="auto"/>
              <w:left w:val="single" w:sz="4" w:space="0" w:color="auto"/>
              <w:bottom w:val="single" w:sz="4" w:space="0" w:color="auto"/>
              <w:right w:val="single" w:sz="4" w:space="0" w:color="auto"/>
            </w:tcBorders>
          </w:tcPr>
          <w:p w14:paraId="02400436" w14:textId="77777777" w:rsidR="00084B19" w:rsidRDefault="00084B19">
            <w:pPr>
              <w:autoSpaceDE w:val="0"/>
              <w:autoSpaceDN w:val="0"/>
              <w:adjustRightInd w:val="0"/>
              <w:jc w:val="center"/>
              <w:rPr>
                <w:szCs w:val="28"/>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CEE4070" w14:textId="77777777" w:rsidR="00084B19" w:rsidRDefault="00084B19">
            <w:pPr>
              <w:autoSpaceDE w:val="0"/>
              <w:autoSpaceDN w:val="0"/>
              <w:adjustRightInd w:val="0"/>
              <w:jc w:val="center"/>
              <w:rPr>
                <w:szCs w:val="28"/>
                <w:lang w:eastAsia="en-US"/>
              </w:rPr>
            </w:pPr>
            <w:r>
              <w:rPr>
                <w:szCs w:val="28"/>
                <w:lang w:eastAsia="en-US"/>
              </w:rPr>
              <w:t>1.7 - 1.15, 1.18</w:t>
            </w:r>
          </w:p>
        </w:tc>
        <w:tc>
          <w:tcPr>
            <w:tcW w:w="1276" w:type="dxa"/>
            <w:tcBorders>
              <w:top w:val="single" w:sz="4" w:space="0" w:color="auto"/>
              <w:left w:val="single" w:sz="4" w:space="0" w:color="auto"/>
              <w:bottom w:val="single" w:sz="4" w:space="0" w:color="auto"/>
              <w:right w:val="single" w:sz="4" w:space="0" w:color="auto"/>
            </w:tcBorders>
            <w:vAlign w:val="center"/>
          </w:tcPr>
          <w:p w14:paraId="0B2B0B12" w14:textId="77777777" w:rsidR="00084B19" w:rsidRDefault="00084B19">
            <w:pPr>
              <w:autoSpaceDE w:val="0"/>
              <w:autoSpaceDN w:val="0"/>
              <w:adjustRightInd w:val="0"/>
              <w:jc w:val="center"/>
              <w:rPr>
                <w:szCs w:val="28"/>
                <w:lang w:eastAsia="en-US"/>
              </w:rPr>
            </w:pPr>
            <w:r>
              <w:rPr>
                <w:szCs w:val="28"/>
                <w:lang w:eastAsia="en-US"/>
              </w:rPr>
              <w:t>4</w:t>
            </w:r>
          </w:p>
        </w:tc>
      </w:tr>
      <w:tr w:rsidR="00084B19" w14:paraId="035CD412"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77BA32E2" w14:textId="77777777" w:rsidR="00084B19" w:rsidRDefault="00084B19">
            <w:pPr>
              <w:autoSpaceDE w:val="0"/>
              <w:autoSpaceDN w:val="0"/>
              <w:adjustRightInd w:val="0"/>
              <w:jc w:val="center"/>
              <w:rPr>
                <w:szCs w:val="28"/>
                <w:lang w:eastAsia="en-US"/>
              </w:rPr>
            </w:pPr>
            <w:r>
              <w:rPr>
                <w:szCs w:val="28"/>
                <w:lang w:eastAsia="en-US"/>
              </w:rPr>
              <w:t>2</w:t>
            </w:r>
          </w:p>
        </w:tc>
        <w:tc>
          <w:tcPr>
            <w:tcW w:w="4111" w:type="dxa"/>
            <w:tcBorders>
              <w:top w:val="single" w:sz="4" w:space="0" w:color="auto"/>
              <w:left w:val="single" w:sz="4" w:space="0" w:color="auto"/>
              <w:bottom w:val="single" w:sz="4" w:space="0" w:color="auto"/>
              <w:right w:val="single" w:sz="4" w:space="0" w:color="auto"/>
            </w:tcBorders>
            <w:vAlign w:val="center"/>
          </w:tcPr>
          <w:p w14:paraId="3D3F0442" w14:textId="77777777" w:rsidR="00084B19" w:rsidRDefault="00084B19">
            <w:pPr>
              <w:autoSpaceDE w:val="0"/>
              <w:autoSpaceDN w:val="0"/>
              <w:adjustRightInd w:val="0"/>
              <w:jc w:val="center"/>
              <w:rPr>
                <w:szCs w:val="28"/>
                <w:lang w:eastAsia="en-US"/>
              </w:rPr>
            </w:pPr>
            <w:r>
              <w:rPr>
                <w:szCs w:val="28"/>
                <w:lang w:eastAsia="en-US"/>
              </w:rPr>
              <w:t>Жилая застройка</w:t>
            </w:r>
          </w:p>
        </w:tc>
        <w:tc>
          <w:tcPr>
            <w:tcW w:w="3402" w:type="dxa"/>
            <w:tcBorders>
              <w:top w:val="single" w:sz="4" w:space="0" w:color="auto"/>
              <w:left w:val="single" w:sz="4" w:space="0" w:color="auto"/>
              <w:bottom w:val="single" w:sz="4" w:space="0" w:color="auto"/>
              <w:right w:val="single" w:sz="4" w:space="0" w:color="auto"/>
            </w:tcBorders>
            <w:vAlign w:val="center"/>
          </w:tcPr>
          <w:p w14:paraId="35933111" w14:textId="77777777" w:rsidR="00084B19" w:rsidRDefault="00084B19">
            <w:pPr>
              <w:autoSpaceDE w:val="0"/>
              <w:autoSpaceDN w:val="0"/>
              <w:adjustRightInd w:val="0"/>
              <w:jc w:val="center"/>
              <w:rPr>
                <w:szCs w:val="28"/>
                <w:lang w:eastAsia="en-US"/>
              </w:rPr>
            </w:pPr>
            <w:r>
              <w:rPr>
                <w:szCs w:val="28"/>
                <w:lang w:eastAsia="en-US"/>
              </w:rPr>
              <w:t>2.0 - 2.3, 2.5 - 2.7.2, 13.2</w:t>
            </w:r>
          </w:p>
        </w:tc>
        <w:tc>
          <w:tcPr>
            <w:tcW w:w="1276" w:type="dxa"/>
            <w:tcBorders>
              <w:top w:val="single" w:sz="4" w:space="0" w:color="auto"/>
              <w:left w:val="single" w:sz="4" w:space="0" w:color="auto"/>
              <w:bottom w:val="single" w:sz="4" w:space="0" w:color="auto"/>
              <w:right w:val="single" w:sz="4" w:space="0" w:color="auto"/>
            </w:tcBorders>
            <w:vAlign w:val="center"/>
          </w:tcPr>
          <w:p w14:paraId="6ACE31E3" w14:textId="77777777" w:rsidR="00084B19" w:rsidRDefault="00084B19">
            <w:pPr>
              <w:autoSpaceDE w:val="0"/>
              <w:autoSpaceDN w:val="0"/>
              <w:adjustRightInd w:val="0"/>
              <w:jc w:val="center"/>
              <w:rPr>
                <w:szCs w:val="28"/>
                <w:lang w:eastAsia="en-US"/>
              </w:rPr>
            </w:pPr>
            <w:r>
              <w:rPr>
                <w:szCs w:val="28"/>
                <w:lang w:eastAsia="en-US"/>
              </w:rPr>
              <w:t>6</w:t>
            </w:r>
          </w:p>
        </w:tc>
      </w:tr>
      <w:tr w:rsidR="00084B19" w14:paraId="24E6D8B1"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1B405ABB" w14:textId="77777777" w:rsidR="00084B19" w:rsidRDefault="00084B19">
            <w:pPr>
              <w:autoSpaceDE w:val="0"/>
              <w:autoSpaceDN w:val="0"/>
              <w:adjustRightInd w:val="0"/>
              <w:jc w:val="center"/>
              <w:rPr>
                <w:szCs w:val="28"/>
                <w:lang w:eastAsia="en-US"/>
              </w:rPr>
            </w:pPr>
            <w:r>
              <w:rPr>
                <w:szCs w:val="28"/>
                <w:lang w:eastAsia="en-US"/>
              </w:rPr>
              <w:t>3</w:t>
            </w:r>
          </w:p>
        </w:tc>
        <w:tc>
          <w:tcPr>
            <w:tcW w:w="4111" w:type="dxa"/>
            <w:tcBorders>
              <w:top w:val="single" w:sz="4" w:space="0" w:color="auto"/>
              <w:left w:val="single" w:sz="4" w:space="0" w:color="auto"/>
              <w:bottom w:val="single" w:sz="4" w:space="0" w:color="auto"/>
              <w:right w:val="single" w:sz="4" w:space="0" w:color="auto"/>
            </w:tcBorders>
            <w:vAlign w:val="center"/>
          </w:tcPr>
          <w:p w14:paraId="0EE58783" w14:textId="77777777" w:rsidR="00084B19" w:rsidRDefault="00084B19">
            <w:pPr>
              <w:autoSpaceDE w:val="0"/>
              <w:autoSpaceDN w:val="0"/>
              <w:adjustRightInd w:val="0"/>
              <w:jc w:val="center"/>
              <w:rPr>
                <w:szCs w:val="28"/>
                <w:lang w:eastAsia="en-US"/>
              </w:rPr>
            </w:pPr>
            <w:r>
              <w:rPr>
                <w:szCs w:val="28"/>
                <w:lang w:eastAsia="en-US"/>
              </w:rPr>
              <w:t>Передвижное жилье</w:t>
            </w:r>
          </w:p>
        </w:tc>
        <w:tc>
          <w:tcPr>
            <w:tcW w:w="3402" w:type="dxa"/>
            <w:tcBorders>
              <w:top w:val="single" w:sz="4" w:space="0" w:color="auto"/>
              <w:left w:val="single" w:sz="4" w:space="0" w:color="auto"/>
              <w:bottom w:val="single" w:sz="4" w:space="0" w:color="auto"/>
              <w:right w:val="single" w:sz="4" w:space="0" w:color="auto"/>
            </w:tcBorders>
            <w:vAlign w:val="center"/>
          </w:tcPr>
          <w:p w14:paraId="168C5C52" w14:textId="77777777" w:rsidR="00084B19" w:rsidRDefault="00084B19">
            <w:pPr>
              <w:autoSpaceDE w:val="0"/>
              <w:autoSpaceDN w:val="0"/>
              <w:adjustRightInd w:val="0"/>
              <w:jc w:val="center"/>
              <w:rPr>
                <w:szCs w:val="28"/>
                <w:lang w:eastAsia="en-US"/>
              </w:rPr>
            </w:pPr>
            <w:r>
              <w:rPr>
                <w:szCs w:val="28"/>
                <w:lang w:eastAsia="en-US"/>
              </w:rPr>
              <w:t>2.4</w:t>
            </w:r>
          </w:p>
        </w:tc>
        <w:tc>
          <w:tcPr>
            <w:tcW w:w="1276" w:type="dxa"/>
            <w:tcBorders>
              <w:top w:val="single" w:sz="4" w:space="0" w:color="auto"/>
              <w:left w:val="single" w:sz="4" w:space="0" w:color="auto"/>
              <w:bottom w:val="single" w:sz="4" w:space="0" w:color="auto"/>
              <w:right w:val="single" w:sz="4" w:space="0" w:color="auto"/>
            </w:tcBorders>
            <w:vAlign w:val="center"/>
          </w:tcPr>
          <w:p w14:paraId="21BE8451" w14:textId="77777777" w:rsidR="00084B19" w:rsidRDefault="00084B19">
            <w:pPr>
              <w:autoSpaceDE w:val="0"/>
              <w:autoSpaceDN w:val="0"/>
              <w:adjustRightInd w:val="0"/>
              <w:jc w:val="center"/>
              <w:rPr>
                <w:szCs w:val="28"/>
                <w:lang w:eastAsia="en-US"/>
              </w:rPr>
            </w:pPr>
            <w:r>
              <w:rPr>
                <w:szCs w:val="28"/>
                <w:lang w:eastAsia="en-US"/>
              </w:rPr>
              <w:t>3</w:t>
            </w:r>
          </w:p>
        </w:tc>
      </w:tr>
      <w:tr w:rsidR="00084B19" w14:paraId="1D8987A6"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4713B9CB" w14:textId="77777777" w:rsidR="00084B19" w:rsidRDefault="00084B19">
            <w:pPr>
              <w:autoSpaceDE w:val="0"/>
              <w:autoSpaceDN w:val="0"/>
              <w:adjustRightInd w:val="0"/>
              <w:jc w:val="center"/>
              <w:rPr>
                <w:szCs w:val="28"/>
                <w:lang w:eastAsia="en-US"/>
              </w:rPr>
            </w:pPr>
            <w:r>
              <w:rPr>
                <w:szCs w:val="28"/>
                <w:lang w:eastAsia="en-US"/>
              </w:rPr>
              <w:t>4</w:t>
            </w:r>
          </w:p>
        </w:tc>
        <w:tc>
          <w:tcPr>
            <w:tcW w:w="4111" w:type="dxa"/>
            <w:tcBorders>
              <w:top w:val="single" w:sz="4" w:space="0" w:color="auto"/>
              <w:left w:val="single" w:sz="4" w:space="0" w:color="auto"/>
              <w:bottom w:val="single" w:sz="4" w:space="0" w:color="auto"/>
              <w:right w:val="single" w:sz="4" w:space="0" w:color="auto"/>
            </w:tcBorders>
            <w:vAlign w:val="center"/>
          </w:tcPr>
          <w:p w14:paraId="5ACB8320" w14:textId="77777777" w:rsidR="00084B19" w:rsidRDefault="00084B19">
            <w:pPr>
              <w:autoSpaceDE w:val="0"/>
              <w:autoSpaceDN w:val="0"/>
              <w:adjustRightInd w:val="0"/>
              <w:jc w:val="center"/>
              <w:rPr>
                <w:szCs w:val="28"/>
                <w:lang w:eastAsia="en-US"/>
              </w:rPr>
            </w:pPr>
            <w:r>
              <w:rPr>
                <w:szCs w:val="28"/>
                <w:lang w:eastAsia="en-US"/>
              </w:rPr>
              <w:t>Общественное использование объектов капитального строительства</w:t>
            </w:r>
          </w:p>
        </w:tc>
        <w:tc>
          <w:tcPr>
            <w:tcW w:w="3402" w:type="dxa"/>
            <w:tcBorders>
              <w:top w:val="single" w:sz="4" w:space="0" w:color="auto"/>
              <w:left w:val="single" w:sz="4" w:space="0" w:color="auto"/>
              <w:bottom w:val="single" w:sz="4" w:space="0" w:color="auto"/>
              <w:right w:val="single" w:sz="4" w:space="0" w:color="auto"/>
            </w:tcBorders>
            <w:vAlign w:val="center"/>
          </w:tcPr>
          <w:p w14:paraId="4C724F6C" w14:textId="77777777" w:rsidR="00084B19" w:rsidRDefault="00084B19">
            <w:pPr>
              <w:autoSpaceDE w:val="0"/>
              <w:autoSpaceDN w:val="0"/>
              <w:adjustRightInd w:val="0"/>
              <w:jc w:val="center"/>
              <w:rPr>
                <w:szCs w:val="28"/>
                <w:lang w:eastAsia="en-US"/>
              </w:rPr>
            </w:pPr>
            <w:r>
              <w:rPr>
                <w:szCs w:val="28"/>
                <w:lang w:eastAsia="en-US"/>
              </w:rPr>
              <w:t>3.0 - 3.2.2</w:t>
            </w:r>
          </w:p>
        </w:tc>
        <w:tc>
          <w:tcPr>
            <w:tcW w:w="1276" w:type="dxa"/>
            <w:tcBorders>
              <w:top w:val="single" w:sz="4" w:space="0" w:color="auto"/>
              <w:left w:val="single" w:sz="4" w:space="0" w:color="auto"/>
              <w:bottom w:val="single" w:sz="4" w:space="0" w:color="auto"/>
              <w:right w:val="single" w:sz="4" w:space="0" w:color="auto"/>
            </w:tcBorders>
            <w:vAlign w:val="center"/>
          </w:tcPr>
          <w:p w14:paraId="585DB22F" w14:textId="77777777" w:rsidR="00084B19" w:rsidRDefault="00084B19">
            <w:pPr>
              <w:autoSpaceDE w:val="0"/>
              <w:autoSpaceDN w:val="0"/>
              <w:adjustRightInd w:val="0"/>
              <w:jc w:val="center"/>
              <w:rPr>
                <w:szCs w:val="28"/>
                <w:lang w:eastAsia="en-US"/>
              </w:rPr>
            </w:pPr>
            <w:r>
              <w:rPr>
                <w:szCs w:val="28"/>
                <w:lang w:eastAsia="en-US"/>
              </w:rPr>
              <w:t>4</w:t>
            </w:r>
          </w:p>
        </w:tc>
      </w:tr>
      <w:tr w:rsidR="00084B19" w14:paraId="58F8A195"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4025A539" w14:textId="77777777" w:rsidR="00084B19" w:rsidRDefault="00084B19">
            <w:pPr>
              <w:autoSpaceDE w:val="0"/>
              <w:autoSpaceDN w:val="0"/>
              <w:adjustRightInd w:val="0"/>
              <w:jc w:val="center"/>
              <w:rPr>
                <w:szCs w:val="28"/>
                <w:lang w:eastAsia="en-US"/>
              </w:rPr>
            </w:pPr>
            <w:r>
              <w:rPr>
                <w:szCs w:val="28"/>
                <w:lang w:eastAsia="en-US"/>
              </w:rPr>
              <w:t>5</w:t>
            </w:r>
          </w:p>
        </w:tc>
        <w:tc>
          <w:tcPr>
            <w:tcW w:w="4111" w:type="dxa"/>
            <w:tcBorders>
              <w:top w:val="single" w:sz="4" w:space="0" w:color="auto"/>
              <w:left w:val="single" w:sz="4" w:space="0" w:color="auto"/>
              <w:bottom w:val="single" w:sz="4" w:space="0" w:color="auto"/>
              <w:right w:val="single" w:sz="4" w:space="0" w:color="auto"/>
            </w:tcBorders>
            <w:vAlign w:val="center"/>
          </w:tcPr>
          <w:p w14:paraId="7F406534" w14:textId="77777777" w:rsidR="00084B19" w:rsidRDefault="00084B19">
            <w:pPr>
              <w:autoSpaceDE w:val="0"/>
              <w:autoSpaceDN w:val="0"/>
              <w:adjustRightInd w:val="0"/>
              <w:jc w:val="center"/>
              <w:rPr>
                <w:szCs w:val="28"/>
                <w:lang w:eastAsia="en-US"/>
              </w:rPr>
            </w:pPr>
            <w:r>
              <w:rPr>
                <w:szCs w:val="28"/>
                <w:lang w:eastAsia="en-US"/>
              </w:rPr>
              <w:t>Оказание услуг связи</w:t>
            </w:r>
          </w:p>
        </w:tc>
        <w:tc>
          <w:tcPr>
            <w:tcW w:w="3402" w:type="dxa"/>
            <w:tcBorders>
              <w:top w:val="single" w:sz="4" w:space="0" w:color="auto"/>
              <w:left w:val="single" w:sz="4" w:space="0" w:color="auto"/>
              <w:bottom w:val="single" w:sz="4" w:space="0" w:color="auto"/>
              <w:right w:val="single" w:sz="4" w:space="0" w:color="auto"/>
            </w:tcBorders>
            <w:vAlign w:val="center"/>
          </w:tcPr>
          <w:p w14:paraId="64777280" w14:textId="77777777" w:rsidR="00084B19" w:rsidRDefault="00084B19">
            <w:pPr>
              <w:autoSpaceDE w:val="0"/>
              <w:autoSpaceDN w:val="0"/>
              <w:adjustRightInd w:val="0"/>
              <w:jc w:val="center"/>
              <w:rPr>
                <w:szCs w:val="28"/>
                <w:lang w:eastAsia="en-US"/>
              </w:rPr>
            </w:pPr>
            <w:r>
              <w:rPr>
                <w:szCs w:val="28"/>
                <w:lang w:eastAsia="en-US"/>
              </w:rPr>
              <w:t>3.2.3</w:t>
            </w:r>
          </w:p>
        </w:tc>
        <w:tc>
          <w:tcPr>
            <w:tcW w:w="1276" w:type="dxa"/>
            <w:tcBorders>
              <w:top w:val="single" w:sz="4" w:space="0" w:color="auto"/>
              <w:left w:val="single" w:sz="4" w:space="0" w:color="auto"/>
              <w:bottom w:val="single" w:sz="4" w:space="0" w:color="auto"/>
              <w:right w:val="single" w:sz="4" w:space="0" w:color="auto"/>
            </w:tcBorders>
            <w:vAlign w:val="center"/>
          </w:tcPr>
          <w:p w14:paraId="55708705" w14:textId="77777777" w:rsidR="00084B19" w:rsidRDefault="00084B19">
            <w:pPr>
              <w:autoSpaceDE w:val="0"/>
              <w:autoSpaceDN w:val="0"/>
              <w:adjustRightInd w:val="0"/>
              <w:jc w:val="center"/>
              <w:rPr>
                <w:szCs w:val="28"/>
                <w:lang w:eastAsia="en-US"/>
              </w:rPr>
            </w:pPr>
            <w:r>
              <w:rPr>
                <w:szCs w:val="28"/>
                <w:lang w:eastAsia="en-US"/>
              </w:rPr>
              <w:t>6</w:t>
            </w:r>
          </w:p>
        </w:tc>
      </w:tr>
      <w:tr w:rsidR="00084B19" w14:paraId="4E470D5F"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555BB801" w14:textId="77777777" w:rsidR="00084B19" w:rsidRDefault="00084B19">
            <w:pPr>
              <w:autoSpaceDE w:val="0"/>
              <w:autoSpaceDN w:val="0"/>
              <w:adjustRightInd w:val="0"/>
              <w:jc w:val="center"/>
              <w:rPr>
                <w:szCs w:val="28"/>
                <w:lang w:eastAsia="en-US"/>
              </w:rPr>
            </w:pPr>
            <w:r>
              <w:rPr>
                <w:szCs w:val="28"/>
                <w:lang w:eastAsia="en-US"/>
              </w:rPr>
              <w:t>6</w:t>
            </w:r>
          </w:p>
        </w:tc>
        <w:tc>
          <w:tcPr>
            <w:tcW w:w="4111" w:type="dxa"/>
            <w:tcBorders>
              <w:top w:val="single" w:sz="4" w:space="0" w:color="auto"/>
              <w:left w:val="single" w:sz="4" w:space="0" w:color="auto"/>
              <w:bottom w:val="single" w:sz="4" w:space="0" w:color="auto"/>
              <w:right w:val="single" w:sz="4" w:space="0" w:color="auto"/>
            </w:tcBorders>
            <w:vAlign w:val="center"/>
          </w:tcPr>
          <w:p w14:paraId="3AAEE743" w14:textId="77777777" w:rsidR="00084B19" w:rsidRDefault="00084B19">
            <w:pPr>
              <w:autoSpaceDE w:val="0"/>
              <w:autoSpaceDN w:val="0"/>
              <w:adjustRightInd w:val="0"/>
              <w:jc w:val="center"/>
              <w:rPr>
                <w:szCs w:val="28"/>
                <w:lang w:eastAsia="en-US"/>
              </w:rPr>
            </w:pPr>
            <w:r>
              <w:rPr>
                <w:szCs w:val="28"/>
                <w:lang w:eastAsia="en-US"/>
              </w:rPr>
              <w:t>Общежития</w:t>
            </w:r>
          </w:p>
        </w:tc>
        <w:tc>
          <w:tcPr>
            <w:tcW w:w="3402" w:type="dxa"/>
            <w:tcBorders>
              <w:top w:val="single" w:sz="4" w:space="0" w:color="auto"/>
              <w:left w:val="single" w:sz="4" w:space="0" w:color="auto"/>
              <w:bottom w:val="single" w:sz="4" w:space="0" w:color="auto"/>
              <w:right w:val="single" w:sz="4" w:space="0" w:color="auto"/>
            </w:tcBorders>
            <w:vAlign w:val="center"/>
          </w:tcPr>
          <w:p w14:paraId="62EADA91" w14:textId="77777777" w:rsidR="00084B19" w:rsidRDefault="00084B19">
            <w:pPr>
              <w:autoSpaceDE w:val="0"/>
              <w:autoSpaceDN w:val="0"/>
              <w:adjustRightInd w:val="0"/>
              <w:jc w:val="center"/>
              <w:rPr>
                <w:szCs w:val="28"/>
                <w:lang w:eastAsia="en-US"/>
              </w:rPr>
            </w:pPr>
            <w:r>
              <w:rPr>
                <w:szCs w:val="28"/>
                <w:lang w:eastAsia="en-US"/>
              </w:rPr>
              <w:t>3.2.4</w:t>
            </w:r>
          </w:p>
        </w:tc>
        <w:tc>
          <w:tcPr>
            <w:tcW w:w="1276" w:type="dxa"/>
            <w:tcBorders>
              <w:top w:val="single" w:sz="4" w:space="0" w:color="auto"/>
              <w:left w:val="single" w:sz="4" w:space="0" w:color="auto"/>
              <w:bottom w:val="single" w:sz="4" w:space="0" w:color="auto"/>
              <w:right w:val="single" w:sz="4" w:space="0" w:color="auto"/>
            </w:tcBorders>
            <w:vAlign w:val="center"/>
          </w:tcPr>
          <w:p w14:paraId="66CFD5B9" w14:textId="77777777" w:rsidR="00084B19" w:rsidRDefault="00084B19">
            <w:pPr>
              <w:autoSpaceDE w:val="0"/>
              <w:autoSpaceDN w:val="0"/>
              <w:adjustRightInd w:val="0"/>
              <w:jc w:val="center"/>
              <w:rPr>
                <w:szCs w:val="28"/>
                <w:lang w:eastAsia="en-US"/>
              </w:rPr>
            </w:pPr>
            <w:r>
              <w:rPr>
                <w:szCs w:val="28"/>
                <w:lang w:eastAsia="en-US"/>
              </w:rPr>
              <w:t>6</w:t>
            </w:r>
          </w:p>
        </w:tc>
      </w:tr>
      <w:tr w:rsidR="00084B19" w14:paraId="73710A7D"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16D8D652" w14:textId="77777777" w:rsidR="00084B19" w:rsidRDefault="00084B19">
            <w:pPr>
              <w:autoSpaceDE w:val="0"/>
              <w:autoSpaceDN w:val="0"/>
              <w:adjustRightInd w:val="0"/>
              <w:jc w:val="center"/>
              <w:rPr>
                <w:szCs w:val="28"/>
                <w:lang w:eastAsia="en-US"/>
              </w:rPr>
            </w:pPr>
            <w:r>
              <w:rPr>
                <w:szCs w:val="28"/>
                <w:lang w:eastAsia="en-US"/>
              </w:rPr>
              <w:t>7</w:t>
            </w:r>
          </w:p>
        </w:tc>
        <w:tc>
          <w:tcPr>
            <w:tcW w:w="4111" w:type="dxa"/>
            <w:tcBorders>
              <w:top w:val="single" w:sz="4" w:space="0" w:color="auto"/>
              <w:left w:val="single" w:sz="4" w:space="0" w:color="auto"/>
              <w:bottom w:val="single" w:sz="4" w:space="0" w:color="auto"/>
              <w:right w:val="single" w:sz="4" w:space="0" w:color="auto"/>
            </w:tcBorders>
            <w:vAlign w:val="center"/>
          </w:tcPr>
          <w:p w14:paraId="17A2D558" w14:textId="77777777" w:rsidR="00084B19" w:rsidRDefault="00084B19">
            <w:pPr>
              <w:autoSpaceDE w:val="0"/>
              <w:autoSpaceDN w:val="0"/>
              <w:adjustRightInd w:val="0"/>
              <w:jc w:val="center"/>
              <w:rPr>
                <w:szCs w:val="28"/>
                <w:lang w:eastAsia="en-US"/>
              </w:rPr>
            </w:pPr>
            <w:r>
              <w:rPr>
                <w:szCs w:val="28"/>
                <w:lang w:eastAsia="en-US"/>
              </w:rPr>
              <w:t>Бытовое обслуживание</w:t>
            </w:r>
          </w:p>
        </w:tc>
        <w:tc>
          <w:tcPr>
            <w:tcW w:w="3402" w:type="dxa"/>
            <w:tcBorders>
              <w:top w:val="single" w:sz="4" w:space="0" w:color="auto"/>
              <w:left w:val="single" w:sz="4" w:space="0" w:color="auto"/>
              <w:bottom w:val="single" w:sz="4" w:space="0" w:color="auto"/>
              <w:right w:val="single" w:sz="4" w:space="0" w:color="auto"/>
            </w:tcBorders>
            <w:vAlign w:val="center"/>
          </w:tcPr>
          <w:p w14:paraId="5CDF445E" w14:textId="77777777" w:rsidR="00084B19" w:rsidRDefault="00084B19">
            <w:pPr>
              <w:autoSpaceDE w:val="0"/>
              <w:autoSpaceDN w:val="0"/>
              <w:adjustRightInd w:val="0"/>
              <w:jc w:val="center"/>
              <w:rPr>
                <w:szCs w:val="28"/>
                <w:lang w:eastAsia="en-US"/>
              </w:rPr>
            </w:pPr>
            <w:r>
              <w:rPr>
                <w:szCs w:val="28"/>
                <w:lang w:eastAsia="en-US"/>
              </w:rPr>
              <w:t>3.3</w:t>
            </w:r>
          </w:p>
        </w:tc>
        <w:tc>
          <w:tcPr>
            <w:tcW w:w="1276" w:type="dxa"/>
            <w:tcBorders>
              <w:top w:val="single" w:sz="4" w:space="0" w:color="auto"/>
              <w:left w:val="single" w:sz="4" w:space="0" w:color="auto"/>
              <w:bottom w:val="single" w:sz="4" w:space="0" w:color="auto"/>
              <w:right w:val="single" w:sz="4" w:space="0" w:color="auto"/>
            </w:tcBorders>
            <w:vAlign w:val="center"/>
          </w:tcPr>
          <w:p w14:paraId="7C4EBB36" w14:textId="77777777" w:rsidR="00084B19" w:rsidRDefault="00084B19">
            <w:pPr>
              <w:autoSpaceDE w:val="0"/>
              <w:autoSpaceDN w:val="0"/>
              <w:adjustRightInd w:val="0"/>
              <w:jc w:val="center"/>
              <w:rPr>
                <w:szCs w:val="28"/>
                <w:lang w:eastAsia="en-US"/>
              </w:rPr>
            </w:pPr>
            <w:r>
              <w:rPr>
                <w:szCs w:val="28"/>
                <w:lang w:eastAsia="en-US"/>
              </w:rPr>
              <w:t>4</w:t>
            </w:r>
          </w:p>
        </w:tc>
      </w:tr>
      <w:tr w:rsidR="00084B19" w14:paraId="119C9C1D"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52AC51A0" w14:textId="77777777" w:rsidR="00084B19" w:rsidRDefault="00084B19">
            <w:pPr>
              <w:autoSpaceDE w:val="0"/>
              <w:autoSpaceDN w:val="0"/>
              <w:adjustRightInd w:val="0"/>
              <w:jc w:val="center"/>
              <w:rPr>
                <w:szCs w:val="28"/>
                <w:lang w:eastAsia="en-US"/>
              </w:rPr>
            </w:pPr>
            <w:r>
              <w:rPr>
                <w:szCs w:val="28"/>
                <w:lang w:eastAsia="en-US"/>
              </w:rPr>
              <w:t>8</w:t>
            </w:r>
          </w:p>
        </w:tc>
        <w:tc>
          <w:tcPr>
            <w:tcW w:w="4111" w:type="dxa"/>
            <w:tcBorders>
              <w:top w:val="single" w:sz="4" w:space="0" w:color="auto"/>
              <w:left w:val="single" w:sz="4" w:space="0" w:color="auto"/>
              <w:bottom w:val="single" w:sz="4" w:space="0" w:color="auto"/>
              <w:right w:val="single" w:sz="4" w:space="0" w:color="auto"/>
            </w:tcBorders>
            <w:vAlign w:val="center"/>
          </w:tcPr>
          <w:p w14:paraId="37C4367A" w14:textId="77777777" w:rsidR="00084B19" w:rsidRDefault="00084B19">
            <w:pPr>
              <w:autoSpaceDE w:val="0"/>
              <w:autoSpaceDN w:val="0"/>
              <w:adjustRightInd w:val="0"/>
              <w:jc w:val="center"/>
              <w:rPr>
                <w:szCs w:val="28"/>
                <w:lang w:eastAsia="en-US"/>
              </w:rPr>
            </w:pPr>
            <w:r>
              <w:rPr>
                <w:szCs w:val="28"/>
                <w:lang w:eastAsia="en-US"/>
              </w:rPr>
              <w:t>Здравоохранение</w:t>
            </w:r>
          </w:p>
        </w:tc>
        <w:tc>
          <w:tcPr>
            <w:tcW w:w="3402" w:type="dxa"/>
            <w:tcBorders>
              <w:top w:val="single" w:sz="4" w:space="0" w:color="auto"/>
              <w:left w:val="single" w:sz="4" w:space="0" w:color="auto"/>
              <w:bottom w:val="single" w:sz="4" w:space="0" w:color="auto"/>
              <w:right w:val="single" w:sz="4" w:space="0" w:color="auto"/>
            </w:tcBorders>
            <w:vAlign w:val="center"/>
          </w:tcPr>
          <w:p w14:paraId="7D6AA781" w14:textId="77777777" w:rsidR="00084B19" w:rsidRDefault="00084B19">
            <w:pPr>
              <w:autoSpaceDE w:val="0"/>
              <w:autoSpaceDN w:val="0"/>
              <w:adjustRightInd w:val="0"/>
              <w:jc w:val="center"/>
              <w:rPr>
                <w:szCs w:val="28"/>
                <w:lang w:eastAsia="en-US"/>
              </w:rPr>
            </w:pPr>
            <w:r>
              <w:rPr>
                <w:szCs w:val="28"/>
                <w:lang w:eastAsia="en-US"/>
              </w:rPr>
              <w:t>3.4 - 3.4.3</w:t>
            </w:r>
          </w:p>
        </w:tc>
        <w:tc>
          <w:tcPr>
            <w:tcW w:w="1276" w:type="dxa"/>
            <w:tcBorders>
              <w:top w:val="single" w:sz="4" w:space="0" w:color="auto"/>
              <w:left w:val="single" w:sz="4" w:space="0" w:color="auto"/>
              <w:bottom w:val="single" w:sz="4" w:space="0" w:color="auto"/>
              <w:right w:val="single" w:sz="4" w:space="0" w:color="auto"/>
            </w:tcBorders>
            <w:vAlign w:val="center"/>
          </w:tcPr>
          <w:p w14:paraId="7FA9011C" w14:textId="77777777" w:rsidR="00084B19" w:rsidRDefault="00084B19">
            <w:pPr>
              <w:autoSpaceDE w:val="0"/>
              <w:autoSpaceDN w:val="0"/>
              <w:adjustRightInd w:val="0"/>
              <w:jc w:val="center"/>
              <w:rPr>
                <w:szCs w:val="28"/>
                <w:lang w:eastAsia="en-US"/>
              </w:rPr>
            </w:pPr>
            <w:r>
              <w:rPr>
                <w:szCs w:val="28"/>
                <w:lang w:eastAsia="en-US"/>
              </w:rPr>
              <w:t>5</w:t>
            </w:r>
          </w:p>
        </w:tc>
      </w:tr>
      <w:tr w:rsidR="00084B19" w14:paraId="12607659"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401DD1A3" w14:textId="77777777" w:rsidR="00084B19" w:rsidRDefault="00084B19">
            <w:pPr>
              <w:autoSpaceDE w:val="0"/>
              <w:autoSpaceDN w:val="0"/>
              <w:adjustRightInd w:val="0"/>
              <w:jc w:val="center"/>
              <w:rPr>
                <w:szCs w:val="28"/>
                <w:lang w:eastAsia="en-US"/>
              </w:rPr>
            </w:pPr>
            <w:r>
              <w:rPr>
                <w:szCs w:val="28"/>
                <w:lang w:eastAsia="en-US"/>
              </w:rPr>
              <w:t>9</w:t>
            </w:r>
          </w:p>
        </w:tc>
        <w:tc>
          <w:tcPr>
            <w:tcW w:w="4111" w:type="dxa"/>
            <w:tcBorders>
              <w:top w:val="single" w:sz="4" w:space="0" w:color="auto"/>
              <w:left w:val="single" w:sz="4" w:space="0" w:color="auto"/>
              <w:bottom w:val="single" w:sz="4" w:space="0" w:color="auto"/>
              <w:right w:val="single" w:sz="4" w:space="0" w:color="auto"/>
            </w:tcBorders>
            <w:vAlign w:val="center"/>
          </w:tcPr>
          <w:p w14:paraId="53003088" w14:textId="77777777" w:rsidR="00084B19" w:rsidRDefault="00084B19">
            <w:pPr>
              <w:autoSpaceDE w:val="0"/>
              <w:autoSpaceDN w:val="0"/>
              <w:adjustRightInd w:val="0"/>
              <w:jc w:val="center"/>
              <w:rPr>
                <w:szCs w:val="28"/>
                <w:lang w:eastAsia="en-US"/>
              </w:rPr>
            </w:pPr>
            <w:r>
              <w:rPr>
                <w:szCs w:val="28"/>
                <w:lang w:eastAsia="en-US"/>
              </w:rPr>
              <w:t>Образование и просвещение</w:t>
            </w:r>
          </w:p>
        </w:tc>
        <w:tc>
          <w:tcPr>
            <w:tcW w:w="3402" w:type="dxa"/>
            <w:tcBorders>
              <w:top w:val="single" w:sz="4" w:space="0" w:color="auto"/>
              <w:left w:val="single" w:sz="4" w:space="0" w:color="auto"/>
              <w:bottom w:val="single" w:sz="4" w:space="0" w:color="auto"/>
              <w:right w:val="single" w:sz="4" w:space="0" w:color="auto"/>
            </w:tcBorders>
            <w:vAlign w:val="center"/>
          </w:tcPr>
          <w:p w14:paraId="4952B4D6" w14:textId="77777777" w:rsidR="00084B19" w:rsidRDefault="00084B19">
            <w:pPr>
              <w:autoSpaceDE w:val="0"/>
              <w:autoSpaceDN w:val="0"/>
              <w:adjustRightInd w:val="0"/>
              <w:jc w:val="center"/>
              <w:rPr>
                <w:szCs w:val="28"/>
                <w:lang w:eastAsia="en-US"/>
              </w:rPr>
            </w:pPr>
            <w:r>
              <w:rPr>
                <w:szCs w:val="28"/>
                <w:lang w:eastAsia="en-US"/>
              </w:rPr>
              <w:t>3.5 - 3.5.2</w:t>
            </w:r>
          </w:p>
        </w:tc>
        <w:tc>
          <w:tcPr>
            <w:tcW w:w="1276" w:type="dxa"/>
            <w:tcBorders>
              <w:top w:val="single" w:sz="4" w:space="0" w:color="auto"/>
              <w:left w:val="single" w:sz="4" w:space="0" w:color="auto"/>
              <w:bottom w:val="single" w:sz="4" w:space="0" w:color="auto"/>
              <w:right w:val="single" w:sz="4" w:space="0" w:color="auto"/>
            </w:tcBorders>
            <w:vAlign w:val="center"/>
          </w:tcPr>
          <w:p w14:paraId="04F05102" w14:textId="77777777" w:rsidR="00084B19" w:rsidRDefault="00084B19">
            <w:pPr>
              <w:autoSpaceDE w:val="0"/>
              <w:autoSpaceDN w:val="0"/>
              <w:adjustRightInd w:val="0"/>
              <w:jc w:val="center"/>
              <w:rPr>
                <w:szCs w:val="28"/>
                <w:lang w:eastAsia="en-US"/>
              </w:rPr>
            </w:pPr>
            <w:r>
              <w:rPr>
                <w:szCs w:val="28"/>
                <w:lang w:eastAsia="en-US"/>
              </w:rPr>
              <w:t>5</w:t>
            </w:r>
          </w:p>
        </w:tc>
      </w:tr>
      <w:tr w:rsidR="00084B19" w14:paraId="1EECE07A"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19A8E5CA" w14:textId="77777777" w:rsidR="00084B19" w:rsidRDefault="00084B19">
            <w:pPr>
              <w:autoSpaceDE w:val="0"/>
              <w:autoSpaceDN w:val="0"/>
              <w:adjustRightInd w:val="0"/>
              <w:jc w:val="center"/>
              <w:rPr>
                <w:szCs w:val="28"/>
                <w:lang w:eastAsia="en-US"/>
              </w:rPr>
            </w:pPr>
            <w:r>
              <w:rPr>
                <w:szCs w:val="28"/>
                <w:lang w:eastAsia="en-US"/>
              </w:rPr>
              <w:t>10</w:t>
            </w:r>
          </w:p>
        </w:tc>
        <w:tc>
          <w:tcPr>
            <w:tcW w:w="4111" w:type="dxa"/>
            <w:tcBorders>
              <w:top w:val="single" w:sz="4" w:space="0" w:color="auto"/>
              <w:left w:val="single" w:sz="4" w:space="0" w:color="auto"/>
              <w:bottom w:val="single" w:sz="4" w:space="0" w:color="auto"/>
              <w:right w:val="single" w:sz="4" w:space="0" w:color="auto"/>
            </w:tcBorders>
            <w:vAlign w:val="center"/>
          </w:tcPr>
          <w:p w14:paraId="7F84255C" w14:textId="77777777" w:rsidR="00084B19" w:rsidRDefault="00084B19">
            <w:pPr>
              <w:autoSpaceDE w:val="0"/>
              <w:autoSpaceDN w:val="0"/>
              <w:adjustRightInd w:val="0"/>
              <w:jc w:val="center"/>
              <w:rPr>
                <w:szCs w:val="28"/>
                <w:lang w:eastAsia="en-US"/>
              </w:rPr>
            </w:pPr>
            <w:r>
              <w:rPr>
                <w:szCs w:val="28"/>
                <w:lang w:eastAsia="en-US"/>
              </w:rPr>
              <w:t>Культурное развитие</w:t>
            </w:r>
          </w:p>
        </w:tc>
        <w:tc>
          <w:tcPr>
            <w:tcW w:w="3402" w:type="dxa"/>
            <w:tcBorders>
              <w:top w:val="single" w:sz="4" w:space="0" w:color="auto"/>
              <w:left w:val="single" w:sz="4" w:space="0" w:color="auto"/>
              <w:bottom w:val="single" w:sz="4" w:space="0" w:color="auto"/>
              <w:right w:val="single" w:sz="4" w:space="0" w:color="auto"/>
            </w:tcBorders>
            <w:vAlign w:val="center"/>
          </w:tcPr>
          <w:p w14:paraId="0B9A365B" w14:textId="77777777" w:rsidR="00084B19" w:rsidRDefault="00084B19">
            <w:pPr>
              <w:autoSpaceDE w:val="0"/>
              <w:autoSpaceDN w:val="0"/>
              <w:adjustRightInd w:val="0"/>
              <w:jc w:val="center"/>
              <w:rPr>
                <w:szCs w:val="28"/>
                <w:lang w:eastAsia="en-US"/>
              </w:rPr>
            </w:pPr>
            <w:r>
              <w:rPr>
                <w:szCs w:val="28"/>
                <w:lang w:eastAsia="en-US"/>
              </w:rPr>
              <w:t>3.6 - 3.6.3</w:t>
            </w:r>
          </w:p>
        </w:tc>
        <w:tc>
          <w:tcPr>
            <w:tcW w:w="1276" w:type="dxa"/>
            <w:tcBorders>
              <w:top w:val="single" w:sz="4" w:space="0" w:color="auto"/>
              <w:left w:val="single" w:sz="4" w:space="0" w:color="auto"/>
              <w:bottom w:val="single" w:sz="4" w:space="0" w:color="auto"/>
              <w:right w:val="single" w:sz="4" w:space="0" w:color="auto"/>
            </w:tcBorders>
            <w:vAlign w:val="center"/>
          </w:tcPr>
          <w:p w14:paraId="36240552" w14:textId="77777777" w:rsidR="00084B19" w:rsidRDefault="00084B19">
            <w:pPr>
              <w:autoSpaceDE w:val="0"/>
              <w:autoSpaceDN w:val="0"/>
              <w:adjustRightInd w:val="0"/>
              <w:jc w:val="center"/>
              <w:rPr>
                <w:szCs w:val="28"/>
                <w:lang w:eastAsia="en-US"/>
              </w:rPr>
            </w:pPr>
            <w:r>
              <w:rPr>
                <w:szCs w:val="28"/>
                <w:lang w:eastAsia="en-US"/>
              </w:rPr>
              <w:t>6,3</w:t>
            </w:r>
          </w:p>
        </w:tc>
      </w:tr>
      <w:tr w:rsidR="00084B19" w14:paraId="17122870"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006C58F4" w14:textId="77777777" w:rsidR="00084B19" w:rsidRDefault="00084B19">
            <w:pPr>
              <w:autoSpaceDE w:val="0"/>
              <w:autoSpaceDN w:val="0"/>
              <w:adjustRightInd w:val="0"/>
              <w:jc w:val="center"/>
              <w:rPr>
                <w:szCs w:val="28"/>
                <w:lang w:eastAsia="en-US"/>
              </w:rPr>
            </w:pPr>
            <w:r>
              <w:rPr>
                <w:szCs w:val="28"/>
                <w:lang w:eastAsia="en-US"/>
              </w:rPr>
              <w:t>11</w:t>
            </w:r>
          </w:p>
        </w:tc>
        <w:tc>
          <w:tcPr>
            <w:tcW w:w="4111" w:type="dxa"/>
            <w:tcBorders>
              <w:top w:val="single" w:sz="4" w:space="0" w:color="auto"/>
              <w:left w:val="single" w:sz="4" w:space="0" w:color="auto"/>
              <w:bottom w:val="single" w:sz="4" w:space="0" w:color="auto"/>
              <w:right w:val="single" w:sz="4" w:space="0" w:color="auto"/>
            </w:tcBorders>
            <w:vAlign w:val="center"/>
          </w:tcPr>
          <w:p w14:paraId="579D37B2" w14:textId="77777777" w:rsidR="00084B19" w:rsidRDefault="00084B19">
            <w:pPr>
              <w:autoSpaceDE w:val="0"/>
              <w:autoSpaceDN w:val="0"/>
              <w:adjustRightInd w:val="0"/>
              <w:jc w:val="center"/>
              <w:rPr>
                <w:szCs w:val="28"/>
                <w:lang w:eastAsia="en-US"/>
              </w:rPr>
            </w:pPr>
            <w:r>
              <w:rPr>
                <w:szCs w:val="28"/>
                <w:lang w:eastAsia="en-US"/>
              </w:rPr>
              <w:t>Религиозное использование</w:t>
            </w:r>
          </w:p>
        </w:tc>
        <w:tc>
          <w:tcPr>
            <w:tcW w:w="3402" w:type="dxa"/>
            <w:tcBorders>
              <w:top w:val="single" w:sz="4" w:space="0" w:color="auto"/>
              <w:left w:val="single" w:sz="4" w:space="0" w:color="auto"/>
              <w:bottom w:val="single" w:sz="4" w:space="0" w:color="auto"/>
              <w:right w:val="single" w:sz="4" w:space="0" w:color="auto"/>
            </w:tcBorders>
            <w:vAlign w:val="center"/>
          </w:tcPr>
          <w:p w14:paraId="456E8434" w14:textId="77777777" w:rsidR="00084B19" w:rsidRDefault="00084B19">
            <w:pPr>
              <w:autoSpaceDE w:val="0"/>
              <w:autoSpaceDN w:val="0"/>
              <w:adjustRightInd w:val="0"/>
              <w:jc w:val="center"/>
              <w:rPr>
                <w:szCs w:val="28"/>
                <w:lang w:eastAsia="en-US"/>
              </w:rPr>
            </w:pPr>
            <w:r>
              <w:rPr>
                <w:szCs w:val="28"/>
                <w:lang w:eastAsia="en-US"/>
              </w:rPr>
              <w:t>3.7 - 3.7.2</w:t>
            </w:r>
          </w:p>
        </w:tc>
        <w:tc>
          <w:tcPr>
            <w:tcW w:w="1276" w:type="dxa"/>
            <w:tcBorders>
              <w:top w:val="single" w:sz="4" w:space="0" w:color="auto"/>
              <w:left w:val="single" w:sz="4" w:space="0" w:color="auto"/>
              <w:bottom w:val="single" w:sz="4" w:space="0" w:color="auto"/>
              <w:right w:val="single" w:sz="4" w:space="0" w:color="auto"/>
            </w:tcBorders>
            <w:vAlign w:val="center"/>
          </w:tcPr>
          <w:p w14:paraId="3BD28A58" w14:textId="77777777" w:rsidR="00084B19" w:rsidRDefault="00084B19">
            <w:pPr>
              <w:autoSpaceDE w:val="0"/>
              <w:autoSpaceDN w:val="0"/>
              <w:adjustRightInd w:val="0"/>
              <w:jc w:val="center"/>
              <w:rPr>
                <w:szCs w:val="28"/>
                <w:lang w:eastAsia="en-US"/>
              </w:rPr>
            </w:pPr>
            <w:r>
              <w:rPr>
                <w:szCs w:val="28"/>
                <w:lang w:eastAsia="en-US"/>
              </w:rPr>
              <w:t>6</w:t>
            </w:r>
          </w:p>
        </w:tc>
      </w:tr>
      <w:tr w:rsidR="00084B19" w14:paraId="2D12C4DA"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2EA61BB1" w14:textId="77777777" w:rsidR="00084B19" w:rsidRDefault="00084B19">
            <w:pPr>
              <w:autoSpaceDE w:val="0"/>
              <w:autoSpaceDN w:val="0"/>
              <w:adjustRightInd w:val="0"/>
              <w:jc w:val="center"/>
              <w:rPr>
                <w:szCs w:val="28"/>
                <w:lang w:eastAsia="en-US"/>
              </w:rPr>
            </w:pPr>
            <w:r>
              <w:rPr>
                <w:szCs w:val="28"/>
                <w:lang w:eastAsia="en-US"/>
              </w:rPr>
              <w:t>12</w:t>
            </w:r>
          </w:p>
        </w:tc>
        <w:tc>
          <w:tcPr>
            <w:tcW w:w="4111" w:type="dxa"/>
            <w:tcBorders>
              <w:top w:val="single" w:sz="4" w:space="0" w:color="auto"/>
              <w:left w:val="single" w:sz="4" w:space="0" w:color="auto"/>
              <w:bottom w:val="single" w:sz="4" w:space="0" w:color="auto"/>
              <w:right w:val="single" w:sz="4" w:space="0" w:color="auto"/>
            </w:tcBorders>
            <w:vAlign w:val="center"/>
          </w:tcPr>
          <w:p w14:paraId="35812853" w14:textId="77777777" w:rsidR="00084B19" w:rsidRDefault="00084B19">
            <w:pPr>
              <w:autoSpaceDE w:val="0"/>
              <w:autoSpaceDN w:val="0"/>
              <w:adjustRightInd w:val="0"/>
              <w:jc w:val="center"/>
              <w:rPr>
                <w:szCs w:val="28"/>
                <w:lang w:eastAsia="en-US"/>
              </w:rPr>
            </w:pPr>
            <w:r>
              <w:rPr>
                <w:szCs w:val="28"/>
                <w:lang w:eastAsia="en-US"/>
              </w:rPr>
              <w:t>Общественное управление</w:t>
            </w:r>
          </w:p>
        </w:tc>
        <w:tc>
          <w:tcPr>
            <w:tcW w:w="3402" w:type="dxa"/>
            <w:tcBorders>
              <w:top w:val="single" w:sz="4" w:space="0" w:color="auto"/>
              <w:left w:val="single" w:sz="4" w:space="0" w:color="auto"/>
              <w:bottom w:val="single" w:sz="4" w:space="0" w:color="auto"/>
              <w:right w:val="single" w:sz="4" w:space="0" w:color="auto"/>
            </w:tcBorders>
            <w:vAlign w:val="center"/>
          </w:tcPr>
          <w:p w14:paraId="36F4B585" w14:textId="77777777" w:rsidR="00084B19" w:rsidRDefault="00084B19">
            <w:pPr>
              <w:autoSpaceDE w:val="0"/>
              <w:autoSpaceDN w:val="0"/>
              <w:adjustRightInd w:val="0"/>
              <w:jc w:val="center"/>
              <w:rPr>
                <w:szCs w:val="28"/>
                <w:lang w:eastAsia="en-US"/>
              </w:rPr>
            </w:pPr>
            <w:r>
              <w:rPr>
                <w:szCs w:val="28"/>
                <w:lang w:eastAsia="en-US"/>
              </w:rPr>
              <w:t>3.8 - 3.8.2</w:t>
            </w:r>
          </w:p>
        </w:tc>
        <w:tc>
          <w:tcPr>
            <w:tcW w:w="1276" w:type="dxa"/>
            <w:tcBorders>
              <w:top w:val="single" w:sz="4" w:space="0" w:color="auto"/>
              <w:left w:val="single" w:sz="4" w:space="0" w:color="auto"/>
              <w:bottom w:val="single" w:sz="4" w:space="0" w:color="auto"/>
              <w:right w:val="single" w:sz="4" w:space="0" w:color="auto"/>
            </w:tcBorders>
            <w:vAlign w:val="center"/>
          </w:tcPr>
          <w:p w14:paraId="64E48016" w14:textId="77777777" w:rsidR="00084B19" w:rsidRDefault="00084B19">
            <w:pPr>
              <w:autoSpaceDE w:val="0"/>
              <w:autoSpaceDN w:val="0"/>
              <w:adjustRightInd w:val="0"/>
              <w:jc w:val="center"/>
              <w:rPr>
                <w:szCs w:val="28"/>
                <w:lang w:eastAsia="en-US"/>
              </w:rPr>
            </w:pPr>
            <w:r>
              <w:rPr>
                <w:szCs w:val="28"/>
                <w:lang w:eastAsia="en-US"/>
              </w:rPr>
              <w:t>6</w:t>
            </w:r>
          </w:p>
        </w:tc>
      </w:tr>
      <w:tr w:rsidR="00084B19" w14:paraId="2A8E1A77"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4416B883" w14:textId="77777777" w:rsidR="00084B19" w:rsidRDefault="00084B19">
            <w:pPr>
              <w:autoSpaceDE w:val="0"/>
              <w:autoSpaceDN w:val="0"/>
              <w:adjustRightInd w:val="0"/>
              <w:jc w:val="center"/>
              <w:rPr>
                <w:szCs w:val="28"/>
                <w:lang w:eastAsia="en-US"/>
              </w:rPr>
            </w:pPr>
            <w:r>
              <w:rPr>
                <w:szCs w:val="28"/>
                <w:lang w:eastAsia="en-US"/>
              </w:rPr>
              <w:lastRenderedPageBreak/>
              <w:t>13</w:t>
            </w:r>
          </w:p>
        </w:tc>
        <w:tc>
          <w:tcPr>
            <w:tcW w:w="4111" w:type="dxa"/>
            <w:tcBorders>
              <w:top w:val="single" w:sz="4" w:space="0" w:color="auto"/>
              <w:left w:val="single" w:sz="4" w:space="0" w:color="auto"/>
              <w:bottom w:val="single" w:sz="4" w:space="0" w:color="auto"/>
              <w:right w:val="single" w:sz="4" w:space="0" w:color="auto"/>
            </w:tcBorders>
            <w:vAlign w:val="center"/>
          </w:tcPr>
          <w:p w14:paraId="36B140D9" w14:textId="77777777" w:rsidR="00084B19" w:rsidRDefault="00084B19">
            <w:pPr>
              <w:autoSpaceDE w:val="0"/>
              <w:autoSpaceDN w:val="0"/>
              <w:adjustRightInd w:val="0"/>
              <w:jc w:val="center"/>
              <w:rPr>
                <w:szCs w:val="28"/>
                <w:lang w:eastAsia="en-US"/>
              </w:rPr>
            </w:pPr>
            <w:r>
              <w:rPr>
                <w:szCs w:val="28"/>
                <w:lang w:eastAsia="en-US"/>
              </w:rPr>
              <w:t>Обеспечение научной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tcPr>
          <w:p w14:paraId="491194B5" w14:textId="77777777" w:rsidR="00084B19" w:rsidRDefault="00084B19">
            <w:pPr>
              <w:autoSpaceDE w:val="0"/>
              <w:autoSpaceDN w:val="0"/>
              <w:adjustRightInd w:val="0"/>
              <w:jc w:val="center"/>
              <w:rPr>
                <w:szCs w:val="28"/>
                <w:lang w:eastAsia="en-US"/>
              </w:rPr>
            </w:pPr>
            <w:r>
              <w:rPr>
                <w:szCs w:val="28"/>
                <w:lang w:eastAsia="en-US"/>
              </w:rPr>
              <w:t>3.9 - 3.9.3</w:t>
            </w:r>
          </w:p>
        </w:tc>
        <w:tc>
          <w:tcPr>
            <w:tcW w:w="1276" w:type="dxa"/>
            <w:tcBorders>
              <w:top w:val="single" w:sz="4" w:space="0" w:color="auto"/>
              <w:left w:val="single" w:sz="4" w:space="0" w:color="auto"/>
              <w:bottom w:val="single" w:sz="4" w:space="0" w:color="auto"/>
              <w:right w:val="single" w:sz="4" w:space="0" w:color="auto"/>
            </w:tcBorders>
            <w:vAlign w:val="center"/>
          </w:tcPr>
          <w:p w14:paraId="4282AF5B" w14:textId="77777777" w:rsidR="00084B19" w:rsidRDefault="00084B19">
            <w:pPr>
              <w:autoSpaceDE w:val="0"/>
              <w:autoSpaceDN w:val="0"/>
              <w:adjustRightInd w:val="0"/>
              <w:jc w:val="center"/>
              <w:rPr>
                <w:szCs w:val="28"/>
                <w:lang w:eastAsia="en-US"/>
              </w:rPr>
            </w:pPr>
            <w:r>
              <w:rPr>
                <w:szCs w:val="28"/>
                <w:lang w:eastAsia="en-US"/>
              </w:rPr>
              <w:t>6</w:t>
            </w:r>
          </w:p>
        </w:tc>
      </w:tr>
      <w:tr w:rsidR="00084B19" w14:paraId="2B346EBE"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289A09FE" w14:textId="77777777" w:rsidR="00084B19" w:rsidRDefault="00084B19">
            <w:pPr>
              <w:autoSpaceDE w:val="0"/>
              <w:autoSpaceDN w:val="0"/>
              <w:adjustRightInd w:val="0"/>
              <w:jc w:val="center"/>
              <w:rPr>
                <w:szCs w:val="28"/>
                <w:lang w:eastAsia="en-US"/>
              </w:rPr>
            </w:pPr>
            <w:r>
              <w:rPr>
                <w:szCs w:val="28"/>
                <w:lang w:eastAsia="en-US"/>
              </w:rPr>
              <w:t>14</w:t>
            </w:r>
          </w:p>
        </w:tc>
        <w:tc>
          <w:tcPr>
            <w:tcW w:w="4111" w:type="dxa"/>
            <w:tcBorders>
              <w:top w:val="single" w:sz="4" w:space="0" w:color="auto"/>
              <w:left w:val="single" w:sz="4" w:space="0" w:color="auto"/>
              <w:bottom w:val="single" w:sz="4" w:space="0" w:color="auto"/>
              <w:right w:val="single" w:sz="4" w:space="0" w:color="auto"/>
            </w:tcBorders>
            <w:vAlign w:val="center"/>
          </w:tcPr>
          <w:p w14:paraId="387E290B" w14:textId="77777777" w:rsidR="00084B19" w:rsidRDefault="00084B19">
            <w:pPr>
              <w:autoSpaceDE w:val="0"/>
              <w:autoSpaceDN w:val="0"/>
              <w:adjustRightInd w:val="0"/>
              <w:jc w:val="center"/>
              <w:rPr>
                <w:szCs w:val="28"/>
                <w:lang w:eastAsia="en-US"/>
              </w:rPr>
            </w:pPr>
            <w:r>
              <w:rPr>
                <w:szCs w:val="28"/>
                <w:lang w:eastAsia="en-US"/>
              </w:rPr>
              <w:t>Ветеринарное обслуживание</w:t>
            </w:r>
          </w:p>
        </w:tc>
        <w:tc>
          <w:tcPr>
            <w:tcW w:w="3402" w:type="dxa"/>
            <w:tcBorders>
              <w:top w:val="single" w:sz="4" w:space="0" w:color="auto"/>
              <w:left w:val="single" w:sz="4" w:space="0" w:color="auto"/>
              <w:bottom w:val="single" w:sz="4" w:space="0" w:color="auto"/>
              <w:right w:val="single" w:sz="4" w:space="0" w:color="auto"/>
            </w:tcBorders>
            <w:vAlign w:val="center"/>
          </w:tcPr>
          <w:p w14:paraId="5AF967AE" w14:textId="77777777" w:rsidR="00084B19" w:rsidRDefault="00084B19">
            <w:pPr>
              <w:autoSpaceDE w:val="0"/>
              <w:autoSpaceDN w:val="0"/>
              <w:adjustRightInd w:val="0"/>
              <w:jc w:val="center"/>
              <w:rPr>
                <w:szCs w:val="28"/>
                <w:lang w:eastAsia="en-US"/>
              </w:rPr>
            </w:pPr>
            <w:r>
              <w:rPr>
                <w:szCs w:val="28"/>
                <w:lang w:eastAsia="en-US"/>
              </w:rPr>
              <w:t>3.10 - 3.10.2</w:t>
            </w:r>
          </w:p>
        </w:tc>
        <w:tc>
          <w:tcPr>
            <w:tcW w:w="1276" w:type="dxa"/>
            <w:tcBorders>
              <w:top w:val="single" w:sz="4" w:space="0" w:color="auto"/>
              <w:left w:val="single" w:sz="4" w:space="0" w:color="auto"/>
              <w:bottom w:val="single" w:sz="4" w:space="0" w:color="auto"/>
              <w:right w:val="single" w:sz="4" w:space="0" w:color="auto"/>
            </w:tcBorders>
            <w:vAlign w:val="center"/>
          </w:tcPr>
          <w:p w14:paraId="2D0B7280" w14:textId="77777777" w:rsidR="00084B19" w:rsidRDefault="00084B19">
            <w:pPr>
              <w:autoSpaceDE w:val="0"/>
              <w:autoSpaceDN w:val="0"/>
              <w:adjustRightInd w:val="0"/>
              <w:jc w:val="center"/>
              <w:rPr>
                <w:szCs w:val="28"/>
                <w:lang w:eastAsia="en-US"/>
              </w:rPr>
            </w:pPr>
            <w:r>
              <w:rPr>
                <w:szCs w:val="28"/>
                <w:lang w:eastAsia="en-US"/>
              </w:rPr>
              <w:t>6,2</w:t>
            </w:r>
          </w:p>
        </w:tc>
      </w:tr>
      <w:tr w:rsidR="00084B19" w14:paraId="1BD7280A" w14:textId="77777777" w:rsidTr="000E3FFC">
        <w:tc>
          <w:tcPr>
            <w:tcW w:w="704" w:type="dxa"/>
            <w:vMerge w:val="restart"/>
            <w:tcBorders>
              <w:top w:val="single" w:sz="4" w:space="0" w:color="auto"/>
              <w:left w:val="single" w:sz="4" w:space="0" w:color="auto"/>
              <w:bottom w:val="single" w:sz="4" w:space="0" w:color="auto"/>
              <w:right w:val="single" w:sz="4" w:space="0" w:color="auto"/>
            </w:tcBorders>
            <w:vAlign w:val="center"/>
          </w:tcPr>
          <w:p w14:paraId="15894B7D" w14:textId="77777777" w:rsidR="00084B19" w:rsidRDefault="00084B19">
            <w:pPr>
              <w:autoSpaceDE w:val="0"/>
              <w:autoSpaceDN w:val="0"/>
              <w:adjustRightInd w:val="0"/>
              <w:jc w:val="center"/>
              <w:rPr>
                <w:szCs w:val="28"/>
                <w:lang w:eastAsia="en-US"/>
              </w:rPr>
            </w:pPr>
            <w:r>
              <w:rPr>
                <w:szCs w:val="28"/>
                <w:lang w:eastAsia="en-US"/>
              </w:rPr>
              <w:t>15</w:t>
            </w:r>
          </w:p>
        </w:tc>
        <w:tc>
          <w:tcPr>
            <w:tcW w:w="4111" w:type="dxa"/>
            <w:vMerge w:val="restart"/>
            <w:tcBorders>
              <w:top w:val="single" w:sz="4" w:space="0" w:color="auto"/>
              <w:left w:val="single" w:sz="4" w:space="0" w:color="auto"/>
              <w:bottom w:val="single" w:sz="4" w:space="0" w:color="auto"/>
              <w:right w:val="single" w:sz="4" w:space="0" w:color="auto"/>
            </w:tcBorders>
            <w:vAlign w:val="center"/>
          </w:tcPr>
          <w:p w14:paraId="4F21B36E" w14:textId="77777777" w:rsidR="00084B19" w:rsidRDefault="00084B19">
            <w:pPr>
              <w:autoSpaceDE w:val="0"/>
              <w:autoSpaceDN w:val="0"/>
              <w:adjustRightInd w:val="0"/>
              <w:jc w:val="center"/>
              <w:rPr>
                <w:szCs w:val="28"/>
                <w:lang w:eastAsia="en-US"/>
              </w:rPr>
            </w:pPr>
            <w:r>
              <w:rPr>
                <w:szCs w:val="28"/>
                <w:lang w:eastAsia="en-US"/>
              </w:rPr>
              <w:t>Предпринимательство</w:t>
            </w:r>
          </w:p>
        </w:tc>
        <w:tc>
          <w:tcPr>
            <w:tcW w:w="3402" w:type="dxa"/>
            <w:tcBorders>
              <w:top w:val="single" w:sz="4" w:space="0" w:color="auto"/>
              <w:left w:val="single" w:sz="4" w:space="0" w:color="auto"/>
              <w:bottom w:val="single" w:sz="4" w:space="0" w:color="auto"/>
              <w:right w:val="single" w:sz="4" w:space="0" w:color="auto"/>
            </w:tcBorders>
            <w:vAlign w:val="center"/>
          </w:tcPr>
          <w:p w14:paraId="5AED6591" w14:textId="77777777" w:rsidR="00084B19" w:rsidRDefault="00084B19">
            <w:pPr>
              <w:autoSpaceDE w:val="0"/>
              <w:autoSpaceDN w:val="0"/>
              <w:adjustRightInd w:val="0"/>
              <w:jc w:val="center"/>
              <w:rPr>
                <w:szCs w:val="28"/>
                <w:lang w:eastAsia="en-US"/>
              </w:rPr>
            </w:pPr>
            <w:r>
              <w:rPr>
                <w:szCs w:val="28"/>
                <w:lang w:eastAsia="en-US"/>
              </w:rPr>
              <w:t>4.0 - 4.7, 4.8.2, 4.8.3, 4.10</w:t>
            </w:r>
          </w:p>
        </w:tc>
        <w:tc>
          <w:tcPr>
            <w:tcW w:w="1276" w:type="dxa"/>
            <w:tcBorders>
              <w:top w:val="single" w:sz="4" w:space="0" w:color="auto"/>
              <w:left w:val="single" w:sz="4" w:space="0" w:color="auto"/>
              <w:bottom w:val="single" w:sz="4" w:space="0" w:color="auto"/>
              <w:right w:val="single" w:sz="4" w:space="0" w:color="auto"/>
            </w:tcBorders>
            <w:vAlign w:val="center"/>
          </w:tcPr>
          <w:p w14:paraId="605E4703" w14:textId="77777777" w:rsidR="00084B19" w:rsidRDefault="00084B19">
            <w:pPr>
              <w:autoSpaceDE w:val="0"/>
              <w:autoSpaceDN w:val="0"/>
              <w:adjustRightInd w:val="0"/>
              <w:jc w:val="center"/>
              <w:rPr>
                <w:szCs w:val="28"/>
                <w:lang w:eastAsia="en-US"/>
              </w:rPr>
            </w:pPr>
            <w:r>
              <w:rPr>
                <w:szCs w:val="28"/>
                <w:lang w:eastAsia="en-US"/>
              </w:rPr>
              <w:t>12</w:t>
            </w:r>
          </w:p>
        </w:tc>
      </w:tr>
      <w:tr w:rsidR="00084B19" w14:paraId="18B6153A" w14:textId="77777777" w:rsidTr="000E3FFC">
        <w:tc>
          <w:tcPr>
            <w:tcW w:w="704" w:type="dxa"/>
            <w:vMerge/>
            <w:tcBorders>
              <w:top w:val="single" w:sz="4" w:space="0" w:color="auto"/>
              <w:left w:val="single" w:sz="4" w:space="0" w:color="auto"/>
              <w:bottom w:val="single" w:sz="4" w:space="0" w:color="auto"/>
              <w:right w:val="single" w:sz="4" w:space="0" w:color="auto"/>
            </w:tcBorders>
          </w:tcPr>
          <w:p w14:paraId="2827DB54" w14:textId="77777777" w:rsidR="00084B19" w:rsidRDefault="00084B19">
            <w:pPr>
              <w:autoSpaceDE w:val="0"/>
              <w:autoSpaceDN w:val="0"/>
              <w:adjustRightInd w:val="0"/>
              <w:jc w:val="center"/>
              <w:rPr>
                <w:szCs w:val="28"/>
                <w:lang w:eastAsia="en-US"/>
              </w:rPr>
            </w:pPr>
          </w:p>
        </w:tc>
        <w:tc>
          <w:tcPr>
            <w:tcW w:w="4111" w:type="dxa"/>
            <w:vMerge/>
            <w:tcBorders>
              <w:top w:val="single" w:sz="4" w:space="0" w:color="auto"/>
              <w:left w:val="single" w:sz="4" w:space="0" w:color="auto"/>
              <w:bottom w:val="single" w:sz="4" w:space="0" w:color="auto"/>
              <w:right w:val="single" w:sz="4" w:space="0" w:color="auto"/>
            </w:tcBorders>
          </w:tcPr>
          <w:p w14:paraId="1C15FB3C" w14:textId="77777777" w:rsidR="00084B19" w:rsidRDefault="00084B19">
            <w:pPr>
              <w:autoSpaceDE w:val="0"/>
              <w:autoSpaceDN w:val="0"/>
              <w:adjustRightInd w:val="0"/>
              <w:jc w:val="center"/>
              <w:rPr>
                <w:szCs w:val="28"/>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1253FED9" w14:textId="77777777" w:rsidR="00084B19" w:rsidRDefault="00084B19">
            <w:pPr>
              <w:autoSpaceDE w:val="0"/>
              <w:autoSpaceDN w:val="0"/>
              <w:adjustRightInd w:val="0"/>
              <w:jc w:val="center"/>
              <w:rPr>
                <w:szCs w:val="28"/>
                <w:lang w:eastAsia="en-US"/>
              </w:rPr>
            </w:pPr>
            <w:r>
              <w:rPr>
                <w:szCs w:val="28"/>
                <w:lang w:eastAsia="en-US"/>
              </w:rPr>
              <w:t>4.8, 4.8.1</w:t>
            </w:r>
          </w:p>
        </w:tc>
        <w:tc>
          <w:tcPr>
            <w:tcW w:w="1276" w:type="dxa"/>
            <w:tcBorders>
              <w:top w:val="single" w:sz="4" w:space="0" w:color="auto"/>
              <w:left w:val="single" w:sz="4" w:space="0" w:color="auto"/>
              <w:bottom w:val="single" w:sz="4" w:space="0" w:color="auto"/>
              <w:right w:val="single" w:sz="4" w:space="0" w:color="auto"/>
            </w:tcBorders>
            <w:vAlign w:val="center"/>
          </w:tcPr>
          <w:p w14:paraId="3B647A56" w14:textId="77777777" w:rsidR="00084B19" w:rsidRDefault="00084B19">
            <w:pPr>
              <w:autoSpaceDE w:val="0"/>
              <w:autoSpaceDN w:val="0"/>
              <w:adjustRightInd w:val="0"/>
              <w:jc w:val="center"/>
              <w:rPr>
                <w:szCs w:val="28"/>
                <w:lang w:eastAsia="en-US"/>
              </w:rPr>
            </w:pPr>
            <w:r>
              <w:rPr>
                <w:szCs w:val="28"/>
                <w:lang w:eastAsia="en-US"/>
              </w:rPr>
              <w:t>6</w:t>
            </w:r>
          </w:p>
        </w:tc>
      </w:tr>
      <w:tr w:rsidR="00084B19" w14:paraId="3702C5C6" w14:textId="77777777" w:rsidTr="000E3FFC">
        <w:tc>
          <w:tcPr>
            <w:tcW w:w="704" w:type="dxa"/>
            <w:vMerge/>
            <w:tcBorders>
              <w:top w:val="single" w:sz="4" w:space="0" w:color="auto"/>
              <w:left w:val="single" w:sz="4" w:space="0" w:color="auto"/>
              <w:bottom w:val="single" w:sz="4" w:space="0" w:color="auto"/>
              <w:right w:val="single" w:sz="4" w:space="0" w:color="auto"/>
            </w:tcBorders>
          </w:tcPr>
          <w:p w14:paraId="1C591FB3" w14:textId="77777777" w:rsidR="00084B19" w:rsidRDefault="00084B19">
            <w:pPr>
              <w:autoSpaceDE w:val="0"/>
              <w:autoSpaceDN w:val="0"/>
              <w:adjustRightInd w:val="0"/>
              <w:jc w:val="center"/>
              <w:rPr>
                <w:szCs w:val="28"/>
                <w:lang w:eastAsia="en-US"/>
              </w:rPr>
            </w:pPr>
          </w:p>
        </w:tc>
        <w:tc>
          <w:tcPr>
            <w:tcW w:w="4111" w:type="dxa"/>
            <w:vMerge/>
            <w:tcBorders>
              <w:top w:val="single" w:sz="4" w:space="0" w:color="auto"/>
              <w:left w:val="single" w:sz="4" w:space="0" w:color="auto"/>
              <w:bottom w:val="single" w:sz="4" w:space="0" w:color="auto"/>
              <w:right w:val="single" w:sz="4" w:space="0" w:color="auto"/>
            </w:tcBorders>
          </w:tcPr>
          <w:p w14:paraId="2221D066" w14:textId="77777777" w:rsidR="00084B19" w:rsidRDefault="00084B19">
            <w:pPr>
              <w:autoSpaceDE w:val="0"/>
              <w:autoSpaceDN w:val="0"/>
              <w:adjustRightInd w:val="0"/>
              <w:jc w:val="center"/>
              <w:rPr>
                <w:szCs w:val="28"/>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6449FA4" w14:textId="77777777" w:rsidR="00084B19" w:rsidRDefault="00084B19">
            <w:pPr>
              <w:autoSpaceDE w:val="0"/>
              <w:autoSpaceDN w:val="0"/>
              <w:adjustRightInd w:val="0"/>
              <w:jc w:val="center"/>
              <w:rPr>
                <w:szCs w:val="28"/>
                <w:lang w:eastAsia="en-US"/>
              </w:rPr>
            </w:pPr>
            <w:r>
              <w:rPr>
                <w:szCs w:val="28"/>
                <w:lang w:eastAsia="en-US"/>
              </w:rPr>
              <w:t>4.9 - 4.9.2</w:t>
            </w:r>
          </w:p>
        </w:tc>
        <w:tc>
          <w:tcPr>
            <w:tcW w:w="1276" w:type="dxa"/>
            <w:tcBorders>
              <w:top w:val="single" w:sz="4" w:space="0" w:color="auto"/>
              <w:left w:val="single" w:sz="4" w:space="0" w:color="auto"/>
              <w:bottom w:val="single" w:sz="4" w:space="0" w:color="auto"/>
              <w:right w:val="single" w:sz="4" w:space="0" w:color="auto"/>
            </w:tcBorders>
            <w:vAlign w:val="center"/>
          </w:tcPr>
          <w:p w14:paraId="11AD0E1A" w14:textId="77777777" w:rsidR="00084B19" w:rsidRDefault="00084B19">
            <w:pPr>
              <w:autoSpaceDE w:val="0"/>
              <w:autoSpaceDN w:val="0"/>
              <w:adjustRightInd w:val="0"/>
              <w:jc w:val="center"/>
              <w:rPr>
                <w:szCs w:val="28"/>
                <w:lang w:eastAsia="en-US"/>
              </w:rPr>
            </w:pPr>
            <w:r>
              <w:rPr>
                <w:szCs w:val="28"/>
                <w:lang w:eastAsia="en-US"/>
              </w:rPr>
              <w:t>9</w:t>
            </w:r>
          </w:p>
        </w:tc>
      </w:tr>
      <w:tr w:rsidR="00084B19" w14:paraId="57441119"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006A1DF7" w14:textId="77777777" w:rsidR="00084B19" w:rsidRDefault="00084B19">
            <w:pPr>
              <w:autoSpaceDE w:val="0"/>
              <w:autoSpaceDN w:val="0"/>
              <w:adjustRightInd w:val="0"/>
              <w:jc w:val="center"/>
              <w:rPr>
                <w:szCs w:val="28"/>
                <w:lang w:eastAsia="en-US"/>
              </w:rPr>
            </w:pPr>
            <w:r>
              <w:rPr>
                <w:szCs w:val="28"/>
                <w:lang w:eastAsia="en-US"/>
              </w:rPr>
              <w:t>16</w:t>
            </w:r>
          </w:p>
        </w:tc>
        <w:tc>
          <w:tcPr>
            <w:tcW w:w="4111" w:type="dxa"/>
            <w:tcBorders>
              <w:top w:val="single" w:sz="4" w:space="0" w:color="auto"/>
              <w:left w:val="single" w:sz="4" w:space="0" w:color="auto"/>
              <w:bottom w:val="single" w:sz="4" w:space="0" w:color="auto"/>
              <w:right w:val="single" w:sz="4" w:space="0" w:color="auto"/>
            </w:tcBorders>
            <w:vAlign w:val="center"/>
          </w:tcPr>
          <w:p w14:paraId="020C48D4" w14:textId="77777777" w:rsidR="00084B19" w:rsidRDefault="00084B19">
            <w:pPr>
              <w:autoSpaceDE w:val="0"/>
              <w:autoSpaceDN w:val="0"/>
              <w:adjustRightInd w:val="0"/>
              <w:jc w:val="center"/>
              <w:rPr>
                <w:szCs w:val="28"/>
                <w:lang w:eastAsia="en-US"/>
              </w:rPr>
            </w:pPr>
            <w:r>
              <w:rPr>
                <w:szCs w:val="28"/>
                <w:lang w:eastAsia="en-US"/>
              </w:rPr>
              <w:t>Отдых (рекреация)</w:t>
            </w:r>
          </w:p>
        </w:tc>
        <w:tc>
          <w:tcPr>
            <w:tcW w:w="3402" w:type="dxa"/>
            <w:tcBorders>
              <w:top w:val="single" w:sz="4" w:space="0" w:color="auto"/>
              <w:left w:val="single" w:sz="4" w:space="0" w:color="auto"/>
              <w:bottom w:val="single" w:sz="4" w:space="0" w:color="auto"/>
              <w:right w:val="single" w:sz="4" w:space="0" w:color="auto"/>
            </w:tcBorders>
            <w:vAlign w:val="center"/>
          </w:tcPr>
          <w:p w14:paraId="2C52940E" w14:textId="77777777" w:rsidR="00084B19" w:rsidRDefault="00084B19">
            <w:pPr>
              <w:autoSpaceDE w:val="0"/>
              <w:autoSpaceDN w:val="0"/>
              <w:adjustRightInd w:val="0"/>
              <w:jc w:val="center"/>
              <w:rPr>
                <w:szCs w:val="28"/>
                <w:lang w:eastAsia="en-US"/>
              </w:rPr>
            </w:pPr>
            <w:r>
              <w:rPr>
                <w:szCs w:val="28"/>
                <w:lang w:eastAsia="en-US"/>
              </w:rPr>
              <w:t>5.0 - 5.5</w:t>
            </w:r>
          </w:p>
        </w:tc>
        <w:tc>
          <w:tcPr>
            <w:tcW w:w="1276" w:type="dxa"/>
            <w:tcBorders>
              <w:top w:val="single" w:sz="4" w:space="0" w:color="auto"/>
              <w:left w:val="single" w:sz="4" w:space="0" w:color="auto"/>
              <w:bottom w:val="single" w:sz="4" w:space="0" w:color="auto"/>
              <w:right w:val="single" w:sz="4" w:space="0" w:color="auto"/>
            </w:tcBorders>
            <w:vAlign w:val="center"/>
          </w:tcPr>
          <w:p w14:paraId="7706B469" w14:textId="77777777" w:rsidR="00084B19" w:rsidRDefault="00084B19">
            <w:pPr>
              <w:autoSpaceDE w:val="0"/>
              <w:autoSpaceDN w:val="0"/>
              <w:adjustRightInd w:val="0"/>
              <w:jc w:val="center"/>
              <w:rPr>
                <w:szCs w:val="28"/>
                <w:lang w:eastAsia="en-US"/>
              </w:rPr>
            </w:pPr>
            <w:r>
              <w:rPr>
                <w:szCs w:val="28"/>
                <w:lang w:eastAsia="en-US"/>
              </w:rPr>
              <w:t>4</w:t>
            </w:r>
          </w:p>
        </w:tc>
      </w:tr>
      <w:tr w:rsidR="00084B19" w14:paraId="3AB37FC6"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6950D25B" w14:textId="77777777" w:rsidR="00084B19" w:rsidRDefault="00084B19">
            <w:pPr>
              <w:autoSpaceDE w:val="0"/>
              <w:autoSpaceDN w:val="0"/>
              <w:adjustRightInd w:val="0"/>
              <w:jc w:val="center"/>
              <w:rPr>
                <w:szCs w:val="28"/>
                <w:lang w:eastAsia="en-US"/>
              </w:rPr>
            </w:pPr>
            <w:r>
              <w:rPr>
                <w:szCs w:val="28"/>
                <w:lang w:eastAsia="en-US"/>
              </w:rPr>
              <w:t>17</w:t>
            </w:r>
          </w:p>
        </w:tc>
        <w:tc>
          <w:tcPr>
            <w:tcW w:w="4111" w:type="dxa"/>
            <w:tcBorders>
              <w:top w:val="single" w:sz="4" w:space="0" w:color="auto"/>
              <w:left w:val="single" w:sz="4" w:space="0" w:color="auto"/>
              <w:bottom w:val="single" w:sz="4" w:space="0" w:color="auto"/>
              <w:right w:val="single" w:sz="4" w:space="0" w:color="auto"/>
            </w:tcBorders>
            <w:vAlign w:val="center"/>
          </w:tcPr>
          <w:p w14:paraId="5CA2EAF0" w14:textId="77777777" w:rsidR="00084B19" w:rsidRDefault="00084B19">
            <w:pPr>
              <w:autoSpaceDE w:val="0"/>
              <w:autoSpaceDN w:val="0"/>
              <w:adjustRightInd w:val="0"/>
              <w:jc w:val="center"/>
              <w:rPr>
                <w:szCs w:val="28"/>
                <w:lang w:eastAsia="en-US"/>
              </w:rPr>
            </w:pPr>
            <w:r>
              <w:rPr>
                <w:szCs w:val="28"/>
                <w:lang w:eastAsia="en-US"/>
              </w:rPr>
              <w:t>Производственная деятельность</w:t>
            </w:r>
          </w:p>
        </w:tc>
        <w:tc>
          <w:tcPr>
            <w:tcW w:w="3402" w:type="dxa"/>
            <w:tcBorders>
              <w:top w:val="single" w:sz="4" w:space="0" w:color="auto"/>
              <w:left w:val="single" w:sz="4" w:space="0" w:color="auto"/>
              <w:bottom w:val="single" w:sz="4" w:space="0" w:color="auto"/>
              <w:right w:val="single" w:sz="4" w:space="0" w:color="auto"/>
            </w:tcBorders>
            <w:vAlign w:val="center"/>
          </w:tcPr>
          <w:p w14:paraId="711BD905" w14:textId="77777777" w:rsidR="00084B19" w:rsidRDefault="00084B19">
            <w:pPr>
              <w:autoSpaceDE w:val="0"/>
              <w:autoSpaceDN w:val="0"/>
              <w:adjustRightInd w:val="0"/>
              <w:jc w:val="center"/>
              <w:rPr>
                <w:szCs w:val="28"/>
                <w:lang w:eastAsia="en-US"/>
              </w:rPr>
            </w:pPr>
            <w:r>
              <w:rPr>
                <w:szCs w:val="28"/>
                <w:lang w:eastAsia="en-US"/>
              </w:rPr>
              <w:t>6.0 - 6.7.1, 6.11</w:t>
            </w:r>
          </w:p>
        </w:tc>
        <w:tc>
          <w:tcPr>
            <w:tcW w:w="1276" w:type="dxa"/>
            <w:tcBorders>
              <w:top w:val="single" w:sz="4" w:space="0" w:color="auto"/>
              <w:left w:val="single" w:sz="4" w:space="0" w:color="auto"/>
              <w:bottom w:val="single" w:sz="4" w:space="0" w:color="auto"/>
              <w:right w:val="single" w:sz="4" w:space="0" w:color="auto"/>
            </w:tcBorders>
            <w:vAlign w:val="center"/>
          </w:tcPr>
          <w:p w14:paraId="54617ADE" w14:textId="77777777" w:rsidR="00084B19" w:rsidRDefault="00084B19">
            <w:pPr>
              <w:autoSpaceDE w:val="0"/>
              <w:autoSpaceDN w:val="0"/>
              <w:adjustRightInd w:val="0"/>
              <w:jc w:val="center"/>
              <w:rPr>
                <w:szCs w:val="28"/>
                <w:lang w:eastAsia="en-US"/>
              </w:rPr>
            </w:pPr>
            <w:r>
              <w:rPr>
                <w:szCs w:val="28"/>
                <w:lang w:eastAsia="en-US"/>
              </w:rPr>
              <w:t>4,5</w:t>
            </w:r>
          </w:p>
        </w:tc>
      </w:tr>
      <w:tr w:rsidR="00084B19" w14:paraId="5F8A35A4"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1339A2B4" w14:textId="77777777" w:rsidR="00084B19" w:rsidRDefault="00084B19">
            <w:pPr>
              <w:autoSpaceDE w:val="0"/>
              <w:autoSpaceDN w:val="0"/>
              <w:adjustRightInd w:val="0"/>
              <w:jc w:val="center"/>
              <w:rPr>
                <w:szCs w:val="28"/>
                <w:lang w:eastAsia="en-US"/>
              </w:rPr>
            </w:pPr>
            <w:r>
              <w:rPr>
                <w:szCs w:val="28"/>
                <w:lang w:eastAsia="en-US"/>
              </w:rPr>
              <w:t>18</w:t>
            </w:r>
          </w:p>
        </w:tc>
        <w:tc>
          <w:tcPr>
            <w:tcW w:w="4111" w:type="dxa"/>
            <w:tcBorders>
              <w:top w:val="single" w:sz="4" w:space="0" w:color="auto"/>
              <w:left w:val="single" w:sz="4" w:space="0" w:color="auto"/>
              <w:bottom w:val="single" w:sz="4" w:space="0" w:color="auto"/>
              <w:right w:val="single" w:sz="4" w:space="0" w:color="auto"/>
            </w:tcBorders>
            <w:vAlign w:val="center"/>
          </w:tcPr>
          <w:p w14:paraId="252389B7" w14:textId="77777777" w:rsidR="00084B19" w:rsidRDefault="00084B19">
            <w:pPr>
              <w:autoSpaceDE w:val="0"/>
              <w:autoSpaceDN w:val="0"/>
              <w:adjustRightInd w:val="0"/>
              <w:jc w:val="center"/>
              <w:rPr>
                <w:szCs w:val="28"/>
                <w:lang w:eastAsia="en-US"/>
              </w:rPr>
            </w:pPr>
            <w:r>
              <w:rPr>
                <w:szCs w:val="28"/>
                <w:lang w:eastAsia="en-US"/>
              </w:rPr>
              <w:t>Связь</w:t>
            </w:r>
          </w:p>
        </w:tc>
        <w:tc>
          <w:tcPr>
            <w:tcW w:w="3402" w:type="dxa"/>
            <w:tcBorders>
              <w:top w:val="single" w:sz="4" w:space="0" w:color="auto"/>
              <w:left w:val="single" w:sz="4" w:space="0" w:color="auto"/>
              <w:bottom w:val="single" w:sz="4" w:space="0" w:color="auto"/>
              <w:right w:val="single" w:sz="4" w:space="0" w:color="auto"/>
            </w:tcBorders>
            <w:vAlign w:val="center"/>
          </w:tcPr>
          <w:p w14:paraId="5F66FF68" w14:textId="77777777" w:rsidR="00084B19" w:rsidRDefault="00084B19">
            <w:pPr>
              <w:autoSpaceDE w:val="0"/>
              <w:autoSpaceDN w:val="0"/>
              <w:adjustRightInd w:val="0"/>
              <w:jc w:val="center"/>
              <w:rPr>
                <w:szCs w:val="28"/>
                <w:lang w:eastAsia="en-US"/>
              </w:rPr>
            </w:pPr>
            <w:r>
              <w:rPr>
                <w:szCs w:val="28"/>
                <w:lang w:eastAsia="en-US"/>
              </w:rPr>
              <w:t>6.8</w:t>
            </w:r>
          </w:p>
        </w:tc>
        <w:tc>
          <w:tcPr>
            <w:tcW w:w="1276" w:type="dxa"/>
            <w:tcBorders>
              <w:top w:val="single" w:sz="4" w:space="0" w:color="auto"/>
              <w:left w:val="single" w:sz="4" w:space="0" w:color="auto"/>
              <w:bottom w:val="single" w:sz="4" w:space="0" w:color="auto"/>
              <w:right w:val="single" w:sz="4" w:space="0" w:color="auto"/>
            </w:tcBorders>
            <w:vAlign w:val="center"/>
          </w:tcPr>
          <w:p w14:paraId="0D610F07" w14:textId="77777777" w:rsidR="00084B19" w:rsidRDefault="00084B19">
            <w:pPr>
              <w:autoSpaceDE w:val="0"/>
              <w:autoSpaceDN w:val="0"/>
              <w:adjustRightInd w:val="0"/>
              <w:jc w:val="center"/>
              <w:rPr>
                <w:szCs w:val="28"/>
                <w:lang w:eastAsia="en-US"/>
              </w:rPr>
            </w:pPr>
            <w:r>
              <w:rPr>
                <w:szCs w:val="28"/>
                <w:lang w:eastAsia="en-US"/>
              </w:rPr>
              <w:t>75</w:t>
            </w:r>
          </w:p>
        </w:tc>
      </w:tr>
      <w:tr w:rsidR="00084B19" w14:paraId="2626025C"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5438B3F6" w14:textId="77777777" w:rsidR="00084B19" w:rsidRDefault="00084B19">
            <w:pPr>
              <w:autoSpaceDE w:val="0"/>
              <w:autoSpaceDN w:val="0"/>
              <w:adjustRightInd w:val="0"/>
              <w:jc w:val="center"/>
              <w:rPr>
                <w:szCs w:val="28"/>
                <w:lang w:eastAsia="en-US"/>
              </w:rPr>
            </w:pPr>
            <w:r>
              <w:rPr>
                <w:szCs w:val="28"/>
                <w:lang w:eastAsia="en-US"/>
              </w:rPr>
              <w:t>19</w:t>
            </w:r>
          </w:p>
        </w:tc>
        <w:tc>
          <w:tcPr>
            <w:tcW w:w="4111" w:type="dxa"/>
            <w:tcBorders>
              <w:top w:val="single" w:sz="4" w:space="0" w:color="auto"/>
              <w:left w:val="single" w:sz="4" w:space="0" w:color="auto"/>
              <w:bottom w:val="single" w:sz="4" w:space="0" w:color="auto"/>
              <w:right w:val="single" w:sz="4" w:space="0" w:color="auto"/>
            </w:tcBorders>
            <w:vAlign w:val="center"/>
          </w:tcPr>
          <w:p w14:paraId="1E5CC6FA" w14:textId="77777777" w:rsidR="00084B19" w:rsidRDefault="00084B19">
            <w:pPr>
              <w:autoSpaceDE w:val="0"/>
              <w:autoSpaceDN w:val="0"/>
              <w:adjustRightInd w:val="0"/>
              <w:jc w:val="center"/>
              <w:rPr>
                <w:szCs w:val="28"/>
                <w:lang w:eastAsia="en-US"/>
              </w:rPr>
            </w:pPr>
            <w:r>
              <w:rPr>
                <w:szCs w:val="28"/>
                <w:lang w:eastAsia="en-US"/>
              </w:rPr>
              <w:t>Склад</w:t>
            </w:r>
          </w:p>
        </w:tc>
        <w:tc>
          <w:tcPr>
            <w:tcW w:w="3402" w:type="dxa"/>
            <w:tcBorders>
              <w:top w:val="single" w:sz="4" w:space="0" w:color="auto"/>
              <w:left w:val="single" w:sz="4" w:space="0" w:color="auto"/>
              <w:bottom w:val="single" w:sz="4" w:space="0" w:color="auto"/>
              <w:right w:val="single" w:sz="4" w:space="0" w:color="auto"/>
            </w:tcBorders>
            <w:vAlign w:val="center"/>
          </w:tcPr>
          <w:p w14:paraId="684A19CB" w14:textId="77777777" w:rsidR="00084B19" w:rsidRDefault="00084B19">
            <w:pPr>
              <w:autoSpaceDE w:val="0"/>
              <w:autoSpaceDN w:val="0"/>
              <w:adjustRightInd w:val="0"/>
              <w:jc w:val="center"/>
              <w:rPr>
                <w:szCs w:val="28"/>
                <w:lang w:eastAsia="en-US"/>
              </w:rPr>
            </w:pPr>
            <w:r>
              <w:rPr>
                <w:szCs w:val="28"/>
                <w:lang w:eastAsia="en-US"/>
              </w:rPr>
              <w:t>6.9 - 6.9.1</w:t>
            </w:r>
          </w:p>
        </w:tc>
        <w:tc>
          <w:tcPr>
            <w:tcW w:w="1276" w:type="dxa"/>
            <w:tcBorders>
              <w:top w:val="single" w:sz="4" w:space="0" w:color="auto"/>
              <w:left w:val="single" w:sz="4" w:space="0" w:color="auto"/>
              <w:bottom w:val="single" w:sz="4" w:space="0" w:color="auto"/>
              <w:right w:val="single" w:sz="4" w:space="0" w:color="auto"/>
            </w:tcBorders>
            <w:vAlign w:val="center"/>
          </w:tcPr>
          <w:p w14:paraId="7DCC6AB1" w14:textId="77777777" w:rsidR="00084B19" w:rsidRDefault="00084B19">
            <w:pPr>
              <w:autoSpaceDE w:val="0"/>
              <w:autoSpaceDN w:val="0"/>
              <w:adjustRightInd w:val="0"/>
              <w:jc w:val="center"/>
              <w:rPr>
                <w:szCs w:val="28"/>
                <w:lang w:eastAsia="en-US"/>
              </w:rPr>
            </w:pPr>
            <w:r>
              <w:rPr>
                <w:szCs w:val="28"/>
                <w:lang w:eastAsia="en-US"/>
              </w:rPr>
              <w:t>15</w:t>
            </w:r>
          </w:p>
        </w:tc>
      </w:tr>
      <w:tr w:rsidR="00084B19" w14:paraId="7B5DF978"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1B355938" w14:textId="77777777" w:rsidR="00084B19" w:rsidRDefault="00084B19">
            <w:pPr>
              <w:autoSpaceDE w:val="0"/>
              <w:autoSpaceDN w:val="0"/>
              <w:adjustRightInd w:val="0"/>
              <w:jc w:val="center"/>
              <w:rPr>
                <w:szCs w:val="28"/>
                <w:lang w:eastAsia="en-US"/>
              </w:rPr>
            </w:pPr>
            <w:r>
              <w:rPr>
                <w:szCs w:val="28"/>
                <w:lang w:eastAsia="en-US"/>
              </w:rPr>
              <w:t>20</w:t>
            </w:r>
          </w:p>
        </w:tc>
        <w:tc>
          <w:tcPr>
            <w:tcW w:w="4111" w:type="dxa"/>
            <w:tcBorders>
              <w:top w:val="single" w:sz="4" w:space="0" w:color="auto"/>
              <w:left w:val="single" w:sz="4" w:space="0" w:color="auto"/>
              <w:bottom w:val="single" w:sz="4" w:space="0" w:color="auto"/>
              <w:right w:val="single" w:sz="4" w:space="0" w:color="auto"/>
            </w:tcBorders>
            <w:vAlign w:val="center"/>
          </w:tcPr>
          <w:p w14:paraId="68AC6BFE" w14:textId="77777777" w:rsidR="00084B19" w:rsidRDefault="00084B19">
            <w:pPr>
              <w:autoSpaceDE w:val="0"/>
              <w:autoSpaceDN w:val="0"/>
              <w:adjustRightInd w:val="0"/>
              <w:jc w:val="center"/>
              <w:rPr>
                <w:szCs w:val="28"/>
                <w:lang w:eastAsia="en-US"/>
              </w:rPr>
            </w:pPr>
            <w:r>
              <w:rPr>
                <w:szCs w:val="28"/>
                <w:lang w:eastAsia="en-US"/>
              </w:rPr>
              <w:t>Обеспечение космической деятельности</w:t>
            </w:r>
          </w:p>
        </w:tc>
        <w:tc>
          <w:tcPr>
            <w:tcW w:w="3402" w:type="dxa"/>
            <w:tcBorders>
              <w:top w:val="single" w:sz="4" w:space="0" w:color="auto"/>
              <w:left w:val="single" w:sz="4" w:space="0" w:color="auto"/>
              <w:bottom w:val="single" w:sz="4" w:space="0" w:color="auto"/>
              <w:right w:val="single" w:sz="4" w:space="0" w:color="auto"/>
            </w:tcBorders>
            <w:vAlign w:val="center"/>
          </w:tcPr>
          <w:p w14:paraId="39B7E762" w14:textId="77777777" w:rsidR="00084B19" w:rsidRDefault="00084B19">
            <w:pPr>
              <w:autoSpaceDE w:val="0"/>
              <w:autoSpaceDN w:val="0"/>
              <w:adjustRightInd w:val="0"/>
              <w:jc w:val="center"/>
              <w:rPr>
                <w:szCs w:val="28"/>
                <w:lang w:eastAsia="en-US"/>
              </w:rPr>
            </w:pPr>
            <w:r>
              <w:rPr>
                <w:szCs w:val="28"/>
                <w:lang w:eastAsia="en-US"/>
              </w:rPr>
              <w:t>6.10</w:t>
            </w:r>
          </w:p>
        </w:tc>
        <w:tc>
          <w:tcPr>
            <w:tcW w:w="1276" w:type="dxa"/>
            <w:tcBorders>
              <w:top w:val="single" w:sz="4" w:space="0" w:color="auto"/>
              <w:left w:val="single" w:sz="4" w:space="0" w:color="auto"/>
              <w:bottom w:val="single" w:sz="4" w:space="0" w:color="auto"/>
              <w:right w:val="single" w:sz="4" w:space="0" w:color="auto"/>
            </w:tcBorders>
            <w:vAlign w:val="center"/>
          </w:tcPr>
          <w:p w14:paraId="5F347AF5" w14:textId="77777777" w:rsidR="00084B19" w:rsidRDefault="00084B19">
            <w:pPr>
              <w:autoSpaceDE w:val="0"/>
              <w:autoSpaceDN w:val="0"/>
              <w:adjustRightInd w:val="0"/>
              <w:jc w:val="center"/>
              <w:rPr>
                <w:szCs w:val="28"/>
                <w:lang w:eastAsia="en-US"/>
              </w:rPr>
            </w:pPr>
            <w:r>
              <w:rPr>
                <w:szCs w:val="28"/>
                <w:lang w:eastAsia="en-US"/>
              </w:rPr>
              <w:t>4,5</w:t>
            </w:r>
          </w:p>
        </w:tc>
      </w:tr>
      <w:tr w:rsidR="00084B19" w14:paraId="755084B7"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5F386315" w14:textId="77777777" w:rsidR="00084B19" w:rsidRDefault="00084B19">
            <w:pPr>
              <w:autoSpaceDE w:val="0"/>
              <w:autoSpaceDN w:val="0"/>
              <w:adjustRightInd w:val="0"/>
              <w:jc w:val="center"/>
              <w:rPr>
                <w:szCs w:val="28"/>
                <w:lang w:eastAsia="en-US"/>
              </w:rPr>
            </w:pPr>
            <w:r>
              <w:rPr>
                <w:szCs w:val="28"/>
                <w:lang w:eastAsia="en-US"/>
              </w:rPr>
              <w:t>21</w:t>
            </w:r>
          </w:p>
        </w:tc>
        <w:tc>
          <w:tcPr>
            <w:tcW w:w="4111" w:type="dxa"/>
            <w:tcBorders>
              <w:top w:val="single" w:sz="4" w:space="0" w:color="auto"/>
              <w:left w:val="single" w:sz="4" w:space="0" w:color="auto"/>
              <w:bottom w:val="single" w:sz="4" w:space="0" w:color="auto"/>
              <w:right w:val="single" w:sz="4" w:space="0" w:color="auto"/>
            </w:tcBorders>
            <w:vAlign w:val="center"/>
          </w:tcPr>
          <w:p w14:paraId="113E0B73" w14:textId="77777777" w:rsidR="00084B19" w:rsidRDefault="00084B19">
            <w:pPr>
              <w:autoSpaceDE w:val="0"/>
              <w:autoSpaceDN w:val="0"/>
              <w:adjustRightInd w:val="0"/>
              <w:jc w:val="center"/>
              <w:rPr>
                <w:szCs w:val="28"/>
                <w:lang w:eastAsia="en-US"/>
              </w:rPr>
            </w:pPr>
            <w:r>
              <w:rPr>
                <w:szCs w:val="28"/>
                <w:lang w:eastAsia="en-US"/>
              </w:rPr>
              <w:t>Научно-производственная деятельность</w:t>
            </w:r>
          </w:p>
        </w:tc>
        <w:tc>
          <w:tcPr>
            <w:tcW w:w="3402" w:type="dxa"/>
            <w:tcBorders>
              <w:top w:val="single" w:sz="4" w:space="0" w:color="auto"/>
              <w:left w:val="single" w:sz="4" w:space="0" w:color="auto"/>
              <w:bottom w:val="single" w:sz="4" w:space="0" w:color="auto"/>
              <w:right w:val="single" w:sz="4" w:space="0" w:color="auto"/>
            </w:tcBorders>
            <w:vAlign w:val="center"/>
          </w:tcPr>
          <w:p w14:paraId="144A070F" w14:textId="77777777" w:rsidR="00084B19" w:rsidRDefault="00084B19">
            <w:pPr>
              <w:autoSpaceDE w:val="0"/>
              <w:autoSpaceDN w:val="0"/>
              <w:adjustRightInd w:val="0"/>
              <w:jc w:val="center"/>
              <w:rPr>
                <w:szCs w:val="28"/>
                <w:lang w:eastAsia="en-US"/>
              </w:rPr>
            </w:pPr>
            <w:r>
              <w:rPr>
                <w:szCs w:val="28"/>
                <w:lang w:eastAsia="en-US"/>
              </w:rPr>
              <w:t>6.12</w:t>
            </w:r>
          </w:p>
        </w:tc>
        <w:tc>
          <w:tcPr>
            <w:tcW w:w="1276" w:type="dxa"/>
            <w:tcBorders>
              <w:top w:val="single" w:sz="4" w:space="0" w:color="auto"/>
              <w:left w:val="single" w:sz="4" w:space="0" w:color="auto"/>
              <w:bottom w:val="single" w:sz="4" w:space="0" w:color="auto"/>
              <w:right w:val="single" w:sz="4" w:space="0" w:color="auto"/>
            </w:tcBorders>
            <w:vAlign w:val="center"/>
          </w:tcPr>
          <w:p w14:paraId="76FD7A7A" w14:textId="77777777" w:rsidR="00084B19" w:rsidRDefault="00084B19">
            <w:pPr>
              <w:autoSpaceDE w:val="0"/>
              <w:autoSpaceDN w:val="0"/>
              <w:adjustRightInd w:val="0"/>
              <w:jc w:val="center"/>
              <w:rPr>
                <w:szCs w:val="28"/>
                <w:lang w:eastAsia="en-US"/>
              </w:rPr>
            </w:pPr>
            <w:r>
              <w:rPr>
                <w:szCs w:val="28"/>
                <w:lang w:eastAsia="en-US"/>
              </w:rPr>
              <w:t>6</w:t>
            </w:r>
          </w:p>
        </w:tc>
      </w:tr>
      <w:tr w:rsidR="00084B19" w14:paraId="6E97C47D"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2D005DFD" w14:textId="77777777" w:rsidR="00084B19" w:rsidRDefault="00084B19">
            <w:pPr>
              <w:autoSpaceDE w:val="0"/>
              <w:autoSpaceDN w:val="0"/>
              <w:adjustRightInd w:val="0"/>
              <w:jc w:val="center"/>
              <w:rPr>
                <w:szCs w:val="28"/>
                <w:lang w:eastAsia="en-US"/>
              </w:rPr>
            </w:pPr>
            <w:r>
              <w:rPr>
                <w:szCs w:val="28"/>
                <w:lang w:eastAsia="en-US"/>
              </w:rPr>
              <w:t>22</w:t>
            </w:r>
          </w:p>
        </w:tc>
        <w:tc>
          <w:tcPr>
            <w:tcW w:w="4111" w:type="dxa"/>
            <w:tcBorders>
              <w:top w:val="single" w:sz="4" w:space="0" w:color="auto"/>
              <w:left w:val="single" w:sz="4" w:space="0" w:color="auto"/>
              <w:bottom w:val="single" w:sz="4" w:space="0" w:color="auto"/>
              <w:right w:val="single" w:sz="4" w:space="0" w:color="auto"/>
            </w:tcBorders>
            <w:vAlign w:val="center"/>
          </w:tcPr>
          <w:p w14:paraId="02226FFB" w14:textId="77777777" w:rsidR="00084B19" w:rsidRDefault="00084B19">
            <w:pPr>
              <w:autoSpaceDE w:val="0"/>
              <w:autoSpaceDN w:val="0"/>
              <w:adjustRightInd w:val="0"/>
              <w:jc w:val="center"/>
              <w:rPr>
                <w:szCs w:val="28"/>
                <w:lang w:eastAsia="en-US"/>
              </w:rPr>
            </w:pPr>
            <w:r>
              <w:rPr>
                <w:szCs w:val="28"/>
                <w:lang w:eastAsia="en-US"/>
              </w:rPr>
              <w:t>Транспорт</w:t>
            </w:r>
          </w:p>
        </w:tc>
        <w:tc>
          <w:tcPr>
            <w:tcW w:w="3402" w:type="dxa"/>
            <w:tcBorders>
              <w:top w:val="single" w:sz="4" w:space="0" w:color="auto"/>
              <w:left w:val="single" w:sz="4" w:space="0" w:color="auto"/>
              <w:bottom w:val="single" w:sz="4" w:space="0" w:color="auto"/>
              <w:right w:val="single" w:sz="4" w:space="0" w:color="auto"/>
            </w:tcBorders>
            <w:vAlign w:val="center"/>
          </w:tcPr>
          <w:p w14:paraId="7E2EA514" w14:textId="77777777" w:rsidR="00084B19" w:rsidRDefault="00084B19">
            <w:pPr>
              <w:autoSpaceDE w:val="0"/>
              <w:autoSpaceDN w:val="0"/>
              <w:adjustRightInd w:val="0"/>
              <w:jc w:val="center"/>
              <w:rPr>
                <w:szCs w:val="28"/>
                <w:lang w:eastAsia="en-US"/>
              </w:rPr>
            </w:pPr>
            <w:r>
              <w:rPr>
                <w:szCs w:val="28"/>
                <w:lang w:eastAsia="en-US"/>
              </w:rPr>
              <w:t>7.0 - 7.6</w:t>
            </w:r>
          </w:p>
        </w:tc>
        <w:tc>
          <w:tcPr>
            <w:tcW w:w="1276" w:type="dxa"/>
            <w:tcBorders>
              <w:top w:val="single" w:sz="4" w:space="0" w:color="auto"/>
              <w:left w:val="single" w:sz="4" w:space="0" w:color="auto"/>
              <w:bottom w:val="single" w:sz="4" w:space="0" w:color="auto"/>
              <w:right w:val="single" w:sz="4" w:space="0" w:color="auto"/>
            </w:tcBorders>
            <w:vAlign w:val="center"/>
          </w:tcPr>
          <w:p w14:paraId="5E7FF99C" w14:textId="77777777" w:rsidR="00084B19" w:rsidRDefault="00084B19">
            <w:pPr>
              <w:autoSpaceDE w:val="0"/>
              <w:autoSpaceDN w:val="0"/>
              <w:adjustRightInd w:val="0"/>
              <w:jc w:val="center"/>
              <w:rPr>
                <w:szCs w:val="28"/>
                <w:lang w:eastAsia="en-US"/>
              </w:rPr>
            </w:pPr>
            <w:r>
              <w:rPr>
                <w:szCs w:val="28"/>
                <w:lang w:eastAsia="en-US"/>
              </w:rPr>
              <w:t>4,2</w:t>
            </w:r>
          </w:p>
        </w:tc>
      </w:tr>
      <w:tr w:rsidR="00084B19" w14:paraId="6929737D"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4F59E20D" w14:textId="77777777" w:rsidR="00084B19" w:rsidRDefault="00084B19">
            <w:pPr>
              <w:autoSpaceDE w:val="0"/>
              <w:autoSpaceDN w:val="0"/>
              <w:adjustRightInd w:val="0"/>
              <w:jc w:val="center"/>
              <w:rPr>
                <w:szCs w:val="28"/>
                <w:lang w:eastAsia="en-US"/>
              </w:rPr>
            </w:pPr>
            <w:r>
              <w:rPr>
                <w:szCs w:val="28"/>
                <w:lang w:eastAsia="en-US"/>
              </w:rPr>
              <w:t>23</w:t>
            </w:r>
          </w:p>
        </w:tc>
        <w:tc>
          <w:tcPr>
            <w:tcW w:w="4111" w:type="dxa"/>
            <w:tcBorders>
              <w:top w:val="single" w:sz="4" w:space="0" w:color="auto"/>
              <w:left w:val="single" w:sz="4" w:space="0" w:color="auto"/>
              <w:bottom w:val="single" w:sz="4" w:space="0" w:color="auto"/>
              <w:right w:val="single" w:sz="4" w:space="0" w:color="auto"/>
            </w:tcBorders>
            <w:vAlign w:val="center"/>
          </w:tcPr>
          <w:p w14:paraId="4641E344" w14:textId="77777777" w:rsidR="00084B19" w:rsidRDefault="00084B19">
            <w:pPr>
              <w:autoSpaceDE w:val="0"/>
              <w:autoSpaceDN w:val="0"/>
              <w:adjustRightInd w:val="0"/>
              <w:jc w:val="center"/>
              <w:rPr>
                <w:szCs w:val="28"/>
                <w:lang w:eastAsia="en-US"/>
              </w:rPr>
            </w:pPr>
            <w:r>
              <w:rPr>
                <w:szCs w:val="28"/>
                <w:lang w:eastAsia="en-US"/>
              </w:rPr>
              <w:t>Обеспечение обороны и безопасности</w:t>
            </w:r>
          </w:p>
        </w:tc>
        <w:tc>
          <w:tcPr>
            <w:tcW w:w="3402" w:type="dxa"/>
            <w:tcBorders>
              <w:top w:val="single" w:sz="4" w:space="0" w:color="auto"/>
              <w:left w:val="single" w:sz="4" w:space="0" w:color="auto"/>
              <w:bottom w:val="single" w:sz="4" w:space="0" w:color="auto"/>
              <w:right w:val="single" w:sz="4" w:space="0" w:color="auto"/>
            </w:tcBorders>
            <w:vAlign w:val="center"/>
          </w:tcPr>
          <w:p w14:paraId="68B879AC" w14:textId="77777777" w:rsidR="00084B19" w:rsidRDefault="00084B19">
            <w:pPr>
              <w:autoSpaceDE w:val="0"/>
              <w:autoSpaceDN w:val="0"/>
              <w:adjustRightInd w:val="0"/>
              <w:jc w:val="center"/>
              <w:rPr>
                <w:szCs w:val="28"/>
                <w:lang w:eastAsia="en-US"/>
              </w:rPr>
            </w:pPr>
            <w:r>
              <w:rPr>
                <w:szCs w:val="28"/>
                <w:lang w:eastAsia="en-US"/>
              </w:rPr>
              <w:t>8.0 - 8.4</w:t>
            </w:r>
          </w:p>
        </w:tc>
        <w:tc>
          <w:tcPr>
            <w:tcW w:w="1276" w:type="dxa"/>
            <w:tcBorders>
              <w:top w:val="single" w:sz="4" w:space="0" w:color="auto"/>
              <w:left w:val="single" w:sz="4" w:space="0" w:color="auto"/>
              <w:bottom w:val="single" w:sz="4" w:space="0" w:color="auto"/>
              <w:right w:val="single" w:sz="4" w:space="0" w:color="auto"/>
            </w:tcBorders>
            <w:vAlign w:val="center"/>
          </w:tcPr>
          <w:p w14:paraId="0820B0C0" w14:textId="77777777" w:rsidR="00084B19" w:rsidRDefault="00084B19">
            <w:pPr>
              <w:autoSpaceDE w:val="0"/>
              <w:autoSpaceDN w:val="0"/>
              <w:adjustRightInd w:val="0"/>
              <w:jc w:val="center"/>
              <w:rPr>
                <w:szCs w:val="28"/>
                <w:lang w:eastAsia="en-US"/>
              </w:rPr>
            </w:pPr>
            <w:r>
              <w:rPr>
                <w:szCs w:val="28"/>
                <w:lang w:eastAsia="en-US"/>
              </w:rPr>
              <w:t>1</w:t>
            </w:r>
          </w:p>
        </w:tc>
      </w:tr>
      <w:tr w:rsidR="00084B19" w14:paraId="7CAB99CF"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76407606" w14:textId="77777777" w:rsidR="00084B19" w:rsidRDefault="00084B19">
            <w:pPr>
              <w:autoSpaceDE w:val="0"/>
              <w:autoSpaceDN w:val="0"/>
              <w:adjustRightInd w:val="0"/>
              <w:jc w:val="center"/>
              <w:rPr>
                <w:szCs w:val="28"/>
                <w:lang w:eastAsia="en-US"/>
              </w:rPr>
            </w:pPr>
            <w:r>
              <w:rPr>
                <w:szCs w:val="28"/>
                <w:lang w:eastAsia="en-US"/>
              </w:rPr>
              <w:t>24</w:t>
            </w:r>
          </w:p>
        </w:tc>
        <w:tc>
          <w:tcPr>
            <w:tcW w:w="4111" w:type="dxa"/>
            <w:tcBorders>
              <w:top w:val="single" w:sz="4" w:space="0" w:color="auto"/>
              <w:left w:val="single" w:sz="4" w:space="0" w:color="auto"/>
              <w:bottom w:val="single" w:sz="4" w:space="0" w:color="auto"/>
              <w:right w:val="single" w:sz="4" w:space="0" w:color="auto"/>
            </w:tcBorders>
            <w:vAlign w:val="center"/>
          </w:tcPr>
          <w:p w14:paraId="21FCA870" w14:textId="77777777" w:rsidR="00084B19" w:rsidRDefault="00084B19">
            <w:pPr>
              <w:autoSpaceDE w:val="0"/>
              <w:autoSpaceDN w:val="0"/>
              <w:adjustRightInd w:val="0"/>
              <w:jc w:val="center"/>
              <w:rPr>
                <w:szCs w:val="28"/>
                <w:lang w:eastAsia="en-US"/>
              </w:rPr>
            </w:pPr>
            <w:r>
              <w:rPr>
                <w:szCs w:val="28"/>
                <w:lang w:eastAsia="en-US"/>
              </w:rPr>
              <w:t>Деятельность по особой охране и изучению природы</w:t>
            </w:r>
          </w:p>
        </w:tc>
        <w:tc>
          <w:tcPr>
            <w:tcW w:w="3402" w:type="dxa"/>
            <w:tcBorders>
              <w:top w:val="single" w:sz="4" w:space="0" w:color="auto"/>
              <w:left w:val="single" w:sz="4" w:space="0" w:color="auto"/>
              <w:bottom w:val="single" w:sz="4" w:space="0" w:color="auto"/>
              <w:right w:val="single" w:sz="4" w:space="0" w:color="auto"/>
            </w:tcBorders>
            <w:vAlign w:val="center"/>
          </w:tcPr>
          <w:p w14:paraId="74D685A9" w14:textId="77777777" w:rsidR="00084B19" w:rsidRDefault="00084B19">
            <w:pPr>
              <w:autoSpaceDE w:val="0"/>
              <w:autoSpaceDN w:val="0"/>
              <w:adjustRightInd w:val="0"/>
              <w:jc w:val="center"/>
              <w:rPr>
                <w:szCs w:val="28"/>
                <w:lang w:eastAsia="en-US"/>
              </w:rPr>
            </w:pPr>
            <w:r>
              <w:rPr>
                <w:szCs w:val="28"/>
                <w:lang w:eastAsia="en-US"/>
              </w:rPr>
              <w:t>9.0 - 9.1.1</w:t>
            </w:r>
          </w:p>
        </w:tc>
        <w:tc>
          <w:tcPr>
            <w:tcW w:w="1276" w:type="dxa"/>
            <w:tcBorders>
              <w:top w:val="single" w:sz="4" w:space="0" w:color="auto"/>
              <w:left w:val="single" w:sz="4" w:space="0" w:color="auto"/>
              <w:bottom w:val="single" w:sz="4" w:space="0" w:color="auto"/>
              <w:right w:val="single" w:sz="4" w:space="0" w:color="auto"/>
            </w:tcBorders>
            <w:vAlign w:val="center"/>
          </w:tcPr>
          <w:p w14:paraId="64D28E57" w14:textId="77777777" w:rsidR="00084B19" w:rsidRDefault="00084B19">
            <w:pPr>
              <w:autoSpaceDE w:val="0"/>
              <w:autoSpaceDN w:val="0"/>
              <w:adjustRightInd w:val="0"/>
              <w:jc w:val="center"/>
              <w:rPr>
                <w:szCs w:val="28"/>
                <w:lang w:eastAsia="en-US"/>
              </w:rPr>
            </w:pPr>
            <w:r>
              <w:rPr>
                <w:szCs w:val="28"/>
                <w:lang w:eastAsia="en-US"/>
              </w:rPr>
              <w:t>4</w:t>
            </w:r>
          </w:p>
        </w:tc>
      </w:tr>
      <w:tr w:rsidR="00084B19" w14:paraId="65F0A388"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5E38A437" w14:textId="77777777" w:rsidR="00084B19" w:rsidRDefault="00084B19">
            <w:pPr>
              <w:autoSpaceDE w:val="0"/>
              <w:autoSpaceDN w:val="0"/>
              <w:adjustRightInd w:val="0"/>
              <w:jc w:val="center"/>
              <w:rPr>
                <w:szCs w:val="28"/>
                <w:lang w:eastAsia="en-US"/>
              </w:rPr>
            </w:pPr>
            <w:r>
              <w:rPr>
                <w:szCs w:val="28"/>
                <w:lang w:eastAsia="en-US"/>
              </w:rPr>
              <w:t>25</w:t>
            </w:r>
          </w:p>
        </w:tc>
        <w:tc>
          <w:tcPr>
            <w:tcW w:w="4111" w:type="dxa"/>
            <w:tcBorders>
              <w:top w:val="single" w:sz="4" w:space="0" w:color="auto"/>
              <w:left w:val="single" w:sz="4" w:space="0" w:color="auto"/>
              <w:bottom w:val="single" w:sz="4" w:space="0" w:color="auto"/>
              <w:right w:val="single" w:sz="4" w:space="0" w:color="auto"/>
            </w:tcBorders>
            <w:vAlign w:val="center"/>
          </w:tcPr>
          <w:p w14:paraId="3E00C24C" w14:textId="77777777" w:rsidR="00084B19" w:rsidRDefault="00084B19">
            <w:pPr>
              <w:autoSpaceDE w:val="0"/>
              <w:autoSpaceDN w:val="0"/>
              <w:adjustRightInd w:val="0"/>
              <w:jc w:val="center"/>
              <w:rPr>
                <w:szCs w:val="28"/>
                <w:lang w:eastAsia="en-US"/>
              </w:rPr>
            </w:pPr>
            <w:r>
              <w:rPr>
                <w:szCs w:val="28"/>
                <w:lang w:eastAsia="en-US"/>
              </w:rPr>
              <w:t>Курортная деятельность</w:t>
            </w:r>
          </w:p>
        </w:tc>
        <w:tc>
          <w:tcPr>
            <w:tcW w:w="3402" w:type="dxa"/>
            <w:tcBorders>
              <w:top w:val="single" w:sz="4" w:space="0" w:color="auto"/>
              <w:left w:val="single" w:sz="4" w:space="0" w:color="auto"/>
              <w:bottom w:val="single" w:sz="4" w:space="0" w:color="auto"/>
              <w:right w:val="single" w:sz="4" w:space="0" w:color="auto"/>
            </w:tcBorders>
            <w:vAlign w:val="center"/>
          </w:tcPr>
          <w:p w14:paraId="3E2AC22A" w14:textId="77777777" w:rsidR="00084B19" w:rsidRDefault="00084B19">
            <w:pPr>
              <w:autoSpaceDE w:val="0"/>
              <w:autoSpaceDN w:val="0"/>
              <w:adjustRightInd w:val="0"/>
              <w:jc w:val="center"/>
              <w:rPr>
                <w:szCs w:val="28"/>
                <w:lang w:eastAsia="en-US"/>
              </w:rPr>
            </w:pPr>
            <w:r>
              <w:rPr>
                <w:szCs w:val="28"/>
                <w:lang w:eastAsia="en-US"/>
              </w:rPr>
              <w:t>9.2</w:t>
            </w:r>
          </w:p>
        </w:tc>
        <w:tc>
          <w:tcPr>
            <w:tcW w:w="1276" w:type="dxa"/>
            <w:tcBorders>
              <w:top w:val="single" w:sz="4" w:space="0" w:color="auto"/>
              <w:left w:val="single" w:sz="4" w:space="0" w:color="auto"/>
              <w:bottom w:val="single" w:sz="4" w:space="0" w:color="auto"/>
              <w:right w:val="single" w:sz="4" w:space="0" w:color="auto"/>
            </w:tcBorders>
            <w:vAlign w:val="center"/>
          </w:tcPr>
          <w:p w14:paraId="096795F6" w14:textId="77777777" w:rsidR="00084B19" w:rsidRDefault="00084B19">
            <w:pPr>
              <w:autoSpaceDE w:val="0"/>
              <w:autoSpaceDN w:val="0"/>
              <w:adjustRightInd w:val="0"/>
              <w:jc w:val="center"/>
              <w:rPr>
                <w:szCs w:val="28"/>
                <w:lang w:eastAsia="en-US"/>
              </w:rPr>
            </w:pPr>
            <w:r>
              <w:rPr>
                <w:szCs w:val="28"/>
                <w:lang w:eastAsia="en-US"/>
              </w:rPr>
              <w:t>5,4</w:t>
            </w:r>
          </w:p>
        </w:tc>
      </w:tr>
      <w:tr w:rsidR="00084B19" w14:paraId="344F4ED8"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5BBE75D7" w14:textId="77777777" w:rsidR="00084B19" w:rsidRDefault="00084B19">
            <w:pPr>
              <w:autoSpaceDE w:val="0"/>
              <w:autoSpaceDN w:val="0"/>
              <w:adjustRightInd w:val="0"/>
              <w:jc w:val="center"/>
              <w:rPr>
                <w:szCs w:val="28"/>
                <w:lang w:eastAsia="en-US"/>
              </w:rPr>
            </w:pPr>
            <w:r>
              <w:rPr>
                <w:szCs w:val="28"/>
                <w:lang w:eastAsia="en-US"/>
              </w:rPr>
              <w:t>26</w:t>
            </w:r>
          </w:p>
        </w:tc>
        <w:tc>
          <w:tcPr>
            <w:tcW w:w="4111" w:type="dxa"/>
            <w:tcBorders>
              <w:top w:val="single" w:sz="4" w:space="0" w:color="auto"/>
              <w:left w:val="single" w:sz="4" w:space="0" w:color="auto"/>
              <w:bottom w:val="single" w:sz="4" w:space="0" w:color="auto"/>
              <w:right w:val="single" w:sz="4" w:space="0" w:color="auto"/>
            </w:tcBorders>
            <w:vAlign w:val="center"/>
          </w:tcPr>
          <w:p w14:paraId="34BBA65A" w14:textId="77777777" w:rsidR="00084B19" w:rsidRDefault="00084B19">
            <w:pPr>
              <w:autoSpaceDE w:val="0"/>
              <w:autoSpaceDN w:val="0"/>
              <w:adjustRightInd w:val="0"/>
              <w:jc w:val="center"/>
              <w:rPr>
                <w:szCs w:val="28"/>
                <w:lang w:eastAsia="en-US"/>
              </w:rPr>
            </w:pPr>
            <w:r>
              <w:rPr>
                <w:szCs w:val="28"/>
                <w:lang w:eastAsia="en-US"/>
              </w:rPr>
              <w:t>Санаторная деятельность</w:t>
            </w:r>
          </w:p>
        </w:tc>
        <w:tc>
          <w:tcPr>
            <w:tcW w:w="3402" w:type="dxa"/>
            <w:tcBorders>
              <w:top w:val="single" w:sz="4" w:space="0" w:color="auto"/>
              <w:left w:val="single" w:sz="4" w:space="0" w:color="auto"/>
              <w:bottom w:val="single" w:sz="4" w:space="0" w:color="auto"/>
              <w:right w:val="single" w:sz="4" w:space="0" w:color="auto"/>
            </w:tcBorders>
            <w:vAlign w:val="center"/>
          </w:tcPr>
          <w:p w14:paraId="1DE99E18" w14:textId="77777777" w:rsidR="00084B19" w:rsidRDefault="00084B19">
            <w:pPr>
              <w:autoSpaceDE w:val="0"/>
              <w:autoSpaceDN w:val="0"/>
              <w:adjustRightInd w:val="0"/>
              <w:jc w:val="center"/>
              <w:rPr>
                <w:szCs w:val="28"/>
                <w:lang w:eastAsia="en-US"/>
              </w:rPr>
            </w:pPr>
            <w:r>
              <w:rPr>
                <w:szCs w:val="28"/>
                <w:lang w:eastAsia="en-US"/>
              </w:rPr>
              <w:t>9.2.1</w:t>
            </w:r>
          </w:p>
        </w:tc>
        <w:tc>
          <w:tcPr>
            <w:tcW w:w="1276" w:type="dxa"/>
            <w:tcBorders>
              <w:top w:val="single" w:sz="4" w:space="0" w:color="auto"/>
              <w:left w:val="single" w:sz="4" w:space="0" w:color="auto"/>
              <w:bottom w:val="single" w:sz="4" w:space="0" w:color="auto"/>
              <w:right w:val="single" w:sz="4" w:space="0" w:color="auto"/>
            </w:tcBorders>
            <w:vAlign w:val="center"/>
          </w:tcPr>
          <w:p w14:paraId="2662B891" w14:textId="77777777" w:rsidR="00084B19" w:rsidRDefault="00084B19">
            <w:pPr>
              <w:autoSpaceDE w:val="0"/>
              <w:autoSpaceDN w:val="0"/>
              <w:adjustRightInd w:val="0"/>
              <w:jc w:val="center"/>
              <w:rPr>
                <w:szCs w:val="28"/>
                <w:lang w:eastAsia="en-US"/>
              </w:rPr>
            </w:pPr>
            <w:r>
              <w:rPr>
                <w:szCs w:val="28"/>
                <w:lang w:eastAsia="en-US"/>
              </w:rPr>
              <w:t>5,4</w:t>
            </w:r>
          </w:p>
        </w:tc>
      </w:tr>
      <w:tr w:rsidR="00084B19" w14:paraId="661CE7DE"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619088D6" w14:textId="77777777" w:rsidR="00084B19" w:rsidRDefault="00084B19">
            <w:pPr>
              <w:autoSpaceDE w:val="0"/>
              <w:autoSpaceDN w:val="0"/>
              <w:adjustRightInd w:val="0"/>
              <w:jc w:val="center"/>
              <w:rPr>
                <w:szCs w:val="28"/>
                <w:lang w:eastAsia="en-US"/>
              </w:rPr>
            </w:pPr>
            <w:r>
              <w:rPr>
                <w:szCs w:val="28"/>
                <w:lang w:eastAsia="en-US"/>
              </w:rPr>
              <w:t>27</w:t>
            </w:r>
          </w:p>
        </w:tc>
        <w:tc>
          <w:tcPr>
            <w:tcW w:w="4111" w:type="dxa"/>
            <w:tcBorders>
              <w:top w:val="single" w:sz="4" w:space="0" w:color="auto"/>
              <w:left w:val="single" w:sz="4" w:space="0" w:color="auto"/>
              <w:bottom w:val="single" w:sz="4" w:space="0" w:color="auto"/>
              <w:right w:val="single" w:sz="4" w:space="0" w:color="auto"/>
            </w:tcBorders>
            <w:vAlign w:val="center"/>
          </w:tcPr>
          <w:p w14:paraId="00DE67D1" w14:textId="77777777" w:rsidR="00084B19" w:rsidRDefault="00084B19">
            <w:pPr>
              <w:autoSpaceDE w:val="0"/>
              <w:autoSpaceDN w:val="0"/>
              <w:adjustRightInd w:val="0"/>
              <w:jc w:val="center"/>
              <w:rPr>
                <w:szCs w:val="28"/>
                <w:lang w:eastAsia="en-US"/>
              </w:rPr>
            </w:pPr>
            <w:r>
              <w:rPr>
                <w:szCs w:val="28"/>
                <w:lang w:eastAsia="en-US"/>
              </w:rPr>
              <w:t>Историко-культурная деятельность</w:t>
            </w:r>
          </w:p>
        </w:tc>
        <w:tc>
          <w:tcPr>
            <w:tcW w:w="3402" w:type="dxa"/>
            <w:tcBorders>
              <w:top w:val="single" w:sz="4" w:space="0" w:color="auto"/>
              <w:left w:val="single" w:sz="4" w:space="0" w:color="auto"/>
              <w:bottom w:val="single" w:sz="4" w:space="0" w:color="auto"/>
              <w:right w:val="single" w:sz="4" w:space="0" w:color="auto"/>
            </w:tcBorders>
            <w:vAlign w:val="center"/>
          </w:tcPr>
          <w:p w14:paraId="6F4169E1" w14:textId="77777777" w:rsidR="00084B19" w:rsidRDefault="00084B19">
            <w:pPr>
              <w:autoSpaceDE w:val="0"/>
              <w:autoSpaceDN w:val="0"/>
              <w:adjustRightInd w:val="0"/>
              <w:jc w:val="center"/>
              <w:rPr>
                <w:szCs w:val="28"/>
                <w:lang w:eastAsia="en-US"/>
              </w:rPr>
            </w:pPr>
            <w:r>
              <w:rPr>
                <w:szCs w:val="28"/>
                <w:lang w:eastAsia="en-US"/>
              </w:rPr>
              <w:t>9.3</w:t>
            </w:r>
          </w:p>
        </w:tc>
        <w:tc>
          <w:tcPr>
            <w:tcW w:w="1276" w:type="dxa"/>
            <w:tcBorders>
              <w:top w:val="single" w:sz="4" w:space="0" w:color="auto"/>
              <w:left w:val="single" w:sz="4" w:space="0" w:color="auto"/>
              <w:bottom w:val="single" w:sz="4" w:space="0" w:color="auto"/>
              <w:right w:val="single" w:sz="4" w:space="0" w:color="auto"/>
            </w:tcBorders>
            <w:vAlign w:val="center"/>
          </w:tcPr>
          <w:p w14:paraId="3B87DC58" w14:textId="77777777" w:rsidR="00084B19" w:rsidRDefault="00084B19">
            <w:pPr>
              <w:autoSpaceDE w:val="0"/>
              <w:autoSpaceDN w:val="0"/>
              <w:adjustRightInd w:val="0"/>
              <w:jc w:val="center"/>
              <w:rPr>
                <w:szCs w:val="28"/>
                <w:lang w:eastAsia="en-US"/>
              </w:rPr>
            </w:pPr>
            <w:r>
              <w:rPr>
                <w:szCs w:val="28"/>
                <w:lang w:eastAsia="en-US"/>
              </w:rPr>
              <w:t>15</w:t>
            </w:r>
          </w:p>
        </w:tc>
      </w:tr>
      <w:tr w:rsidR="00084B19" w14:paraId="205B56F0"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7DF82FEC" w14:textId="77777777" w:rsidR="00084B19" w:rsidRDefault="00084B19">
            <w:pPr>
              <w:autoSpaceDE w:val="0"/>
              <w:autoSpaceDN w:val="0"/>
              <w:adjustRightInd w:val="0"/>
              <w:jc w:val="center"/>
              <w:rPr>
                <w:szCs w:val="28"/>
                <w:lang w:eastAsia="en-US"/>
              </w:rPr>
            </w:pPr>
            <w:r>
              <w:rPr>
                <w:szCs w:val="28"/>
                <w:lang w:eastAsia="en-US"/>
              </w:rPr>
              <w:t>28</w:t>
            </w:r>
          </w:p>
        </w:tc>
        <w:tc>
          <w:tcPr>
            <w:tcW w:w="4111" w:type="dxa"/>
            <w:tcBorders>
              <w:top w:val="single" w:sz="4" w:space="0" w:color="auto"/>
              <w:left w:val="single" w:sz="4" w:space="0" w:color="auto"/>
              <w:bottom w:val="single" w:sz="4" w:space="0" w:color="auto"/>
              <w:right w:val="single" w:sz="4" w:space="0" w:color="auto"/>
            </w:tcBorders>
            <w:vAlign w:val="center"/>
          </w:tcPr>
          <w:p w14:paraId="35536FBD" w14:textId="77777777" w:rsidR="00084B19" w:rsidRDefault="00084B19">
            <w:pPr>
              <w:autoSpaceDE w:val="0"/>
              <w:autoSpaceDN w:val="0"/>
              <w:adjustRightInd w:val="0"/>
              <w:jc w:val="center"/>
              <w:rPr>
                <w:szCs w:val="28"/>
                <w:lang w:eastAsia="en-US"/>
              </w:rPr>
            </w:pPr>
            <w:r>
              <w:rPr>
                <w:szCs w:val="28"/>
                <w:lang w:eastAsia="en-US"/>
              </w:rPr>
              <w:t>Общее пользование водными объектами</w:t>
            </w:r>
          </w:p>
        </w:tc>
        <w:tc>
          <w:tcPr>
            <w:tcW w:w="3402" w:type="dxa"/>
            <w:tcBorders>
              <w:top w:val="single" w:sz="4" w:space="0" w:color="auto"/>
              <w:left w:val="single" w:sz="4" w:space="0" w:color="auto"/>
              <w:bottom w:val="single" w:sz="4" w:space="0" w:color="auto"/>
              <w:right w:val="single" w:sz="4" w:space="0" w:color="auto"/>
            </w:tcBorders>
            <w:vAlign w:val="center"/>
          </w:tcPr>
          <w:p w14:paraId="5CF27B01" w14:textId="77777777" w:rsidR="00084B19" w:rsidRDefault="00084B19">
            <w:pPr>
              <w:autoSpaceDE w:val="0"/>
              <w:autoSpaceDN w:val="0"/>
              <w:adjustRightInd w:val="0"/>
              <w:jc w:val="center"/>
              <w:rPr>
                <w:szCs w:val="28"/>
                <w:lang w:eastAsia="en-US"/>
              </w:rPr>
            </w:pPr>
            <w:r>
              <w:rPr>
                <w:szCs w:val="28"/>
                <w:lang w:eastAsia="en-US"/>
              </w:rPr>
              <w:t>11.1 - 11.3</w:t>
            </w:r>
          </w:p>
        </w:tc>
        <w:tc>
          <w:tcPr>
            <w:tcW w:w="1276" w:type="dxa"/>
            <w:tcBorders>
              <w:top w:val="single" w:sz="4" w:space="0" w:color="auto"/>
              <w:left w:val="single" w:sz="4" w:space="0" w:color="auto"/>
              <w:bottom w:val="single" w:sz="4" w:space="0" w:color="auto"/>
              <w:right w:val="single" w:sz="4" w:space="0" w:color="auto"/>
            </w:tcBorders>
            <w:vAlign w:val="center"/>
          </w:tcPr>
          <w:p w14:paraId="5D65AAEE" w14:textId="77777777" w:rsidR="00084B19" w:rsidRDefault="00084B19">
            <w:pPr>
              <w:autoSpaceDE w:val="0"/>
              <w:autoSpaceDN w:val="0"/>
              <w:adjustRightInd w:val="0"/>
              <w:jc w:val="center"/>
              <w:rPr>
                <w:szCs w:val="28"/>
                <w:lang w:eastAsia="en-US"/>
              </w:rPr>
            </w:pPr>
            <w:r>
              <w:rPr>
                <w:szCs w:val="28"/>
                <w:lang w:eastAsia="en-US"/>
              </w:rPr>
              <w:t>3</w:t>
            </w:r>
          </w:p>
        </w:tc>
      </w:tr>
      <w:tr w:rsidR="00084B19" w14:paraId="65C70569"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6B22ECEF" w14:textId="77777777" w:rsidR="00084B19" w:rsidRDefault="00084B19">
            <w:pPr>
              <w:autoSpaceDE w:val="0"/>
              <w:autoSpaceDN w:val="0"/>
              <w:adjustRightInd w:val="0"/>
              <w:jc w:val="center"/>
              <w:rPr>
                <w:szCs w:val="28"/>
                <w:lang w:eastAsia="en-US"/>
              </w:rPr>
            </w:pPr>
            <w:r>
              <w:rPr>
                <w:szCs w:val="28"/>
                <w:lang w:eastAsia="en-US"/>
              </w:rPr>
              <w:t>29</w:t>
            </w:r>
          </w:p>
        </w:tc>
        <w:tc>
          <w:tcPr>
            <w:tcW w:w="4111" w:type="dxa"/>
            <w:tcBorders>
              <w:top w:val="single" w:sz="4" w:space="0" w:color="auto"/>
              <w:left w:val="single" w:sz="4" w:space="0" w:color="auto"/>
              <w:bottom w:val="single" w:sz="4" w:space="0" w:color="auto"/>
              <w:right w:val="single" w:sz="4" w:space="0" w:color="auto"/>
            </w:tcBorders>
            <w:vAlign w:val="center"/>
          </w:tcPr>
          <w:p w14:paraId="35E86C0F" w14:textId="77777777" w:rsidR="00084B19" w:rsidRDefault="00084B19">
            <w:pPr>
              <w:autoSpaceDE w:val="0"/>
              <w:autoSpaceDN w:val="0"/>
              <w:adjustRightInd w:val="0"/>
              <w:jc w:val="center"/>
              <w:rPr>
                <w:szCs w:val="28"/>
                <w:lang w:eastAsia="en-US"/>
              </w:rPr>
            </w:pPr>
            <w:r>
              <w:rPr>
                <w:szCs w:val="28"/>
                <w:lang w:eastAsia="en-US"/>
              </w:rPr>
              <w:t>Земельные участки (территории) общего пользования</w:t>
            </w:r>
          </w:p>
        </w:tc>
        <w:tc>
          <w:tcPr>
            <w:tcW w:w="3402" w:type="dxa"/>
            <w:tcBorders>
              <w:top w:val="single" w:sz="4" w:space="0" w:color="auto"/>
              <w:left w:val="single" w:sz="4" w:space="0" w:color="auto"/>
              <w:bottom w:val="single" w:sz="4" w:space="0" w:color="auto"/>
              <w:right w:val="single" w:sz="4" w:space="0" w:color="auto"/>
            </w:tcBorders>
            <w:vAlign w:val="center"/>
          </w:tcPr>
          <w:p w14:paraId="30865032" w14:textId="77777777" w:rsidR="00084B19" w:rsidRDefault="00084B19">
            <w:pPr>
              <w:autoSpaceDE w:val="0"/>
              <w:autoSpaceDN w:val="0"/>
              <w:adjustRightInd w:val="0"/>
              <w:jc w:val="center"/>
              <w:rPr>
                <w:szCs w:val="28"/>
                <w:lang w:eastAsia="en-US"/>
              </w:rPr>
            </w:pPr>
            <w:r>
              <w:rPr>
                <w:szCs w:val="28"/>
                <w:lang w:eastAsia="en-US"/>
              </w:rPr>
              <w:t>12.0, 12.0.2</w:t>
            </w:r>
          </w:p>
        </w:tc>
        <w:tc>
          <w:tcPr>
            <w:tcW w:w="1276" w:type="dxa"/>
            <w:tcBorders>
              <w:top w:val="single" w:sz="4" w:space="0" w:color="auto"/>
              <w:left w:val="single" w:sz="4" w:space="0" w:color="auto"/>
              <w:bottom w:val="single" w:sz="4" w:space="0" w:color="auto"/>
              <w:right w:val="single" w:sz="4" w:space="0" w:color="auto"/>
            </w:tcBorders>
            <w:vAlign w:val="center"/>
          </w:tcPr>
          <w:p w14:paraId="2BBF525A" w14:textId="77777777" w:rsidR="00084B19" w:rsidRDefault="00084B19">
            <w:pPr>
              <w:autoSpaceDE w:val="0"/>
              <w:autoSpaceDN w:val="0"/>
              <w:adjustRightInd w:val="0"/>
              <w:jc w:val="center"/>
              <w:rPr>
                <w:szCs w:val="28"/>
                <w:lang w:eastAsia="en-US"/>
              </w:rPr>
            </w:pPr>
            <w:r>
              <w:rPr>
                <w:szCs w:val="28"/>
                <w:lang w:eastAsia="en-US"/>
              </w:rPr>
              <w:t>5,7</w:t>
            </w:r>
          </w:p>
        </w:tc>
      </w:tr>
      <w:tr w:rsidR="00084B19" w14:paraId="581D13C7"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1F276842" w14:textId="77777777" w:rsidR="00084B19" w:rsidRDefault="00084B19">
            <w:pPr>
              <w:autoSpaceDE w:val="0"/>
              <w:autoSpaceDN w:val="0"/>
              <w:adjustRightInd w:val="0"/>
              <w:jc w:val="center"/>
              <w:rPr>
                <w:szCs w:val="28"/>
                <w:lang w:eastAsia="en-US"/>
              </w:rPr>
            </w:pPr>
            <w:r>
              <w:rPr>
                <w:szCs w:val="28"/>
                <w:lang w:eastAsia="en-US"/>
              </w:rPr>
              <w:t>30</w:t>
            </w:r>
          </w:p>
        </w:tc>
        <w:tc>
          <w:tcPr>
            <w:tcW w:w="4111" w:type="dxa"/>
            <w:tcBorders>
              <w:top w:val="single" w:sz="4" w:space="0" w:color="auto"/>
              <w:left w:val="single" w:sz="4" w:space="0" w:color="auto"/>
              <w:bottom w:val="single" w:sz="4" w:space="0" w:color="auto"/>
              <w:right w:val="single" w:sz="4" w:space="0" w:color="auto"/>
            </w:tcBorders>
            <w:vAlign w:val="center"/>
          </w:tcPr>
          <w:p w14:paraId="45D78105" w14:textId="77777777" w:rsidR="00084B19" w:rsidRDefault="00084B19">
            <w:pPr>
              <w:autoSpaceDE w:val="0"/>
              <w:autoSpaceDN w:val="0"/>
              <w:adjustRightInd w:val="0"/>
              <w:jc w:val="center"/>
              <w:rPr>
                <w:szCs w:val="28"/>
                <w:lang w:eastAsia="en-US"/>
              </w:rPr>
            </w:pPr>
            <w:r>
              <w:rPr>
                <w:szCs w:val="28"/>
                <w:lang w:eastAsia="en-US"/>
              </w:rPr>
              <w:t>Улично-дорожная сеть</w:t>
            </w:r>
          </w:p>
        </w:tc>
        <w:tc>
          <w:tcPr>
            <w:tcW w:w="3402" w:type="dxa"/>
            <w:tcBorders>
              <w:top w:val="single" w:sz="4" w:space="0" w:color="auto"/>
              <w:left w:val="single" w:sz="4" w:space="0" w:color="auto"/>
              <w:bottom w:val="single" w:sz="4" w:space="0" w:color="auto"/>
              <w:right w:val="single" w:sz="4" w:space="0" w:color="auto"/>
            </w:tcBorders>
            <w:vAlign w:val="center"/>
          </w:tcPr>
          <w:p w14:paraId="777D7CDF" w14:textId="77777777" w:rsidR="00084B19" w:rsidRDefault="00084B19">
            <w:pPr>
              <w:autoSpaceDE w:val="0"/>
              <w:autoSpaceDN w:val="0"/>
              <w:adjustRightInd w:val="0"/>
              <w:jc w:val="center"/>
              <w:rPr>
                <w:szCs w:val="28"/>
                <w:lang w:eastAsia="en-US"/>
              </w:rPr>
            </w:pPr>
            <w:r>
              <w:rPr>
                <w:szCs w:val="28"/>
                <w:lang w:eastAsia="en-US"/>
              </w:rPr>
              <w:t>12.0.1</w:t>
            </w:r>
          </w:p>
        </w:tc>
        <w:tc>
          <w:tcPr>
            <w:tcW w:w="1276" w:type="dxa"/>
            <w:tcBorders>
              <w:top w:val="single" w:sz="4" w:space="0" w:color="auto"/>
              <w:left w:val="single" w:sz="4" w:space="0" w:color="auto"/>
              <w:bottom w:val="single" w:sz="4" w:space="0" w:color="auto"/>
              <w:right w:val="single" w:sz="4" w:space="0" w:color="auto"/>
            </w:tcBorders>
            <w:vAlign w:val="center"/>
          </w:tcPr>
          <w:p w14:paraId="242C71F9" w14:textId="77777777" w:rsidR="00084B19" w:rsidRDefault="00084B19">
            <w:pPr>
              <w:autoSpaceDE w:val="0"/>
              <w:autoSpaceDN w:val="0"/>
              <w:adjustRightInd w:val="0"/>
              <w:jc w:val="center"/>
              <w:rPr>
                <w:szCs w:val="28"/>
                <w:lang w:eastAsia="en-US"/>
              </w:rPr>
            </w:pPr>
            <w:r>
              <w:rPr>
                <w:szCs w:val="28"/>
                <w:lang w:eastAsia="en-US"/>
              </w:rPr>
              <w:t>7,7</w:t>
            </w:r>
          </w:p>
        </w:tc>
      </w:tr>
      <w:tr w:rsidR="00084B19" w14:paraId="279A7E9B"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6E8CAD94" w14:textId="77777777" w:rsidR="00084B19" w:rsidRDefault="00084B19">
            <w:pPr>
              <w:autoSpaceDE w:val="0"/>
              <w:autoSpaceDN w:val="0"/>
              <w:adjustRightInd w:val="0"/>
              <w:jc w:val="center"/>
              <w:rPr>
                <w:szCs w:val="28"/>
                <w:lang w:eastAsia="en-US"/>
              </w:rPr>
            </w:pPr>
            <w:r>
              <w:rPr>
                <w:szCs w:val="28"/>
                <w:lang w:eastAsia="en-US"/>
              </w:rPr>
              <w:lastRenderedPageBreak/>
              <w:t>31</w:t>
            </w:r>
          </w:p>
        </w:tc>
        <w:tc>
          <w:tcPr>
            <w:tcW w:w="4111" w:type="dxa"/>
            <w:tcBorders>
              <w:top w:val="single" w:sz="4" w:space="0" w:color="auto"/>
              <w:left w:val="single" w:sz="4" w:space="0" w:color="auto"/>
              <w:bottom w:val="single" w:sz="4" w:space="0" w:color="auto"/>
              <w:right w:val="single" w:sz="4" w:space="0" w:color="auto"/>
            </w:tcBorders>
            <w:vAlign w:val="center"/>
          </w:tcPr>
          <w:p w14:paraId="25EC0360" w14:textId="77777777" w:rsidR="00084B19" w:rsidRDefault="00084B19">
            <w:pPr>
              <w:autoSpaceDE w:val="0"/>
              <w:autoSpaceDN w:val="0"/>
              <w:adjustRightInd w:val="0"/>
              <w:jc w:val="center"/>
              <w:rPr>
                <w:szCs w:val="28"/>
                <w:lang w:eastAsia="en-US"/>
              </w:rPr>
            </w:pPr>
            <w:r>
              <w:rPr>
                <w:szCs w:val="28"/>
                <w:lang w:eastAsia="en-US"/>
              </w:rPr>
              <w:t>Ритуальная деятельность</w:t>
            </w:r>
          </w:p>
        </w:tc>
        <w:tc>
          <w:tcPr>
            <w:tcW w:w="3402" w:type="dxa"/>
            <w:tcBorders>
              <w:top w:val="single" w:sz="4" w:space="0" w:color="auto"/>
              <w:left w:val="single" w:sz="4" w:space="0" w:color="auto"/>
              <w:bottom w:val="single" w:sz="4" w:space="0" w:color="auto"/>
              <w:right w:val="single" w:sz="4" w:space="0" w:color="auto"/>
            </w:tcBorders>
            <w:vAlign w:val="center"/>
          </w:tcPr>
          <w:p w14:paraId="6A4A300C" w14:textId="77777777" w:rsidR="00084B19" w:rsidRDefault="00084B19">
            <w:pPr>
              <w:autoSpaceDE w:val="0"/>
              <w:autoSpaceDN w:val="0"/>
              <w:adjustRightInd w:val="0"/>
              <w:jc w:val="center"/>
              <w:rPr>
                <w:szCs w:val="28"/>
                <w:lang w:eastAsia="en-US"/>
              </w:rPr>
            </w:pPr>
            <w:r>
              <w:rPr>
                <w:szCs w:val="28"/>
                <w:lang w:eastAsia="en-US"/>
              </w:rPr>
              <w:t>12.1</w:t>
            </w:r>
          </w:p>
        </w:tc>
        <w:tc>
          <w:tcPr>
            <w:tcW w:w="1276" w:type="dxa"/>
            <w:tcBorders>
              <w:top w:val="single" w:sz="4" w:space="0" w:color="auto"/>
              <w:left w:val="single" w:sz="4" w:space="0" w:color="auto"/>
              <w:bottom w:val="single" w:sz="4" w:space="0" w:color="auto"/>
              <w:right w:val="single" w:sz="4" w:space="0" w:color="auto"/>
            </w:tcBorders>
            <w:vAlign w:val="center"/>
          </w:tcPr>
          <w:p w14:paraId="3B2222B6" w14:textId="77777777" w:rsidR="00084B19" w:rsidRDefault="00084B19">
            <w:pPr>
              <w:autoSpaceDE w:val="0"/>
              <w:autoSpaceDN w:val="0"/>
              <w:adjustRightInd w:val="0"/>
              <w:jc w:val="center"/>
              <w:rPr>
                <w:szCs w:val="28"/>
                <w:lang w:eastAsia="en-US"/>
              </w:rPr>
            </w:pPr>
            <w:r>
              <w:rPr>
                <w:szCs w:val="28"/>
                <w:lang w:eastAsia="en-US"/>
              </w:rPr>
              <w:t>6</w:t>
            </w:r>
          </w:p>
        </w:tc>
      </w:tr>
      <w:tr w:rsidR="00084B19" w14:paraId="098246C9"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6CF7B5A8" w14:textId="77777777" w:rsidR="00084B19" w:rsidRDefault="00084B19">
            <w:pPr>
              <w:autoSpaceDE w:val="0"/>
              <w:autoSpaceDN w:val="0"/>
              <w:adjustRightInd w:val="0"/>
              <w:jc w:val="center"/>
              <w:rPr>
                <w:szCs w:val="28"/>
                <w:lang w:eastAsia="en-US"/>
              </w:rPr>
            </w:pPr>
            <w:r>
              <w:rPr>
                <w:szCs w:val="28"/>
                <w:lang w:eastAsia="en-US"/>
              </w:rPr>
              <w:t>32</w:t>
            </w:r>
          </w:p>
        </w:tc>
        <w:tc>
          <w:tcPr>
            <w:tcW w:w="4111" w:type="dxa"/>
            <w:tcBorders>
              <w:top w:val="single" w:sz="4" w:space="0" w:color="auto"/>
              <w:left w:val="single" w:sz="4" w:space="0" w:color="auto"/>
              <w:bottom w:val="single" w:sz="4" w:space="0" w:color="auto"/>
              <w:right w:val="single" w:sz="4" w:space="0" w:color="auto"/>
            </w:tcBorders>
            <w:vAlign w:val="center"/>
          </w:tcPr>
          <w:p w14:paraId="7600D475" w14:textId="77777777" w:rsidR="00084B19" w:rsidRDefault="00084B19">
            <w:pPr>
              <w:autoSpaceDE w:val="0"/>
              <w:autoSpaceDN w:val="0"/>
              <w:adjustRightInd w:val="0"/>
              <w:jc w:val="center"/>
              <w:rPr>
                <w:szCs w:val="28"/>
                <w:lang w:eastAsia="en-US"/>
              </w:rPr>
            </w:pPr>
            <w:r>
              <w:rPr>
                <w:szCs w:val="28"/>
                <w:lang w:eastAsia="en-US"/>
              </w:rPr>
              <w:t>Специальная деятельность</w:t>
            </w:r>
          </w:p>
        </w:tc>
        <w:tc>
          <w:tcPr>
            <w:tcW w:w="3402" w:type="dxa"/>
            <w:tcBorders>
              <w:top w:val="single" w:sz="4" w:space="0" w:color="auto"/>
              <w:left w:val="single" w:sz="4" w:space="0" w:color="auto"/>
              <w:bottom w:val="single" w:sz="4" w:space="0" w:color="auto"/>
              <w:right w:val="single" w:sz="4" w:space="0" w:color="auto"/>
            </w:tcBorders>
            <w:vAlign w:val="center"/>
          </w:tcPr>
          <w:p w14:paraId="18E37209" w14:textId="77777777" w:rsidR="00084B19" w:rsidRDefault="00084B19">
            <w:pPr>
              <w:autoSpaceDE w:val="0"/>
              <w:autoSpaceDN w:val="0"/>
              <w:adjustRightInd w:val="0"/>
              <w:jc w:val="center"/>
              <w:rPr>
                <w:szCs w:val="28"/>
                <w:lang w:eastAsia="en-US"/>
              </w:rPr>
            </w:pPr>
            <w:r>
              <w:rPr>
                <w:szCs w:val="28"/>
                <w:lang w:eastAsia="en-US"/>
              </w:rPr>
              <w:t>12.2</w:t>
            </w:r>
          </w:p>
        </w:tc>
        <w:tc>
          <w:tcPr>
            <w:tcW w:w="1276" w:type="dxa"/>
            <w:tcBorders>
              <w:top w:val="single" w:sz="4" w:space="0" w:color="auto"/>
              <w:left w:val="single" w:sz="4" w:space="0" w:color="auto"/>
              <w:bottom w:val="single" w:sz="4" w:space="0" w:color="auto"/>
              <w:right w:val="single" w:sz="4" w:space="0" w:color="auto"/>
            </w:tcBorders>
            <w:vAlign w:val="center"/>
          </w:tcPr>
          <w:p w14:paraId="689A7B8A" w14:textId="77777777" w:rsidR="00084B19" w:rsidRDefault="00084B19">
            <w:pPr>
              <w:autoSpaceDE w:val="0"/>
              <w:autoSpaceDN w:val="0"/>
              <w:adjustRightInd w:val="0"/>
              <w:jc w:val="center"/>
              <w:rPr>
                <w:szCs w:val="28"/>
                <w:lang w:eastAsia="en-US"/>
              </w:rPr>
            </w:pPr>
            <w:r>
              <w:rPr>
                <w:szCs w:val="28"/>
                <w:lang w:eastAsia="en-US"/>
              </w:rPr>
              <w:t>27</w:t>
            </w:r>
          </w:p>
        </w:tc>
      </w:tr>
      <w:tr w:rsidR="00084B19" w14:paraId="0DCEDAF0"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65E244D7" w14:textId="77777777" w:rsidR="00084B19" w:rsidRDefault="00084B19">
            <w:pPr>
              <w:autoSpaceDE w:val="0"/>
              <w:autoSpaceDN w:val="0"/>
              <w:adjustRightInd w:val="0"/>
              <w:jc w:val="center"/>
              <w:rPr>
                <w:szCs w:val="28"/>
                <w:lang w:eastAsia="en-US"/>
              </w:rPr>
            </w:pPr>
            <w:r>
              <w:rPr>
                <w:szCs w:val="28"/>
                <w:lang w:eastAsia="en-US"/>
              </w:rPr>
              <w:t>33</w:t>
            </w:r>
          </w:p>
        </w:tc>
        <w:tc>
          <w:tcPr>
            <w:tcW w:w="4111" w:type="dxa"/>
            <w:tcBorders>
              <w:top w:val="single" w:sz="4" w:space="0" w:color="auto"/>
              <w:left w:val="single" w:sz="4" w:space="0" w:color="auto"/>
              <w:bottom w:val="single" w:sz="4" w:space="0" w:color="auto"/>
              <w:right w:val="single" w:sz="4" w:space="0" w:color="auto"/>
            </w:tcBorders>
            <w:vAlign w:val="center"/>
          </w:tcPr>
          <w:p w14:paraId="3477D24F" w14:textId="77777777" w:rsidR="00084B19" w:rsidRDefault="00084B19">
            <w:pPr>
              <w:autoSpaceDE w:val="0"/>
              <w:autoSpaceDN w:val="0"/>
              <w:adjustRightInd w:val="0"/>
              <w:jc w:val="center"/>
              <w:rPr>
                <w:szCs w:val="28"/>
                <w:lang w:eastAsia="en-US"/>
              </w:rPr>
            </w:pPr>
            <w:r>
              <w:rPr>
                <w:szCs w:val="28"/>
                <w:lang w:eastAsia="en-US"/>
              </w:rPr>
              <w:t>Запас</w:t>
            </w:r>
          </w:p>
        </w:tc>
        <w:tc>
          <w:tcPr>
            <w:tcW w:w="3402" w:type="dxa"/>
            <w:tcBorders>
              <w:top w:val="single" w:sz="4" w:space="0" w:color="auto"/>
              <w:left w:val="single" w:sz="4" w:space="0" w:color="auto"/>
              <w:bottom w:val="single" w:sz="4" w:space="0" w:color="auto"/>
              <w:right w:val="single" w:sz="4" w:space="0" w:color="auto"/>
            </w:tcBorders>
            <w:vAlign w:val="center"/>
          </w:tcPr>
          <w:p w14:paraId="73CBF13F" w14:textId="77777777" w:rsidR="00084B19" w:rsidRDefault="00084B19">
            <w:pPr>
              <w:autoSpaceDE w:val="0"/>
              <w:autoSpaceDN w:val="0"/>
              <w:adjustRightInd w:val="0"/>
              <w:jc w:val="center"/>
              <w:rPr>
                <w:szCs w:val="28"/>
                <w:lang w:eastAsia="en-US"/>
              </w:rPr>
            </w:pPr>
            <w:r>
              <w:rPr>
                <w:szCs w:val="28"/>
                <w:lang w:eastAsia="en-US"/>
              </w:rPr>
              <w:t>12.3</w:t>
            </w:r>
          </w:p>
        </w:tc>
        <w:tc>
          <w:tcPr>
            <w:tcW w:w="1276" w:type="dxa"/>
            <w:tcBorders>
              <w:top w:val="single" w:sz="4" w:space="0" w:color="auto"/>
              <w:left w:val="single" w:sz="4" w:space="0" w:color="auto"/>
              <w:bottom w:val="single" w:sz="4" w:space="0" w:color="auto"/>
              <w:right w:val="single" w:sz="4" w:space="0" w:color="auto"/>
            </w:tcBorders>
            <w:vAlign w:val="center"/>
          </w:tcPr>
          <w:p w14:paraId="71F2E1D7" w14:textId="77777777" w:rsidR="00084B19" w:rsidRDefault="00084B19">
            <w:pPr>
              <w:autoSpaceDE w:val="0"/>
              <w:autoSpaceDN w:val="0"/>
              <w:adjustRightInd w:val="0"/>
              <w:jc w:val="center"/>
              <w:rPr>
                <w:szCs w:val="28"/>
                <w:lang w:eastAsia="en-US"/>
              </w:rPr>
            </w:pPr>
            <w:r>
              <w:rPr>
                <w:szCs w:val="28"/>
                <w:lang w:eastAsia="en-US"/>
              </w:rPr>
              <w:t>1</w:t>
            </w:r>
          </w:p>
        </w:tc>
      </w:tr>
      <w:tr w:rsidR="00084B19" w14:paraId="66D1EB71"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53B1D6F8" w14:textId="77777777" w:rsidR="00084B19" w:rsidRDefault="00084B19">
            <w:pPr>
              <w:autoSpaceDE w:val="0"/>
              <w:autoSpaceDN w:val="0"/>
              <w:adjustRightInd w:val="0"/>
              <w:jc w:val="center"/>
              <w:rPr>
                <w:szCs w:val="28"/>
                <w:lang w:eastAsia="en-US"/>
              </w:rPr>
            </w:pPr>
            <w:r>
              <w:rPr>
                <w:szCs w:val="28"/>
                <w:lang w:eastAsia="en-US"/>
              </w:rPr>
              <w:t>34</w:t>
            </w:r>
          </w:p>
        </w:tc>
        <w:tc>
          <w:tcPr>
            <w:tcW w:w="4111" w:type="dxa"/>
            <w:tcBorders>
              <w:top w:val="single" w:sz="4" w:space="0" w:color="auto"/>
              <w:left w:val="single" w:sz="4" w:space="0" w:color="auto"/>
              <w:bottom w:val="single" w:sz="4" w:space="0" w:color="auto"/>
              <w:right w:val="single" w:sz="4" w:space="0" w:color="auto"/>
            </w:tcBorders>
            <w:vAlign w:val="center"/>
          </w:tcPr>
          <w:p w14:paraId="6890C142" w14:textId="77777777" w:rsidR="00084B19" w:rsidRDefault="00084B19">
            <w:pPr>
              <w:autoSpaceDE w:val="0"/>
              <w:autoSpaceDN w:val="0"/>
              <w:adjustRightInd w:val="0"/>
              <w:jc w:val="center"/>
              <w:rPr>
                <w:szCs w:val="28"/>
                <w:lang w:eastAsia="en-US"/>
              </w:rPr>
            </w:pPr>
            <w:r>
              <w:rPr>
                <w:szCs w:val="28"/>
                <w:lang w:eastAsia="en-US"/>
              </w:rPr>
              <w:t>Земельные участки общего назначения</w:t>
            </w:r>
          </w:p>
        </w:tc>
        <w:tc>
          <w:tcPr>
            <w:tcW w:w="3402" w:type="dxa"/>
            <w:tcBorders>
              <w:top w:val="single" w:sz="4" w:space="0" w:color="auto"/>
              <w:left w:val="single" w:sz="4" w:space="0" w:color="auto"/>
              <w:bottom w:val="single" w:sz="4" w:space="0" w:color="auto"/>
              <w:right w:val="single" w:sz="4" w:space="0" w:color="auto"/>
            </w:tcBorders>
            <w:vAlign w:val="center"/>
          </w:tcPr>
          <w:p w14:paraId="1452E0AA" w14:textId="77777777" w:rsidR="00084B19" w:rsidRDefault="00084B19">
            <w:pPr>
              <w:autoSpaceDE w:val="0"/>
              <w:autoSpaceDN w:val="0"/>
              <w:adjustRightInd w:val="0"/>
              <w:jc w:val="center"/>
              <w:rPr>
                <w:szCs w:val="28"/>
                <w:lang w:eastAsia="en-US"/>
              </w:rPr>
            </w:pPr>
            <w:r>
              <w:rPr>
                <w:szCs w:val="28"/>
                <w:lang w:eastAsia="en-US"/>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4A818B83" w14:textId="77777777" w:rsidR="00084B19" w:rsidRDefault="00084B19">
            <w:pPr>
              <w:autoSpaceDE w:val="0"/>
              <w:autoSpaceDN w:val="0"/>
              <w:adjustRightInd w:val="0"/>
              <w:jc w:val="center"/>
              <w:rPr>
                <w:szCs w:val="28"/>
                <w:lang w:eastAsia="en-US"/>
              </w:rPr>
            </w:pPr>
            <w:r>
              <w:rPr>
                <w:szCs w:val="28"/>
                <w:lang w:eastAsia="en-US"/>
              </w:rPr>
              <w:t>5,7</w:t>
            </w:r>
          </w:p>
        </w:tc>
      </w:tr>
      <w:tr w:rsidR="00084B19" w14:paraId="56894F8D"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1E423980" w14:textId="77777777" w:rsidR="00084B19" w:rsidRDefault="00084B19">
            <w:pPr>
              <w:autoSpaceDE w:val="0"/>
              <w:autoSpaceDN w:val="0"/>
              <w:adjustRightInd w:val="0"/>
              <w:jc w:val="center"/>
              <w:rPr>
                <w:szCs w:val="28"/>
                <w:lang w:eastAsia="en-US"/>
              </w:rPr>
            </w:pPr>
            <w:r>
              <w:rPr>
                <w:szCs w:val="28"/>
                <w:lang w:eastAsia="en-US"/>
              </w:rPr>
              <w:t>35</w:t>
            </w:r>
          </w:p>
        </w:tc>
        <w:tc>
          <w:tcPr>
            <w:tcW w:w="4111" w:type="dxa"/>
            <w:tcBorders>
              <w:top w:val="single" w:sz="4" w:space="0" w:color="auto"/>
              <w:left w:val="single" w:sz="4" w:space="0" w:color="auto"/>
              <w:bottom w:val="single" w:sz="4" w:space="0" w:color="auto"/>
              <w:right w:val="single" w:sz="4" w:space="0" w:color="auto"/>
            </w:tcBorders>
            <w:vAlign w:val="center"/>
          </w:tcPr>
          <w:p w14:paraId="6DA4A91B" w14:textId="77777777" w:rsidR="00084B19" w:rsidRDefault="00084B19">
            <w:pPr>
              <w:autoSpaceDE w:val="0"/>
              <w:autoSpaceDN w:val="0"/>
              <w:adjustRightInd w:val="0"/>
              <w:jc w:val="center"/>
              <w:rPr>
                <w:szCs w:val="28"/>
                <w:lang w:eastAsia="en-US"/>
              </w:rPr>
            </w:pPr>
            <w:r>
              <w:rPr>
                <w:szCs w:val="28"/>
                <w:lang w:eastAsia="en-US"/>
              </w:rPr>
              <w:t>Ведение огородничества</w:t>
            </w:r>
          </w:p>
        </w:tc>
        <w:tc>
          <w:tcPr>
            <w:tcW w:w="3402" w:type="dxa"/>
            <w:tcBorders>
              <w:top w:val="single" w:sz="4" w:space="0" w:color="auto"/>
              <w:left w:val="single" w:sz="4" w:space="0" w:color="auto"/>
              <w:bottom w:val="single" w:sz="4" w:space="0" w:color="auto"/>
              <w:right w:val="single" w:sz="4" w:space="0" w:color="auto"/>
            </w:tcBorders>
            <w:vAlign w:val="center"/>
          </w:tcPr>
          <w:p w14:paraId="60F86732" w14:textId="77777777" w:rsidR="00084B19" w:rsidRDefault="00084B19">
            <w:pPr>
              <w:autoSpaceDE w:val="0"/>
              <w:autoSpaceDN w:val="0"/>
              <w:adjustRightInd w:val="0"/>
              <w:jc w:val="center"/>
              <w:rPr>
                <w:szCs w:val="28"/>
                <w:lang w:eastAsia="en-US"/>
              </w:rPr>
            </w:pPr>
            <w:r>
              <w:rPr>
                <w:szCs w:val="28"/>
                <w:lang w:eastAsia="en-US"/>
              </w:rPr>
              <w:t>13.1</w:t>
            </w:r>
          </w:p>
        </w:tc>
        <w:tc>
          <w:tcPr>
            <w:tcW w:w="1276" w:type="dxa"/>
            <w:tcBorders>
              <w:top w:val="single" w:sz="4" w:space="0" w:color="auto"/>
              <w:left w:val="single" w:sz="4" w:space="0" w:color="auto"/>
              <w:bottom w:val="single" w:sz="4" w:space="0" w:color="auto"/>
              <w:right w:val="single" w:sz="4" w:space="0" w:color="auto"/>
            </w:tcBorders>
            <w:vAlign w:val="center"/>
          </w:tcPr>
          <w:p w14:paraId="349BC2B4" w14:textId="77777777" w:rsidR="00084B19" w:rsidRDefault="00084B19">
            <w:pPr>
              <w:autoSpaceDE w:val="0"/>
              <w:autoSpaceDN w:val="0"/>
              <w:adjustRightInd w:val="0"/>
              <w:jc w:val="center"/>
              <w:rPr>
                <w:szCs w:val="28"/>
                <w:lang w:eastAsia="en-US"/>
              </w:rPr>
            </w:pPr>
            <w:r>
              <w:rPr>
                <w:szCs w:val="28"/>
                <w:lang w:eastAsia="en-US"/>
              </w:rPr>
              <w:t>6</w:t>
            </w:r>
          </w:p>
        </w:tc>
      </w:tr>
      <w:tr w:rsidR="00084B19" w14:paraId="0CABE2BB" w14:textId="77777777" w:rsidTr="000E3FFC">
        <w:tc>
          <w:tcPr>
            <w:tcW w:w="704" w:type="dxa"/>
            <w:tcBorders>
              <w:top w:val="single" w:sz="4" w:space="0" w:color="auto"/>
              <w:left w:val="single" w:sz="4" w:space="0" w:color="auto"/>
              <w:bottom w:val="single" w:sz="4" w:space="0" w:color="auto"/>
              <w:right w:val="single" w:sz="4" w:space="0" w:color="auto"/>
            </w:tcBorders>
            <w:vAlign w:val="center"/>
          </w:tcPr>
          <w:p w14:paraId="6CBDBE18" w14:textId="77777777" w:rsidR="00084B19" w:rsidRDefault="00084B19">
            <w:pPr>
              <w:autoSpaceDE w:val="0"/>
              <w:autoSpaceDN w:val="0"/>
              <w:adjustRightInd w:val="0"/>
              <w:jc w:val="center"/>
              <w:rPr>
                <w:szCs w:val="28"/>
                <w:lang w:eastAsia="en-US"/>
              </w:rPr>
            </w:pPr>
            <w:r>
              <w:rPr>
                <w:szCs w:val="28"/>
                <w:lang w:eastAsia="en-US"/>
              </w:rPr>
              <w:t>36</w:t>
            </w:r>
          </w:p>
        </w:tc>
        <w:tc>
          <w:tcPr>
            <w:tcW w:w="4111" w:type="dxa"/>
            <w:tcBorders>
              <w:top w:val="single" w:sz="4" w:space="0" w:color="auto"/>
              <w:left w:val="single" w:sz="4" w:space="0" w:color="auto"/>
              <w:bottom w:val="single" w:sz="4" w:space="0" w:color="auto"/>
              <w:right w:val="single" w:sz="4" w:space="0" w:color="auto"/>
            </w:tcBorders>
            <w:vAlign w:val="center"/>
          </w:tcPr>
          <w:p w14:paraId="463291CF" w14:textId="77777777" w:rsidR="00084B19" w:rsidRDefault="00084B19">
            <w:pPr>
              <w:autoSpaceDE w:val="0"/>
              <w:autoSpaceDN w:val="0"/>
              <w:adjustRightInd w:val="0"/>
              <w:jc w:val="center"/>
              <w:rPr>
                <w:szCs w:val="28"/>
                <w:lang w:eastAsia="en-US"/>
              </w:rPr>
            </w:pPr>
            <w:r>
              <w:rPr>
                <w:szCs w:val="28"/>
                <w:lang w:eastAsia="en-US"/>
              </w:rPr>
              <w:t>Земельные участки, входящие в состав общего имущества собственников индивидуальных жилых домов в малоэтажном жилом комплексе</w:t>
            </w:r>
          </w:p>
        </w:tc>
        <w:tc>
          <w:tcPr>
            <w:tcW w:w="3402" w:type="dxa"/>
            <w:tcBorders>
              <w:top w:val="single" w:sz="4" w:space="0" w:color="auto"/>
              <w:left w:val="single" w:sz="4" w:space="0" w:color="auto"/>
              <w:bottom w:val="single" w:sz="4" w:space="0" w:color="auto"/>
              <w:right w:val="single" w:sz="4" w:space="0" w:color="auto"/>
            </w:tcBorders>
            <w:vAlign w:val="center"/>
          </w:tcPr>
          <w:p w14:paraId="1D108C0A" w14:textId="77777777" w:rsidR="00084B19" w:rsidRDefault="00084B19">
            <w:pPr>
              <w:autoSpaceDE w:val="0"/>
              <w:autoSpaceDN w:val="0"/>
              <w:adjustRightInd w:val="0"/>
              <w:jc w:val="center"/>
              <w:rPr>
                <w:szCs w:val="28"/>
                <w:lang w:eastAsia="en-US"/>
              </w:rPr>
            </w:pPr>
            <w:r>
              <w:rPr>
                <w:szCs w:val="28"/>
                <w:lang w:eastAsia="en-US"/>
              </w:rPr>
              <w:t>14.0</w:t>
            </w:r>
          </w:p>
        </w:tc>
        <w:tc>
          <w:tcPr>
            <w:tcW w:w="1276" w:type="dxa"/>
            <w:tcBorders>
              <w:top w:val="single" w:sz="4" w:space="0" w:color="auto"/>
              <w:left w:val="single" w:sz="4" w:space="0" w:color="auto"/>
              <w:bottom w:val="single" w:sz="4" w:space="0" w:color="auto"/>
              <w:right w:val="single" w:sz="4" w:space="0" w:color="auto"/>
            </w:tcBorders>
            <w:vAlign w:val="center"/>
          </w:tcPr>
          <w:p w14:paraId="1ED92D4F" w14:textId="77777777" w:rsidR="00084B19" w:rsidRDefault="00084B19">
            <w:pPr>
              <w:autoSpaceDE w:val="0"/>
              <w:autoSpaceDN w:val="0"/>
              <w:adjustRightInd w:val="0"/>
              <w:jc w:val="center"/>
              <w:rPr>
                <w:szCs w:val="28"/>
                <w:lang w:eastAsia="en-US"/>
              </w:rPr>
            </w:pPr>
            <w:r>
              <w:rPr>
                <w:szCs w:val="28"/>
                <w:lang w:eastAsia="en-US"/>
              </w:rPr>
              <w:t>5,7</w:t>
            </w:r>
          </w:p>
        </w:tc>
      </w:tr>
    </w:tbl>
    <w:p w14:paraId="3925C7CC" w14:textId="77777777" w:rsidR="00084B19" w:rsidRDefault="00084B19" w:rsidP="00084B19">
      <w:pPr>
        <w:autoSpaceDE w:val="0"/>
        <w:autoSpaceDN w:val="0"/>
        <w:adjustRightInd w:val="0"/>
        <w:jc w:val="both"/>
        <w:rPr>
          <w:szCs w:val="28"/>
          <w:lang w:eastAsia="en-US"/>
        </w:rPr>
      </w:pPr>
    </w:p>
    <w:p w14:paraId="2550F244" w14:textId="2888ABCE" w:rsidR="00084B19" w:rsidRDefault="00084B19" w:rsidP="00084B19">
      <w:pPr>
        <w:autoSpaceDE w:val="0"/>
        <w:autoSpaceDN w:val="0"/>
        <w:adjustRightInd w:val="0"/>
        <w:spacing w:before="280"/>
        <w:ind w:firstLine="540"/>
        <w:jc w:val="both"/>
        <w:rPr>
          <w:szCs w:val="28"/>
          <w:lang w:eastAsia="en-US"/>
        </w:rPr>
      </w:pPr>
      <w:r>
        <w:rPr>
          <w:szCs w:val="28"/>
          <w:lang w:eastAsia="en-US"/>
        </w:rPr>
        <w:t xml:space="preserve">&lt;*&gt; За исключением земельных участков, предусмотренных </w:t>
      </w:r>
      <w:hyperlink r:id="rId9" w:history="1">
        <w:proofErr w:type="spellStart"/>
        <w:r w:rsidRPr="00564501">
          <w:rPr>
            <w:szCs w:val="28"/>
            <w:lang w:eastAsia="en-US"/>
          </w:rPr>
          <w:t>п.п</w:t>
        </w:r>
        <w:proofErr w:type="spellEnd"/>
        <w:r w:rsidRPr="00564501">
          <w:rPr>
            <w:szCs w:val="28"/>
            <w:lang w:eastAsia="en-US"/>
          </w:rPr>
          <w:t>. 4.1</w:t>
        </w:r>
      </w:hyperlink>
      <w:r w:rsidRPr="00564501">
        <w:rPr>
          <w:szCs w:val="28"/>
          <w:lang w:eastAsia="en-US"/>
        </w:rPr>
        <w:t xml:space="preserve"> - </w:t>
      </w:r>
      <w:hyperlink r:id="rId10" w:history="1">
        <w:r w:rsidRPr="00564501">
          <w:rPr>
            <w:szCs w:val="28"/>
            <w:lang w:eastAsia="en-US"/>
          </w:rPr>
          <w:t>4.</w:t>
        </w:r>
        <w:r w:rsidR="00F625C3">
          <w:rPr>
            <w:szCs w:val="28"/>
            <w:lang w:eastAsia="en-US"/>
          </w:rPr>
          <w:t>9</w:t>
        </w:r>
        <w:r w:rsidRPr="00564501">
          <w:rPr>
            <w:szCs w:val="28"/>
            <w:lang w:eastAsia="en-US"/>
          </w:rPr>
          <w:t xml:space="preserve"> п. 4</w:t>
        </w:r>
      </w:hyperlink>
      <w:r>
        <w:rPr>
          <w:szCs w:val="28"/>
          <w:lang w:eastAsia="en-US"/>
        </w:rPr>
        <w:t xml:space="preserve"> настоящего Порядка.</w:t>
      </w:r>
    </w:p>
    <w:p w14:paraId="2DE7D43B" w14:textId="7D245CCB" w:rsidR="008E7085" w:rsidRPr="008E7085" w:rsidRDefault="00932C94" w:rsidP="00B84694">
      <w:pPr>
        <w:autoSpaceDE w:val="0"/>
        <w:autoSpaceDN w:val="0"/>
        <w:adjustRightInd w:val="0"/>
        <w:spacing w:before="280"/>
        <w:ind w:firstLine="540"/>
        <w:jc w:val="both"/>
        <w:rPr>
          <w:sz w:val="22"/>
          <w:szCs w:val="22"/>
        </w:rPr>
      </w:pPr>
      <w:r>
        <w:rPr>
          <w:szCs w:val="28"/>
          <w:lang w:eastAsia="en-US"/>
        </w:rPr>
        <w:t xml:space="preserve">&lt;**&gt; </w:t>
      </w:r>
      <w:r>
        <w:rPr>
          <w:szCs w:val="28"/>
        </w:rPr>
        <w:t xml:space="preserve">В соответствии с </w:t>
      </w:r>
      <w:r w:rsidRPr="00454610">
        <w:rPr>
          <w:szCs w:val="28"/>
        </w:rPr>
        <w:t>Приказ</w:t>
      </w:r>
      <w:r>
        <w:rPr>
          <w:szCs w:val="28"/>
        </w:rPr>
        <w:t>ом</w:t>
      </w:r>
      <w:r w:rsidRPr="00454610">
        <w:rPr>
          <w:szCs w:val="28"/>
        </w:rPr>
        <w:t xml:space="preserve"> Росреестра от 10.11.2020 </w:t>
      </w:r>
      <w:r>
        <w:rPr>
          <w:szCs w:val="28"/>
        </w:rPr>
        <w:t>№</w:t>
      </w:r>
      <w:r w:rsidRPr="00454610">
        <w:rPr>
          <w:szCs w:val="28"/>
        </w:rPr>
        <w:t xml:space="preserve"> П/0412 </w:t>
      </w:r>
      <w:r>
        <w:rPr>
          <w:szCs w:val="28"/>
        </w:rPr>
        <w:t>«</w:t>
      </w:r>
      <w:r w:rsidRPr="00454610">
        <w:rPr>
          <w:szCs w:val="28"/>
        </w:rPr>
        <w:t>Об утверждении классификатора видов разрешенного использования земельных участков</w:t>
      </w:r>
      <w:r>
        <w:rPr>
          <w:szCs w:val="28"/>
        </w:rPr>
        <w:t>» т</w:t>
      </w:r>
      <w:r w:rsidRPr="00497151">
        <w:rPr>
          <w:szCs w:val="28"/>
        </w:rPr>
        <w:t>екстовое наименование вида разрешенного использования земельного участка и его код (числовое обозначение) являются равнозначными</w:t>
      </w:r>
      <w:r>
        <w:rPr>
          <w:szCs w:val="28"/>
        </w:rPr>
        <w:t>.</w:t>
      </w:r>
    </w:p>
    <w:sectPr w:rsidR="008E7085" w:rsidRPr="008E7085" w:rsidSect="000E3FFC">
      <w:headerReference w:type="default" r:id="rId11"/>
      <w:footerReference w:type="default" r:id="rId12"/>
      <w:pgSz w:w="11907" w:h="16840"/>
      <w:pgMar w:top="851" w:right="850" w:bottom="993"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B7718" w14:textId="77777777" w:rsidR="00BE0210" w:rsidRDefault="00BE0210" w:rsidP="00D6378E">
      <w:r>
        <w:separator/>
      </w:r>
    </w:p>
  </w:endnote>
  <w:endnote w:type="continuationSeparator" w:id="0">
    <w:p w14:paraId="49107E61" w14:textId="77777777" w:rsidR="00BE0210" w:rsidRDefault="00BE0210"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9A75" w14:textId="77777777"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7A3F" w14:textId="77777777" w:rsidR="00BE0210" w:rsidRDefault="00BE0210" w:rsidP="00D6378E">
      <w:r>
        <w:separator/>
      </w:r>
    </w:p>
  </w:footnote>
  <w:footnote w:type="continuationSeparator" w:id="0">
    <w:p w14:paraId="0101216D" w14:textId="77777777" w:rsidR="00BE0210" w:rsidRDefault="00BE0210" w:rsidP="00D6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C4DB" w14:textId="2F7134B3" w:rsidR="006656B0" w:rsidRDefault="006656B0">
    <w:pPr>
      <w:pStyle w:val="ab"/>
      <w:jc w:val="center"/>
    </w:pPr>
  </w:p>
  <w:p w14:paraId="74FFB899" w14:textId="77777777" w:rsidR="006656B0" w:rsidRDefault="006656B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2"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2A86B9F"/>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49C388D"/>
    <w:multiLevelType w:val="multilevel"/>
    <w:tmpl w:val="B36A9DFC"/>
    <w:lvl w:ilvl="0">
      <w:start w:val="1"/>
      <w:numFmt w:val="decimal"/>
      <w:lvlText w:val="%1."/>
      <w:lvlJc w:val="left"/>
      <w:pPr>
        <w:ind w:left="1211" w:hanging="360"/>
      </w:pPr>
      <w:rPr>
        <w:rFonts w:hint="default"/>
        <w:sz w:val="28"/>
      </w:rPr>
    </w:lvl>
    <w:lvl w:ilvl="1">
      <w:start w:val="1"/>
      <w:numFmt w:val="decimal"/>
      <w:isLgl/>
      <w:lvlText w:val="%1.%2."/>
      <w:lvlJc w:val="left"/>
      <w:pPr>
        <w:ind w:left="213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16cid:durableId="4748156">
    <w:abstractNumId w:val="5"/>
    <w:lvlOverride w:ilvl="0">
      <w:startOverride w:val="1"/>
    </w:lvlOverride>
  </w:num>
  <w:num w:numId="2" w16cid:durableId="460810892">
    <w:abstractNumId w:val="0"/>
  </w:num>
  <w:num w:numId="3" w16cid:durableId="1030109389">
    <w:abstractNumId w:val="2"/>
  </w:num>
  <w:num w:numId="4" w16cid:durableId="1774740737">
    <w:abstractNumId w:val="1"/>
  </w:num>
  <w:num w:numId="5" w16cid:durableId="13116506">
    <w:abstractNumId w:val="4"/>
  </w:num>
  <w:num w:numId="6" w16cid:durableId="713886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71"/>
    <w:rsid w:val="00013241"/>
    <w:rsid w:val="0001366A"/>
    <w:rsid w:val="0003137A"/>
    <w:rsid w:val="000437A6"/>
    <w:rsid w:val="000535FC"/>
    <w:rsid w:val="00070908"/>
    <w:rsid w:val="0007303F"/>
    <w:rsid w:val="0007543A"/>
    <w:rsid w:val="00080A61"/>
    <w:rsid w:val="000836C6"/>
    <w:rsid w:val="00084B19"/>
    <w:rsid w:val="000878D8"/>
    <w:rsid w:val="00091529"/>
    <w:rsid w:val="000A71A7"/>
    <w:rsid w:val="000B1A14"/>
    <w:rsid w:val="000B2255"/>
    <w:rsid w:val="000B5CD6"/>
    <w:rsid w:val="000C410B"/>
    <w:rsid w:val="000D7464"/>
    <w:rsid w:val="000E0C0A"/>
    <w:rsid w:val="000E3FFC"/>
    <w:rsid w:val="000E6C6A"/>
    <w:rsid w:val="000F0666"/>
    <w:rsid w:val="000F5759"/>
    <w:rsid w:val="00100F98"/>
    <w:rsid w:val="001069D7"/>
    <w:rsid w:val="00106ECA"/>
    <w:rsid w:val="00120DD3"/>
    <w:rsid w:val="001372BC"/>
    <w:rsid w:val="001437B0"/>
    <w:rsid w:val="00152632"/>
    <w:rsid w:val="00156BD9"/>
    <w:rsid w:val="00157865"/>
    <w:rsid w:val="00161AD2"/>
    <w:rsid w:val="00173BB9"/>
    <w:rsid w:val="0018712D"/>
    <w:rsid w:val="00190F03"/>
    <w:rsid w:val="00192C47"/>
    <w:rsid w:val="001943A4"/>
    <w:rsid w:val="0019507A"/>
    <w:rsid w:val="001959F0"/>
    <w:rsid w:val="001A2E48"/>
    <w:rsid w:val="001A686A"/>
    <w:rsid w:val="001B6233"/>
    <w:rsid w:val="001B68B0"/>
    <w:rsid w:val="001C1F02"/>
    <w:rsid w:val="001C51E0"/>
    <w:rsid w:val="001D4D55"/>
    <w:rsid w:val="001D6D0D"/>
    <w:rsid w:val="001D7E5A"/>
    <w:rsid w:val="001E1609"/>
    <w:rsid w:val="001E21CE"/>
    <w:rsid w:val="001E5563"/>
    <w:rsid w:val="00205CA2"/>
    <w:rsid w:val="00205E78"/>
    <w:rsid w:val="0021073D"/>
    <w:rsid w:val="002207BB"/>
    <w:rsid w:val="00220EC6"/>
    <w:rsid w:val="002279F2"/>
    <w:rsid w:val="00230AD9"/>
    <w:rsid w:val="002351C3"/>
    <w:rsid w:val="00261A47"/>
    <w:rsid w:val="0026387E"/>
    <w:rsid w:val="00266F85"/>
    <w:rsid w:val="00277689"/>
    <w:rsid w:val="002A72D8"/>
    <w:rsid w:val="002B5486"/>
    <w:rsid w:val="002C0C03"/>
    <w:rsid w:val="002C162C"/>
    <w:rsid w:val="002C37BB"/>
    <w:rsid w:val="002C5CAB"/>
    <w:rsid w:val="002C6184"/>
    <w:rsid w:val="002E164B"/>
    <w:rsid w:val="002E7CFC"/>
    <w:rsid w:val="002F0026"/>
    <w:rsid w:val="002F11C9"/>
    <w:rsid w:val="002F246A"/>
    <w:rsid w:val="00303698"/>
    <w:rsid w:val="00306ECB"/>
    <w:rsid w:val="00321280"/>
    <w:rsid w:val="00327605"/>
    <w:rsid w:val="00355366"/>
    <w:rsid w:val="00357554"/>
    <w:rsid w:val="003607BF"/>
    <w:rsid w:val="00364C98"/>
    <w:rsid w:val="0036640D"/>
    <w:rsid w:val="00367ED9"/>
    <w:rsid w:val="003761CB"/>
    <w:rsid w:val="00395E2F"/>
    <w:rsid w:val="003965D2"/>
    <w:rsid w:val="003B5213"/>
    <w:rsid w:val="003D60CF"/>
    <w:rsid w:val="003D7A2B"/>
    <w:rsid w:val="003F3AFC"/>
    <w:rsid w:val="004111E7"/>
    <w:rsid w:val="00413134"/>
    <w:rsid w:val="00416C04"/>
    <w:rsid w:val="00423756"/>
    <w:rsid w:val="004272E5"/>
    <w:rsid w:val="00430308"/>
    <w:rsid w:val="00447B71"/>
    <w:rsid w:val="00450EAB"/>
    <w:rsid w:val="00452BAA"/>
    <w:rsid w:val="00464BF6"/>
    <w:rsid w:val="00474402"/>
    <w:rsid w:val="004872DB"/>
    <w:rsid w:val="00495395"/>
    <w:rsid w:val="004B0206"/>
    <w:rsid w:val="004B5243"/>
    <w:rsid w:val="004D4EFB"/>
    <w:rsid w:val="004D5529"/>
    <w:rsid w:val="004D7BF9"/>
    <w:rsid w:val="004E65F1"/>
    <w:rsid w:val="004F444E"/>
    <w:rsid w:val="00512E63"/>
    <w:rsid w:val="00516737"/>
    <w:rsid w:val="005178E6"/>
    <w:rsid w:val="00520346"/>
    <w:rsid w:val="00527E8B"/>
    <w:rsid w:val="00535451"/>
    <w:rsid w:val="005448C1"/>
    <w:rsid w:val="00547DA4"/>
    <w:rsid w:val="00560899"/>
    <w:rsid w:val="00561754"/>
    <w:rsid w:val="00564501"/>
    <w:rsid w:val="005735EF"/>
    <w:rsid w:val="005811AA"/>
    <w:rsid w:val="00583912"/>
    <w:rsid w:val="0059265A"/>
    <w:rsid w:val="005C289A"/>
    <w:rsid w:val="005C4F60"/>
    <w:rsid w:val="005C64F9"/>
    <w:rsid w:val="005D3C09"/>
    <w:rsid w:val="005D6162"/>
    <w:rsid w:val="005D7157"/>
    <w:rsid w:val="005E1D60"/>
    <w:rsid w:val="0060316A"/>
    <w:rsid w:val="00623A94"/>
    <w:rsid w:val="00625BE7"/>
    <w:rsid w:val="006441BC"/>
    <w:rsid w:val="00647D29"/>
    <w:rsid w:val="006502E3"/>
    <w:rsid w:val="00663F07"/>
    <w:rsid w:val="00664F35"/>
    <w:rsid w:val="006656B0"/>
    <w:rsid w:val="006811AA"/>
    <w:rsid w:val="00695384"/>
    <w:rsid w:val="006A4930"/>
    <w:rsid w:val="006A7E12"/>
    <w:rsid w:val="006B04E0"/>
    <w:rsid w:val="006B2448"/>
    <w:rsid w:val="006B6C3D"/>
    <w:rsid w:val="006C7D81"/>
    <w:rsid w:val="006E36A1"/>
    <w:rsid w:val="006E5627"/>
    <w:rsid w:val="006F00D5"/>
    <w:rsid w:val="006F53CB"/>
    <w:rsid w:val="006F679F"/>
    <w:rsid w:val="007054DE"/>
    <w:rsid w:val="007076F5"/>
    <w:rsid w:val="00720366"/>
    <w:rsid w:val="00723CF4"/>
    <w:rsid w:val="00724194"/>
    <w:rsid w:val="0072442A"/>
    <w:rsid w:val="007322C9"/>
    <w:rsid w:val="0073683F"/>
    <w:rsid w:val="00737119"/>
    <w:rsid w:val="0074357D"/>
    <w:rsid w:val="00746625"/>
    <w:rsid w:val="00747459"/>
    <w:rsid w:val="00754272"/>
    <w:rsid w:val="007548FB"/>
    <w:rsid w:val="0075554C"/>
    <w:rsid w:val="007638CA"/>
    <w:rsid w:val="00774ACB"/>
    <w:rsid w:val="00780C46"/>
    <w:rsid w:val="007933B0"/>
    <w:rsid w:val="007936AF"/>
    <w:rsid w:val="007B07FD"/>
    <w:rsid w:val="007C225C"/>
    <w:rsid w:val="007C27D7"/>
    <w:rsid w:val="007C30DE"/>
    <w:rsid w:val="007C385D"/>
    <w:rsid w:val="007C4525"/>
    <w:rsid w:val="007C6B90"/>
    <w:rsid w:val="007F0A84"/>
    <w:rsid w:val="007F5F39"/>
    <w:rsid w:val="007F69B5"/>
    <w:rsid w:val="0080087C"/>
    <w:rsid w:val="008040B9"/>
    <w:rsid w:val="00807546"/>
    <w:rsid w:val="00815093"/>
    <w:rsid w:val="00824391"/>
    <w:rsid w:val="00834EE6"/>
    <w:rsid w:val="00836559"/>
    <w:rsid w:val="008471D7"/>
    <w:rsid w:val="008506C5"/>
    <w:rsid w:val="00852CE8"/>
    <w:rsid w:val="008545AD"/>
    <w:rsid w:val="008631DC"/>
    <w:rsid w:val="00863E9A"/>
    <w:rsid w:val="00874C2C"/>
    <w:rsid w:val="00875787"/>
    <w:rsid w:val="00876D87"/>
    <w:rsid w:val="00883F00"/>
    <w:rsid w:val="008970DE"/>
    <w:rsid w:val="008B4062"/>
    <w:rsid w:val="008D193A"/>
    <w:rsid w:val="008D1FD9"/>
    <w:rsid w:val="008D2329"/>
    <w:rsid w:val="008D5F08"/>
    <w:rsid w:val="008D6FEA"/>
    <w:rsid w:val="008E11DB"/>
    <w:rsid w:val="008E7085"/>
    <w:rsid w:val="008F64AC"/>
    <w:rsid w:val="008F65FD"/>
    <w:rsid w:val="008F75A9"/>
    <w:rsid w:val="00900E01"/>
    <w:rsid w:val="009136C5"/>
    <w:rsid w:val="00913CC9"/>
    <w:rsid w:val="00923B6F"/>
    <w:rsid w:val="00932C94"/>
    <w:rsid w:val="00933783"/>
    <w:rsid w:val="009341AC"/>
    <w:rsid w:val="00937967"/>
    <w:rsid w:val="009439F6"/>
    <w:rsid w:val="009515F9"/>
    <w:rsid w:val="0095162F"/>
    <w:rsid w:val="009564E2"/>
    <w:rsid w:val="00970676"/>
    <w:rsid w:val="00970ACE"/>
    <w:rsid w:val="00974E88"/>
    <w:rsid w:val="00976889"/>
    <w:rsid w:val="0098424C"/>
    <w:rsid w:val="00996F7E"/>
    <w:rsid w:val="00997DC2"/>
    <w:rsid w:val="009A2418"/>
    <w:rsid w:val="009B04A3"/>
    <w:rsid w:val="009B74C2"/>
    <w:rsid w:val="009C0648"/>
    <w:rsid w:val="009C1D0C"/>
    <w:rsid w:val="009C4F3E"/>
    <w:rsid w:val="009C6CE3"/>
    <w:rsid w:val="009E40A6"/>
    <w:rsid w:val="009E7F1A"/>
    <w:rsid w:val="009F056E"/>
    <w:rsid w:val="00A00459"/>
    <w:rsid w:val="00A0671F"/>
    <w:rsid w:val="00A06ADF"/>
    <w:rsid w:val="00A20FB7"/>
    <w:rsid w:val="00A36E37"/>
    <w:rsid w:val="00A444BE"/>
    <w:rsid w:val="00A55C18"/>
    <w:rsid w:val="00A56942"/>
    <w:rsid w:val="00A821E0"/>
    <w:rsid w:val="00A9090A"/>
    <w:rsid w:val="00AB01AD"/>
    <w:rsid w:val="00AB193B"/>
    <w:rsid w:val="00AC5D4B"/>
    <w:rsid w:val="00AC71E1"/>
    <w:rsid w:val="00AD6F5D"/>
    <w:rsid w:val="00AE7CB9"/>
    <w:rsid w:val="00AF28D6"/>
    <w:rsid w:val="00B01E3C"/>
    <w:rsid w:val="00B030E7"/>
    <w:rsid w:val="00B05389"/>
    <w:rsid w:val="00B06207"/>
    <w:rsid w:val="00B164EB"/>
    <w:rsid w:val="00B310A8"/>
    <w:rsid w:val="00B36453"/>
    <w:rsid w:val="00B3690A"/>
    <w:rsid w:val="00B37494"/>
    <w:rsid w:val="00B47A30"/>
    <w:rsid w:val="00B515E6"/>
    <w:rsid w:val="00B76A00"/>
    <w:rsid w:val="00B8139F"/>
    <w:rsid w:val="00B84694"/>
    <w:rsid w:val="00B9165E"/>
    <w:rsid w:val="00BA0C47"/>
    <w:rsid w:val="00BA6DB5"/>
    <w:rsid w:val="00BB0B80"/>
    <w:rsid w:val="00BB10E1"/>
    <w:rsid w:val="00BD5800"/>
    <w:rsid w:val="00BE0210"/>
    <w:rsid w:val="00BE1F1E"/>
    <w:rsid w:val="00BE2AAA"/>
    <w:rsid w:val="00BF20DE"/>
    <w:rsid w:val="00C00628"/>
    <w:rsid w:val="00C02503"/>
    <w:rsid w:val="00C1154C"/>
    <w:rsid w:val="00C15089"/>
    <w:rsid w:val="00C204EC"/>
    <w:rsid w:val="00C2093A"/>
    <w:rsid w:val="00C223E7"/>
    <w:rsid w:val="00C25D1A"/>
    <w:rsid w:val="00C32ABC"/>
    <w:rsid w:val="00C337C6"/>
    <w:rsid w:val="00C37F92"/>
    <w:rsid w:val="00C47761"/>
    <w:rsid w:val="00C6025E"/>
    <w:rsid w:val="00C64BA0"/>
    <w:rsid w:val="00C742BF"/>
    <w:rsid w:val="00C82508"/>
    <w:rsid w:val="00C866D6"/>
    <w:rsid w:val="00C86D25"/>
    <w:rsid w:val="00CA349C"/>
    <w:rsid w:val="00CB212A"/>
    <w:rsid w:val="00CB4F8D"/>
    <w:rsid w:val="00CC13FF"/>
    <w:rsid w:val="00CC639E"/>
    <w:rsid w:val="00CC6CCF"/>
    <w:rsid w:val="00CC7F08"/>
    <w:rsid w:val="00CD454A"/>
    <w:rsid w:val="00CD4D9E"/>
    <w:rsid w:val="00CD54F4"/>
    <w:rsid w:val="00CD553C"/>
    <w:rsid w:val="00CD5A46"/>
    <w:rsid w:val="00D10950"/>
    <w:rsid w:val="00D3196F"/>
    <w:rsid w:val="00D3538F"/>
    <w:rsid w:val="00D35BED"/>
    <w:rsid w:val="00D422B2"/>
    <w:rsid w:val="00D6378E"/>
    <w:rsid w:val="00D75FAE"/>
    <w:rsid w:val="00D801A2"/>
    <w:rsid w:val="00D908B7"/>
    <w:rsid w:val="00DA22BD"/>
    <w:rsid w:val="00DA648D"/>
    <w:rsid w:val="00DD0B11"/>
    <w:rsid w:val="00DD7501"/>
    <w:rsid w:val="00DE3F51"/>
    <w:rsid w:val="00DF0364"/>
    <w:rsid w:val="00DF0D41"/>
    <w:rsid w:val="00DF30FB"/>
    <w:rsid w:val="00DF78E4"/>
    <w:rsid w:val="00E102EC"/>
    <w:rsid w:val="00E1696A"/>
    <w:rsid w:val="00E1748C"/>
    <w:rsid w:val="00E208A9"/>
    <w:rsid w:val="00E20C4A"/>
    <w:rsid w:val="00E213D0"/>
    <w:rsid w:val="00E31341"/>
    <w:rsid w:val="00E5180F"/>
    <w:rsid w:val="00E65E9F"/>
    <w:rsid w:val="00E703E9"/>
    <w:rsid w:val="00E73918"/>
    <w:rsid w:val="00E75B7A"/>
    <w:rsid w:val="00E833E2"/>
    <w:rsid w:val="00E83EA3"/>
    <w:rsid w:val="00E84EB7"/>
    <w:rsid w:val="00E85F6E"/>
    <w:rsid w:val="00E92570"/>
    <w:rsid w:val="00E94FFA"/>
    <w:rsid w:val="00E96CC0"/>
    <w:rsid w:val="00EA1430"/>
    <w:rsid w:val="00EA2043"/>
    <w:rsid w:val="00EA309F"/>
    <w:rsid w:val="00EB34E1"/>
    <w:rsid w:val="00EB424F"/>
    <w:rsid w:val="00EC03F6"/>
    <w:rsid w:val="00EF267D"/>
    <w:rsid w:val="00EF56D0"/>
    <w:rsid w:val="00EF5954"/>
    <w:rsid w:val="00EF7DE2"/>
    <w:rsid w:val="00F24731"/>
    <w:rsid w:val="00F33ECB"/>
    <w:rsid w:val="00F444C8"/>
    <w:rsid w:val="00F5122C"/>
    <w:rsid w:val="00F625C3"/>
    <w:rsid w:val="00F639BE"/>
    <w:rsid w:val="00F67362"/>
    <w:rsid w:val="00F722FE"/>
    <w:rsid w:val="00F752BD"/>
    <w:rsid w:val="00F84716"/>
    <w:rsid w:val="00FA22FF"/>
    <w:rsid w:val="00FA6191"/>
    <w:rsid w:val="00FB0B98"/>
    <w:rsid w:val="00FB1176"/>
    <w:rsid w:val="00FB53F8"/>
    <w:rsid w:val="00FB6CDB"/>
    <w:rsid w:val="00FC70EA"/>
    <w:rsid w:val="00FD0FEE"/>
    <w:rsid w:val="00FD3827"/>
    <w:rsid w:val="00FD4195"/>
    <w:rsid w:val="00FE5801"/>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1CACF5F5-BB81-428F-9DEB-89F6C3B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semiHidden/>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unhideWhenUsed/>
    <w:rsid w:val="008471D7"/>
    <w:pPr>
      <w:jc w:val="both"/>
    </w:pPr>
    <w:rPr>
      <w:sz w:val="22"/>
    </w:rPr>
  </w:style>
  <w:style w:type="character" w:customStyle="1" w:styleId="af0">
    <w:name w:val="Основной текст Знак"/>
    <w:basedOn w:val="a0"/>
    <w:link w:val="af"/>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paragraph" w:styleId="af3">
    <w:name w:val="No Spacing"/>
    <w:uiPriority w:val="1"/>
    <w:qFormat/>
    <w:rsid w:val="002279F2"/>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MOB&amp;n=445055&amp;dst=100032" TargetMode="External"/><Relationship Id="rId4" Type="http://schemas.openxmlformats.org/officeDocument/2006/relationships/settings" Target="settings.xml"/><Relationship Id="rId9" Type="http://schemas.openxmlformats.org/officeDocument/2006/relationships/hyperlink" Target="https://login.consultant.ru/link/?req=doc&amp;base=MOB&amp;n=445055&amp;dst=10002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941DD-574D-4D30-8290-F27AC58A4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3304</Words>
  <Characters>18833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Boris Aubakirov</cp:lastModifiedBy>
  <cp:revision>8</cp:revision>
  <cp:lastPrinted>2026-06-17T06:35:00Z</cp:lastPrinted>
  <dcterms:created xsi:type="dcterms:W3CDTF">2026-06-08T14:59:00Z</dcterms:created>
  <dcterms:modified xsi:type="dcterms:W3CDTF">2026-06-23T09:14:00Z</dcterms:modified>
</cp:coreProperties>
</file>