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BD" w:rsidRDefault="00E277BD" w:rsidP="00E277BD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№ 1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постановлению Администрации                 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городского округа Жуковский 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</w:t>
      </w:r>
      <w:r w:rsidR="0090474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20.05.2026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№ </w:t>
      </w:r>
      <w:r w:rsidR="0090474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620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277BD" w:rsidRPr="003B3235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«Форма 7</w:t>
      </w:r>
    </w:p>
    <w:p w:rsidR="00E277BD" w:rsidRPr="003B3235" w:rsidRDefault="00E277BD" w:rsidP="00E277B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              </w:t>
      </w:r>
    </w:p>
    <w:p w:rsidR="00E277BD" w:rsidRPr="003B3235" w:rsidRDefault="00E277BD" w:rsidP="00E277B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277BD" w:rsidRPr="003B3235" w:rsidRDefault="00E277BD" w:rsidP="00E277B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B3235">
        <w:rPr>
          <w:rFonts w:ascii="Times New Roman" w:hAnsi="Times New Roman"/>
          <w:sz w:val="24"/>
          <w:szCs w:val="24"/>
        </w:rPr>
        <w:t>Кому:</w:t>
      </w:r>
    </w:p>
    <w:p w:rsidR="00E277BD" w:rsidRPr="003B3235" w:rsidRDefault="00E277BD" w:rsidP="00E277B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B32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E277BD" w:rsidRPr="003B3235" w:rsidRDefault="00E277BD" w:rsidP="00E277BD">
      <w:pPr>
        <w:spacing w:line="240" w:lineRule="auto"/>
        <w:ind w:left="5387"/>
        <w:jc w:val="both"/>
        <w:rPr>
          <w:rFonts w:ascii="Times New Roman" w:hAnsi="Times New Roman"/>
          <w:i/>
          <w:sz w:val="16"/>
          <w:szCs w:val="16"/>
        </w:rPr>
      </w:pPr>
      <w:r w:rsidRPr="003B3235">
        <w:rPr>
          <w:rFonts w:ascii="Times New Roman" w:hAnsi="Times New Roman"/>
          <w:i/>
          <w:sz w:val="16"/>
          <w:szCs w:val="16"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о выдаче разрешения на установку (замену) надмогильного</w:t>
      </w: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277BD" w:rsidRPr="003B3235" w:rsidRDefault="00E277BD" w:rsidP="00E277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3235">
        <w:rPr>
          <w:rFonts w:ascii="Times New Roman" w:hAnsi="Times New Roman"/>
          <w:sz w:val="24"/>
          <w:szCs w:val="24"/>
        </w:rPr>
        <w:t xml:space="preserve">Разрешить установить, заменить </w:t>
      </w:r>
      <w:r w:rsidRPr="003B3235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3B3235">
        <w:rPr>
          <w:rFonts w:ascii="Times New Roman" w:hAnsi="Times New Roman"/>
          <w:sz w:val="24"/>
          <w:szCs w:val="24"/>
        </w:rPr>
        <w:t xml:space="preserve">) надмогильное сооружение (надгробие), ограждение места захоронения </w:t>
      </w:r>
      <w:r w:rsidRPr="003B3235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3B3235">
        <w:rPr>
          <w:rFonts w:ascii="Times New Roman" w:hAnsi="Times New Roman"/>
          <w:sz w:val="24"/>
          <w:szCs w:val="24"/>
        </w:rPr>
        <w:t xml:space="preserve">), расположенное </w:t>
      </w:r>
      <w:r w:rsidRPr="003B3235">
        <w:rPr>
          <w:rFonts w:ascii="Times New Roman" w:hAnsi="Times New Roman"/>
          <w:sz w:val="24"/>
          <w:szCs w:val="24"/>
        </w:rPr>
        <w:br/>
        <w:t>на кладбище_________________________________________________________________________,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 w:rsidRPr="003B3235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3B3235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кладбища, место нахождение (адрес)</w:t>
      </w:r>
    </w:p>
    <w:p w:rsidR="00E277BD" w:rsidRPr="003B3235" w:rsidRDefault="00E277BD" w:rsidP="00E277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:rsidR="00E277BD" w:rsidRPr="003B3235" w:rsidRDefault="00E277BD" w:rsidP="00E277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7BD" w:rsidRPr="003B3235" w:rsidRDefault="00E277BD" w:rsidP="00E277BD">
      <w:pPr>
        <w:spacing w:after="0"/>
        <w:ind w:right="-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_________________________________________________________,</w:t>
      </w:r>
    </w:p>
    <w:p w:rsidR="00E277BD" w:rsidRPr="003B3235" w:rsidRDefault="00E277BD" w:rsidP="00E277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3B3235">
        <w:rPr>
          <w:rFonts w:ascii="Times New Roman" w:eastAsia="Times New Roman" w:hAnsi="Times New Roman"/>
          <w:i/>
          <w:sz w:val="16"/>
          <w:szCs w:val="16"/>
          <w:lang w:eastAsia="ru-RU"/>
        </w:rPr>
        <w:t>указать ФИО (последнее – при наличии) заявителя</w:t>
      </w:r>
      <w:r w:rsidRPr="003B3235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E277BD" w:rsidRPr="003B3235" w:rsidRDefault="00E277BD" w:rsidP="00E277BD">
      <w:pPr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номер________________________________________ от ___________________.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Установка (замена) надмогильного сооружения (надгробия), ограждения места</w:t>
      </w: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br/>
        <w:t>захоронения (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) осуществляется: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юридическим лицом, индивидуальным предпринимателем или физическим лицом,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 xml:space="preserve"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в саморегулируемой организации</w:t>
      </w:r>
    </w:p>
    <w:p w:rsidR="00E277BD" w:rsidRPr="003B3235" w:rsidRDefault="00E277BD" w:rsidP="00E277B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самостоятельно</w:t>
      </w:r>
    </w:p>
    <w:p w:rsidR="00E277BD" w:rsidRPr="003B3235" w:rsidRDefault="00E277BD" w:rsidP="00E277BD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 (м), толщина ____ (м).</w:t>
      </w:r>
    </w:p>
    <w:p w:rsidR="00E277BD" w:rsidRPr="003B3235" w:rsidRDefault="00E277BD" w:rsidP="00E277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Сведения о лице(ах), погребенном(</w:t>
      </w:r>
      <w:proofErr w:type="spellStart"/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00"/>
      </w:tblGrid>
      <w:tr w:rsidR="00E277BD" w:rsidRPr="003B3235" w:rsidTr="00703164">
        <w:trPr>
          <w:trHeight w:hRule="exact" w:val="284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B3235">
              <w:rPr>
                <w:rFonts w:ascii="Times New Roman" w:eastAsiaTheme="minorHAnsi" w:hAnsi="Times New Roman" w:cstheme="minorBidi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E277BD" w:rsidRPr="003B3235" w:rsidTr="00703164">
        <w:trPr>
          <w:trHeight w:hRule="exact" w:val="57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E277BD" w:rsidRPr="003B3235" w:rsidTr="00703164">
        <w:trPr>
          <w:trHeight w:hRule="exact" w:val="227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9600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B3235">
              <w:rPr>
                <w:rFonts w:ascii="Times New Roman" w:eastAsiaTheme="minorHAnsi" w:hAnsi="Times New Roman" w:cstheme="minorBidi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E277BD" w:rsidRPr="003B3235" w:rsidTr="00703164">
        <w:trPr>
          <w:trHeight w:hRule="exact" w:val="284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B3235">
              <w:rPr>
                <w:rFonts w:ascii="Times New Roman" w:eastAsiaTheme="minorHAnsi" w:hAnsi="Times New Roman" w:cstheme="minorBidi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E277BD" w:rsidRPr="003B3235" w:rsidTr="00703164">
        <w:trPr>
          <w:trHeight w:hRule="exact" w:val="57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E277BD" w:rsidRPr="003B3235" w:rsidTr="00703164">
        <w:trPr>
          <w:trHeight w:hRule="exact" w:val="227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9600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B3235">
              <w:rPr>
                <w:rFonts w:ascii="Times New Roman" w:eastAsiaTheme="minorHAnsi" w:hAnsi="Times New Roman" w:cstheme="minorBidi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E277BD" w:rsidRPr="003B3235" w:rsidTr="00703164">
        <w:trPr>
          <w:trHeight w:hRule="exact" w:val="284"/>
        </w:trPr>
        <w:tc>
          <w:tcPr>
            <w:tcW w:w="321" w:type="dxa"/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B3235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  <w:r w:rsidRPr="003B3235">
              <w:rPr>
                <w:rFonts w:ascii="Times New Roman" w:eastAsiaTheme="minorHAnsi" w:hAnsi="Times New Roman" w:cstheme="minorBidi"/>
                <w:sz w:val="24"/>
                <w:szCs w:val="24"/>
                <w:vertAlign w:val="superscript"/>
              </w:rPr>
              <w:footnoteReference w:id="1"/>
            </w:r>
            <w:r w:rsidRPr="003B3235">
              <w:rPr>
                <w:rFonts w:ascii="Times New Roman" w:eastAsiaTheme="minorHAnsi" w:hAnsi="Times New Roman" w:cstheme="minorBidi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E277BD" w:rsidRPr="003B3235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E277BD" w:rsidRPr="003B3235" w:rsidRDefault="00E277BD" w:rsidP="00E277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hAnsi="Times New Roman"/>
          <w:i/>
          <w:sz w:val="18"/>
          <w:szCs w:val="18"/>
        </w:rPr>
        <w:t>(фамилия, имя, отчество (последнее – при наличии)</w:t>
      </w:r>
    </w:p>
    <w:p w:rsidR="00E277BD" w:rsidRPr="003B3235" w:rsidRDefault="00E277BD" w:rsidP="00E277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 о размере изготовленного (приобретенного) ограждения места захоронения:</w:t>
      </w:r>
      <w:r w:rsidRPr="003B3235">
        <w:rPr>
          <w:rFonts w:ascii="Times New Roman" w:eastAsia="Times New Roman" w:hAnsi="Times New Roman"/>
          <w:sz w:val="24"/>
          <w:szCs w:val="24"/>
          <w:lang w:eastAsia="ru-RU"/>
        </w:rPr>
        <w:br/>
        <w:t>длина _____ (м), ширина ____ (м), высота ____ (м).</w:t>
      </w:r>
    </w:p>
    <w:p w:rsidR="00E277BD" w:rsidRPr="003B3235" w:rsidRDefault="00E277BD" w:rsidP="00E277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7BD" w:rsidRPr="003B3235" w:rsidRDefault="00E277BD" w:rsidP="00E277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19"/>
        <w:gridCol w:w="6804"/>
      </w:tblGrid>
      <w:tr w:rsidR="00E277BD" w:rsidRPr="003B3235" w:rsidTr="00703164">
        <w:trPr>
          <w:trHeight w:val="1974"/>
        </w:trPr>
        <w:tc>
          <w:tcPr>
            <w:tcW w:w="3119" w:type="dxa"/>
          </w:tcPr>
          <w:p w:rsidR="00E277BD" w:rsidRPr="003B3235" w:rsidRDefault="00E277BD" w:rsidP="00703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7BD" w:rsidRPr="003B3235" w:rsidRDefault="00E277BD" w:rsidP="00703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E277BD" w:rsidRPr="003B3235" w:rsidRDefault="00E277BD" w:rsidP="00703164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3B3235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E277BD" w:rsidRPr="003B3235" w:rsidRDefault="00E277BD" w:rsidP="00703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7BD" w:rsidRPr="003B3235" w:rsidRDefault="00E277BD" w:rsidP="00703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B323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погребения</w:t>
            </w: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E277BD" w:rsidRPr="003B3235" w:rsidRDefault="00E277BD" w:rsidP="00703164">
            <w:pPr>
              <w:spacing w:after="0"/>
              <w:ind w:left="-54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277BD" w:rsidRPr="003B3235" w:rsidRDefault="00E277BD" w:rsidP="0070316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7BD" w:rsidRPr="003B3235" w:rsidRDefault="00E277BD" w:rsidP="0070316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__________________________________________</w:t>
            </w:r>
          </w:p>
          <w:p w:rsidR="00E277BD" w:rsidRPr="003B3235" w:rsidRDefault="00E277BD" w:rsidP="00703164">
            <w:pPr>
              <w:spacing w:after="0" w:line="240" w:lineRule="auto"/>
              <w:ind w:left="2302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(ФИО (последнее – при наличии) должностного лица уполномоченного органа местного самоуправления </w:t>
            </w:r>
            <w:r w:rsidRPr="003B3235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 xml:space="preserve">муниципального образования Московской области </w:t>
            </w:r>
            <w:r w:rsidRPr="003B3235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в сфере погребения и похоронного дела)</w:t>
            </w:r>
          </w:p>
          <w:p w:rsidR="00E277BD" w:rsidRPr="003B3235" w:rsidRDefault="00E277BD" w:rsidP="0070316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7BD" w:rsidRPr="003B3235" w:rsidRDefault="00E277BD" w:rsidP="0070316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7BD" w:rsidRPr="003B3235" w:rsidRDefault="00E277BD" w:rsidP="0070316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7BD" w:rsidRPr="003B3235" w:rsidRDefault="00E277BD" w:rsidP="0070316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«___»______________________20____г.</w:t>
            </w:r>
          </w:p>
          <w:p w:rsidR="00E277BD" w:rsidRPr="003B3235" w:rsidRDefault="00E277BD" w:rsidP="0070316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77BD" w:rsidRPr="003B3235" w:rsidRDefault="00E277BD" w:rsidP="00E277BD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E277BD" w:rsidRPr="003B3235" w:rsidRDefault="00E277BD" w:rsidP="00E277BD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E277BD" w:rsidRPr="003B3235" w:rsidRDefault="00E277BD" w:rsidP="00E277BD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FF2048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3235">
        <w:rPr>
          <w:rFonts w:ascii="Times New Roman" w:hAnsi="Times New Roman"/>
          <w:i/>
          <w:sz w:val="24"/>
          <w:szCs w:val="24"/>
        </w:rPr>
        <w:t xml:space="preserve">Справочно: </w:t>
      </w:r>
      <w:r w:rsidRPr="003B32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3B3235">
        <w:rPr>
          <w:rFonts w:ascii="Times New Roman" w:hAnsi="Times New Roman"/>
          <w:i/>
          <w:sz w:val="24"/>
          <w:szCs w:val="24"/>
        </w:rPr>
        <w:t>В случае неосуществления фактической установки (замены) надмогильного сооружения (надгробия), ограждения места захоронения, решение о предоставлении муниципальной услуги</w:t>
      </w:r>
      <w:r w:rsidRPr="003B3235">
        <w:rPr>
          <w:rFonts w:ascii="Times New Roman" w:hAnsi="Times New Roman"/>
          <w:i/>
          <w:sz w:val="24"/>
          <w:szCs w:val="24"/>
        </w:rPr>
        <w:br/>
        <w:t>по истечении 35 (тридцати пяти) календарных дней со дня его выдачи заявителю (представителю заявителя) подлежит аннулированию.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</w:t>
      </w:r>
    </w:p>
    <w:p w:rsidR="00E277BD" w:rsidRDefault="00FF2048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E277BD">
        <w:rPr>
          <w:rFonts w:ascii="Times New Roman" w:hAnsi="Times New Roman"/>
          <w:i/>
          <w:sz w:val="24"/>
          <w:szCs w:val="24"/>
        </w:rPr>
        <w:t xml:space="preserve">  </w:t>
      </w:r>
      <w:r w:rsidR="00E277B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№ 2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постановлению Администрации                 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городского округа Жуковский </w:t>
      </w:r>
    </w:p>
    <w:p w:rsidR="00E277BD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</w:t>
      </w:r>
      <w:r w:rsidR="004F0CE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20.05.2026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№ </w:t>
      </w:r>
      <w:r w:rsidR="004F0CE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620</w:t>
      </w:r>
      <w:bookmarkStart w:id="0" w:name="_GoBack"/>
      <w:bookmarkEnd w:id="0"/>
    </w:p>
    <w:p w:rsidR="00E277BD" w:rsidRPr="005E6DEB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277BD" w:rsidRPr="005E6DEB" w:rsidRDefault="00E277BD" w:rsidP="00E277BD">
      <w:pPr>
        <w:keepNext/>
        <w:spacing w:after="0" w:line="240" w:lineRule="auto"/>
        <w:ind w:left="5103" w:firstLine="156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11</w:t>
      </w: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16"/>
          <w:szCs w:val="16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16"/>
          <w:szCs w:val="16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16"/>
          <w:szCs w:val="16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54CFC">
        <w:rPr>
          <w:rFonts w:ascii="Times New Roman" w:hAnsi="Times New Roman"/>
          <w:sz w:val="32"/>
          <w:szCs w:val="32"/>
        </w:rPr>
        <w:t>АКТ</w:t>
      </w:r>
    </w:p>
    <w:p w:rsidR="00E277BD" w:rsidRPr="00354CFC" w:rsidRDefault="00E277BD" w:rsidP="00E2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7BD" w:rsidRPr="00354CFC" w:rsidRDefault="00E277BD" w:rsidP="00E2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54CFC">
        <w:rPr>
          <w:rFonts w:ascii="Times New Roman" w:hAnsi="Times New Roman"/>
          <w:sz w:val="32"/>
          <w:szCs w:val="32"/>
        </w:rPr>
        <w:t xml:space="preserve">осмотра места захоронения, составляемого уполномоченным органом местного самоуправления муниципального образования Московской области в сфере погребения и похоронного дела </w:t>
      </w:r>
      <w:r w:rsidRPr="00354CFC">
        <w:rPr>
          <w:rFonts w:ascii="Times New Roman" w:hAnsi="Times New Roman"/>
          <w:sz w:val="32"/>
          <w:szCs w:val="32"/>
        </w:rPr>
        <w:br/>
        <w:t>при предоставлении отдельных муниципальных услуг в сфере погребения и похоронного дела</w:t>
      </w:r>
    </w:p>
    <w:p w:rsidR="00E277BD" w:rsidRPr="00354CFC" w:rsidRDefault="00E277BD" w:rsidP="00E2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6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100"/>
        <w:gridCol w:w="271"/>
        <w:gridCol w:w="139"/>
        <w:gridCol w:w="553"/>
        <w:gridCol w:w="614"/>
        <w:gridCol w:w="496"/>
        <w:gridCol w:w="288"/>
        <w:gridCol w:w="620"/>
        <w:gridCol w:w="72"/>
        <w:gridCol w:w="643"/>
        <w:gridCol w:w="343"/>
        <w:gridCol w:w="694"/>
        <w:gridCol w:w="516"/>
        <w:gridCol w:w="429"/>
        <w:gridCol w:w="138"/>
        <w:gridCol w:w="854"/>
        <w:gridCol w:w="388"/>
        <w:gridCol w:w="420"/>
        <w:gridCol w:w="725"/>
        <w:gridCol w:w="116"/>
        <w:gridCol w:w="447"/>
        <w:gridCol w:w="269"/>
        <w:gridCol w:w="694"/>
        <w:gridCol w:w="278"/>
        <w:gridCol w:w="55"/>
        <w:gridCol w:w="10"/>
      </w:tblGrid>
      <w:tr w:rsidR="00E277BD" w:rsidTr="00703164">
        <w:trPr>
          <w:gridAfter w:val="1"/>
          <w:wAfter w:w="10" w:type="dxa"/>
          <w:trHeight w:hRule="exact" w:val="284"/>
        </w:trPr>
        <w:tc>
          <w:tcPr>
            <w:tcW w:w="3402" w:type="dxa"/>
            <w:gridSpan w:val="9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5" w:type="dxa"/>
            <w:gridSpan w:val="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46" w:type="dxa"/>
            <w:gridSpan w:val="10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</w:tr>
      <w:tr w:rsidR="00E277BD" w:rsidTr="00703164">
        <w:trPr>
          <w:gridAfter w:val="1"/>
          <w:wAfter w:w="10" w:type="dxa"/>
          <w:trHeight w:hRule="exact" w:val="57"/>
        </w:trPr>
        <w:tc>
          <w:tcPr>
            <w:tcW w:w="3402" w:type="dxa"/>
            <w:gridSpan w:val="9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5" w:type="dxa"/>
            <w:gridSpan w:val="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</w:pPr>
          </w:p>
        </w:tc>
      </w:tr>
      <w:tr w:rsidR="00E277BD" w:rsidTr="00703164">
        <w:trPr>
          <w:gridAfter w:val="1"/>
          <w:wAfter w:w="10" w:type="dxa"/>
        </w:trPr>
        <w:tc>
          <w:tcPr>
            <w:tcW w:w="3402" w:type="dxa"/>
            <w:gridSpan w:val="9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(время и место составления акта осмотра места захоронения)</w:t>
            </w:r>
          </w:p>
        </w:tc>
        <w:tc>
          <w:tcPr>
            <w:tcW w:w="2835" w:type="dxa"/>
            <w:gridSpan w:val="7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46" w:type="dxa"/>
            <w:gridSpan w:val="10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(дата составления акта осмотра места захоронения)</w:t>
            </w:r>
          </w:p>
        </w:tc>
      </w:tr>
      <w:tr w:rsidR="00E277BD" w:rsidTr="00703164">
        <w:trPr>
          <w:gridAfter w:val="1"/>
          <w:wAfter w:w="10" w:type="dxa"/>
          <w:trHeight w:hRule="exact" w:val="170"/>
        </w:trPr>
        <w:tc>
          <w:tcPr>
            <w:tcW w:w="3402" w:type="dxa"/>
            <w:gridSpan w:val="9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46" w:type="dxa"/>
            <w:gridSpan w:val="10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ind w:left="-9"/>
              <w:rPr>
                <w:b/>
              </w:rPr>
            </w:pPr>
          </w:p>
        </w:tc>
        <w:tc>
          <w:tcPr>
            <w:tcW w:w="27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25" w:type="dxa"/>
            <w:gridSpan w:val="8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Данные места захоронения:</w:t>
            </w:r>
          </w:p>
        </w:tc>
        <w:tc>
          <w:tcPr>
            <w:tcW w:w="6376" w:type="dxa"/>
            <w:gridSpan w:val="16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7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3425" w:type="dxa"/>
            <w:gridSpan w:val="8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6376" w:type="dxa"/>
            <w:gridSpan w:val="16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493" w:type="dxa"/>
            <w:gridSpan w:val="27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0072" w:type="dxa"/>
            <w:gridSpan w:val="25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27"/>
        </w:trPr>
        <w:tc>
          <w:tcPr>
            <w:tcW w:w="10493" w:type="dxa"/>
            <w:gridSpan w:val="2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(наименование кладбища, место нахождения (адрес)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493" w:type="dxa"/>
            <w:gridSpan w:val="2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77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Номер сектора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, номер ряда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45" w:type="dxa"/>
            <w:gridSpan w:val="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, номер места захоронения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2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, длина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,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77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78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5" w:type="dxa"/>
            <w:gridSpan w:val="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32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5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831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ширина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10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, площадь</w:t>
            </w:r>
          </w:p>
        </w:tc>
        <w:tc>
          <w:tcPr>
            <w:tcW w:w="980" w:type="dxa"/>
            <w:gridSpan w:val="3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05" w:type="dxa"/>
            <w:gridSpan w:val="8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(кв. метров).</w:t>
            </w:r>
          </w:p>
        </w:tc>
        <w:tc>
          <w:tcPr>
            <w:tcW w:w="420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4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4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5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831" w:type="dxa"/>
            <w:gridSpan w:val="4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10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05" w:type="dxa"/>
            <w:gridSpan w:val="8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0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4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4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5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493" w:type="dxa"/>
            <w:gridSpan w:val="2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670" w:type="dxa"/>
            <w:gridSpan w:val="15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Лицо, на имя которого зарегистрировано место захоронения</w:t>
            </w:r>
          </w:p>
        </w:tc>
        <w:tc>
          <w:tcPr>
            <w:tcW w:w="3402" w:type="dxa"/>
            <w:gridSpan w:val="10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7091" w:type="dxa"/>
            <w:gridSpan w:val="1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493" w:type="dxa"/>
            <w:gridSpan w:val="27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10493" w:type="dxa"/>
            <w:gridSpan w:val="27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27"/>
        </w:trPr>
        <w:tc>
          <w:tcPr>
            <w:tcW w:w="10493" w:type="dxa"/>
            <w:gridSpan w:val="27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имя, отчество (последнее – при наличии)</w:t>
            </w: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493" w:type="dxa"/>
            <w:gridSpan w:val="27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i/>
              </w:rPr>
            </w:pPr>
            <w:r>
              <w:rPr>
                <w:b/>
              </w:rPr>
              <w:t>2. Описание места захоронения: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493" w:type="dxa"/>
            <w:gridSpan w:val="27"/>
            <w:vAlign w:val="center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b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9" w:type="dxa"/>
            <w:gridSpan w:val="1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погребенных на месте з</w:t>
            </w:r>
            <w:r>
              <w:t>ахоронения:</w:t>
            </w:r>
          </w:p>
        </w:tc>
        <w:tc>
          <w:tcPr>
            <w:tcW w:w="4823" w:type="dxa"/>
            <w:gridSpan w:val="13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9" w:type="dxa"/>
            <w:gridSpan w:val="1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823" w:type="dxa"/>
            <w:gridSpan w:val="13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9" w:type="dxa"/>
            <w:gridSpan w:val="1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823" w:type="dxa"/>
            <w:gridSpan w:val="1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0072" w:type="dxa"/>
            <w:gridSpan w:val="25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000000" w:themeColor="text1"/>
              </w:rPr>
              <w:t>Лицо(а), погребенное(</w:t>
            </w:r>
            <w:proofErr w:type="spellStart"/>
            <w:r>
              <w:rPr>
                <w:color w:val="000000" w:themeColor="text1"/>
              </w:rPr>
              <w:t>ые</w:t>
            </w:r>
            <w:proofErr w:type="spellEnd"/>
            <w:r>
              <w:rPr>
                <w:color w:val="000000" w:themeColor="text1"/>
              </w:rPr>
              <w:t>) на месте захоронения</w:t>
            </w:r>
            <w:r>
              <w:t>, дата смерти</w:t>
            </w:r>
            <w:r>
              <w:rPr>
                <w:rStyle w:val="a5"/>
              </w:rPr>
              <w:footnoteReference w:id="2"/>
            </w:r>
            <w:r>
              <w:t>:</w:t>
            </w: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10172" w:type="dxa"/>
            <w:gridSpan w:val="26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2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72" w:type="dxa"/>
            <w:gridSpan w:val="2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имя, отчество (последнее – при наличии)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0172" w:type="dxa"/>
            <w:gridSpan w:val="26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2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имя, отчество (последнее – при наличии)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</w:t>
            </w:r>
            <w:r>
              <w:rPr>
                <w:rStyle w:val="a5"/>
              </w:rPr>
              <w:footnoteReference w:id="3"/>
            </w:r>
            <w:r>
              <w:t>. </w:t>
            </w:r>
          </w:p>
        </w:tc>
        <w:tc>
          <w:tcPr>
            <w:tcW w:w="10172" w:type="dxa"/>
            <w:gridSpan w:val="26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227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имя, отчество (последнее – при наличии)</w:t>
            </w: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321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172" w:type="dxa"/>
            <w:gridSpan w:val="26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8" w:type="dxa"/>
            <w:gridSpan w:val="1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t>Количество надмогильных сооружений (надгробий):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1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8" w:type="dxa"/>
            <w:gridSpan w:val="1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394" w:type="dxa"/>
            <w:gridSpan w:val="12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493" w:type="dxa"/>
            <w:gridSpan w:val="27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277BD" w:rsidRDefault="00E277BD" w:rsidP="00E277B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Схема места захоронения (с указанием размера места захоронения (длина, ширина, площадь (кв. метров):</w:t>
      </w:r>
    </w:p>
    <w:tbl>
      <w:tblPr>
        <w:tblStyle w:val="a6"/>
        <w:tblW w:w="10210" w:type="dxa"/>
        <w:tblInd w:w="-5" w:type="dxa"/>
        <w:tblLook w:val="04A0" w:firstRow="1" w:lastRow="0" w:firstColumn="1" w:lastColumn="0" w:noHBand="0" w:noVBand="1"/>
      </w:tblPr>
      <w:tblGrid>
        <w:gridCol w:w="407"/>
        <w:gridCol w:w="13"/>
        <w:gridCol w:w="11"/>
        <w:gridCol w:w="383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217"/>
        <w:gridCol w:w="191"/>
        <w:gridCol w:w="235"/>
        <w:gridCol w:w="173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23"/>
      </w:tblGrid>
      <w:tr w:rsidR="00E277BD" w:rsidTr="00703164">
        <w:trPr>
          <w:trHeight w:hRule="exact" w:val="170"/>
        </w:trPr>
        <w:tc>
          <w:tcPr>
            <w:tcW w:w="1021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97"/>
        </w:trPr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  <w:gridSpan w:val="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7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210" w:type="dxa"/>
            <w:gridSpan w:val="29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420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688" w:type="dxa"/>
            <w:gridSpan w:val="1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Выявленные нарушения (при наличии):</w:t>
            </w:r>
          </w:p>
        </w:tc>
        <w:tc>
          <w:tcPr>
            <w:tcW w:w="5102" w:type="dxa"/>
            <w:gridSpan w:val="14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20" w:type="dxa"/>
            <w:gridSpan w:val="2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688" w:type="dxa"/>
            <w:gridSpan w:val="13"/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102" w:type="dxa"/>
            <w:gridSpan w:val="14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210" w:type="dxa"/>
            <w:gridSpan w:val="29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10210" w:type="dxa"/>
            <w:gridSpan w:val="29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210" w:type="dxa"/>
            <w:gridSpan w:val="29"/>
            <w:tcBorders>
              <w:bottom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0210" w:type="dxa"/>
            <w:gridSpan w:val="29"/>
            <w:tcBorders>
              <w:top w:val="single" w:sz="4" w:space="0" w:color="auto"/>
            </w:tcBorders>
          </w:tcPr>
          <w:p w:rsidR="00E277BD" w:rsidRDefault="00E277BD" w:rsidP="0070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26" w:type="dxa"/>
            <w:gridSpan w:val="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6" w:type="dxa"/>
            <w:gridSpan w:val="12"/>
            <w:tcBorders>
              <w:bottom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7" w:type="dxa"/>
            <w:gridSpan w:val="12"/>
            <w:tcBorders>
              <w:top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26" w:type="dxa"/>
            <w:gridSpan w:val="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6" w:type="dxa"/>
            <w:gridSpan w:val="12"/>
            <w:tcBorders>
              <w:top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  <w:tc>
          <w:tcPr>
            <w:tcW w:w="4677" w:type="dxa"/>
            <w:gridSpan w:val="1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(должность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gridSpan w:val="2"/>
            <w:vMerge w:val="restart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12"/>
            <w:vMerge w:val="restart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(ФИО (последнее – при наличии) уполномоченного должностного лица органа местного самоуправления муниципального образования Московской области, проводившего осмотр места захоронения) (ФИО (последнее – при наличии), уполномоченного лица/работника проводившего осмотр места захоронения)</w:t>
            </w: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  <w:tc>
          <w:tcPr>
            <w:tcW w:w="426" w:type="dxa"/>
            <w:gridSpan w:val="2"/>
            <w:vMerge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6" w:type="dxa"/>
            <w:gridSpan w:val="12"/>
            <w:vMerge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"/>
        </w:trPr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7" w:type="dxa"/>
            <w:gridSpan w:val="12"/>
            <w:tcBorders>
              <w:top w:val="single" w:sz="4" w:space="0" w:color="auto"/>
            </w:tcBorders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26" w:type="dxa"/>
            <w:gridSpan w:val="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  <w:tc>
          <w:tcPr>
            <w:tcW w:w="4676" w:type="dxa"/>
            <w:gridSpan w:val="1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</w:p>
        </w:tc>
      </w:tr>
      <w:tr w:rsidR="00E277BD" w:rsidTr="00703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31" w:type="dxa"/>
            <w:gridSpan w:val="3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rPr>
                <w:sz w:val="14"/>
                <w:szCs w:val="14"/>
              </w:rPr>
            </w:pPr>
          </w:p>
        </w:tc>
        <w:tc>
          <w:tcPr>
            <w:tcW w:w="4677" w:type="dxa"/>
            <w:gridSpan w:val="12"/>
            <w:vAlign w:val="center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 уполномоченного должностного лица органа местного самоуправления муниципального образования Московской области, проводившего осмотр места захоронения)                                       </w:t>
            </w:r>
          </w:p>
        </w:tc>
        <w:tc>
          <w:tcPr>
            <w:tcW w:w="426" w:type="dxa"/>
            <w:gridSpan w:val="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sz w:val="14"/>
                <w:szCs w:val="14"/>
              </w:rPr>
            </w:pPr>
          </w:p>
        </w:tc>
        <w:tc>
          <w:tcPr>
            <w:tcW w:w="4676" w:type="dxa"/>
            <w:gridSpan w:val="12"/>
          </w:tcPr>
          <w:p w:rsidR="00E277BD" w:rsidRDefault="00E277BD" w:rsidP="00703164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sz w:val="14"/>
                <w:szCs w:val="14"/>
              </w:rPr>
            </w:pPr>
          </w:p>
        </w:tc>
      </w:tr>
    </w:tbl>
    <w:p w:rsidR="00E277BD" w:rsidRDefault="00E277BD" w:rsidP="00E277BD">
      <w:pPr>
        <w:pStyle w:val="a7"/>
        <w:tabs>
          <w:tab w:val="left" w:pos="8285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E277BD" w:rsidRDefault="00E277BD" w:rsidP="00E277BD">
      <w:pPr>
        <w:pStyle w:val="a7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277BD" w:rsidRDefault="00E277BD" w:rsidP="00E277BD">
      <w:pPr>
        <w:pStyle w:val="a7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sectPr w:rsidR="00E277BD" w:rsidSect="00E277BD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22" w:rsidRDefault="00340A22" w:rsidP="00E277BD">
      <w:pPr>
        <w:spacing w:after="0" w:line="240" w:lineRule="auto"/>
      </w:pPr>
      <w:r>
        <w:separator/>
      </w:r>
    </w:p>
  </w:endnote>
  <w:endnote w:type="continuationSeparator" w:id="0">
    <w:p w:rsidR="00340A22" w:rsidRDefault="00340A22" w:rsidP="00E2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22" w:rsidRDefault="00340A22" w:rsidP="00E277BD">
      <w:pPr>
        <w:spacing w:after="0" w:line="240" w:lineRule="auto"/>
      </w:pPr>
      <w:r>
        <w:separator/>
      </w:r>
    </w:p>
  </w:footnote>
  <w:footnote w:type="continuationSeparator" w:id="0">
    <w:p w:rsidR="00340A22" w:rsidRDefault="00340A22" w:rsidP="00E277BD">
      <w:pPr>
        <w:spacing w:after="0" w:line="240" w:lineRule="auto"/>
      </w:pPr>
      <w:r>
        <w:continuationSeparator/>
      </w:r>
    </w:p>
  </w:footnote>
  <w:footnote w:id="1">
    <w:p w:rsidR="00E277BD" w:rsidRDefault="00E277BD" w:rsidP="00E277BD">
      <w:pPr>
        <w:pStyle w:val="a3"/>
        <w:jc w:val="both"/>
      </w:pPr>
      <w:r w:rsidRPr="001A7CC0">
        <w:rPr>
          <w:rStyle w:val="a5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  <w:footnote w:id="2">
    <w:p w:rsidR="00E277BD" w:rsidRDefault="00E277BD" w:rsidP="00E277BD">
      <w:pPr>
        <w:pStyle w:val="a3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Сведения подлежат заполнению в соответствии с надписью(</w:t>
      </w:r>
      <w:proofErr w:type="spellStart"/>
      <w:r>
        <w:rPr>
          <w:sz w:val="16"/>
          <w:szCs w:val="16"/>
        </w:rPr>
        <w:t>ями</w:t>
      </w:r>
      <w:proofErr w:type="spellEnd"/>
      <w:r>
        <w:rPr>
          <w:sz w:val="16"/>
          <w:szCs w:val="16"/>
        </w:rPr>
        <w:t>) на надмогильном(</w:t>
      </w:r>
      <w:proofErr w:type="spellStart"/>
      <w:r>
        <w:rPr>
          <w:sz w:val="16"/>
          <w:szCs w:val="16"/>
        </w:rPr>
        <w:t>ых</w:t>
      </w:r>
      <w:proofErr w:type="spellEnd"/>
      <w:r>
        <w:rPr>
          <w:sz w:val="16"/>
          <w:szCs w:val="16"/>
        </w:rPr>
        <w:t>) сооружении(</w:t>
      </w:r>
      <w:proofErr w:type="spellStart"/>
      <w:r>
        <w:rPr>
          <w:sz w:val="16"/>
          <w:szCs w:val="16"/>
        </w:rPr>
        <w:t>ях</w:t>
      </w:r>
      <w:proofErr w:type="spellEnd"/>
      <w:r>
        <w:rPr>
          <w:sz w:val="16"/>
          <w:szCs w:val="16"/>
        </w:rPr>
        <w:t>) (надгробии(</w:t>
      </w:r>
      <w:proofErr w:type="spellStart"/>
      <w:r>
        <w:rPr>
          <w:sz w:val="16"/>
          <w:szCs w:val="16"/>
        </w:rPr>
        <w:t>ях</w:t>
      </w:r>
      <w:proofErr w:type="spellEnd"/>
      <w:r>
        <w:rPr>
          <w:sz w:val="16"/>
          <w:szCs w:val="16"/>
        </w:rPr>
        <w:t>).</w:t>
      </w:r>
    </w:p>
  </w:footnote>
  <w:footnote w:id="3">
    <w:p w:rsidR="00E277BD" w:rsidRDefault="00E277BD" w:rsidP="00E277BD">
      <w:pPr>
        <w:pStyle w:val="a3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Нумерация строк осуществляется в соответствии с количеством захороненных лиц.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AC"/>
    <w:rsid w:val="00340A22"/>
    <w:rsid w:val="003B26AC"/>
    <w:rsid w:val="004F0CE7"/>
    <w:rsid w:val="00864212"/>
    <w:rsid w:val="00904749"/>
    <w:rsid w:val="00E277BD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9321"/>
  <w15:chartTrackingRefBased/>
  <w15:docId w15:val="{4C183EA7-2FF3-45BC-BD51-6CF6AFB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E277B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27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qFormat/>
    <w:rsid w:val="00E277B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E277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qFormat/>
    <w:rsid w:val="00E277BD"/>
    <w:rPr>
      <w:vertAlign w:val="superscript"/>
    </w:rPr>
  </w:style>
  <w:style w:type="table" w:styleId="a6">
    <w:name w:val="Table Grid"/>
    <w:basedOn w:val="a1"/>
    <w:uiPriority w:val="59"/>
    <w:qFormat/>
    <w:rsid w:val="00E277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77B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E277BD"/>
    <w:pPr>
      <w:keepLine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table" w:customStyle="1" w:styleId="7">
    <w:name w:val="Сетка таблицы7"/>
    <w:basedOn w:val="a1"/>
    <w:next w:val="a6"/>
    <w:uiPriority w:val="59"/>
    <w:rsid w:val="00E277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27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F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20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О.В.</dc:creator>
  <cp:keywords/>
  <dc:description/>
  <cp:lastModifiedBy>Спиридонкина Н.Н.</cp:lastModifiedBy>
  <cp:revision>5</cp:revision>
  <cp:lastPrinted>2026-05-20T14:45:00Z</cp:lastPrinted>
  <dcterms:created xsi:type="dcterms:W3CDTF">2026-04-02T13:35:00Z</dcterms:created>
  <dcterms:modified xsi:type="dcterms:W3CDTF">2026-05-21T08:02:00Z</dcterms:modified>
</cp:coreProperties>
</file>