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9F" w:rsidRDefault="00675253" w:rsidP="0068719F">
      <w:pPr>
        <w:pStyle w:val="Standard"/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ab/>
      </w:r>
      <w:r w:rsidR="0068719F">
        <w:rPr>
          <w:noProof/>
          <w:lang w:eastAsia="ru-RU"/>
        </w:rPr>
        <w:drawing>
          <wp:inline distT="0" distB="0" distL="0" distR="0">
            <wp:extent cx="527050" cy="692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03" t="-2650" r="-3703" b="-265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7050" cy="692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9F" w:rsidRDefault="0068719F" w:rsidP="0068719F">
      <w:pPr>
        <w:pStyle w:val="Standard"/>
        <w:jc w:val="center"/>
        <w:rPr>
          <w:b/>
          <w:sz w:val="28"/>
          <w:szCs w:val="28"/>
        </w:rPr>
      </w:pPr>
    </w:p>
    <w:p w:rsidR="0068719F" w:rsidRDefault="0068719F" w:rsidP="006871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68719F" w:rsidRDefault="0068719F" w:rsidP="0068719F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ГОРОДСКОЙ ОКРУГ ЖУКОВСКИЙ</w:t>
      </w:r>
    </w:p>
    <w:p w:rsidR="0068719F" w:rsidRDefault="0068719F" w:rsidP="0068719F">
      <w:pPr>
        <w:jc w:val="center"/>
        <w:rPr>
          <w:b/>
          <w:sz w:val="18"/>
          <w:szCs w:val="18"/>
        </w:rPr>
      </w:pPr>
    </w:p>
    <w:p w:rsidR="0068719F" w:rsidRDefault="0068719F" w:rsidP="0068719F">
      <w:pPr>
        <w:jc w:val="center"/>
      </w:pPr>
      <w:r>
        <w:rPr>
          <w:b/>
          <w:sz w:val="40"/>
          <w:szCs w:val="40"/>
        </w:rPr>
        <w:t>АДМИНИСТРАЦИЯ ГОРОДСКОГО ОКРУГА</w:t>
      </w:r>
    </w:p>
    <w:p w:rsidR="0068719F" w:rsidRDefault="00EF65E7" w:rsidP="0068719F">
      <w:pPr>
        <w:jc w:val="center"/>
        <w:rPr>
          <w:b/>
          <w:sz w:val="56"/>
          <w:szCs w:val="40"/>
          <w:lang w:eastAsia="ru-RU"/>
        </w:rPr>
      </w:pPr>
      <w:r>
        <w:pict>
          <v:line id="Прямая соединительная линия 1" o:spid="_x0000_s1026" style="position:absolute;left:0;text-align:left;z-index:251659264;mso-position-horizontal:absolute;mso-position-horizontal-relative:text;mso-position-vertical:absolute;mso-position-vertical-relative:text" from="-19.6pt,15.75pt" to="480.35pt,17.1pt" o:allowincell="f" strokeweight="3.6pt">
            <v:stroke joinstyle="miter" endcap="square"/>
          </v:line>
        </w:pict>
      </w:r>
      <w:r>
        <w:pict>
          <v:line id="_x0000_s1027" style="position:absolute;left:0;text-align:left;z-index:251660288;mso-position-horizontal:absolute;mso-position-horizontal-relative:text;mso-position-vertical:absolute;mso-position-vertical-relative:text" from="-19.6pt,20.75pt" to="482.6pt,21.05pt" o:allowincell="f" strokeweight=".49mm">
            <v:stroke joinstyle="miter" endcap="square"/>
          </v:line>
        </w:pict>
      </w:r>
    </w:p>
    <w:p w:rsidR="0068719F" w:rsidRDefault="0068719F" w:rsidP="0068719F">
      <w:pPr>
        <w:jc w:val="center"/>
        <w:rPr>
          <w:b/>
          <w:sz w:val="22"/>
        </w:rPr>
      </w:pPr>
      <w:r>
        <w:rPr>
          <w:b/>
          <w:sz w:val="32"/>
        </w:rPr>
        <w:t>П О С Т А Н О В Л Е Н И Е</w:t>
      </w:r>
    </w:p>
    <w:p w:rsidR="0068719F" w:rsidRDefault="0068719F" w:rsidP="0068719F">
      <w:pPr>
        <w:jc w:val="both"/>
        <w:rPr>
          <w:b/>
          <w:sz w:val="22"/>
        </w:rPr>
      </w:pPr>
    </w:p>
    <w:p w:rsidR="0068719F" w:rsidRDefault="0068719F" w:rsidP="0068719F">
      <w:pPr>
        <w:jc w:val="both"/>
        <w:rPr>
          <w:b/>
          <w:sz w:val="22"/>
        </w:rPr>
      </w:pPr>
    </w:p>
    <w:p w:rsidR="0068719F" w:rsidRPr="00110FA8" w:rsidRDefault="00110FA8" w:rsidP="0068719F">
      <w:pPr>
        <w:jc w:val="both"/>
        <w:rPr>
          <w:b/>
          <w:bCs/>
          <w:spacing w:val="-3"/>
          <w:sz w:val="28"/>
          <w:szCs w:val="28"/>
        </w:rPr>
      </w:pPr>
      <w:r>
        <w:rPr>
          <w:b/>
          <w:sz w:val="28"/>
          <w:szCs w:val="28"/>
        </w:rPr>
        <w:t>от «14</w:t>
      </w:r>
      <w:r w:rsidR="0068719F" w:rsidRPr="00110FA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мая </w:t>
      </w:r>
      <w:r w:rsidR="0068719F" w:rsidRPr="00110F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="0068719F" w:rsidRPr="00110FA8">
        <w:rPr>
          <w:b/>
          <w:sz w:val="28"/>
          <w:szCs w:val="28"/>
        </w:rPr>
        <w:t xml:space="preserve"> г.</w:t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  <w:t xml:space="preserve">      </w:t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</w:r>
      <w:r w:rsidR="0068719F" w:rsidRPr="00110FA8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                     </w:t>
      </w:r>
      <w:r w:rsidR="0068719F" w:rsidRPr="00110FA8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595</w:t>
      </w:r>
    </w:p>
    <w:p w:rsidR="00C63FCE" w:rsidRDefault="00C63FCE" w:rsidP="0068719F">
      <w:pPr>
        <w:pStyle w:val="Standard"/>
        <w:jc w:val="center"/>
        <w:rPr>
          <w:b/>
          <w:sz w:val="16"/>
          <w:szCs w:val="16"/>
        </w:rPr>
      </w:pPr>
    </w:p>
    <w:p w:rsidR="00C63FCE" w:rsidRDefault="00C63FCE">
      <w:pPr>
        <w:pStyle w:val="Standard"/>
        <w:rPr>
          <w:sz w:val="28"/>
          <w:szCs w:val="28"/>
        </w:rPr>
      </w:pPr>
    </w:p>
    <w:p w:rsidR="00C63FCE" w:rsidRPr="004A11E6" w:rsidRDefault="00675253">
      <w:pPr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 xml:space="preserve">«О перечне и ценах на дополнительные </w:t>
      </w:r>
    </w:p>
    <w:p w:rsidR="0027191E" w:rsidRDefault="00675253">
      <w:pPr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 xml:space="preserve">образовательные услуги, оказываемые </w:t>
      </w:r>
    </w:p>
    <w:p w:rsidR="00C63FCE" w:rsidRPr="004A11E6" w:rsidRDefault="00675253">
      <w:pPr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>МБУДО ЖДШИ № </w:t>
      </w:r>
      <w:r w:rsidR="00FD05C7" w:rsidRPr="004A11E6">
        <w:rPr>
          <w:rFonts w:ascii="Times New Roman" w:hAnsi="Times New Roman"/>
          <w:sz w:val="28"/>
          <w:szCs w:val="28"/>
        </w:rPr>
        <w:t>2</w:t>
      </w:r>
      <w:r w:rsidR="0027191E">
        <w:rPr>
          <w:rFonts w:ascii="Times New Roman" w:hAnsi="Times New Roman"/>
          <w:sz w:val="28"/>
          <w:szCs w:val="28"/>
        </w:rPr>
        <w:t xml:space="preserve"> н</w:t>
      </w:r>
      <w:r w:rsidRPr="004A11E6">
        <w:rPr>
          <w:rFonts w:ascii="Times New Roman" w:hAnsi="Times New Roman"/>
          <w:sz w:val="28"/>
          <w:szCs w:val="28"/>
        </w:rPr>
        <w:t>а платной основе»</w:t>
      </w:r>
    </w:p>
    <w:p w:rsidR="00C63FCE" w:rsidRPr="004A11E6" w:rsidRDefault="00C63FCE">
      <w:pPr>
        <w:rPr>
          <w:rFonts w:ascii="Times New Roman" w:hAnsi="Times New Roman"/>
          <w:sz w:val="28"/>
          <w:szCs w:val="28"/>
        </w:rPr>
      </w:pPr>
    </w:p>
    <w:p w:rsidR="004A11E6" w:rsidRPr="004A11E6" w:rsidRDefault="00675253" w:rsidP="004A11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</w:t>
      </w:r>
      <w:r w:rsidR="008C4144" w:rsidRPr="004A11E6">
        <w:rPr>
          <w:rFonts w:ascii="Times New Roman" w:hAnsi="Times New Roman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 </w:t>
      </w:r>
      <w:r w:rsidRPr="004A11E6">
        <w:rPr>
          <w:rFonts w:ascii="Times New Roman" w:hAnsi="Times New Roman"/>
          <w:sz w:val="28"/>
          <w:szCs w:val="28"/>
        </w:rPr>
        <w:t>постановлением Администрации городского округа Жуковский от 27.06.2022 № 975 «О порядке определения платы на услуги (работы), оказываемые (выполняемые) муниципальными учреждениями (предприятиями) городского округа Жуковский на платной основе»,</w:t>
      </w:r>
      <w:r w:rsidR="004A11E6" w:rsidRPr="004A11E6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Жуковский от 26.06.2025 </w:t>
      </w:r>
      <w:r w:rsidR="0027191E">
        <w:rPr>
          <w:rFonts w:ascii="Times New Roman" w:hAnsi="Times New Roman"/>
          <w:sz w:val="28"/>
          <w:szCs w:val="28"/>
        </w:rPr>
        <w:t xml:space="preserve">№999 </w:t>
      </w:r>
      <w:r w:rsidR="004A11E6" w:rsidRPr="004A11E6">
        <w:rPr>
          <w:rFonts w:ascii="Times New Roman" w:hAnsi="Times New Roman"/>
          <w:sz w:val="28"/>
          <w:szCs w:val="28"/>
        </w:rPr>
        <w:t xml:space="preserve">«Об утверждении порядка оказания платных образовательных услуг и осуществления иной приносящей доход деятельности муниципальными учреждениями дополнительного образования в сфере культуры городского округа Жуковский», </w:t>
      </w:r>
      <w:r w:rsidR="0027191E">
        <w:rPr>
          <w:rFonts w:ascii="Times New Roman" w:hAnsi="Times New Roman"/>
          <w:sz w:val="28"/>
          <w:szCs w:val="28"/>
        </w:rPr>
        <w:t xml:space="preserve">руководствуясь </w:t>
      </w:r>
      <w:r w:rsidR="004A11E6" w:rsidRPr="004A11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Уставом городского округа Жуковский Московской области</w:t>
      </w:r>
      <w:r w:rsidR="004A11E6" w:rsidRPr="004A11E6">
        <w:rPr>
          <w:rFonts w:ascii="Times New Roman" w:hAnsi="Times New Roman"/>
          <w:sz w:val="28"/>
          <w:szCs w:val="28"/>
        </w:rPr>
        <w:t>,</w:t>
      </w:r>
    </w:p>
    <w:p w:rsidR="00C63FCE" w:rsidRPr="004A11E6" w:rsidRDefault="00C63F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3FCE" w:rsidRPr="004A11E6" w:rsidRDefault="00C63FCE">
      <w:pPr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63FCE" w:rsidRPr="004A11E6" w:rsidRDefault="00675253">
      <w:pPr>
        <w:jc w:val="center"/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>ПОСТАНОВЛЯЮ:</w:t>
      </w:r>
    </w:p>
    <w:p w:rsidR="00C63FCE" w:rsidRPr="004A11E6" w:rsidRDefault="00C63FCE">
      <w:pPr>
        <w:jc w:val="center"/>
        <w:rPr>
          <w:rFonts w:ascii="Times New Roman" w:hAnsi="Times New Roman"/>
          <w:sz w:val="28"/>
          <w:szCs w:val="28"/>
        </w:rPr>
      </w:pPr>
    </w:p>
    <w:p w:rsidR="00C63FCE" w:rsidRPr="004A11E6" w:rsidRDefault="0068719F">
      <w:pPr>
        <w:jc w:val="both"/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ab/>
        <w:t>1. Утвердить П</w:t>
      </w:r>
      <w:r w:rsidR="00675253" w:rsidRPr="004A11E6">
        <w:rPr>
          <w:rFonts w:ascii="Times New Roman" w:hAnsi="Times New Roman"/>
          <w:sz w:val="28"/>
          <w:szCs w:val="28"/>
        </w:rPr>
        <w:t>еречень и цены на дополнительные образ</w:t>
      </w:r>
      <w:r w:rsidR="00D155BE" w:rsidRPr="004A11E6">
        <w:rPr>
          <w:rFonts w:ascii="Times New Roman" w:hAnsi="Times New Roman"/>
          <w:sz w:val="28"/>
          <w:szCs w:val="28"/>
        </w:rPr>
        <w:t>овательные услуги, оказываемые м</w:t>
      </w:r>
      <w:r w:rsidR="00675253" w:rsidRPr="004A11E6">
        <w:rPr>
          <w:rFonts w:ascii="Times New Roman" w:hAnsi="Times New Roman"/>
          <w:sz w:val="28"/>
          <w:szCs w:val="28"/>
        </w:rPr>
        <w:t>униципальным бюджетным учреждением дополнительного образования «Жуко</w:t>
      </w:r>
      <w:r w:rsidR="00FD05C7" w:rsidRPr="004A11E6">
        <w:rPr>
          <w:rFonts w:ascii="Times New Roman" w:hAnsi="Times New Roman"/>
          <w:sz w:val="28"/>
          <w:szCs w:val="28"/>
        </w:rPr>
        <w:t>вская детская школа искусств № 2</w:t>
      </w:r>
      <w:r w:rsidR="00675253" w:rsidRPr="004A11E6">
        <w:rPr>
          <w:rFonts w:ascii="Times New Roman" w:hAnsi="Times New Roman"/>
          <w:sz w:val="28"/>
          <w:szCs w:val="28"/>
        </w:rPr>
        <w:t>» на платной основе</w:t>
      </w:r>
      <w:r w:rsidR="00AA0A6B" w:rsidRPr="004A11E6">
        <w:rPr>
          <w:rFonts w:ascii="Times New Roman" w:hAnsi="Times New Roman"/>
          <w:sz w:val="28"/>
          <w:szCs w:val="28"/>
        </w:rPr>
        <w:t>,</w:t>
      </w:r>
      <w:r w:rsidR="008C4144" w:rsidRPr="004A11E6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8C4144" w:rsidRPr="004A11E6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8C4144" w:rsidRPr="004A11E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75253" w:rsidRPr="004A11E6">
        <w:rPr>
          <w:rFonts w:ascii="Times New Roman" w:hAnsi="Times New Roman"/>
          <w:sz w:val="28"/>
          <w:szCs w:val="28"/>
        </w:rPr>
        <w:t>.</w:t>
      </w:r>
    </w:p>
    <w:p w:rsidR="00C63FCE" w:rsidRPr="004A11E6" w:rsidRDefault="00675253">
      <w:pPr>
        <w:jc w:val="both"/>
        <w:rPr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ab/>
        <w:t>2. Настоящее постановле</w:t>
      </w:r>
      <w:r w:rsidR="008C4144" w:rsidRPr="004A11E6">
        <w:rPr>
          <w:rFonts w:ascii="Times New Roman" w:hAnsi="Times New Roman"/>
          <w:sz w:val="28"/>
          <w:szCs w:val="28"/>
        </w:rPr>
        <w:t>ние вступает в силу с 01.09.2026</w:t>
      </w:r>
      <w:r w:rsidRPr="004A11E6">
        <w:rPr>
          <w:rFonts w:ascii="Times New Roman" w:hAnsi="Times New Roman"/>
          <w:sz w:val="28"/>
          <w:szCs w:val="28"/>
        </w:rPr>
        <w:t>.</w:t>
      </w:r>
    </w:p>
    <w:p w:rsidR="008C4144" w:rsidRPr="004A11E6" w:rsidRDefault="00675253" w:rsidP="008C4144">
      <w:pPr>
        <w:ind w:left="7"/>
        <w:jc w:val="both"/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ab/>
        <w:t>3. </w:t>
      </w:r>
      <w:r w:rsidR="00AA0A6B" w:rsidRPr="004A11E6">
        <w:rPr>
          <w:rFonts w:ascii="Times New Roman" w:hAnsi="Times New Roman"/>
          <w:sz w:val="28"/>
          <w:szCs w:val="28"/>
        </w:rPr>
        <w:t> </w:t>
      </w:r>
      <w:r w:rsidR="008C4144" w:rsidRPr="004A11E6">
        <w:rPr>
          <w:rFonts w:ascii="Times New Roman" w:hAnsi="Times New Roman"/>
          <w:sz w:val="28"/>
          <w:szCs w:val="28"/>
        </w:rPr>
        <w:t xml:space="preserve">Опубликовать настоящее постановление, разместив его в сетевом </w:t>
      </w:r>
      <w:r w:rsidR="004A11E6">
        <w:rPr>
          <w:rFonts w:ascii="Times New Roman" w:hAnsi="Times New Roman"/>
          <w:sz w:val="28"/>
          <w:szCs w:val="28"/>
        </w:rPr>
        <w:br/>
      </w:r>
      <w:r w:rsidR="008C4144" w:rsidRPr="004A11E6">
        <w:rPr>
          <w:rFonts w:ascii="Times New Roman" w:hAnsi="Times New Roman"/>
          <w:sz w:val="28"/>
          <w:szCs w:val="28"/>
        </w:rPr>
        <w:t xml:space="preserve">издании - на официальном сайте городского округа Жуковский </w:t>
      </w:r>
      <w:r w:rsidR="008C4144" w:rsidRPr="004A11E6">
        <w:rPr>
          <w:rFonts w:ascii="Times New Roman" w:hAnsi="Times New Roman"/>
          <w:sz w:val="28"/>
          <w:szCs w:val="28"/>
        </w:rPr>
        <w:lastRenderedPageBreak/>
        <w:t>www.zhukovskiy.ru в информационно-телекоммуникационной сети Интернет.</w:t>
      </w:r>
    </w:p>
    <w:p w:rsidR="008C4144" w:rsidRPr="004A11E6" w:rsidRDefault="00675253" w:rsidP="008C4144">
      <w:pPr>
        <w:ind w:left="6"/>
        <w:jc w:val="both"/>
        <w:rPr>
          <w:rFonts w:ascii="Times New Roman" w:hAnsi="Times New Roman"/>
          <w:sz w:val="28"/>
          <w:szCs w:val="28"/>
        </w:rPr>
      </w:pPr>
      <w:r w:rsidRPr="004A11E6">
        <w:rPr>
          <w:rFonts w:ascii="Times New Roman" w:hAnsi="Times New Roman"/>
          <w:sz w:val="28"/>
          <w:szCs w:val="28"/>
        </w:rPr>
        <w:tab/>
        <w:t>4. </w:t>
      </w:r>
      <w:r w:rsidR="008C4144" w:rsidRPr="004A11E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Жуковский Алферову О.Н.</w:t>
      </w:r>
    </w:p>
    <w:p w:rsidR="00DE5FD2" w:rsidRPr="004A11E6" w:rsidRDefault="00DE5FD2" w:rsidP="008C4144">
      <w:pPr>
        <w:ind w:left="6"/>
        <w:jc w:val="both"/>
        <w:rPr>
          <w:rFonts w:ascii="Times New Roman" w:hAnsi="Times New Roman"/>
          <w:sz w:val="28"/>
          <w:szCs w:val="28"/>
        </w:rPr>
      </w:pPr>
    </w:p>
    <w:p w:rsidR="00DE5FD2" w:rsidRPr="004A11E6" w:rsidRDefault="00DE5FD2" w:rsidP="008C4144">
      <w:pPr>
        <w:ind w:left="6"/>
        <w:jc w:val="both"/>
        <w:rPr>
          <w:rFonts w:ascii="Times New Roman" w:hAnsi="Times New Roman"/>
          <w:sz w:val="28"/>
          <w:szCs w:val="28"/>
        </w:rPr>
      </w:pPr>
    </w:p>
    <w:p w:rsidR="00DE5FD2" w:rsidRPr="004A11E6" w:rsidRDefault="00DE5FD2" w:rsidP="008C4144">
      <w:pPr>
        <w:ind w:left="6"/>
        <w:jc w:val="both"/>
        <w:rPr>
          <w:rFonts w:ascii="Times New Roman" w:hAnsi="Times New Roman"/>
          <w:sz w:val="28"/>
          <w:szCs w:val="28"/>
        </w:rPr>
      </w:pPr>
    </w:p>
    <w:p w:rsidR="00C63FCE" w:rsidRDefault="008C4144" w:rsidP="00EF65E7">
      <w:pPr>
        <w:pStyle w:val="Standard"/>
        <w:jc w:val="both"/>
      </w:pPr>
      <w:r w:rsidRPr="004A11E6">
        <w:rPr>
          <w:sz w:val="28"/>
          <w:szCs w:val="28"/>
        </w:rPr>
        <w:t xml:space="preserve">Глава городского </w:t>
      </w:r>
      <w:r w:rsidR="004A11E6">
        <w:rPr>
          <w:sz w:val="28"/>
          <w:szCs w:val="28"/>
        </w:rPr>
        <w:t xml:space="preserve">округа Жуковский </w:t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  <w:t xml:space="preserve"> </w:t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="004A11E6">
        <w:rPr>
          <w:sz w:val="28"/>
          <w:szCs w:val="28"/>
        </w:rPr>
        <w:tab/>
      </w:r>
      <w:r w:rsidRPr="004A11E6">
        <w:rPr>
          <w:sz w:val="28"/>
          <w:szCs w:val="28"/>
        </w:rPr>
        <w:t xml:space="preserve">А.Э. Пак </w:t>
      </w:r>
      <w:bookmarkStart w:id="0" w:name="_GoBack"/>
      <w:bookmarkEnd w:id="0"/>
    </w:p>
    <w:sectPr w:rsidR="00C63FCE" w:rsidSect="00DE5FD2">
      <w:headerReference w:type="default" r:id="rId8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2B" w:rsidRDefault="00675253">
      <w:r>
        <w:separator/>
      </w:r>
    </w:p>
  </w:endnote>
  <w:endnote w:type="continuationSeparator" w:id="0">
    <w:p w:rsidR="000F732B" w:rsidRDefault="006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2B" w:rsidRDefault="00675253">
      <w:r>
        <w:separator/>
      </w:r>
    </w:p>
  </w:footnote>
  <w:footnote w:type="continuationSeparator" w:id="0">
    <w:p w:rsidR="000F732B" w:rsidRDefault="006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CE" w:rsidRPr="004A11E6" w:rsidRDefault="00C63FCE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3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FCE"/>
    <w:rsid w:val="00086EBD"/>
    <w:rsid w:val="000F732B"/>
    <w:rsid w:val="00110FA8"/>
    <w:rsid w:val="00264A6A"/>
    <w:rsid w:val="0027191E"/>
    <w:rsid w:val="004A11E6"/>
    <w:rsid w:val="00675253"/>
    <w:rsid w:val="0068719F"/>
    <w:rsid w:val="008C4144"/>
    <w:rsid w:val="00AA0A6B"/>
    <w:rsid w:val="00BD11E7"/>
    <w:rsid w:val="00C63FCE"/>
    <w:rsid w:val="00D155BE"/>
    <w:rsid w:val="00DE5FD2"/>
    <w:rsid w:val="00DF72AC"/>
    <w:rsid w:val="00EF65E7"/>
    <w:rsid w:val="00F93AE2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9649EF"/>
  <w15:docId w15:val="{66E3AE10-7190-4724-AEB1-4C26104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4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paragraph" w:styleId="ad">
    <w:name w:val="footer"/>
    <w:basedOn w:val="a"/>
    <w:link w:val="ae"/>
    <w:uiPriority w:val="99"/>
    <w:unhideWhenUsed/>
    <w:rsid w:val="004A11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4A11E6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E232-61C7-4293-B865-DD0133AD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134</cp:revision>
  <cp:lastPrinted>2026-04-13T14:20:00Z</cp:lastPrinted>
  <dcterms:created xsi:type="dcterms:W3CDTF">2019-10-25T13:44:00Z</dcterms:created>
  <dcterms:modified xsi:type="dcterms:W3CDTF">2026-05-15T07:23:00Z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