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B2E3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7C35CF" w:rsidRDefault="00076E4B" w:rsidP="00300F75">
      <w:pPr>
        <w:ind w:left="-284"/>
        <w:jc w:val="both"/>
        <w:rPr>
          <w:b/>
          <w:sz w:val="28"/>
          <w:szCs w:val="28"/>
        </w:rPr>
      </w:pPr>
      <w:r w:rsidRPr="007C35CF">
        <w:rPr>
          <w:b/>
          <w:sz w:val="28"/>
          <w:szCs w:val="28"/>
        </w:rPr>
        <w:t>от «</w:t>
      </w:r>
      <w:r w:rsidR="00CC66FE">
        <w:rPr>
          <w:b/>
          <w:sz w:val="28"/>
          <w:szCs w:val="28"/>
        </w:rPr>
        <w:t>29</w:t>
      </w:r>
      <w:r w:rsidRPr="007C35CF">
        <w:rPr>
          <w:b/>
          <w:sz w:val="28"/>
          <w:szCs w:val="28"/>
        </w:rPr>
        <w:t>»</w:t>
      </w:r>
      <w:r w:rsidR="0000073C" w:rsidRPr="007C35CF">
        <w:rPr>
          <w:b/>
          <w:sz w:val="28"/>
          <w:szCs w:val="28"/>
        </w:rPr>
        <w:t xml:space="preserve"> </w:t>
      </w:r>
      <w:r w:rsidR="00CC66FE">
        <w:rPr>
          <w:b/>
          <w:sz w:val="28"/>
          <w:szCs w:val="28"/>
        </w:rPr>
        <w:t xml:space="preserve">января </w:t>
      </w:r>
      <w:r w:rsidR="007C35CF">
        <w:rPr>
          <w:b/>
          <w:sz w:val="28"/>
          <w:szCs w:val="28"/>
        </w:rPr>
        <w:t>20</w:t>
      </w:r>
      <w:r w:rsidR="00CC66FE">
        <w:rPr>
          <w:b/>
          <w:sz w:val="28"/>
          <w:szCs w:val="28"/>
        </w:rPr>
        <w:t xml:space="preserve">26 </w:t>
      </w:r>
      <w:r w:rsidR="007C35CF">
        <w:rPr>
          <w:b/>
          <w:sz w:val="28"/>
          <w:szCs w:val="28"/>
        </w:rPr>
        <w:t>г.</w:t>
      </w:r>
      <w:r w:rsidR="007C35CF">
        <w:rPr>
          <w:b/>
          <w:sz w:val="28"/>
          <w:szCs w:val="28"/>
        </w:rPr>
        <w:tab/>
      </w:r>
      <w:r w:rsidR="007C35CF">
        <w:rPr>
          <w:b/>
          <w:sz w:val="28"/>
          <w:szCs w:val="28"/>
        </w:rPr>
        <w:tab/>
      </w:r>
      <w:r w:rsidR="007C35CF">
        <w:rPr>
          <w:b/>
          <w:sz w:val="28"/>
          <w:szCs w:val="28"/>
        </w:rPr>
        <w:tab/>
      </w:r>
      <w:r w:rsidR="007C35CF">
        <w:rPr>
          <w:b/>
          <w:sz w:val="28"/>
          <w:szCs w:val="28"/>
        </w:rPr>
        <w:tab/>
        <w:t xml:space="preserve">         </w:t>
      </w:r>
      <w:r w:rsidR="00CC66FE">
        <w:rPr>
          <w:b/>
          <w:sz w:val="28"/>
          <w:szCs w:val="28"/>
        </w:rPr>
        <w:t xml:space="preserve">                                     </w:t>
      </w:r>
      <w:r w:rsidR="007C35CF">
        <w:rPr>
          <w:b/>
          <w:sz w:val="28"/>
          <w:szCs w:val="28"/>
        </w:rPr>
        <w:t xml:space="preserve">        </w:t>
      </w:r>
      <w:r w:rsidRPr="007C35CF">
        <w:rPr>
          <w:b/>
          <w:sz w:val="28"/>
          <w:szCs w:val="28"/>
        </w:rPr>
        <w:t xml:space="preserve">№ </w:t>
      </w:r>
      <w:r w:rsidR="00CC66FE">
        <w:rPr>
          <w:b/>
          <w:sz w:val="28"/>
          <w:szCs w:val="28"/>
        </w:rPr>
        <w:t>77</w:t>
      </w:r>
    </w:p>
    <w:p w:rsidR="00076E4B" w:rsidRPr="007C35CF" w:rsidRDefault="00076E4B" w:rsidP="00076E4B">
      <w:pPr>
        <w:rPr>
          <w:sz w:val="28"/>
          <w:szCs w:val="28"/>
        </w:rPr>
      </w:pPr>
    </w:p>
    <w:p w:rsidR="00612BFA" w:rsidRPr="007C35CF" w:rsidRDefault="000507ED" w:rsidP="00612BFA">
      <w:pPr>
        <w:tabs>
          <w:tab w:val="left" w:pos="4395"/>
        </w:tabs>
        <w:ind w:left="-284" w:right="5385"/>
        <w:rPr>
          <w:sz w:val="28"/>
          <w:szCs w:val="28"/>
        </w:rPr>
      </w:pPr>
      <w:r w:rsidRPr="007C35CF">
        <w:rPr>
          <w:sz w:val="28"/>
          <w:szCs w:val="28"/>
        </w:rPr>
        <w:t>«</w:t>
      </w:r>
      <w:r w:rsidR="00612BFA" w:rsidRPr="007C35CF">
        <w:rPr>
          <w:sz w:val="28"/>
          <w:szCs w:val="28"/>
        </w:rPr>
        <w:t>О внесении изменений в</w:t>
      </w:r>
      <w:r w:rsidR="00D67AD5" w:rsidRPr="007C35CF">
        <w:rPr>
          <w:sz w:val="28"/>
          <w:szCs w:val="28"/>
        </w:rPr>
        <w:t xml:space="preserve"> Порядок</w:t>
      </w:r>
      <w:r w:rsidR="00183305" w:rsidRPr="007C35CF">
        <w:rPr>
          <w:sz w:val="28"/>
          <w:szCs w:val="28"/>
        </w:rPr>
        <w:t xml:space="preserve"> разработки и </w:t>
      </w:r>
      <w:r w:rsidR="00612BFA" w:rsidRPr="007C35CF">
        <w:rPr>
          <w:sz w:val="28"/>
          <w:szCs w:val="28"/>
        </w:rPr>
        <w:t>реализации муниципальных программ городского округа Жуковский Московской области</w:t>
      </w:r>
      <w:r w:rsidR="00376D45" w:rsidRPr="007C35CF">
        <w:rPr>
          <w:sz w:val="28"/>
          <w:szCs w:val="28"/>
        </w:rPr>
        <w:t>»</w:t>
      </w:r>
    </w:p>
    <w:p w:rsidR="00076E4B" w:rsidRPr="007C35CF" w:rsidRDefault="00076E4B" w:rsidP="00076E4B">
      <w:pPr>
        <w:rPr>
          <w:sz w:val="28"/>
          <w:szCs w:val="28"/>
        </w:rPr>
      </w:pPr>
    </w:p>
    <w:p w:rsidR="005475EC" w:rsidRPr="007C35CF" w:rsidRDefault="00E7121E" w:rsidP="00E7121E">
      <w:pPr>
        <w:tabs>
          <w:tab w:val="left" w:pos="284"/>
        </w:tabs>
        <w:ind w:left="-284"/>
        <w:jc w:val="both"/>
        <w:rPr>
          <w:sz w:val="28"/>
          <w:szCs w:val="28"/>
        </w:rPr>
      </w:pPr>
      <w:r w:rsidRPr="00E7121E">
        <w:rPr>
          <w:sz w:val="28"/>
          <w:szCs w:val="28"/>
        </w:rPr>
        <w:t xml:space="preserve">      </w:t>
      </w:r>
      <w:r w:rsidR="00612BFA" w:rsidRPr="007C35CF">
        <w:rPr>
          <w:sz w:val="28"/>
          <w:szCs w:val="28"/>
        </w:rPr>
        <w:t>В соответствии с Федеральным законом о</w:t>
      </w:r>
      <w:r w:rsidR="0015230C">
        <w:rPr>
          <w:sz w:val="28"/>
          <w:szCs w:val="28"/>
        </w:rPr>
        <w:t xml:space="preserve">т 06.10.2003 № 131-ФЗ </w:t>
      </w:r>
      <w:r>
        <w:rPr>
          <w:sz w:val="28"/>
          <w:szCs w:val="28"/>
        </w:rPr>
        <w:t xml:space="preserve">«Об общих </w:t>
      </w:r>
      <w:r w:rsidR="00612BFA" w:rsidRPr="007C35CF">
        <w:rPr>
          <w:sz w:val="28"/>
          <w:szCs w:val="28"/>
        </w:rPr>
        <w:t>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="00612BFA" w:rsidRPr="007C35CF">
        <w:rPr>
          <w:sz w:val="28"/>
          <w:szCs w:val="28"/>
        </w:rPr>
        <w:t xml:space="preserve">статьей 179 Бюджетного кодекса Российской Федерации, </w:t>
      </w:r>
      <w:r w:rsidR="005475EC" w:rsidRPr="007C35CF">
        <w:rPr>
          <w:sz w:val="28"/>
          <w:szCs w:val="28"/>
        </w:rPr>
        <w:t>постановлением Правительства М</w:t>
      </w:r>
      <w:r w:rsidR="007156BE" w:rsidRPr="007C35CF">
        <w:rPr>
          <w:sz w:val="28"/>
          <w:szCs w:val="28"/>
        </w:rPr>
        <w:t xml:space="preserve">осковской области </w:t>
      </w:r>
      <w:r w:rsidR="001D43D6" w:rsidRPr="007C35CF">
        <w:rPr>
          <w:sz w:val="28"/>
          <w:szCs w:val="28"/>
        </w:rPr>
        <w:t>от 19.08.2022 №</w:t>
      </w:r>
      <w:r w:rsidR="00D67AD5" w:rsidRPr="007C35CF">
        <w:rPr>
          <w:sz w:val="28"/>
          <w:szCs w:val="28"/>
        </w:rPr>
        <w:t xml:space="preserve"> 881/27 «</w:t>
      </w:r>
      <w:r w:rsidR="005475EC" w:rsidRPr="007C35CF">
        <w:rPr>
          <w:sz w:val="28"/>
          <w:szCs w:val="28"/>
        </w:rPr>
        <w:t>Об</w:t>
      </w:r>
      <w:r w:rsidR="00EA697D" w:rsidRPr="007C35CF">
        <w:rPr>
          <w:sz w:val="28"/>
          <w:szCs w:val="28"/>
        </w:rPr>
        <w:t xml:space="preserve"> утверждении Порядка разработки</w:t>
      </w:r>
      <w:r w:rsidR="00376D45" w:rsidRPr="007C35CF">
        <w:rPr>
          <w:sz w:val="28"/>
          <w:szCs w:val="28"/>
        </w:rPr>
        <w:t xml:space="preserve"> </w:t>
      </w:r>
      <w:r w:rsidR="005475EC" w:rsidRPr="007C35CF">
        <w:rPr>
          <w:sz w:val="28"/>
          <w:szCs w:val="28"/>
        </w:rPr>
        <w:t>и реализации государственных программ Московской обл</w:t>
      </w:r>
      <w:r w:rsidR="00D67AD5" w:rsidRPr="007C35CF">
        <w:rPr>
          <w:sz w:val="28"/>
          <w:szCs w:val="28"/>
        </w:rPr>
        <w:t>асти»</w:t>
      </w:r>
      <w:r w:rsidR="005475EC" w:rsidRPr="007C35CF">
        <w:rPr>
          <w:sz w:val="28"/>
          <w:szCs w:val="28"/>
        </w:rPr>
        <w:t>,</w:t>
      </w:r>
    </w:p>
    <w:p w:rsidR="00076E4B" w:rsidRPr="007C35CF" w:rsidRDefault="00076E4B" w:rsidP="00E7121E">
      <w:pPr>
        <w:ind w:left="-284" w:firstLine="710"/>
        <w:jc w:val="both"/>
        <w:rPr>
          <w:sz w:val="28"/>
          <w:szCs w:val="28"/>
        </w:rPr>
      </w:pPr>
    </w:p>
    <w:p w:rsidR="00561A9C" w:rsidRPr="007C35CF" w:rsidRDefault="00561A9C" w:rsidP="00561A9C">
      <w:pPr>
        <w:ind w:left="-284" w:firstLine="710"/>
        <w:jc w:val="both"/>
        <w:rPr>
          <w:sz w:val="28"/>
          <w:szCs w:val="28"/>
        </w:rPr>
      </w:pPr>
    </w:p>
    <w:p w:rsidR="00612BFA" w:rsidRPr="007C35CF" w:rsidRDefault="00612BFA" w:rsidP="00A3256F">
      <w:pPr>
        <w:ind w:left="-284" w:right="141"/>
        <w:jc w:val="center"/>
        <w:rPr>
          <w:sz w:val="28"/>
          <w:szCs w:val="28"/>
        </w:rPr>
      </w:pPr>
      <w:r w:rsidRPr="007C35CF">
        <w:rPr>
          <w:sz w:val="28"/>
          <w:szCs w:val="28"/>
        </w:rPr>
        <w:t>ПОСТАНОВЛЯЮ:</w:t>
      </w:r>
    </w:p>
    <w:p w:rsidR="00612BFA" w:rsidRPr="007C35CF" w:rsidRDefault="00612BFA" w:rsidP="00A3256F">
      <w:pPr>
        <w:ind w:left="-284" w:right="141"/>
        <w:jc w:val="both"/>
        <w:rPr>
          <w:sz w:val="28"/>
          <w:szCs w:val="28"/>
        </w:rPr>
      </w:pPr>
    </w:p>
    <w:p w:rsidR="00612BFA" w:rsidRPr="007C35CF" w:rsidRDefault="00A3256F" w:rsidP="00A3256F">
      <w:pPr>
        <w:ind w:left="-284" w:right="-1" w:firstLine="708"/>
        <w:jc w:val="both"/>
        <w:rPr>
          <w:sz w:val="28"/>
          <w:szCs w:val="28"/>
        </w:rPr>
      </w:pPr>
      <w:r w:rsidRPr="007C35CF">
        <w:rPr>
          <w:sz w:val="28"/>
          <w:szCs w:val="28"/>
        </w:rPr>
        <w:t>1. Внести</w:t>
      </w:r>
      <w:r w:rsidR="00606BCF" w:rsidRPr="007C35CF">
        <w:rPr>
          <w:sz w:val="28"/>
          <w:szCs w:val="28"/>
        </w:rPr>
        <w:t xml:space="preserve"> в Порядок</w:t>
      </w:r>
      <w:r w:rsidRPr="007C35CF">
        <w:rPr>
          <w:sz w:val="28"/>
          <w:szCs w:val="28"/>
        </w:rPr>
        <w:t xml:space="preserve"> разработки и реализации муниципальных программ городского округа Жуковский </w:t>
      </w:r>
      <w:r w:rsidR="00606BCF" w:rsidRPr="007C35CF">
        <w:rPr>
          <w:sz w:val="28"/>
          <w:szCs w:val="28"/>
        </w:rPr>
        <w:t>Московской области (далее – Порядок)</w:t>
      </w:r>
      <w:r w:rsidR="00612BFA" w:rsidRPr="007C35CF">
        <w:rPr>
          <w:sz w:val="28"/>
          <w:szCs w:val="28"/>
        </w:rPr>
        <w:t xml:space="preserve">, </w:t>
      </w:r>
      <w:r w:rsidR="00606BCF" w:rsidRPr="007C35CF">
        <w:rPr>
          <w:sz w:val="28"/>
          <w:szCs w:val="28"/>
        </w:rPr>
        <w:t>утвержденный</w:t>
      </w:r>
      <w:r w:rsidR="007C35CF">
        <w:rPr>
          <w:sz w:val="28"/>
          <w:szCs w:val="28"/>
        </w:rPr>
        <w:t xml:space="preserve"> </w:t>
      </w:r>
      <w:r w:rsidR="00606BCF" w:rsidRPr="007C35CF">
        <w:rPr>
          <w:sz w:val="28"/>
          <w:szCs w:val="28"/>
        </w:rPr>
        <w:t>постано</w:t>
      </w:r>
      <w:r w:rsidR="00376D45" w:rsidRPr="007C35CF">
        <w:rPr>
          <w:sz w:val="28"/>
          <w:szCs w:val="28"/>
        </w:rPr>
        <w:t>влением</w:t>
      </w:r>
      <w:r w:rsidR="00381273" w:rsidRPr="007C35CF">
        <w:rPr>
          <w:sz w:val="28"/>
          <w:szCs w:val="28"/>
        </w:rPr>
        <w:t xml:space="preserve"> Администрации городског</w:t>
      </w:r>
      <w:r w:rsidR="00E6387C" w:rsidRPr="007C35CF">
        <w:rPr>
          <w:sz w:val="28"/>
          <w:szCs w:val="28"/>
        </w:rPr>
        <w:t>о округа Жуковский</w:t>
      </w:r>
      <w:r w:rsidR="007C35CF">
        <w:rPr>
          <w:sz w:val="28"/>
          <w:szCs w:val="28"/>
        </w:rPr>
        <w:t xml:space="preserve">   </w:t>
      </w:r>
      <w:r w:rsidR="00E6387C" w:rsidRPr="007C35CF">
        <w:rPr>
          <w:sz w:val="28"/>
          <w:szCs w:val="28"/>
        </w:rPr>
        <w:t xml:space="preserve"> от 30.12.2022</w:t>
      </w:r>
      <w:r w:rsidR="00376D45" w:rsidRPr="007C35CF">
        <w:rPr>
          <w:sz w:val="28"/>
          <w:szCs w:val="28"/>
        </w:rPr>
        <w:t xml:space="preserve"> № 2482</w:t>
      </w:r>
      <w:r w:rsidR="00381273" w:rsidRPr="007C35CF">
        <w:rPr>
          <w:sz w:val="28"/>
          <w:szCs w:val="28"/>
        </w:rPr>
        <w:t xml:space="preserve">, </w:t>
      </w:r>
      <w:r w:rsidR="00376D45" w:rsidRPr="007C35CF">
        <w:rPr>
          <w:sz w:val="28"/>
          <w:szCs w:val="28"/>
        </w:rPr>
        <w:t xml:space="preserve">«Об утверждении Порядка разработки и реализации муниципальных программ городского округа Жуковский Московской области» </w:t>
      </w:r>
      <w:r w:rsidR="007C35CF">
        <w:rPr>
          <w:sz w:val="28"/>
          <w:szCs w:val="28"/>
        </w:rPr>
        <w:t xml:space="preserve">  </w:t>
      </w:r>
      <w:r w:rsidR="00376D45" w:rsidRPr="007C35CF">
        <w:rPr>
          <w:sz w:val="28"/>
          <w:szCs w:val="28"/>
        </w:rPr>
        <w:t>(в редакции постановления Администрации городского округ</w:t>
      </w:r>
      <w:r w:rsidR="00EA697D" w:rsidRPr="007C35CF">
        <w:rPr>
          <w:sz w:val="28"/>
          <w:szCs w:val="28"/>
        </w:rPr>
        <w:t>а Жуковский</w:t>
      </w:r>
      <w:r w:rsidR="007C35CF">
        <w:rPr>
          <w:sz w:val="28"/>
          <w:szCs w:val="28"/>
        </w:rPr>
        <w:t xml:space="preserve">             </w:t>
      </w:r>
      <w:r w:rsidR="00EA697D" w:rsidRPr="007C35CF">
        <w:rPr>
          <w:sz w:val="28"/>
          <w:szCs w:val="28"/>
        </w:rPr>
        <w:t xml:space="preserve"> от </w:t>
      </w:r>
      <w:r w:rsidR="000A4012" w:rsidRPr="007C35CF">
        <w:rPr>
          <w:sz w:val="28"/>
          <w:szCs w:val="28"/>
        </w:rPr>
        <w:t xml:space="preserve">09.06.2023 № 1107, от </w:t>
      </w:r>
      <w:r w:rsidR="00EA697D" w:rsidRPr="007C35CF">
        <w:rPr>
          <w:sz w:val="28"/>
          <w:szCs w:val="28"/>
        </w:rPr>
        <w:t>28.12.2024</w:t>
      </w:r>
      <w:r w:rsidR="000A4012" w:rsidRPr="007C35CF">
        <w:rPr>
          <w:sz w:val="28"/>
          <w:szCs w:val="28"/>
        </w:rPr>
        <w:t xml:space="preserve"> № 2490</w:t>
      </w:r>
      <w:r w:rsidR="006E55D8">
        <w:rPr>
          <w:sz w:val="28"/>
          <w:szCs w:val="28"/>
        </w:rPr>
        <w:t>, от 09.12.2025 № 1889</w:t>
      </w:r>
      <w:r w:rsidR="00EA697D" w:rsidRPr="007C35CF">
        <w:rPr>
          <w:sz w:val="28"/>
          <w:szCs w:val="28"/>
        </w:rPr>
        <w:t>),</w:t>
      </w:r>
      <w:r w:rsidR="00376D45" w:rsidRPr="007C35CF">
        <w:rPr>
          <w:sz w:val="28"/>
          <w:szCs w:val="28"/>
        </w:rPr>
        <w:t xml:space="preserve"> </w:t>
      </w:r>
      <w:r w:rsidR="00EA697D" w:rsidRPr="007C35CF">
        <w:rPr>
          <w:sz w:val="28"/>
          <w:szCs w:val="28"/>
        </w:rPr>
        <w:t xml:space="preserve">следующие изменения: </w:t>
      </w:r>
    </w:p>
    <w:p w:rsidR="000A4012" w:rsidRPr="007C35CF" w:rsidRDefault="000A4012" w:rsidP="0015230C">
      <w:pPr>
        <w:widowControl w:val="0"/>
        <w:autoSpaceDE w:val="0"/>
        <w:autoSpaceDN w:val="0"/>
        <w:adjustRightInd w:val="0"/>
        <w:ind w:left="-284" w:right="-1" w:firstLine="284"/>
        <w:jc w:val="both"/>
        <w:rPr>
          <w:sz w:val="28"/>
          <w:szCs w:val="28"/>
        </w:rPr>
      </w:pPr>
      <w:r w:rsidRPr="007C35CF">
        <w:rPr>
          <w:sz w:val="28"/>
          <w:szCs w:val="28"/>
        </w:rPr>
        <w:t xml:space="preserve">      </w:t>
      </w:r>
      <w:r w:rsidR="00E46193">
        <w:rPr>
          <w:sz w:val="28"/>
          <w:szCs w:val="28"/>
        </w:rPr>
        <w:t>1</w:t>
      </w:r>
      <w:r w:rsidR="00A1655D" w:rsidRPr="007C35CF">
        <w:rPr>
          <w:sz w:val="28"/>
          <w:szCs w:val="28"/>
        </w:rPr>
        <w:t xml:space="preserve">) </w:t>
      </w:r>
      <w:r w:rsidR="00B5788C">
        <w:rPr>
          <w:sz w:val="28"/>
          <w:szCs w:val="28"/>
        </w:rPr>
        <w:t>пункт 13</w:t>
      </w:r>
      <w:r w:rsidR="00A1655D" w:rsidRPr="0015230C">
        <w:rPr>
          <w:sz w:val="28"/>
          <w:szCs w:val="28"/>
        </w:rPr>
        <w:t xml:space="preserve"> Раздела </w:t>
      </w:r>
      <w:r w:rsidR="00B5788C">
        <w:rPr>
          <w:sz w:val="28"/>
          <w:szCs w:val="28"/>
          <w:lang w:val="en-US"/>
        </w:rPr>
        <w:t>III</w:t>
      </w:r>
      <w:r w:rsidRPr="0015230C">
        <w:rPr>
          <w:sz w:val="28"/>
          <w:szCs w:val="28"/>
        </w:rPr>
        <w:t xml:space="preserve"> </w:t>
      </w:r>
      <w:r w:rsidR="00C47F88">
        <w:rPr>
          <w:sz w:val="28"/>
          <w:szCs w:val="28"/>
        </w:rPr>
        <w:t>«</w:t>
      </w:r>
      <w:r w:rsidR="00B5788C">
        <w:rPr>
          <w:sz w:val="28"/>
          <w:szCs w:val="28"/>
        </w:rPr>
        <w:t xml:space="preserve">Показатели </w:t>
      </w:r>
      <w:r w:rsidR="0015230C" w:rsidRPr="0015230C">
        <w:rPr>
          <w:sz w:val="28"/>
          <w:szCs w:val="28"/>
        </w:rPr>
        <w:t>муниципальных программ</w:t>
      </w:r>
      <w:r w:rsidR="00B5788C">
        <w:rPr>
          <w:sz w:val="28"/>
          <w:szCs w:val="28"/>
        </w:rPr>
        <w:t>, результаты</w:t>
      </w:r>
      <w:r w:rsidR="00C47F88">
        <w:rPr>
          <w:sz w:val="28"/>
          <w:szCs w:val="28"/>
        </w:rPr>
        <w:t>» П</w:t>
      </w:r>
      <w:r w:rsidR="0015230C">
        <w:rPr>
          <w:sz w:val="28"/>
          <w:szCs w:val="28"/>
        </w:rPr>
        <w:t xml:space="preserve">орядка </w:t>
      </w:r>
      <w:r w:rsidRPr="007C35CF">
        <w:rPr>
          <w:sz w:val="28"/>
          <w:szCs w:val="28"/>
        </w:rPr>
        <w:t>изложить в следующей редакции:</w:t>
      </w:r>
    </w:p>
    <w:p w:rsidR="00A1655D" w:rsidRDefault="007C35CF" w:rsidP="00B5788C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788C">
        <w:rPr>
          <w:sz w:val="28"/>
          <w:szCs w:val="28"/>
        </w:rPr>
        <w:t>«13</w:t>
      </w:r>
      <w:r w:rsidR="000A4012" w:rsidRPr="007C35CF">
        <w:rPr>
          <w:sz w:val="28"/>
          <w:szCs w:val="28"/>
        </w:rPr>
        <w:t xml:space="preserve">. </w:t>
      </w:r>
      <w:r w:rsidR="00B5788C">
        <w:rPr>
          <w:sz w:val="28"/>
          <w:szCs w:val="28"/>
        </w:rPr>
        <w:t xml:space="preserve">Корректировка показателей муниципальной программы допускается в ходе реализации муниципальной программы в текущем финансовом году. Корректировка показателей муниципальной программы осуществляется в обязательном порядке в случае, если изменения их наименований, значений и (или) единиц измерений приводятся в соответствие с нормативными правовыми </w:t>
      </w:r>
      <w:r w:rsidR="00B5788C">
        <w:rPr>
          <w:sz w:val="28"/>
          <w:szCs w:val="28"/>
        </w:rPr>
        <w:lastRenderedPageBreak/>
        <w:t>актами Российской Федерации, федеральными проектами, соглашениями, заключенными с ЦИО МО, ГО МО. Приведение значений показателей в соответствие с внесенными в текущем финансовом году изменениями осуществляется не позднее 20 декабря текущего финансового года</w:t>
      </w:r>
      <w:r w:rsidR="0015230C">
        <w:rPr>
          <w:sz w:val="28"/>
          <w:szCs w:val="28"/>
        </w:rPr>
        <w:t>.</w:t>
      </w:r>
      <w:r w:rsidRPr="007C35CF">
        <w:rPr>
          <w:sz w:val="28"/>
          <w:szCs w:val="28"/>
        </w:rPr>
        <w:t>»</w:t>
      </w:r>
      <w:r w:rsidR="000A4012" w:rsidRPr="007C35CF">
        <w:rPr>
          <w:sz w:val="28"/>
          <w:szCs w:val="28"/>
        </w:rPr>
        <w:t>.</w:t>
      </w:r>
    </w:p>
    <w:p w:rsidR="00E7121E" w:rsidRDefault="00E46193" w:rsidP="00B5788C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B22D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9A6D71">
        <w:rPr>
          <w:sz w:val="28"/>
          <w:szCs w:val="28"/>
        </w:rPr>
        <w:t xml:space="preserve">) </w:t>
      </w:r>
      <w:r w:rsidR="004C17C3">
        <w:rPr>
          <w:sz w:val="28"/>
          <w:szCs w:val="28"/>
        </w:rPr>
        <w:t xml:space="preserve">В </w:t>
      </w:r>
      <w:r w:rsidR="009A6D71">
        <w:rPr>
          <w:sz w:val="28"/>
          <w:szCs w:val="28"/>
        </w:rPr>
        <w:t xml:space="preserve">пункт </w:t>
      </w:r>
      <w:r w:rsidR="00E7121E">
        <w:rPr>
          <w:sz w:val="28"/>
          <w:szCs w:val="28"/>
        </w:rPr>
        <w:t>17 Порядка внести следующие изменения:</w:t>
      </w:r>
    </w:p>
    <w:p w:rsidR="009A6D71" w:rsidRDefault="00E7121E" w:rsidP="00B5788C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подпункт </w:t>
      </w:r>
      <w:r w:rsidR="009A6D71">
        <w:rPr>
          <w:sz w:val="28"/>
          <w:szCs w:val="28"/>
        </w:rPr>
        <w:t xml:space="preserve">17.3 </w:t>
      </w:r>
      <w:r w:rsidR="009A6D71" w:rsidRPr="0015230C">
        <w:rPr>
          <w:sz w:val="28"/>
          <w:szCs w:val="28"/>
        </w:rPr>
        <w:t xml:space="preserve">Раздела </w:t>
      </w:r>
      <w:r w:rsidR="009A6D71">
        <w:rPr>
          <w:sz w:val="28"/>
          <w:szCs w:val="28"/>
          <w:lang w:val="en-US"/>
        </w:rPr>
        <w:t>III</w:t>
      </w:r>
      <w:r w:rsidR="009A6D71" w:rsidRPr="0015230C">
        <w:rPr>
          <w:sz w:val="28"/>
          <w:szCs w:val="28"/>
        </w:rPr>
        <w:t xml:space="preserve"> </w:t>
      </w:r>
      <w:r w:rsidR="009A6D71">
        <w:rPr>
          <w:sz w:val="28"/>
          <w:szCs w:val="28"/>
        </w:rPr>
        <w:t xml:space="preserve">«Показатели </w:t>
      </w:r>
      <w:r w:rsidR="009A6D71" w:rsidRPr="0015230C">
        <w:rPr>
          <w:sz w:val="28"/>
          <w:szCs w:val="28"/>
        </w:rPr>
        <w:t>муниципальных программ</w:t>
      </w:r>
      <w:r w:rsidR="009A6D71">
        <w:rPr>
          <w:sz w:val="28"/>
          <w:szCs w:val="28"/>
        </w:rPr>
        <w:t xml:space="preserve">, результаты» Порядка </w:t>
      </w:r>
      <w:r w:rsidR="009A6D71" w:rsidRPr="007C35CF">
        <w:rPr>
          <w:sz w:val="28"/>
          <w:szCs w:val="28"/>
        </w:rPr>
        <w:t>изложить в следующей редакции:</w:t>
      </w:r>
    </w:p>
    <w:p w:rsidR="009A6D71" w:rsidRDefault="00E46193" w:rsidP="00B5788C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6D71">
        <w:rPr>
          <w:sz w:val="28"/>
          <w:szCs w:val="28"/>
        </w:rPr>
        <w:t xml:space="preserve">«17.3. </w:t>
      </w:r>
      <w:r w:rsidR="00E7121E">
        <w:rPr>
          <w:sz w:val="28"/>
          <w:szCs w:val="28"/>
        </w:rPr>
        <w:t>п</w:t>
      </w:r>
      <w:r w:rsidR="00024C6F">
        <w:rPr>
          <w:sz w:val="28"/>
          <w:szCs w:val="28"/>
        </w:rPr>
        <w:t>ри внесении изменений в государственную программу</w:t>
      </w:r>
      <w:r w:rsidR="00E7121E">
        <w:rPr>
          <w:sz w:val="28"/>
          <w:szCs w:val="28"/>
        </w:rPr>
        <w:t xml:space="preserve"> Московской области, </w:t>
      </w:r>
      <w:r w:rsidR="00024C6F">
        <w:rPr>
          <w:sz w:val="28"/>
          <w:szCs w:val="28"/>
        </w:rPr>
        <w:t>предусматривающих включение новых результатов выполнения мероприятий или корректировку существующих результатов, изменения в муниципальную программу в части раздела «Методика определения результатов выполнения мероприятий» подлежат утверждению в течение 20 рабочих дней после официального опубликования изменений в государственную программу Московской области.</w:t>
      </w:r>
      <w:r w:rsidR="00E7121E">
        <w:rPr>
          <w:sz w:val="28"/>
          <w:szCs w:val="28"/>
        </w:rPr>
        <w:t>»;</w:t>
      </w:r>
    </w:p>
    <w:p w:rsidR="00024C6F" w:rsidRDefault="00E46193" w:rsidP="00024C6F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C17C3">
        <w:rPr>
          <w:sz w:val="28"/>
          <w:szCs w:val="28"/>
        </w:rPr>
        <w:t xml:space="preserve"> </w:t>
      </w:r>
      <w:r w:rsidR="00E7121E">
        <w:rPr>
          <w:sz w:val="28"/>
          <w:szCs w:val="28"/>
        </w:rPr>
        <w:t xml:space="preserve">дополнить </w:t>
      </w:r>
      <w:r w:rsidR="00024C6F">
        <w:rPr>
          <w:sz w:val="28"/>
          <w:szCs w:val="28"/>
        </w:rPr>
        <w:t xml:space="preserve">пункт 17 </w:t>
      </w:r>
      <w:r w:rsidR="00024C6F" w:rsidRPr="0015230C">
        <w:rPr>
          <w:sz w:val="28"/>
          <w:szCs w:val="28"/>
        </w:rPr>
        <w:t xml:space="preserve">Раздела </w:t>
      </w:r>
      <w:r w:rsidR="00024C6F">
        <w:rPr>
          <w:sz w:val="28"/>
          <w:szCs w:val="28"/>
          <w:lang w:val="en-US"/>
        </w:rPr>
        <w:t>III</w:t>
      </w:r>
      <w:r w:rsidR="00024C6F" w:rsidRPr="0015230C">
        <w:rPr>
          <w:sz w:val="28"/>
          <w:szCs w:val="28"/>
        </w:rPr>
        <w:t xml:space="preserve"> </w:t>
      </w:r>
      <w:r w:rsidR="00024C6F">
        <w:rPr>
          <w:sz w:val="28"/>
          <w:szCs w:val="28"/>
        </w:rPr>
        <w:t xml:space="preserve">«Показатели </w:t>
      </w:r>
      <w:r w:rsidR="00024C6F" w:rsidRPr="0015230C">
        <w:rPr>
          <w:sz w:val="28"/>
          <w:szCs w:val="28"/>
        </w:rPr>
        <w:t>муниципальных программ</w:t>
      </w:r>
      <w:r w:rsidR="00E7121E">
        <w:rPr>
          <w:sz w:val="28"/>
          <w:szCs w:val="28"/>
        </w:rPr>
        <w:t xml:space="preserve">, результаты» Порядка </w:t>
      </w:r>
      <w:r w:rsidR="00024C6F">
        <w:rPr>
          <w:sz w:val="28"/>
          <w:szCs w:val="28"/>
        </w:rPr>
        <w:t>подпунктом 17.4 и изложить в следующей редакции</w:t>
      </w:r>
      <w:r w:rsidR="00024C6F" w:rsidRPr="007C35CF">
        <w:rPr>
          <w:sz w:val="28"/>
          <w:szCs w:val="28"/>
        </w:rPr>
        <w:t>:</w:t>
      </w:r>
    </w:p>
    <w:p w:rsidR="00024C6F" w:rsidRDefault="00E46193" w:rsidP="00024C6F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4C6F" w:rsidRPr="00024C6F">
        <w:rPr>
          <w:sz w:val="28"/>
          <w:szCs w:val="28"/>
        </w:rPr>
        <w:t>«17.4. Корректировка результатов допускается в</w:t>
      </w:r>
      <w:r w:rsidR="00024C6F">
        <w:rPr>
          <w:sz w:val="28"/>
          <w:szCs w:val="28"/>
        </w:rPr>
        <w:t xml:space="preserve"> ходе реализации муниципальной </w:t>
      </w:r>
      <w:r w:rsidR="00024C6F" w:rsidRPr="00024C6F">
        <w:rPr>
          <w:sz w:val="28"/>
          <w:szCs w:val="28"/>
        </w:rPr>
        <w:t>программы в текущем финансовом году. Корректировка результатов осуществляется в обязательном порядке в случае, если изменения их наименований, значений и (или) единиц измерений приводятся в соответствие с нормативными правовыми актами Российской Федерации, федеральными проектами, соглашениями, заключенными с ЦИО МО, ГО МО. Приведение значений результатов в соответствие с внесенными в текущем финансовом году изменениями осуществляется не позднее 20 де</w:t>
      </w:r>
      <w:r w:rsidR="00024C6F">
        <w:rPr>
          <w:sz w:val="28"/>
          <w:szCs w:val="28"/>
        </w:rPr>
        <w:t>кабря текущего финансового года.</w:t>
      </w:r>
      <w:r w:rsidR="00024C6F" w:rsidRPr="007C35CF">
        <w:rPr>
          <w:sz w:val="28"/>
          <w:szCs w:val="28"/>
        </w:rPr>
        <w:t>».</w:t>
      </w:r>
    </w:p>
    <w:p w:rsidR="00E46193" w:rsidRDefault="004C17C3" w:rsidP="00E46193">
      <w:pPr>
        <w:ind w:left="-284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6193">
        <w:rPr>
          <w:sz w:val="28"/>
          <w:szCs w:val="28"/>
        </w:rPr>
        <w:t>)</w:t>
      </w:r>
      <w:r w:rsidR="00E46193" w:rsidRPr="007C35CF">
        <w:rPr>
          <w:sz w:val="28"/>
          <w:szCs w:val="28"/>
        </w:rPr>
        <w:t xml:space="preserve"> </w:t>
      </w:r>
      <w:r w:rsidR="00E46193">
        <w:rPr>
          <w:sz w:val="28"/>
          <w:szCs w:val="28"/>
        </w:rPr>
        <w:t xml:space="preserve">пункт 34 Раздела </w:t>
      </w:r>
      <w:r w:rsidR="00E46193">
        <w:rPr>
          <w:sz w:val="28"/>
          <w:szCs w:val="28"/>
          <w:lang w:val="en-US"/>
        </w:rPr>
        <w:t>IV</w:t>
      </w:r>
      <w:r w:rsidR="00E46193" w:rsidRPr="00B74495">
        <w:rPr>
          <w:sz w:val="28"/>
          <w:szCs w:val="28"/>
        </w:rPr>
        <w:t xml:space="preserve"> </w:t>
      </w:r>
      <w:r w:rsidR="00E46193">
        <w:rPr>
          <w:sz w:val="28"/>
          <w:szCs w:val="28"/>
        </w:rPr>
        <w:t>«Разработка и утверждение муниципальных программ» Порядка изложить в следующей редакции:</w:t>
      </w:r>
    </w:p>
    <w:p w:rsidR="00E46193" w:rsidRPr="00024C6F" w:rsidRDefault="004C17C3" w:rsidP="00E46193">
      <w:pPr>
        <w:ind w:left="-284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«34. </w:t>
      </w:r>
      <w:r w:rsidR="00E46193" w:rsidRPr="007C35CF">
        <w:rPr>
          <w:sz w:val="28"/>
          <w:szCs w:val="28"/>
        </w:rPr>
        <w:t xml:space="preserve">Муниципальные программы, предусмотренные к реализации </w:t>
      </w:r>
      <w:r w:rsidR="00E46193">
        <w:rPr>
          <w:sz w:val="28"/>
          <w:szCs w:val="28"/>
        </w:rPr>
        <w:t xml:space="preserve">                        </w:t>
      </w:r>
      <w:r w:rsidR="00E46193" w:rsidRPr="007C35CF">
        <w:rPr>
          <w:sz w:val="28"/>
          <w:szCs w:val="28"/>
        </w:rPr>
        <w:t>с очередного финансового года,</w:t>
      </w:r>
      <w:r w:rsidR="00E46193" w:rsidRPr="008F411F">
        <w:rPr>
          <w:sz w:val="28"/>
          <w:szCs w:val="28"/>
        </w:rPr>
        <w:t xml:space="preserve"> </w:t>
      </w:r>
      <w:r w:rsidR="00E46193" w:rsidRPr="007C35CF">
        <w:rPr>
          <w:sz w:val="28"/>
          <w:szCs w:val="28"/>
        </w:rPr>
        <w:t>в установленном порядке утверждаются постановлением Администрации городского округа</w:t>
      </w:r>
      <w:r w:rsidR="00E46193">
        <w:rPr>
          <w:sz w:val="28"/>
          <w:szCs w:val="28"/>
        </w:rPr>
        <w:t xml:space="preserve"> Жуковский Московской области не </w:t>
      </w:r>
      <w:r>
        <w:rPr>
          <w:sz w:val="28"/>
          <w:szCs w:val="28"/>
        </w:rPr>
        <w:t>позднее, чем за две недели до в</w:t>
      </w:r>
      <w:r w:rsidR="00E46193">
        <w:rPr>
          <w:sz w:val="28"/>
          <w:szCs w:val="28"/>
        </w:rPr>
        <w:t xml:space="preserve">несения </w:t>
      </w:r>
      <w:r>
        <w:rPr>
          <w:sz w:val="28"/>
          <w:szCs w:val="28"/>
        </w:rPr>
        <w:t xml:space="preserve">Главой городского округа Жуковский Московской области </w:t>
      </w:r>
      <w:r w:rsidR="00E46193">
        <w:rPr>
          <w:sz w:val="28"/>
          <w:szCs w:val="28"/>
        </w:rPr>
        <w:t>проекта бюджета городского округа Жуковский Московской области на заседание Совета депутатов городского округа Жуковский Московской области.</w:t>
      </w:r>
      <w:r w:rsidR="00E46193" w:rsidRPr="007C35CF">
        <w:rPr>
          <w:sz w:val="28"/>
          <w:szCs w:val="28"/>
        </w:rPr>
        <w:t>».</w:t>
      </w:r>
    </w:p>
    <w:p w:rsidR="003D5FB2" w:rsidRPr="007C35CF" w:rsidRDefault="009B22DA" w:rsidP="00A1465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C17C3">
        <w:rPr>
          <w:sz w:val="28"/>
          <w:szCs w:val="28"/>
        </w:rPr>
        <w:t>4</w:t>
      </w:r>
      <w:r w:rsidR="003D5FB2" w:rsidRPr="00A1465F">
        <w:rPr>
          <w:sz w:val="28"/>
          <w:szCs w:val="28"/>
        </w:rPr>
        <w:t xml:space="preserve">) </w:t>
      </w:r>
      <w:r w:rsidR="008B0255">
        <w:rPr>
          <w:sz w:val="28"/>
          <w:szCs w:val="28"/>
        </w:rPr>
        <w:t>П</w:t>
      </w:r>
      <w:r w:rsidR="003D5FB2" w:rsidRPr="00A1465F">
        <w:rPr>
          <w:sz w:val="28"/>
          <w:szCs w:val="28"/>
        </w:rPr>
        <w:t>риложение №13 к Порядку</w:t>
      </w:r>
      <w:r w:rsidR="004C17C3">
        <w:rPr>
          <w:sz w:val="28"/>
          <w:szCs w:val="28"/>
        </w:rPr>
        <w:t xml:space="preserve"> </w:t>
      </w:r>
      <w:r w:rsidR="008B0255">
        <w:rPr>
          <w:sz w:val="28"/>
          <w:szCs w:val="28"/>
        </w:rPr>
        <w:t xml:space="preserve">изложить в новой редакции </w:t>
      </w:r>
      <w:r w:rsidR="00E46193">
        <w:rPr>
          <w:sz w:val="28"/>
          <w:szCs w:val="28"/>
        </w:rPr>
        <w:t xml:space="preserve">согласно приложению </w:t>
      </w:r>
      <w:r w:rsidR="004C17C3">
        <w:rPr>
          <w:sz w:val="28"/>
          <w:szCs w:val="28"/>
        </w:rPr>
        <w:t>№</w:t>
      </w:r>
      <w:r w:rsidR="00192F96">
        <w:rPr>
          <w:sz w:val="28"/>
          <w:szCs w:val="28"/>
        </w:rPr>
        <w:t>1</w:t>
      </w:r>
      <w:r w:rsidR="004C17C3">
        <w:rPr>
          <w:sz w:val="28"/>
          <w:szCs w:val="28"/>
        </w:rPr>
        <w:t xml:space="preserve"> к настоящему постановлению</w:t>
      </w:r>
      <w:r w:rsidR="003D5FB2" w:rsidRPr="00A1465F">
        <w:rPr>
          <w:sz w:val="28"/>
          <w:szCs w:val="28"/>
        </w:rPr>
        <w:t>.</w:t>
      </w:r>
    </w:p>
    <w:p w:rsidR="00585DF3" w:rsidRPr="007C35CF" w:rsidRDefault="00585DF3" w:rsidP="00376D45">
      <w:pPr>
        <w:pStyle w:val="Standard"/>
        <w:ind w:left="-284" w:firstLine="710"/>
        <w:jc w:val="both"/>
        <w:rPr>
          <w:sz w:val="28"/>
          <w:szCs w:val="28"/>
        </w:rPr>
      </w:pPr>
      <w:r w:rsidRPr="007C35CF">
        <w:rPr>
          <w:sz w:val="28"/>
          <w:szCs w:val="28"/>
        </w:rPr>
        <w:t xml:space="preserve">2. Опубликовать настоящее постановление, разместив его в сетевом издании - на официальном сайте городского округа Жуковский www.zhukovskiy.ru </w:t>
      </w:r>
      <w:r w:rsidR="007C35CF">
        <w:rPr>
          <w:sz w:val="28"/>
          <w:szCs w:val="28"/>
        </w:rPr>
        <w:t xml:space="preserve">                 </w:t>
      </w:r>
      <w:r w:rsidRPr="007C35CF">
        <w:rPr>
          <w:sz w:val="28"/>
          <w:szCs w:val="28"/>
        </w:rPr>
        <w:t>в информаци</w:t>
      </w:r>
      <w:r w:rsidR="007C35CF" w:rsidRPr="007C35CF">
        <w:rPr>
          <w:sz w:val="28"/>
          <w:szCs w:val="28"/>
        </w:rPr>
        <w:t>онно-телекоммуникационной сети Интернет</w:t>
      </w:r>
      <w:r w:rsidRPr="007C35CF">
        <w:rPr>
          <w:sz w:val="28"/>
          <w:szCs w:val="28"/>
        </w:rPr>
        <w:t>.</w:t>
      </w:r>
    </w:p>
    <w:p w:rsidR="00561A9C" w:rsidRPr="007C35CF" w:rsidRDefault="005475EC" w:rsidP="00561A9C">
      <w:pPr>
        <w:ind w:left="-426" w:firstLine="710"/>
        <w:jc w:val="both"/>
        <w:rPr>
          <w:sz w:val="28"/>
          <w:szCs w:val="28"/>
        </w:rPr>
      </w:pPr>
      <w:r w:rsidRPr="007C35CF">
        <w:rPr>
          <w:sz w:val="28"/>
          <w:szCs w:val="28"/>
        </w:rPr>
        <w:t xml:space="preserve">  3</w:t>
      </w:r>
      <w:r w:rsidR="00561A9C" w:rsidRPr="007C35CF">
        <w:rPr>
          <w:sz w:val="28"/>
          <w:szCs w:val="28"/>
        </w:rPr>
        <w:t xml:space="preserve">. Настоящее постановление </w:t>
      </w:r>
      <w:r w:rsidR="0015230C">
        <w:rPr>
          <w:sz w:val="28"/>
          <w:szCs w:val="28"/>
        </w:rPr>
        <w:t>вступает в силу с даты его опубликования</w:t>
      </w:r>
      <w:r w:rsidR="00561A9C" w:rsidRPr="007C35CF">
        <w:rPr>
          <w:sz w:val="28"/>
          <w:szCs w:val="28"/>
        </w:rPr>
        <w:t>.</w:t>
      </w:r>
    </w:p>
    <w:p w:rsidR="00612BFA" w:rsidRPr="007C35CF" w:rsidRDefault="007C35CF" w:rsidP="00376D45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475EC" w:rsidRPr="007C35CF">
        <w:rPr>
          <w:sz w:val="28"/>
          <w:szCs w:val="28"/>
        </w:rPr>
        <w:t>4</w:t>
      </w:r>
      <w:r w:rsidR="00561A9C" w:rsidRPr="007C35CF">
        <w:rPr>
          <w:sz w:val="28"/>
          <w:szCs w:val="28"/>
        </w:rPr>
        <w:t xml:space="preserve">. 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             </w:t>
      </w:r>
      <w:r w:rsidR="00561A9C" w:rsidRPr="007C35CF">
        <w:rPr>
          <w:sz w:val="28"/>
          <w:szCs w:val="28"/>
        </w:rPr>
        <w:t xml:space="preserve">на </w:t>
      </w:r>
      <w:r w:rsidR="00585DF3" w:rsidRPr="007C35CF">
        <w:rPr>
          <w:sz w:val="28"/>
          <w:szCs w:val="28"/>
        </w:rPr>
        <w:t>п</w:t>
      </w:r>
      <w:r w:rsidR="00E30D61" w:rsidRPr="007C35CF">
        <w:rPr>
          <w:sz w:val="28"/>
          <w:szCs w:val="28"/>
        </w:rPr>
        <w:t>ервого заместителя Главы городского округа Жуковский А.В. Дунаевич.</w:t>
      </w:r>
    </w:p>
    <w:p w:rsidR="00612BFA" w:rsidRPr="007C35CF" w:rsidRDefault="00612BFA" w:rsidP="00A3256F">
      <w:pPr>
        <w:ind w:left="-284" w:right="-1"/>
        <w:jc w:val="both"/>
        <w:rPr>
          <w:sz w:val="28"/>
          <w:szCs w:val="28"/>
        </w:rPr>
      </w:pPr>
    </w:p>
    <w:p w:rsidR="00612BFA" w:rsidRPr="007C35CF" w:rsidRDefault="00612BFA" w:rsidP="00A3256F">
      <w:pPr>
        <w:ind w:left="-284" w:right="-1"/>
        <w:jc w:val="both"/>
        <w:rPr>
          <w:sz w:val="28"/>
          <w:szCs w:val="28"/>
        </w:rPr>
      </w:pPr>
    </w:p>
    <w:p w:rsidR="00C00FEE" w:rsidRPr="008F411F" w:rsidRDefault="00612BFA" w:rsidP="00BA2ED2">
      <w:pPr>
        <w:suppressAutoHyphens/>
        <w:autoSpaceDN w:val="0"/>
        <w:ind w:left="-284" w:right="-1"/>
        <w:jc w:val="both"/>
        <w:textAlignment w:val="baseline"/>
        <w:rPr>
          <w:sz w:val="14"/>
          <w:szCs w:val="14"/>
          <w:lang w:val="en-US"/>
        </w:rPr>
      </w:pPr>
      <w:r w:rsidRPr="007C35CF">
        <w:rPr>
          <w:sz w:val="28"/>
          <w:szCs w:val="28"/>
        </w:rPr>
        <w:t>Глава городского округа Жуковский</w:t>
      </w:r>
      <w:r w:rsidR="007C35CF">
        <w:rPr>
          <w:sz w:val="28"/>
          <w:szCs w:val="28"/>
        </w:rPr>
        <w:t xml:space="preserve">    </w:t>
      </w:r>
      <w:r w:rsidRPr="007C35CF">
        <w:rPr>
          <w:sz w:val="28"/>
          <w:szCs w:val="28"/>
        </w:rPr>
        <w:t xml:space="preserve">                                                     </w:t>
      </w:r>
      <w:r w:rsidR="00E30D61" w:rsidRPr="007C35CF">
        <w:rPr>
          <w:sz w:val="28"/>
          <w:szCs w:val="28"/>
        </w:rPr>
        <w:t xml:space="preserve">   </w:t>
      </w:r>
      <w:r w:rsidR="003E3595" w:rsidRPr="007C35CF">
        <w:rPr>
          <w:sz w:val="28"/>
          <w:szCs w:val="28"/>
        </w:rPr>
        <w:t xml:space="preserve">   </w:t>
      </w:r>
      <w:r w:rsidR="007C35CF" w:rsidRPr="007C35CF">
        <w:rPr>
          <w:sz w:val="28"/>
          <w:szCs w:val="28"/>
        </w:rPr>
        <w:t>А.Э. Пак</w:t>
      </w:r>
      <w:bookmarkStart w:id="0" w:name="_GoBack"/>
      <w:bookmarkEnd w:id="0"/>
    </w:p>
    <w:sectPr w:rsidR="00C00FEE" w:rsidRPr="008F411F" w:rsidSect="00606BCF">
      <w:pgSz w:w="11907" w:h="16840"/>
      <w:pgMar w:top="851" w:right="850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21" w:rsidRDefault="00023821" w:rsidP="00C00FEE">
      <w:r>
        <w:separator/>
      </w:r>
    </w:p>
  </w:endnote>
  <w:endnote w:type="continuationSeparator" w:id="0">
    <w:p w:rsidR="00023821" w:rsidRDefault="00023821" w:rsidP="00C0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21" w:rsidRDefault="00023821" w:rsidP="00C00FEE">
      <w:r>
        <w:separator/>
      </w:r>
    </w:p>
  </w:footnote>
  <w:footnote w:type="continuationSeparator" w:id="0">
    <w:p w:rsidR="00023821" w:rsidRDefault="00023821" w:rsidP="00C00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3821"/>
    <w:rsid w:val="00024C6F"/>
    <w:rsid w:val="000507ED"/>
    <w:rsid w:val="00076E4B"/>
    <w:rsid w:val="000907D5"/>
    <w:rsid w:val="000A4012"/>
    <w:rsid w:val="0015230C"/>
    <w:rsid w:val="00183305"/>
    <w:rsid w:val="00192F96"/>
    <w:rsid w:val="001D43D6"/>
    <w:rsid w:val="002563D5"/>
    <w:rsid w:val="002A228A"/>
    <w:rsid w:val="00300F75"/>
    <w:rsid w:val="003068A9"/>
    <w:rsid w:val="00345709"/>
    <w:rsid w:val="00376D45"/>
    <w:rsid w:val="00381273"/>
    <w:rsid w:val="00382455"/>
    <w:rsid w:val="00387675"/>
    <w:rsid w:val="003931D1"/>
    <w:rsid w:val="003A4DC4"/>
    <w:rsid w:val="003B2F86"/>
    <w:rsid w:val="003D5FB2"/>
    <w:rsid w:val="003E3595"/>
    <w:rsid w:val="00410294"/>
    <w:rsid w:val="004A55A8"/>
    <w:rsid w:val="004B767F"/>
    <w:rsid w:val="004C17C3"/>
    <w:rsid w:val="004F4DEE"/>
    <w:rsid w:val="005475EC"/>
    <w:rsid w:val="00561A9C"/>
    <w:rsid w:val="00585DF3"/>
    <w:rsid w:val="00606BCF"/>
    <w:rsid w:val="00612BFA"/>
    <w:rsid w:val="00673779"/>
    <w:rsid w:val="006E55D8"/>
    <w:rsid w:val="007156BE"/>
    <w:rsid w:val="007646B9"/>
    <w:rsid w:val="007C35CF"/>
    <w:rsid w:val="00806E9B"/>
    <w:rsid w:val="008975D8"/>
    <w:rsid w:val="008B0255"/>
    <w:rsid w:val="008C6D85"/>
    <w:rsid w:val="008F4075"/>
    <w:rsid w:val="008F411F"/>
    <w:rsid w:val="00904F99"/>
    <w:rsid w:val="00955F60"/>
    <w:rsid w:val="00983477"/>
    <w:rsid w:val="00992AFC"/>
    <w:rsid w:val="009A6D71"/>
    <w:rsid w:val="009B22DA"/>
    <w:rsid w:val="009D7962"/>
    <w:rsid w:val="00A1465F"/>
    <w:rsid w:val="00A1655D"/>
    <w:rsid w:val="00A3256F"/>
    <w:rsid w:val="00A54522"/>
    <w:rsid w:val="00A65917"/>
    <w:rsid w:val="00AA3C56"/>
    <w:rsid w:val="00B0662C"/>
    <w:rsid w:val="00B5788C"/>
    <w:rsid w:val="00B742FB"/>
    <w:rsid w:val="00B74495"/>
    <w:rsid w:val="00BA2ED2"/>
    <w:rsid w:val="00C00FEE"/>
    <w:rsid w:val="00C47F88"/>
    <w:rsid w:val="00CA64D3"/>
    <w:rsid w:val="00CB6537"/>
    <w:rsid w:val="00CC66FE"/>
    <w:rsid w:val="00CD4F38"/>
    <w:rsid w:val="00CE2166"/>
    <w:rsid w:val="00D27C1A"/>
    <w:rsid w:val="00D4258E"/>
    <w:rsid w:val="00D67AD5"/>
    <w:rsid w:val="00DA55C6"/>
    <w:rsid w:val="00DD0FE4"/>
    <w:rsid w:val="00DE2286"/>
    <w:rsid w:val="00DE59ED"/>
    <w:rsid w:val="00E30D61"/>
    <w:rsid w:val="00E46193"/>
    <w:rsid w:val="00E6387C"/>
    <w:rsid w:val="00E7121E"/>
    <w:rsid w:val="00EA697D"/>
    <w:rsid w:val="00F20F88"/>
    <w:rsid w:val="00FB64B4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39AC"/>
  <w15:docId w15:val="{A37FA0F9-F588-44E5-840F-05CE85A8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9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410294"/>
    <w:rPr>
      <w:color w:val="0000FF"/>
      <w:u w:val="single"/>
    </w:rPr>
  </w:style>
  <w:style w:type="paragraph" w:customStyle="1" w:styleId="Standard">
    <w:name w:val="Standard"/>
    <w:rsid w:val="00585D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00F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0F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00F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0F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024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16</cp:revision>
  <cp:lastPrinted>2026-01-27T08:45:00Z</cp:lastPrinted>
  <dcterms:created xsi:type="dcterms:W3CDTF">2026-01-20T12:22:00Z</dcterms:created>
  <dcterms:modified xsi:type="dcterms:W3CDTF">2026-01-29T09:19:00Z</dcterms:modified>
</cp:coreProperties>
</file>