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25" w:rsidRDefault="00FD4025">
      <w:pPr>
        <w:pStyle w:val="Standard"/>
        <w:jc w:val="center"/>
        <w:rPr>
          <w:b/>
          <w:bCs/>
          <w:sz w:val="12"/>
          <w:szCs w:val="12"/>
        </w:rPr>
      </w:pPr>
    </w:p>
    <w:p w:rsidR="00FD4025" w:rsidRDefault="00BA287B">
      <w:pPr>
        <w:pStyle w:val="1"/>
      </w:pPr>
      <w:r>
        <w:rPr>
          <w:noProof/>
        </w:rPr>
        <w:drawing>
          <wp:inline distT="0" distB="0" distL="0" distR="0">
            <wp:extent cx="561240" cy="737280"/>
            <wp:effectExtent l="0" t="0" r="0" b="5670"/>
            <wp:docPr id="1" name="Рисунок 2126215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40" cy="737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4025" w:rsidRDefault="00FD4025">
      <w:pPr>
        <w:pStyle w:val="1"/>
        <w:rPr>
          <w:sz w:val="32"/>
          <w:szCs w:val="32"/>
        </w:rPr>
      </w:pPr>
    </w:p>
    <w:p w:rsidR="00FD4025" w:rsidRDefault="00BA287B">
      <w:pPr>
        <w:pStyle w:val="1"/>
      </w:pPr>
      <w:r>
        <w:rPr>
          <w:sz w:val="32"/>
          <w:szCs w:val="32"/>
        </w:rPr>
        <w:t>МОСКОВСКАЯ ОБЛАСТЬ</w:t>
      </w:r>
    </w:p>
    <w:p w:rsidR="00FD4025" w:rsidRDefault="00BA287B">
      <w:pPr>
        <w:pStyle w:val="Standard"/>
        <w:jc w:val="center"/>
      </w:pPr>
      <w:r>
        <w:rPr>
          <w:b/>
          <w:bCs/>
          <w:sz w:val="32"/>
          <w:szCs w:val="32"/>
        </w:rPr>
        <w:t>ГОРОДСКОЙ ОКРУГ ЖУКОВСКИЙ</w:t>
      </w:r>
    </w:p>
    <w:p w:rsidR="00FD4025" w:rsidRDefault="00BA287B">
      <w:pPr>
        <w:pStyle w:val="1"/>
      </w:pPr>
      <w:r>
        <w:rPr>
          <w:sz w:val="52"/>
          <w:szCs w:val="52"/>
        </w:rPr>
        <w:t>ГЛАВА ГОРОДСКОГО ОКРУГА</w:t>
      </w:r>
    </w:p>
    <w:p w:rsidR="00FD4025" w:rsidRDefault="00BA287B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-161291</wp:posOffset>
                </wp:positionH>
                <wp:positionV relativeFrom="paragraph">
                  <wp:posOffset>183510</wp:posOffset>
                </wp:positionV>
                <wp:extent cx="6148709" cy="12701"/>
                <wp:effectExtent l="0" t="19050" r="42541" b="44449"/>
                <wp:wrapNone/>
                <wp:docPr id="2" name="Прямая соединительная линия 1383667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709" cy="12701"/>
                        </a:xfrm>
                        <a:prstGeom prst="straightConnector1">
                          <a:avLst/>
                        </a:prstGeom>
                        <a:noFill/>
                        <a:ln w="5724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4F3A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383667667" o:spid="_x0000_s1026" type="#_x0000_t32" style="position:absolute;margin-left:-12.7pt;margin-top:14.45pt;width:484.1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" strokeweight="1.59003mm">
                <v:stroke joinstyle="miter"/>
              </v:shape>
            </w:pict>
          </mc:Fallback>
        </mc:AlternateContent>
      </w:r>
    </w:p>
    <w:p w:rsidR="00FD4025" w:rsidRDefault="00BA287B">
      <w:pPr>
        <w:pStyle w:val="Standard"/>
        <w:jc w:val="center"/>
      </w:pPr>
      <w:r>
        <w:rPr>
          <w:b/>
          <w:bCs/>
          <w:sz w:val="32"/>
          <w:szCs w:val="32"/>
        </w:rPr>
        <w:t>П О С Т А Н О В Л Е Н И Е</w:t>
      </w:r>
    </w:p>
    <w:p w:rsidR="00FD4025" w:rsidRDefault="00FD4025">
      <w:pPr>
        <w:pStyle w:val="Standard"/>
        <w:ind w:right="-283"/>
        <w:jc w:val="center"/>
        <w:rPr>
          <w:b/>
          <w:bCs/>
          <w:sz w:val="32"/>
          <w:szCs w:val="32"/>
        </w:rPr>
      </w:pPr>
    </w:p>
    <w:p w:rsidR="00BA287B" w:rsidRPr="00791F86" w:rsidRDefault="00BA287B" w:rsidP="00BA287B">
      <w:pPr>
        <w:pStyle w:val="Standard"/>
        <w:ind w:right="-283"/>
        <w:rPr>
          <w:sz w:val="28"/>
          <w:szCs w:val="28"/>
        </w:rPr>
      </w:pPr>
      <w:r w:rsidRPr="00791F86"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>20</w:t>
      </w:r>
      <w:r w:rsidRPr="00791F86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января </w:t>
      </w:r>
      <w:r w:rsidRPr="00791F86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26</w:t>
      </w:r>
      <w:r w:rsidRPr="00791F86">
        <w:rPr>
          <w:b/>
          <w:bCs/>
          <w:sz w:val="28"/>
          <w:szCs w:val="28"/>
        </w:rPr>
        <w:t xml:space="preserve"> г.</w:t>
      </w:r>
      <w:r w:rsidRPr="00791F86">
        <w:rPr>
          <w:sz w:val="28"/>
          <w:szCs w:val="28"/>
        </w:rPr>
        <w:tab/>
      </w:r>
      <w:r w:rsidRPr="00791F86">
        <w:rPr>
          <w:sz w:val="28"/>
          <w:szCs w:val="28"/>
        </w:rPr>
        <w:tab/>
      </w:r>
      <w:r w:rsidRPr="00791F86">
        <w:rPr>
          <w:sz w:val="28"/>
          <w:szCs w:val="28"/>
        </w:rPr>
        <w:tab/>
      </w:r>
      <w:r w:rsidRPr="00791F86">
        <w:rPr>
          <w:sz w:val="28"/>
          <w:szCs w:val="28"/>
        </w:rPr>
        <w:tab/>
      </w:r>
      <w:r w:rsidRPr="00791F86">
        <w:rPr>
          <w:sz w:val="28"/>
          <w:szCs w:val="28"/>
        </w:rPr>
        <w:tab/>
      </w:r>
      <w:r w:rsidRPr="00791F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791F86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02/ПГ</w:t>
      </w:r>
    </w:p>
    <w:p w:rsidR="00FD4025" w:rsidRDefault="00FD4025">
      <w:pPr>
        <w:pStyle w:val="Textbody"/>
        <w:tabs>
          <w:tab w:val="left" w:pos="5040"/>
        </w:tabs>
        <w:ind w:right="-283"/>
        <w:rPr>
          <w:b/>
          <w:bCs/>
          <w:sz w:val="28"/>
          <w:szCs w:val="28"/>
        </w:rPr>
      </w:pPr>
    </w:p>
    <w:p w:rsidR="00FD4025" w:rsidRDefault="00BA287B">
      <w:pPr>
        <w:pStyle w:val="Textbody"/>
        <w:tabs>
          <w:tab w:val="left" w:pos="5040"/>
        </w:tabs>
        <w:spacing w:line="276" w:lineRule="auto"/>
        <w:ind w:right="-283"/>
      </w:pPr>
      <w:r>
        <w:rPr>
          <w:sz w:val="28"/>
          <w:szCs w:val="28"/>
        </w:rPr>
        <w:t>«О создании Комиссии</w:t>
      </w:r>
    </w:p>
    <w:p w:rsidR="00FD4025" w:rsidRDefault="00BA287B">
      <w:pPr>
        <w:pStyle w:val="Textbody"/>
        <w:tabs>
          <w:tab w:val="left" w:pos="5040"/>
        </w:tabs>
        <w:spacing w:line="276" w:lineRule="auto"/>
        <w:ind w:right="-283"/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делам несовершеннолетних</w:t>
      </w:r>
    </w:p>
    <w:p w:rsidR="00FD4025" w:rsidRDefault="00BA287B">
      <w:pPr>
        <w:pStyle w:val="Textbody"/>
        <w:tabs>
          <w:tab w:val="left" w:pos="5040"/>
        </w:tabs>
        <w:spacing w:line="276" w:lineRule="auto"/>
        <w:ind w:right="-283"/>
      </w:pPr>
      <w:r>
        <w:rPr>
          <w:sz w:val="28"/>
          <w:szCs w:val="28"/>
        </w:rPr>
        <w:t>и защите их прав городского</w:t>
      </w:r>
    </w:p>
    <w:p w:rsidR="00FD4025" w:rsidRDefault="00BA287B">
      <w:pPr>
        <w:pStyle w:val="Textbody"/>
        <w:tabs>
          <w:tab w:val="left" w:pos="5040"/>
        </w:tabs>
        <w:spacing w:line="276" w:lineRule="auto"/>
        <w:ind w:right="-283"/>
      </w:pPr>
      <w:r>
        <w:rPr>
          <w:sz w:val="28"/>
          <w:szCs w:val="28"/>
        </w:rPr>
        <w:t>округа Жуковский и</w:t>
      </w:r>
    </w:p>
    <w:p w:rsidR="00FD4025" w:rsidRDefault="00BA287B">
      <w:pPr>
        <w:pStyle w:val="Textbody"/>
        <w:tabs>
          <w:tab w:val="left" w:pos="5040"/>
        </w:tabs>
        <w:spacing w:line="276" w:lineRule="auto"/>
        <w:ind w:right="-283"/>
      </w:pPr>
      <w:r>
        <w:rPr>
          <w:sz w:val="28"/>
          <w:szCs w:val="28"/>
        </w:rPr>
        <w:t>об утверждении состава</w:t>
      </w:r>
    </w:p>
    <w:p w:rsidR="00FD4025" w:rsidRDefault="00BA287B">
      <w:pPr>
        <w:pStyle w:val="Textbody"/>
        <w:tabs>
          <w:tab w:val="left" w:pos="5040"/>
        </w:tabs>
        <w:spacing w:line="276" w:lineRule="auto"/>
        <w:ind w:right="-283"/>
      </w:pPr>
      <w:r>
        <w:rPr>
          <w:sz w:val="28"/>
          <w:szCs w:val="28"/>
        </w:rPr>
        <w:t>ее членов»</w:t>
      </w:r>
    </w:p>
    <w:p w:rsidR="00FD4025" w:rsidRDefault="00FD4025">
      <w:pPr>
        <w:pStyle w:val="Textbody"/>
        <w:tabs>
          <w:tab w:val="left" w:pos="5040"/>
        </w:tabs>
        <w:spacing w:line="276" w:lineRule="auto"/>
        <w:ind w:right="-283"/>
        <w:rPr>
          <w:sz w:val="28"/>
          <w:szCs w:val="28"/>
        </w:rPr>
      </w:pPr>
    </w:p>
    <w:p w:rsidR="00FD4025" w:rsidRDefault="00BA287B">
      <w:pPr>
        <w:pStyle w:val="Textbody"/>
        <w:spacing w:line="276" w:lineRule="auto"/>
        <w:ind w:right="-283" w:firstLine="567"/>
      </w:pPr>
      <w:r>
        <w:rPr>
          <w:sz w:val="28"/>
          <w:szCs w:val="28"/>
        </w:rPr>
        <w:t>В соответствии с Федеральным законом от 06.10.2003 № 131-ФЗ                      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Федерации», Федеральным законом от 20.03.2025 №33-ФЗ «Об общих принципах организации местного самоуправления в единой системе публичной власти», Законом Московской области от 09.07.2025</w:t>
      </w:r>
      <w:r>
        <w:rPr>
          <w:sz w:val="28"/>
          <w:szCs w:val="28"/>
        </w:rPr>
        <w:br/>
      </w:r>
      <w:r>
        <w:rPr>
          <w:sz w:val="28"/>
          <w:szCs w:val="28"/>
        </w:rPr>
        <w:t>№ 126/2025-ОЗ «О комиссиях по делам несовершеннолетних и защите их пр</w:t>
      </w:r>
      <w:r>
        <w:rPr>
          <w:sz w:val="28"/>
          <w:szCs w:val="28"/>
        </w:rPr>
        <w:t>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</w:t>
      </w:r>
      <w:r>
        <w:rPr>
          <w:sz w:val="28"/>
          <w:szCs w:val="28"/>
        </w:rPr>
        <w:t>овской области», Законом Московской области от 30.12.2005 № 273/2005-ОЗ «О комиссиях по делам несовершеннолетних и защите их прав в Московской области», Постановление Московской области от 30.12.2025 № 1864-ПП «Об утверждении Положения об организации деяте</w:t>
      </w:r>
      <w:r>
        <w:rPr>
          <w:sz w:val="28"/>
          <w:szCs w:val="28"/>
        </w:rPr>
        <w:t>льности комиссий по делам несовершеннолетних и защите их прав в Московской области и признании утратившими силу некоторых постановлений Правительства Московской области», руководствуясь Уставом городского округа Жуковский,</w:t>
      </w:r>
    </w:p>
    <w:p w:rsidR="00FD4025" w:rsidRDefault="00FD4025">
      <w:pPr>
        <w:pStyle w:val="Textbody"/>
        <w:spacing w:line="276" w:lineRule="auto"/>
        <w:ind w:right="-283" w:firstLine="567"/>
        <w:rPr>
          <w:sz w:val="28"/>
          <w:szCs w:val="28"/>
        </w:rPr>
      </w:pPr>
    </w:p>
    <w:p w:rsidR="00FD4025" w:rsidRDefault="00BA287B">
      <w:pPr>
        <w:pStyle w:val="Textbody"/>
        <w:tabs>
          <w:tab w:val="left" w:pos="5040"/>
        </w:tabs>
        <w:spacing w:line="276" w:lineRule="auto"/>
        <w:ind w:right="-283"/>
      </w:pPr>
      <w:r>
        <w:rPr>
          <w:b/>
          <w:bCs/>
          <w:sz w:val="28"/>
          <w:szCs w:val="28"/>
        </w:rPr>
        <w:lastRenderedPageBreak/>
        <w:t xml:space="preserve">                                </w:t>
      </w:r>
      <w:r>
        <w:rPr>
          <w:b/>
          <w:bCs/>
          <w:sz w:val="28"/>
          <w:szCs w:val="28"/>
        </w:rPr>
        <w:t xml:space="preserve">                  </w:t>
      </w:r>
      <w:r>
        <w:rPr>
          <w:sz w:val="28"/>
          <w:szCs w:val="28"/>
        </w:rPr>
        <w:t>ПОСТАНОВЛЯЮ:</w:t>
      </w:r>
    </w:p>
    <w:p w:rsidR="00FD4025" w:rsidRDefault="00BA287B">
      <w:pPr>
        <w:pStyle w:val="Textbody"/>
        <w:tabs>
          <w:tab w:val="left" w:pos="5040"/>
        </w:tabs>
        <w:spacing w:line="276" w:lineRule="auto"/>
        <w:ind w:right="-283"/>
      </w:pPr>
      <w:r>
        <w:rPr>
          <w:sz w:val="28"/>
          <w:szCs w:val="28"/>
        </w:rPr>
        <w:t xml:space="preserve">          1. Создать Комиссию по делам несовершеннолетних и защите их прав городского округа Жуковский и утвердить ее состав (приложение)</w:t>
      </w:r>
      <w:r>
        <w:tab/>
      </w:r>
    </w:p>
    <w:p w:rsidR="00FD4025" w:rsidRDefault="00BA287B">
      <w:pPr>
        <w:pStyle w:val="Textbody"/>
        <w:spacing w:line="276" w:lineRule="auto"/>
        <w:ind w:right="-283"/>
      </w:pPr>
      <w:r>
        <w:tab/>
      </w:r>
      <w:r>
        <w:rPr>
          <w:sz w:val="28"/>
          <w:szCs w:val="28"/>
        </w:rPr>
        <w:t>2.Признать утратившими силу: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>- постановление Главы городского округа Жуковский от 10.</w:t>
      </w:r>
      <w:r>
        <w:rPr>
          <w:sz w:val="28"/>
          <w:szCs w:val="28"/>
        </w:rPr>
        <w:t>04.2015 № 06/ПГ «Об  утверждении состава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02.03.2016 № 06/ПГ</w:t>
      </w:r>
      <w:r>
        <w:rPr>
          <w:sz w:val="28"/>
          <w:szCs w:val="28"/>
        </w:rPr>
        <w:t xml:space="preserve"> «О внесении изменений в приложение к постановлению Главы </w:t>
      </w:r>
      <w:r>
        <w:rPr>
          <w:sz w:val="28"/>
          <w:szCs w:val="28"/>
        </w:rPr>
        <w:t>городского округа Жуковский от 10.04.2015 г. № 06/ПГ «Об  утверждении состава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12.07.2016 № 16/ПГ</w:t>
      </w:r>
      <w:r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приложение к постановлению Главы городского округа Жуковский от 10.04.2015 г. № 06/ПГ «Об  утверждении состава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14.04.</w:t>
      </w:r>
      <w:r>
        <w:rPr>
          <w:sz w:val="28"/>
          <w:szCs w:val="28"/>
          <w:shd w:val="clear" w:color="auto" w:fill="FFFFFF"/>
        </w:rPr>
        <w:t>2017 № 14-ПГ</w:t>
      </w:r>
      <w:r>
        <w:rPr>
          <w:sz w:val="28"/>
          <w:szCs w:val="28"/>
        </w:rPr>
        <w:t xml:space="preserve"> «О внесении изменений в приложение к постановлению Главы городского округа Жуковский от 10.04.2015 г. № 06/ПГ «Об  утверждении состава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>- постановление Главы го</w:t>
      </w:r>
      <w:r>
        <w:rPr>
          <w:sz w:val="28"/>
          <w:szCs w:val="28"/>
        </w:rPr>
        <w:t xml:space="preserve">родского округа Жуковский от </w:t>
      </w:r>
      <w:r>
        <w:rPr>
          <w:sz w:val="28"/>
          <w:szCs w:val="28"/>
          <w:shd w:val="clear" w:color="auto" w:fill="FFFFFF"/>
        </w:rPr>
        <w:t>17.10.2017 № 30/ПГ</w:t>
      </w:r>
      <w:r>
        <w:rPr>
          <w:sz w:val="28"/>
          <w:szCs w:val="28"/>
        </w:rPr>
        <w:t xml:space="preserve"> «О внесении изменений в приложение к постановлению Главы городского округа Жуковский от 10.04.2015 г. № 06/ПГ «Об  утверждении состава Комиссии по делам несовершеннолетних и защите их прав городского округа Ж</w:t>
      </w:r>
      <w:r>
        <w:rPr>
          <w:sz w:val="28"/>
          <w:szCs w:val="28"/>
        </w:rPr>
        <w:t>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13.02.2019 № 11/ПГ</w:t>
      </w:r>
      <w:r>
        <w:rPr>
          <w:sz w:val="28"/>
          <w:szCs w:val="28"/>
        </w:rPr>
        <w:t xml:space="preserve"> «О внесении изменений в приложение к постановлению Главы городского округа Жуковский от 10.04.2015 г. № 06/ПГ «Об  утверждении состава Комиссии по делам несовершеннолетних и</w:t>
      </w:r>
      <w:r>
        <w:rPr>
          <w:sz w:val="28"/>
          <w:szCs w:val="28"/>
        </w:rPr>
        <w:t xml:space="preserve">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29.07.2019 № 26/ПГ</w:t>
      </w:r>
      <w:r>
        <w:rPr>
          <w:sz w:val="28"/>
          <w:szCs w:val="28"/>
        </w:rPr>
        <w:t xml:space="preserve"> «О внесении изменений в приложение к постановлению Главы городского округа Жуковский от 10.04.2015 г. № 06/ПГ «Об  утверждении состава Ком</w:t>
      </w:r>
      <w:r>
        <w:rPr>
          <w:sz w:val="28"/>
          <w:szCs w:val="28"/>
        </w:rPr>
        <w:t>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05.10.2020 № 32/ПГ</w:t>
      </w:r>
      <w:r>
        <w:rPr>
          <w:sz w:val="28"/>
          <w:szCs w:val="28"/>
        </w:rPr>
        <w:t xml:space="preserve"> «О внесении изменений в приложение к постановлению Главы городского округа Жуковский от 10.04.2015 г. №</w:t>
      </w:r>
      <w:r>
        <w:rPr>
          <w:sz w:val="28"/>
          <w:szCs w:val="28"/>
        </w:rPr>
        <w:t xml:space="preserve"> 06/ПГ «Об  утверждении состава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21.01.2021 № 01/ПГ</w:t>
      </w:r>
      <w:r>
        <w:rPr>
          <w:sz w:val="28"/>
          <w:szCs w:val="28"/>
        </w:rPr>
        <w:t xml:space="preserve"> «О внесении изменений в приложение к постановлению Главы городского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lastRenderedPageBreak/>
        <w:t>Жуковский от 10.04.2015 г. № 06/ПГ «Об  утверждении состава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10.12.2021 № 17/ПГ</w:t>
      </w:r>
      <w:r>
        <w:rPr>
          <w:sz w:val="28"/>
          <w:szCs w:val="28"/>
        </w:rPr>
        <w:t xml:space="preserve"> «О внесении изменений в приложени</w:t>
      </w:r>
      <w:r>
        <w:rPr>
          <w:sz w:val="28"/>
          <w:szCs w:val="28"/>
        </w:rPr>
        <w:t>е к постановлению Главы городского округа Жуковский от 10.04.2015 г. № 06/ПГ «Об  утверждении состава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20.04.2023 № 08/П</w:t>
      </w: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</w:rPr>
        <w:t xml:space="preserve"> «О внесении изменений в состав  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14.11.2023 № 43/ПГ «О внесении изменений в состав   Комиссии по делам несовершенноле</w:t>
      </w:r>
      <w:r>
        <w:rPr>
          <w:sz w:val="28"/>
          <w:szCs w:val="28"/>
          <w:shd w:val="clear" w:color="auto" w:fill="FFFFFF"/>
        </w:rPr>
        <w:t>тних и</w:t>
      </w:r>
      <w:r>
        <w:rPr>
          <w:sz w:val="28"/>
          <w:szCs w:val="28"/>
        </w:rPr>
        <w:t xml:space="preserve">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12.03.2024 № 10/ПГ</w:t>
      </w:r>
      <w:r>
        <w:rPr>
          <w:sz w:val="28"/>
          <w:szCs w:val="28"/>
        </w:rPr>
        <w:t xml:space="preserve"> «О внесении изменений в состав  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>- постановление</w:t>
      </w:r>
      <w:r>
        <w:rPr>
          <w:sz w:val="28"/>
          <w:szCs w:val="28"/>
        </w:rPr>
        <w:t xml:space="preserve"> Главы городского округа Жуковский от </w:t>
      </w:r>
      <w:r>
        <w:rPr>
          <w:sz w:val="28"/>
          <w:szCs w:val="28"/>
          <w:shd w:val="clear" w:color="auto" w:fill="FFFFFF"/>
        </w:rPr>
        <w:t>13.06.2024 № 29/ПГ</w:t>
      </w:r>
      <w:r>
        <w:rPr>
          <w:sz w:val="28"/>
          <w:szCs w:val="28"/>
        </w:rPr>
        <w:t xml:space="preserve"> «О внесении изменений в состав  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spacing w:line="276" w:lineRule="auto"/>
        <w:ind w:right="-283"/>
      </w:pPr>
      <w:r>
        <w:rPr>
          <w:sz w:val="28"/>
          <w:szCs w:val="28"/>
        </w:rPr>
        <w:t xml:space="preserve">- постановление Главы городского округа Жуковский от </w:t>
      </w:r>
      <w:r>
        <w:rPr>
          <w:sz w:val="28"/>
          <w:szCs w:val="28"/>
          <w:shd w:val="clear" w:color="auto" w:fill="FFFFFF"/>
        </w:rPr>
        <w:t>27.03.2025 № 16/ПГ</w:t>
      </w:r>
      <w:r>
        <w:rPr>
          <w:sz w:val="28"/>
          <w:szCs w:val="28"/>
        </w:rPr>
        <w:t xml:space="preserve"> «О внесени</w:t>
      </w:r>
      <w:r>
        <w:rPr>
          <w:sz w:val="28"/>
          <w:szCs w:val="28"/>
        </w:rPr>
        <w:t>и изменений в состав   Комиссии по делам несовершеннолетних и защите их прав городского округа Жуковский»;</w:t>
      </w:r>
    </w:p>
    <w:p w:rsidR="00FD4025" w:rsidRDefault="00BA287B">
      <w:pPr>
        <w:pStyle w:val="Textbody"/>
        <w:tabs>
          <w:tab w:val="left" w:pos="709"/>
        </w:tabs>
        <w:spacing w:line="276" w:lineRule="auto"/>
        <w:ind w:right="-283"/>
      </w:pPr>
      <w:r>
        <w:tab/>
      </w:r>
      <w:r>
        <w:rPr>
          <w:sz w:val="28"/>
          <w:szCs w:val="28"/>
        </w:rPr>
        <w:t xml:space="preserve">3. Опубликовать настоящее постановление, разместив его в сетевом издании – на официальном сайте городского округа Жуковский </w:t>
      </w:r>
      <w:hyperlink r:id="rId7" w:history="1">
        <w:r>
          <w:rPr>
            <w:rStyle w:val="Internetlink"/>
            <w:color w:val="000000"/>
            <w:sz w:val="28"/>
            <w:szCs w:val="28"/>
          </w:rPr>
          <w:t>www</w:t>
        </w:r>
      </w:hyperlink>
      <w:hyperlink r:id="rId8" w:history="1">
        <w:r>
          <w:rPr>
            <w:rStyle w:val="Internetlink"/>
            <w:color w:val="000000"/>
            <w:sz w:val="28"/>
            <w:szCs w:val="28"/>
          </w:rPr>
          <w:t>.</w:t>
        </w:r>
      </w:hyperlink>
      <w:hyperlink r:id="rId9" w:history="1">
        <w:r>
          <w:rPr>
            <w:rStyle w:val="Internetlink"/>
            <w:color w:val="000000"/>
            <w:sz w:val="28"/>
            <w:szCs w:val="28"/>
          </w:rPr>
          <w:t>zhukovskiy</w:t>
        </w:r>
      </w:hyperlink>
      <w:hyperlink r:id="rId10" w:history="1">
        <w:r>
          <w:rPr>
            <w:rStyle w:val="Internetlink"/>
            <w:color w:val="000000"/>
            <w:sz w:val="28"/>
            <w:szCs w:val="28"/>
          </w:rPr>
          <w:t>.</w:t>
        </w:r>
      </w:hyperlink>
      <w:hyperlink r:id="rId11" w:history="1">
        <w:r>
          <w:rPr>
            <w:rStyle w:val="Internetlink"/>
            <w:color w:val="000000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в информационно-телекоммуникационной сети Интер</w:t>
      </w:r>
      <w:r>
        <w:rPr>
          <w:sz w:val="28"/>
          <w:szCs w:val="28"/>
        </w:rPr>
        <w:t>нет.</w:t>
      </w:r>
    </w:p>
    <w:p w:rsidR="00FD4025" w:rsidRDefault="00BA287B">
      <w:pPr>
        <w:pStyle w:val="Textbody"/>
        <w:spacing w:line="276" w:lineRule="auto"/>
        <w:ind w:right="-284" w:firstLine="708"/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Жуковский О.Н. Алферову.</w:t>
      </w:r>
    </w:p>
    <w:p w:rsidR="00FD4025" w:rsidRDefault="00FD4025">
      <w:pPr>
        <w:pStyle w:val="Textbody"/>
        <w:spacing w:line="276" w:lineRule="auto"/>
        <w:ind w:right="-283"/>
        <w:rPr>
          <w:sz w:val="28"/>
          <w:szCs w:val="28"/>
        </w:rPr>
      </w:pPr>
    </w:p>
    <w:p w:rsidR="00FD4025" w:rsidRDefault="00FD4025">
      <w:pPr>
        <w:pStyle w:val="Textbody"/>
        <w:spacing w:line="276" w:lineRule="auto"/>
        <w:ind w:right="-283"/>
        <w:rPr>
          <w:sz w:val="28"/>
          <w:szCs w:val="28"/>
        </w:rPr>
      </w:pPr>
    </w:p>
    <w:p w:rsidR="00FD4025" w:rsidRDefault="00BA287B">
      <w:pPr>
        <w:pStyle w:val="Standard"/>
        <w:spacing w:line="276" w:lineRule="auto"/>
        <w:ind w:right="-283"/>
      </w:pPr>
      <w:r>
        <w:rPr>
          <w:sz w:val="28"/>
          <w:szCs w:val="28"/>
        </w:rPr>
        <w:t xml:space="preserve">Глава городского округа Жуковский </w:t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                   А.Э. Пак</w:t>
      </w:r>
    </w:p>
    <w:p w:rsidR="00FD4025" w:rsidRDefault="00BA287B">
      <w:pPr>
        <w:pStyle w:val="Textbody"/>
        <w:tabs>
          <w:tab w:val="left" w:pos="5400"/>
        </w:tabs>
        <w:ind w:left="360" w:right="-143"/>
      </w:pPr>
      <w:r>
        <w:rPr>
          <w:sz w:val="28"/>
          <w:szCs w:val="28"/>
        </w:rPr>
        <w:lastRenderedPageBreak/>
        <w:t xml:space="preserve">                               </w:t>
      </w:r>
      <w:r>
        <w:tab/>
      </w:r>
    </w:p>
    <w:p w:rsidR="00FD4025" w:rsidRDefault="00FD4025">
      <w:pPr>
        <w:pStyle w:val="Textbody"/>
        <w:tabs>
          <w:tab w:val="left" w:pos="5400"/>
        </w:tabs>
        <w:ind w:left="360" w:right="-143"/>
      </w:pPr>
    </w:p>
    <w:p w:rsidR="00BA287B" w:rsidRDefault="00BA287B" w:rsidP="00BA287B">
      <w:pPr>
        <w:pStyle w:val="Standard"/>
      </w:pPr>
    </w:p>
    <w:p w:rsidR="00BA287B" w:rsidRDefault="00BA287B" w:rsidP="00BA287B">
      <w:pPr>
        <w:pStyle w:val="Standard"/>
      </w:pPr>
    </w:p>
    <w:p w:rsidR="00BA287B" w:rsidRDefault="00BA287B" w:rsidP="00BA287B">
      <w:pPr>
        <w:pStyle w:val="Standard"/>
      </w:pPr>
    </w:p>
    <w:p w:rsidR="00BA287B" w:rsidRDefault="00BA287B" w:rsidP="00BA287B">
      <w:pPr>
        <w:pStyle w:val="Standard"/>
      </w:pPr>
    </w:p>
    <w:p w:rsidR="00BA287B" w:rsidRDefault="00BA287B" w:rsidP="00BA287B">
      <w:pPr>
        <w:pStyle w:val="Standard"/>
      </w:pPr>
    </w:p>
    <w:p w:rsidR="00BA287B" w:rsidRDefault="00BA287B" w:rsidP="00BA287B">
      <w:pPr>
        <w:pStyle w:val="Standard"/>
      </w:pPr>
    </w:p>
    <w:p w:rsidR="00BA287B" w:rsidRDefault="00BA287B" w:rsidP="00BA287B">
      <w:pPr>
        <w:pStyle w:val="Standard"/>
      </w:pPr>
    </w:p>
    <w:p w:rsidR="00BA287B" w:rsidRDefault="00BA287B" w:rsidP="00BA287B">
      <w:pPr>
        <w:pStyle w:val="Standard"/>
      </w:pPr>
    </w:p>
    <w:p w:rsidR="00BA287B" w:rsidRPr="00BA287B" w:rsidRDefault="00BA287B" w:rsidP="00BA287B">
      <w:pPr>
        <w:pStyle w:val="Standard"/>
      </w:pPr>
    </w:p>
    <w:p w:rsidR="00BA287B" w:rsidRDefault="00BA287B" w:rsidP="00BA287B">
      <w:pPr>
        <w:pStyle w:val="Textbody"/>
        <w:tabs>
          <w:tab w:val="left" w:pos="5400"/>
        </w:tabs>
        <w:ind w:left="360" w:right="-143"/>
      </w:pPr>
    </w:p>
    <w:p w:rsidR="00BA287B" w:rsidRDefault="00BA287B" w:rsidP="00BA287B">
      <w:pPr>
        <w:pStyle w:val="Textbody"/>
        <w:tabs>
          <w:tab w:val="left" w:pos="5400"/>
        </w:tabs>
        <w:ind w:left="360" w:right="-143"/>
      </w:pPr>
      <w:r>
        <w:t xml:space="preserve">                                                                        Приложение к постановлению</w:t>
      </w:r>
    </w:p>
    <w:p w:rsidR="00BA287B" w:rsidRDefault="00BA287B" w:rsidP="00BA287B">
      <w:pPr>
        <w:pStyle w:val="Textbody"/>
        <w:tabs>
          <w:tab w:val="left" w:pos="10080"/>
        </w:tabs>
        <w:ind w:left="5040" w:right="-143"/>
      </w:pPr>
      <w:r>
        <w:t>Главы городского округа Жуковский</w:t>
      </w:r>
    </w:p>
    <w:p w:rsidR="00BA287B" w:rsidRDefault="00BA287B" w:rsidP="00BA287B">
      <w:pPr>
        <w:pStyle w:val="Textbody"/>
        <w:tabs>
          <w:tab w:val="left" w:pos="10080"/>
        </w:tabs>
        <w:ind w:left="5040" w:right="-143"/>
      </w:pPr>
      <w:r>
        <w:t>от 20.01.2026 № 02/ПГ</w:t>
      </w:r>
    </w:p>
    <w:p w:rsidR="00BA287B" w:rsidRDefault="00BA287B" w:rsidP="00BA287B">
      <w:pPr>
        <w:pStyle w:val="Textbody"/>
        <w:tabs>
          <w:tab w:val="left" w:pos="5040"/>
        </w:tabs>
        <w:ind w:right="-143"/>
      </w:pPr>
    </w:p>
    <w:p w:rsidR="00BA287B" w:rsidRDefault="00BA287B" w:rsidP="00BA287B">
      <w:pPr>
        <w:pStyle w:val="Textbody"/>
        <w:tabs>
          <w:tab w:val="left" w:pos="5400"/>
        </w:tabs>
        <w:ind w:left="360" w:right="-143"/>
        <w:jc w:val="center"/>
      </w:pPr>
      <w:r>
        <w:rPr>
          <w:sz w:val="28"/>
          <w:szCs w:val="28"/>
        </w:rPr>
        <w:t>Состав Комиссии по делам несовершеннолетних</w:t>
      </w:r>
    </w:p>
    <w:p w:rsidR="00BA287B" w:rsidRDefault="00BA287B" w:rsidP="00BA287B">
      <w:pPr>
        <w:pStyle w:val="Textbody"/>
        <w:tabs>
          <w:tab w:val="left" w:pos="5400"/>
        </w:tabs>
        <w:ind w:left="360" w:right="-143"/>
        <w:jc w:val="center"/>
      </w:pPr>
      <w:r>
        <w:rPr>
          <w:sz w:val="28"/>
          <w:szCs w:val="28"/>
        </w:rPr>
        <w:t>и защите их прав городского округа Жуковский</w:t>
      </w:r>
    </w:p>
    <w:p w:rsidR="00FD4025" w:rsidRDefault="00FD4025">
      <w:pPr>
        <w:pStyle w:val="Textbody"/>
        <w:tabs>
          <w:tab w:val="left" w:pos="5400"/>
        </w:tabs>
        <w:ind w:left="360" w:right="-1"/>
        <w:rPr>
          <w:sz w:val="28"/>
          <w:szCs w:val="28"/>
        </w:rPr>
      </w:pPr>
      <w:bookmarkStart w:id="0" w:name="_GoBack"/>
      <w:bookmarkEnd w:id="0"/>
    </w:p>
    <w:tbl>
      <w:tblPr>
        <w:tblW w:w="10263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3780"/>
        <w:gridCol w:w="5741"/>
      </w:tblGrid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Дунаевич Алла Вячеславовна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 Жуковский, председатель комиссии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Надежда Витальевна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Окружного управления социального развития № 5 Министерства социального </w:t>
            </w:r>
            <w:r>
              <w:rPr>
                <w:sz w:val="28"/>
                <w:szCs w:val="28"/>
              </w:rPr>
              <w:t>развития Московской области, заместитель председателя комиссии 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Алферова Ольга Николаевна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Жуковский, заместитель председателя комиссии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Сергей Анатольевич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Совета </w:t>
            </w:r>
            <w:r>
              <w:rPr>
                <w:sz w:val="28"/>
                <w:szCs w:val="28"/>
              </w:rPr>
              <w:t>депутатов городского округа Жуковский, заместитель председателя комиссии</w:t>
            </w:r>
          </w:p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Вельдясова Татьяна Валерьевна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 отдела по делам несовершеннолетних Окружного управления социального развития № 5 Министерства социального развити</w:t>
            </w:r>
            <w:r>
              <w:rPr>
                <w:sz w:val="28"/>
                <w:szCs w:val="28"/>
              </w:rPr>
              <w:t>я Московской области, ответственный секретарь комиссии                                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FD4025" w:rsidRDefault="00FD4025">
            <w:pPr>
              <w:pStyle w:val="Standard"/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D4025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Пичугина Светлана Викторовна</w:t>
            </w:r>
          </w:p>
        </w:tc>
        <w:tc>
          <w:tcPr>
            <w:tcW w:w="5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ОУУП и ПДН ОМВД России по городскому округу Жуковский (по согласованию)</w:t>
            </w:r>
            <w:r>
              <w:rPr>
                <w:sz w:val="28"/>
                <w:szCs w:val="28"/>
              </w:rPr>
              <w:tab/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Вовчук Светлана Геннадиевна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по делам несовершеннолетних Окружного управления социального развития № 5 Министерства социального развития Московской области (по согласованию)</w:t>
            </w:r>
            <w:r>
              <w:rPr>
                <w:sz w:val="28"/>
                <w:szCs w:val="28"/>
              </w:rPr>
              <w:tab/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Жарова Екатерина Павловна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 отдела по делам</w:t>
            </w:r>
            <w:r>
              <w:rPr>
                <w:sz w:val="28"/>
                <w:szCs w:val="28"/>
              </w:rPr>
              <w:t xml:space="preserve"> несовершеннолетних Окружного управления социального развития № 5 Министерства социального развития Московской области                                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Катышева Екатерина Геннадиевна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mall"/>
              <w:spacing w:before="0" w:after="12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работе с семьёй участковой социальной с</w:t>
            </w:r>
            <w:r>
              <w:rPr>
                <w:sz w:val="28"/>
                <w:szCs w:val="28"/>
              </w:rPr>
              <w:t>лужбы ГКУ СО Московской области Семейный центр помощи семье и детям «Семья и дом» 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Конопкина Анна Николаевна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mall"/>
              <w:spacing w:before="0" w:after="12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отделом семьи и детства по городскому округу Жуковский Окружного управления социального развития № 5 </w:t>
            </w:r>
            <w:r>
              <w:rPr>
                <w:sz w:val="28"/>
                <w:szCs w:val="28"/>
              </w:rPr>
              <w:t>Министерства социального развития Московской области 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Виталий Вячеславович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учреждения  «Комплексного подростково-молодежного центра им. Н.Н. Киселёва «Дружба»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 Константин Александрович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аналитик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 Игорь Витальевич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Управления образования Администрации городск</w:t>
            </w:r>
            <w:r>
              <w:rPr>
                <w:sz w:val="28"/>
                <w:szCs w:val="28"/>
              </w:rPr>
              <w:t>ого округа Жуковский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Сошкина Юлия Юрьевна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Управления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 Администрации </w:t>
            </w:r>
            <w:r>
              <w:rPr>
                <w:sz w:val="28"/>
                <w:szCs w:val="28"/>
                <w:shd w:val="clear" w:color="auto" w:fill="FFFFFF"/>
              </w:rPr>
              <w:t>городского округа Жуковский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Андрей Вячеславович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 муниципального бюджетного общеобразовательного учреждения общеобразовательная школа-интернат основного общего образования</w:t>
            </w:r>
          </w:p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rPr>
          <w:trHeight w:val="1326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Ромишевский Роман Павлович</w:t>
            </w:r>
          </w:p>
        </w:tc>
        <w:tc>
          <w:tcPr>
            <w:tcW w:w="5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Главы городского округа Жуковский на общественных началах по вопросам культуры и связям с религиозными организациями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Кирюшина Наталья Борисовна</w:t>
            </w:r>
          </w:p>
        </w:tc>
        <w:tc>
          <w:tcPr>
            <w:tcW w:w="5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mall"/>
              <w:spacing w:before="0" w:after="12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Муниципального бюджетного учреждения дополнительного профессионального образования «Учебн</w:t>
            </w:r>
            <w:r>
              <w:rPr>
                <w:sz w:val="28"/>
                <w:szCs w:val="28"/>
              </w:rPr>
              <w:t>о-методический центр г.о. Жуковский» 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Петришин Алексей Янович</w:t>
            </w:r>
          </w:p>
        </w:tc>
        <w:tc>
          <w:tcPr>
            <w:tcW w:w="5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mall"/>
              <w:spacing w:before="0" w:after="12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координатор регионального движения «Волонтеры Подмосковья» г.о. Жуковский 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 Александр Владимирович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</w:t>
            </w:r>
            <w:r>
              <w:rPr>
                <w:sz w:val="28"/>
                <w:szCs w:val="28"/>
              </w:rPr>
              <w:t>организации работы в муниципалитете городского округа Жуковский Регионального отделения общероссийского общественно-государственного движения детей и молодежи «Движение первых» Московской области (по согласованию)</w:t>
            </w:r>
          </w:p>
        </w:tc>
      </w:tr>
      <w:tr w:rsidR="00FD4025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Татьяна Сергеевна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25" w:rsidRDefault="00BA287B">
            <w:pPr>
              <w:pStyle w:val="Standard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отделом по делам несовершеннолетних Окружного управления социального развития № 5 Министерства социального развития Московской области (по согласованию)</w:t>
            </w:r>
          </w:p>
        </w:tc>
      </w:tr>
    </w:tbl>
    <w:p w:rsidR="00FD4025" w:rsidRDefault="00BA287B">
      <w:pPr>
        <w:pStyle w:val="Standard"/>
        <w:ind w:left="284" w:right="-1"/>
      </w:pPr>
      <w:r>
        <w:rPr>
          <w:sz w:val="28"/>
          <w:szCs w:val="28"/>
        </w:rPr>
        <w:t xml:space="preserve">         </w:t>
      </w:r>
    </w:p>
    <w:p w:rsidR="00FD4025" w:rsidRDefault="00FD4025">
      <w:pPr>
        <w:pStyle w:val="Standard"/>
        <w:ind w:right="-1"/>
        <w:rPr>
          <w:sz w:val="28"/>
          <w:szCs w:val="28"/>
        </w:rPr>
      </w:pPr>
    </w:p>
    <w:sectPr w:rsidR="00FD4025">
      <w:headerReference w:type="default" r:id="rId12"/>
      <w:footerReference w:type="default" r:id="rId13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287B">
      <w:r>
        <w:separator/>
      </w:r>
    </w:p>
  </w:endnote>
  <w:endnote w:type="continuationSeparator" w:id="0">
    <w:p w:rsidR="00000000" w:rsidRDefault="00BA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0B" w:rsidRDefault="00BA287B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287B">
      <w:r>
        <w:separator/>
      </w:r>
    </w:p>
  </w:footnote>
  <w:footnote w:type="continuationSeparator" w:id="0">
    <w:p w:rsidR="00000000" w:rsidRDefault="00BA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0B" w:rsidRDefault="00BA287B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D4025"/>
    <w:rsid w:val="00BA287B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D0BD17"/>
  <w15:docId w15:val="{94EBC0C1-E0E8-44A9-BEB4-A15B7BC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z w:val="56"/>
      <w:szCs w:val="56"/>
    </w:rPr>
  </w:style>
  <w:style w:type="paragraph" w:styleId="2">
    <w:name w:val="heading 2"/>
    <w:next w:val="Standard"/>
    <w:pPr>
      <w:suppressAutoHyphens/>
      <w:spacing w:before="120" w:after="120"/>
      <w:jc w:val="both"/>
      <w:outlineLvl w:val="1"/>
    </w:pPr>
    <w:rPr>
      <w:rFonts w:ascii="XO Thames" w:eastAsia="XO Thames" w:hAnsi="XO Thames" w:cs="XO Thames"/>
      <w:b/>
      <w:bCs/>
      <w:sz w:val="28"/>
      <w:szCs w:val="28"/>
    </w:rPr>
  </w:style>
  <w:style w:type="paragraph" w:styleId="3">
    <w:name w:val="heading 3"/>
    <w:next w:val="Standard"/>
    <w:pPr>
      <w:suppressAutoHyphens/>
      <w:spacing w:before="120" w:after="120"/>
      <w:jc w:val="both"/>
      <w:outlineLvl w:val="2"/>
    </w:pPr>
    <w:rPr>
      <w:rFonts w:ascii="XO Thames" w:eastAsia="XO Thames" w:hAnsi="XO Thames" w:cs="XO Thames"/>
      <w:b/>
      <w:bCs/>
      <w:sz w:val="26"/>
      <w:szCs w:val="26"/>
    </w:rPr>
  </w:style>
  <w:style w:type="paragraph" w:styleId="4">
    <w:name w:val="heading 4"/>
    <w:next w:val="Standard"/>
    <w:pPr>
      <w:suppressAutoHyphens/>
      <w:spacing w:before="120" w:after="120"/>
      <w:jc w:val="both"/>
      <w:outlineLvl w:val="3"/>
    </w:pPr>
    <w:rPr>
      <w:rFonts w:ascii="XO Thames" w:eastAsia="XO Thames" w:hAnsi="XO Thames" w:cs="XO Thames"/>
      <w:b/>
      <w:bCs/>
    </w:rPr>
  </w:style>
  <w:style w:type="paragraph" w:styleId="5">
    <w:name w:val="heading 5"/>
    <w:next w:val="Standard"/>
    <w:pPr>
      <w:suppressAutoHyphens/>
      <w:spacing w:before="120" w:after="120"/>
      <w:jc w:val="both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suppressAutoHyphens/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next w:val="Standard"/>
    <w:pPr>
      <w:suppressAutoHyphens/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TableHeading">
    <w:name w:val="Table Heading"/>
    <w:basedOn w:val="TableContents"/>
    <w:next w:val="TableContents"/>
    <w:pPr>
      <w:widowControl/>
      <w:jc w:val="center"/>
    </w:pPr>
    <w:rPr>
      <w:b/>
      <w:bCs/>
    </w:rPr>
  </w:style>
  <w:style w:type="paragraph" w:customStyle="1" w:styleId="Contents6">
    <w:name w:val="Contents 6"/>
    <w:next w:val="Standard"/>
    <w:pPr>
      <w:suppressAutoHyphens/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pPr>
      <w:suppressAutoHyphens/>
      <w:ind w:left="1200"/>
    </w:pPr>
    <w:rPr>
      <w:rFonts w:ascii="XO Thames" w:eastAsia="XO Thames" w:hAnsi="XO Thames" w:cs="XO Thames"/>
      <w:sz w:val="28"/>
      <w:szCs w:val="28"/>
    </w:rPr>
  </w:style>
  <w:style w:type="paragraph" w:styleId="a3">
    <w:name w:val="Balloon Text"/>
    <w:basedOn w:val="Standard"/>
    <w:next w:val="Standard"/>
    <w:rPr>
      <w:rFonts w:ascii="Tahoma" w:eastAsia="Tahoma" w:hAnsi="Tahoma" w:cs="Tahoma"/>
      <w:sz w:val="16"/>
      <w:szCs w:val="16"/>
    </w:rPr>
  </w:style>
  <w:style w:type="paragraph" w:styleId="a4">
    <w:name w:val="caption"/>
    <w:basedOn w:val="Standard"/>
    <w:next w:val="Standard"/>
    <w:pPr>
      <w:spacing w:before="120" w:after="120"/>
    </w:pPr>
    <w:rPr>
      <w:i/>
      <w:iCs/>
      <w:sz w:val="24"/>
      <w:szCs w:val="24"/>
    </w:rPr>
  </w:style>
  <w:style w:type="paragraph" w:customStyle="1" w:styleId="Caption1">
    <w:name w:val="Caption1"/>
    <w:basedOn w:val="Standard"/>
    <w:next w:val="Standard"/>
    <w:pPr>
      <w:spacing w:before="120" w:after="120"/>
    </w:pPr>
    <w:rPr>
      <w:i/>
      <w:iCs/>
      <w:sz w:val="24"/>
      <w:szCs w:val="24"/>
    </w:rPr>
  </w:style>
  <w:style w:type="paragraph" w:customStyle="1" w:styleId="a5">
    <w:name w:val="Основной текст Знак"/>
    <w:pPr>
      <w:suppressAutoHyphens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aption111">
    <w:name w:val="Caption111"/>
    <w:basedOn w:val="Standard"/>
    <w:next w:val="Standard"/>
    <w:pPr>
      <w:spacing w:before="120" w:after="120"/>
    </w:pPr>
    <w:rPr>
      <w:i/>
      <w:iCs/>
      <w:sz w:val="24"/>
      <w:szCs w:val="24"/>
    </w:rPr>
  </w:style>
  <w:style w:type="paragraph" w:customStyle="1" w:styleId="10">
    <w:name w:val="Основной шрифт абзаца1"/>
    <w:pPr>
      <w:suppressAutoHyphens/>
    </w:p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ramecontents">
    <w:name w:val="Frame contents"/>
    <w:basedOn w:val="Standard"/>
    <w:next w:val="Standard"/>
  </w:style>
  <w:style w:type="paragraph" w:styleId="a6">
    <w:name w:val="List"/>
    <w:basedOn w:val="Textbody"/>
    <w:next w:val="Textbody"/>
  </w:style>
  <w:style w:type="paragraph" w:customStyle="1" w:styleId="Endnote">
    <w:name w:val="Endnote"/>
    <w:pPr>
      <w:suppressAutoHyphens/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a7">
    <w:name w:val="Верхний колонтитул Знак"/>
    <w:pPr>
      <w:suppressAutoHyphens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ontents">
    <w:name w:val="Table Contents"/>
    <w:basedOn w:val="Standard"/>
    <w:next w:val="Standard"/>
    <w:pPr>
      <w:widowControl w:val="0"/>
    </w:pPr>
  </w:style>
  <w:style w:type="paragraph" w:customStyle="1" w:styleId="11">
    <w:name w:val="Заголовок 1 Знак"/>
    <w:pPr>
      <w:suppressAutoHyphens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a8">
    <w:name w:val="Текст выноски Знак"/>
    <w:pPr>
      <w:suppressAutoHyphens/>
    </w:pPr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next w:val="Standard"/>
    <w:pPr>
      <w:suppressAutoHyphens/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Caption1111">
    <w:name w:val="Caption1111"/>
    <w:basedOn w:val="Standard"/>
    <w:next w:val="Standard"/>
    <w:pPr>
      <w:spacing w:before="120" w:after="120"/>
    </w:pPr>
    <w:rPr>
      <w:i/>
      <w:iCs/>
      <w:sz w:val="24"/>
      <w:szCs w:val="24"/>
    </w:rPr>
  </w:style>
  <w:style w:type="paragraph" w:customStyle="1" w:styleId="a9">
    <w:name w:val="Название Знак"/>
    <w:pPr>
      <w:suppressAutoHyphens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шрифт абзаца1"/>
    <w:pPr>
      <w:suppressAutoHyphens/>
    </w:pPr>
  </w:style>
  <w:style w:type="paragraph" w:customStyle="1" w:styleId="Caption11">
    <w:name w:val="Caption11"/>
    <w:basedOn w:val="Standard"/>
    <w:next w:val="Standard"/>
    <w:pPr>
      <w:spacing w:before="120" w:after="120"/>
    </w:pPr>
    <w:rPr>
      <w:i/>
      <w:i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Internetlink0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Contents1">
    <w:name w:val="Contents 1"/>
    <w:next w:val="Standard"/>
    <w:pPr>
      <w:suppressAutoHyphens/>
    </w:pPr>
    <w:rPr>
      <w:rFonts w:ascii="XO Thames" w:eastAsia="XO Thames" w:hAnsi="XO Thames" w:cs="XO Thames"/>
      <w:b/>
      <w:bCs/>
      <w:sz w:val="28"/>
      <w:szCs w:val="28"/>
    </w:rPr>
  </w:style>
  <w:style w:type="paragraph" w:styleId="aa">
    <w:name w:val="header"/>
    <w:basedOn w:val="Standard"/>
    <w:next w:val="Standard"/>
    <w:pPr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Standard"/>
    <w:next w:val="Standard"/>
    <w:pPr>
      <w:tabs>
        <w:tab w:val="center" w:pos="4819"/>
        <w:tab w:val="right" w:pos="9638"/>
      </w:tabs>
    </w:pPr>
  </w:style>
  <w:style w:type="paragraph" w:customStyle="1" w:styleId="Heading">
    <w:name w:val="Heading"/>
    <w:basedOn w:val="Standard"/>
    <w:next w:val="Standard"/>
    <w:pPr>
      <w:jc w:val="center"/>
    </w:pPr>
    <w:rPr>
      <w:b/>
      <w:bCs/>
      <w:sz w:val="28"/>
      <w:szCs w:val="28"/>
    </w:rPr>
  </w:style>
  <w:style w:type="paragraph" w:styleId="ab">
    <w:name w:val="footer"/>
    <w:basedOn w:val="Standard"/>
    <w:next w:val="Standard"/>
    <w:pPr>
      <w:tabs>
        <w:tab w:val="center" w:pos="4677"/>
        <w:tab w:val="right" w:pos="9355"/>
      </w:tabs>
    </w:pPr>
  </w:style>
  <w:style w:type="paragraph" w:customStyle="1" w:styleId="Contents9">
    <w:name w:val="Contents 9"/>
    <w:next w:val="Standard"/>
    <w:pPr>
      <w:suppressAutoHyphens/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Contents8">
    <w:name w:val="Contents 8"/>
    <w:next w:val="Standard"/>
    <w:pPr>
      <w:suppressAutoHyphens/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small">
    <w:name w:val="small"/>
    <w:basedOn w:val="Standard"/>
    <w:next w:val="Standard"/>
    <w:pPr>
      <w:spacing w:before="280" w:after="280"/>
    </w:pPr>
    <w:rPr>
      <w:sz w:val="24"/>
      <w:szCs w:val="24"/>
    </w:rPr>
  </w:style>
  <w:style w:type="paragraph" w:customStyle="1" w:styleId="Contents5">
    <w:name w:val="Contents 5"/>
    <w:next w:val="Standard"/>
    <w:pPr>
      <w:suppressAutoHyphens/>
      <w:ind w:left="800"/>
    </w:pPr>
    <w:rPr>
      <w:rFonts w:ascii="XO Thames" w:eastAsia="XO Thames" w:hAnsi="XO Thames" w:cs="XO Thames"/>
      <w:sz w:val="28"/>
      <w:szCs w:val="28"/>
    </w:rPr>
  </w:style>
  <w:style w:type="paragraph" w:customStyle="1" w:styleId="Index">
    <w:name w:val="Index"/>
    <w:basedOn w:val="Standard"/>
    <w:next w:val="Standard"/>
    <w:rPr>
      <w:sz w:val="24"/>
      <w:szCs w:val="24"/>
    </w:rPr>
  </w:style>
  <w:style w:type="paragraph" w:customStyle="1" w:styleId="Textbody">
    <w:name w:val="Text body"/>
    <w:basedOn w:val="Standard"/>
    <w:next w:val="Standard"/>
    <w:pPr>
      <w:jc w:val="both"/>
    </w:pPr>
  </w:style>
  <w:style w:type="paragraph" w:styleId="ac">
    <w:name w:val="Subtitle"/>
    <w:next w:val="Standard"/>
    <w:pPr>
      <w:suppressAutoHyphens/>
      <w:jc w:val="both"/>
    </w:pPr>
    <w:rPr>
      <w:rFonts w:ascii="XO Thames" w:eastAsia="XO Thames" w:hAnsi="XO Thames" w:cs="XO Thames"/>
      <w:i/>
      <w:iCs/>
    </w:rPr>
  </w:style>
  <w:style w:type="paragraph" w:customStyle="1" w:styleId="13">
    <w:name w:val="Указатель1"/>
    <w:basedOn w:val="Standard"/>
    <w:next w:val="Standard"/>
  </w:style>
  <w:style w:type="paragraph" w:styleId="ad">
    <w:name w:val="Title"/>
    <w:next w:val="Standard"/>
    <w:pPr>
      <w:suppressAutoHyphens/>
      <w:spacing w:before="567" w:after="567"/>
      <w:jc w:val="center"/>
    </w:pPr>
    <w:rPr>
      <w:rFonts w:ascii="XO Thames" w:eastAsia="XO Thames" w:hAnsi="XO Thames" w:cs="XO Thames"/>
      <w:b/>
      <w:bCs/>
      <w:caps/>
      <w:sz w:val="40"/>
      <w:szCs w:val="40"/>
    </w:rPr>
  </w:style>
  <w:style w:type="paragraph" w:customStyle="1" w:styleId="ae">
    <w:name w:val="Нижний колонтитул Знак"/>
    <w:pPr>
      <w:suppressAutoHyphens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zhukovskiy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zhukovskiy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zhukovskiy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hukovskiy.r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Вельдясова Т.В.</dc:creator>
  <cp:lastModifiedBy>Спиридонкина Н.Н.</cp:lastModifiedBy>
  <cp:revision>2</cp:revision>
  <cp:lastPrinted>2026-01-27T08:41:00Z</cp:lastPrinted>
  <dcterms:created xsi:type="dcterms:W3CDTF">2026-01-27T08:44:00Z</dcterms:created>
  <dcterms:modified xsi:type="dcterms:W3CDTF">2026-01-27T08:44:00Z</dcterms:modified>
</cp:coreProperties>
</file>