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3BFED" w14:textId="10606494" w:rsidR="00FB1274" w:rsidRPr="00147ED1" w:rsidRDefault="00C71479" w:rsidP="00FB1274">
      <w:pPr>
        <w:spacing w:line="276" w:lineRule="auto"/>
        <w:ind w:left="4956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6</w:t>
      </w:r>
    </w:p>
    <w:p w14:paraId="16F6ACDC" w14:textId="77777777" w:rsidR="00FB1274" w:rsidRPr="00147ED1" w:rsidRDefault="00FB1274" w:rsidP="00FB1274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 xml:space="preserve">к административному регламенту предоставления муниципальной </w:t>
      </w:r>
      <w:r>
        <w:rPr>
          <w:bCs/>
          <w:sz w:val="26"/>
          <w:szCs w:val="26"/>
        </w:rPr>
        <w:t xml:space="preserve">     </w:t>
      </w:r>
      <w:r w:rsidRPr="00147ED1">
        <w:rPr>
          <w:bCs/>
          <w:sz w:val="26"/>
          <w:szCs w:val="26"/>
        </w:rPr>
        <w:t>услуги 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10522B86" w14:textId="2CF96469" w:rsidR="00FB1274" w:rsidRPr="00147ED1" w:rsidRDefault="002C3107" w:rsidP="00FB1274">
      <w:pPr>
        <w:spacing w:line="276" w:lineRule="auto"/>
        <w:ind w:left="4956"/>
        <w:rPr>
          <w:bCs/>
          <w:sz w:val="26"/>
          <w:szCs w:val="26"/>
        </w:rPr>
      </w:pPr>
      <w:r w:rsidRPr="002C3107">
        <w:rPr>
          <w:bCs/>
          <w:sz w:val="26"/>
          <w:szCs w:val="26"/>
        </w:rPr>
        <w:t>от 08 октября 2025 г № 1507</w:t>
      </w:r>
      <w:bookmarkStart w:id="0" w:name="_GoBack"/>
      <w:bookmarkEnd w:id="0"/>
    </w:p>
    <w:p w14:paraId="1B4999DB" w14:textId="77777777" w:rsidR="00B03B48" w:rsidRDefault="00B03B48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p w14:paraId="509E6DED" w14:textId="77777777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p w14:paraId="40592316" w14:textId="402DBE32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Перечень</w:t>
      </w:r>
      <w:r>
        <w:rPr>
          <w:b w:val="0"/>
          <w:sz w:val="28"/>
          <w:szCs w:val="28"/>
        </w:rPr>
        <w:t xml:space="preserve"> </w:t>
      </w:r>
      <w:r w:rsidRPr="00C71479">
        <w:rPr>
          <w:b w:val="0"/>
          <w:sz w:val="28"/>
          <w:szCs w:val="28"/>
        </w:rPr>
        <w:t>общих признаков, по которым объединяются</w:t>
      </w:r>
    </w:p>
    <w:p w14:paraId="36A3EB25" w14:textId="13AD8690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категории заявителей, а также комбинации признаков заявителей,</w:t>
      </w:r>
    </w:p>
    <w:p w14:paraId="4980B059" w14:textId="030FF531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каждая из которых соответствует одному варианту предоставления</w:t>
      </w:r>
    </w:p>
    <w:p w14:paraId="6165CA7D" w14:textId="607D8BDF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муниципальной услуги</w:t>
      </w:r>
      <w:r>
        <w:rPr>
          <w:b w:val="0"/>
          <w:sz w:val="28"/>
          <w:szCs w:val="28"/>
        </w:rPr>
        <w:t xml:space="preserve"> </w:t>
      </w:r>
      <w:r w:rsidRPr="00C71479">
        <w:rPr>
          <w:b w:val="0"/>
          <w:sz w:val="28"/>
          <w:szCs w:val="28"/>
        </w:rPr>
        <w:t>«Выдача выписок из</w:t>
      </w:r>
    </w:p>
    <w:p w14:paraId="0E6FEC9C" w14:textId="1915FB13" w:rsidR="00246FEE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реестра муниципального имущества»</w:t>
      </w:r>
    </w:p>
    <w:p w14:paraId="4B6BD65C" w14:textId="77777777" w:rsid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p w14:paraId="030B53ED" w14:textId="5399C0F1" w:rsid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Общие признаки, по которым объединяются категории заявителей</w:t>
      </w:r>
    </w:p>
    <w:p w14:paraId="2A3D6404" w14:textId="77777777" w:rsid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C71479" w14:paraId="474AE941" w14:textId="77777777" w:rsidTr="00F50A90">
        <w:tc>
          <w:tcPr>
            <w:tcW w:w="562" w:type="dxa"/>
          </w:tcPr>
          <w:p w14:paraId="61B80777" w14:textId="1FA8789B" w:rsidR="00C71479" w:rsidRDefault="00C71479" w:rsidP="00C71479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C033CB1" w14:textId="1468F1F9" w:rsidR="00C71479" w:rsidRDefault="00C71479" w:rsidP="00C71479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Общие признаки</w:t>
            </w:r>
          </w:p>
        </w:tc>
        <w:tc>
          <w:tcPr>
            <w:tcW w:w="4247" w:type="dxa"/>
          </w:tcPr>
          <w:p w14:paraId="533C31AF" w14:textId="3A227B59" w:rsidR="00C71479" w:rsidRDefault="00C71479" w:rsidP="00C71479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Категория</w:t>
            </w:r>
          </w:p>
        </w:tc>
      </w:tr>
      <w:tr w:rsidR="00C71479" w14:paraId="352370EE" w14:textId="77777777" w:rsidTr="00F50A90">
        <w:tc>
          <w:tcPr>
            <w:tcW w:w="562" w:type="dxa"/>
          </w:tcPr>
          <w:p w14:paraId="1FE344EC" w14:textId="57E2D5F4" w:rsidR="00C71479" w:rsidRDefault="00C71479" w:rsidP="00C71479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4AA731CB" w14:textId="77777777" w:rsidR="00F50A90" w:rsidRPr="00F50A90" w:rsidRDefault="00F50A90" w:rsidP="00F50A90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>физические лица – граждане</w:t>
            </w:r>
          </w:p>
          <w:p w14:paraId="0B2E1702" w14:textId="77777777" w:rsidR="00F50A90" w:rsidRPr="00F50A90" w:rsidRDefault="00F50A90" w:rsidP="00F50A90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>Российской Федерации,</w:t>
            </w:r>
          </w:p>
          <w:p w14:paraId="56DE4A32" w14:textId="77A135A5" w:rsidR="00F50A90" w:rsidRPr="00F50A90" w:rsidRDefault="00F50A90" w:rsidP="00F50A90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>иностранные граждане, лица без гражданства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F50A90">
              <w:rPr>
                <w:b w:val="0"/>
                <w:sz w:val="28"/>
                <w:szCs w:val="28"/>
              </w:rPr>
              <w:t>юридические лица</w:t>
            </w:r>
          </w:p>
          <w:p w14:paraId="6CD7D132" w14:textId="72C8E3FA" w:rsidR="00C71479" w:rsidRDefault="00F50A90" w:rsidP="00F50A90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 xml:space="preserve">индивидуальные </w:t>
            </w:r>
            <w:r>
              <w:rPr>
                <w:b w:val="0"/>
                <w:sz w:val="28"/>
                <w:szCs w:val="28"/>
              </w:rPr>
              <w:t>п</w:t>
            </w:r>
            <w:r w:rsidRPr="00F50A90">
              <w:rPr>
                <w:b w:val="0"/>
                <w:sz w:val="28"/>
                <w:szCs w:val="28"/>
              </w:rPr>
              <w:t>редприниматели</w:t>
            </w:r>
          </w:p>
        </w:tc>
        <w:tc>
          <w:tcPr>
            <w:tcW w:w="4247" w:type="dxa"/>
          </w:tcPr>
          <w:p w14:paraId="2E816599" w14:textId="5CA724FD" w:rsidR="00C71479" w:rsidRDefault="00F50A90" w:rsidP="00F50A90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 xml:space="preserve">обратившиеся в </w:t>
            </w:r>
            <w:r>
              <w:rPr>
                <w:b w:val="0"/>
                <w:sz w:val="28"/>
                <w:szCs w:val="28"/>
              </w:rPr>
              <w:t>А</w:t>
            </w:r>
            <w:r w:rsidRPr="00F50A90">
              <w:rPr>
                <w:b w:val="0"/>
                <w:sz w:val="28"/>
                <w:szCs w:val="28"/>
              </w:rPr>
              <w:t>дминистрацию с запросом о предоставлении Услуги</w:t>
            </w:r>
          </w:p>
        </w:tc>
      </w:tr>
    </w:tbl>
    <w:p w14:paraId="1032AB1F" w14:textId="77777777" w:rsid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p w14:paraId="4D2D13EC" w14:textId="77777777" w:rsidR="00F50A90" w:rsidRPr="00F50A90" w:rsidRDefault="00F50A90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F50A90">
        <w:rPr>
          <w:b w:val="0"/>
          <w:sz w:val="28"/>
          <w:szCs w:val="28"/>
        </w:rPr>
        <w:t xml:space="preserve">Комбинации признаков заявителей, </w:t>
      </w:r>
    </w:p>
    <w:p w14:paraId="55622072" w14:textId="77777777" w:rsidR="00F50A90" w:rsidRPr="00F50A90" w:rsidRDefault="00F50A90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F50A90">
        <w:rPr>
          <w:b w:val="0"/>
          <w:sz w:val="28"/>
          <w:szCs w:val="28"/>
        </w:rPr>
        <w:t xml:space="preserve">каждая из которых соответствует одному варианту </w:t>
      </w:r>
    </w:p>
    <w:p w14:paraId="3F393CF4" w14:textId="30839BD8" w:rsidR="00F50A90" w:rsidRDefault="00F50A90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F50A90">
        <w:rPr>
          <w:b w:val="0"/>
          <w:sz w:val="28"/>
          <w:szCs w:val="28"/>
        </w:rPr>
        <w:t>предоставления муниципальной услуги</w:t>
      </w:r>
    </w:p>
    <w:p w14:paraId="62DE2887" w14:textId="77777777" w:rsidR="00361532" w:rsidRDefault="00361532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361532" w14:paraId="0C475833" w14:textId="77777777" w:rsidTr="00361532">
        <w:tc>
          <w:tcPr>
            <w:tcW w:w="562" w:type="dxa"/>
          </w:tcPr>
          <w:p w14:paraId="1E5E8565" w14:textId="44802F5E" w:rsidR="00361532" w:rsidRDefault="00361532" w:rsidP="00F50A90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2B303EC5" w14:textId="5BB9E00A" w:rsidR="00361532" w:rsidRDefault="00361532" w:rsidP="00361532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361532">
              <w:rPr>
                <w:sz w:val="28"/>
                <w:szCs w:val="28"/>
              </w:rPr>
              <w:t xml:space="preserve">физические лица – граждане </w:t>
            </w:r>
            <w:r w:rsidRPr="00361532">
              <w:rPr>
                <w:rFonts w:cstheme="minorBidi"/>
                <w:color w:val="auto"/>
                <w:sz w:val="28"/>
                <w:szCs w:val="28"/>
              </w:rPr>
              <w:t>Российской Федерации, иностранные граждане, лица без гражданства: обратившиеся в Администрацию с запросом о предоставлении Услуги, включая их уполномоченных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 </w:t>
            </w:r>
            <w:r w:rsidRPr="00361532">
              <w:rPr>
                <w:rFonts w:cstheme="minorBidi"/>
                <w:color w:val="auto"/>
                <w:sz w:val="28"/>
                <w:szCs w:val="28"/>
              </w:rPr>
              <w:t>представителей</w:t>
            </w:r>
          </w:p>
        </w:tc>
        <w:tc>
          <w:tcPr>
            <w:tcW w:w="4247" w:type="dxa"/>
          </w:tcPr>
          <w:p w14:paraId="74E4E58D" w14:textId="296C55DD" w:rsidR="00361532" w:rsidRDefault="00361532" w:rsidP="00361532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rFonts w:cstheme="minorBidi"/>
                <w:color w:val="auto"/>
                <w:sz w:val="28"/>
                <w:szCs w:val="28"/>
              </w:rPr>
              <w:t>предоставления муниципальной услуги, указанный в подпункте 17.1.1 пункта 17.1 Регламента</w:t>
            </w:r>
          </w:p>
        </w:tc>
      </w:tr>
      <w:tr w:rsidR="00361532" w14:paraId="13393C2D" w14:textId="77777777" w:rsidTr="00361532">
        <w:tc>
          <w:tcPr>
            <w:tcW w:w="562" w:type="dxa"/>
          </w:tcPr>
          <w:p w14:paraId="280F4750" w14:textId="04A60850" w:rsidR="00361532" w:rsidRDefault="00361532" w:rsidP="00F50A90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06E30A0B" w14:textId="77777777" w:rsidR="00361532" w:rsidRDefault="00361532" w:rsidP="003615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обратившиеся </w:t>
            </w:r>
          </w:p>
          <w:p w14:paraId="6D2F9709" w14:textId="5733647A" w:rsidR="00361532" w:rsidRDefault="00361532" w:rsidP="00361532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в Администрацию с запросом о предоставлении Услуги, включая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их </w:t>
            </w:r>
            <w:r>
              <w:rPr>
                <w:rFonts w:cstheme="minorBidi"/>
                <w:color w:val="auto"/>
                <w:sz w:val="28"/>
                <w:szCs w:val="28"/>
              </w:rPr>
              <w:t>уполномоченных представителей</w:t>
            </w:r>
          </w:p>
        </w:tc>
        <w:tc>
          <w:tcPr>
            <w:tcW w:w="4247" w:type="dxa"/>
          </w:tcPr>
          <w:p w14:paraId="5D6CB617" w14:textId="538F45D3" w:rsidR="00361532" w:rsidRDefault="00361532" w:rsidP="00361532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предоставления муниципальной услуги, указанный в подпункте 17.1.2 </w:t>
            </w:r>
          </w:p>
          <w:p w14:paraId="55C21F57" w14:textId="44B54452" w:rsidR="00361532" w:rsidRDefault="00361532" w:rsidP="00361532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пункта 17.1 Регламента</w:t>
            </w:r>
          </w:p>
        </w:tc>
      </w:tr>
      <w:tr w:rsidR="00361532" w14:paraId="40A89517" w14:textId="77777777" w:rsidTr="00361532">
        <w:tc>
          <w:tcPr>
            <w:tcW w:w="562" w:type="dxa"/>
          </w:tcPr>
          <w:p w14:paraId="6460B8AC" w14:textId="1E6C5EBC" w:rsidR="00361532" w:rsidRDefault="00361532" w:rsidP="00F50A90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6" w:type="dxa"/>
          </w:tcPr>
          <w:p w14:paraId="0392D265" w14:textId="77777777" w:rsidR="00361532" w:rsidRDefault="00361532" w:rsidP="003615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предприниматели: </w:t>
            </w:r>
          </w:p>
          <w:p w14:paraId="14F1D940" w14:textId="1A9D550F" w:rsidR="00361532" w:rsidRDefault="00361532" w:rsidP="00361532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обратившиеся в Администрацию с </w:t>
            </w:r>
          </w:p>
          <w:p w14:paraId="202741A1" w14:textId="6EF03CC2" w:rsidR="00361532" w:rsidRDefault="00361532" w:rsidP="00361532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запросом о предоставлении Услуги, включая их уполномоченных </w:t>
            </w:r>
          </w:p>
          <w:p w14:paraId="6D999671" w14:textId="1D0D8E43" w:rsidR="00361532" w:rsidRDefault="00361532" w:rsidP="00361532">
            <w:pPr>
              <w:pStyle w:val="Default"/>
              <w:rPr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представителей</w:t>
            </w:r>
          </w:p>
        </w:tc>
        <w:tc>
          <w:tcPr>
            <w:tcW w:w="4247" w:type="dxa"/>
          </w:tcPr>
          <w:p w14:paraId="3D7DECD1" w14:textId="4887B684" w:rsidR="00361532" w:rsidRDefault="00361532" w:rsidP="00361532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предоставления муниципальной услуги, указанный в подпункте 17.1.3 </w:t>
            </w:r>
          </w:p>
          <w:p w14:paraId="382D65D6" w14:textId="3E6702EF" w:rsidR="00361532" w:rsidRDefault="00361532" w:rsidP="00361532">
            <w:pPr>
              <w:pStyle w:val="Default"/>
              <w:rPr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пункта 17.1 Регламента</w:t>
            </w:r>
          </w:p>
        </w:tc>
      </w:tr>
    </w:tbl>
    <w:p w14:paraId="7FC5A80B" w14:textId="77777777" w:rsidR="00361532" w:rsidRPr="00F50A90" w:rsidRDefault="00361532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sectPr w:rsidR="00361532" w:rsidRPr="00F50A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6FEFC" w14:textId="77777777" w:rsidR="0070353D" w:rsidRDefault="0070353D" w:rsidP="00361532">
      <w:r>
        <w:separator/>
      </w:r>
    </w:p>
  </w:endnote>
  <w:endnote w:type="continuationSeparator" w:id="0">
    <w:p w14:paraId="6D3542CA" w14:textId="77777777" w:rsidR="0070353D" w:rsidRDefault="0070353D" w:rsidP="0036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9FBE" w14:textId="77777777" w:rsidR="0070353D" w:rsidRDefault="0070353D" w:rsidP="00361532">
      <w:r>
        <w:separator/>
      </w:r>
    </w:p>
  </w:footnote>
  <w:footnote w:type="continuationSeparator" w:id="0">
    <w:p w14:paraId="5E882F6B" w14:textId="77777777" w:rsidR="0070353D" w:rsidRDefault="0070353D" w:rsidP="0036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76590" w14:textId="633BA53F" w:rsidR="00361532" w:rsidRPr="00361532" w:rsidRDefault="00F338A4" w:rsidP="00361532">
    <w:pPr>
      <w:pStyle w:val="a9"/>
      <w:jc w:val="center"/>
      <w:rPr>
        <w:sz w:val="28"/>
        <w:szCs w:val="28"/>
      </w:rPr>
    </w:pPr>
    <w:r>
      <w:rPr>
        <w:sz w:val="28"/>
        <w:szCs w:val="28"/>
      </w:rPr>
      <w:t>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61"/>
    <w:rsid w:val="000875DD"/>
    <w:rsid w:val="001532E1"/>
    <w:rsid w:val="001817B5"/>
    <w:rsid w:val="001D0D6B"/>
    <w:rsid w:val="001F5B9B"/>
    <w:rsid w:val="00246FEE"/>
    <w:rsid w:val="00290328"/>
    <w:rsid w:val="002B1161"/>
    <w:rsid w:val="002C3107"/>
    <w:rsid w:val="00361532"/>
    <w:rsid w:val="00624C75"/>
    <w:rsid w:val="00677053"/>
    <w:rsid w:val="006C7359"/>
    <w:rsid w:val="006E12F6"/>
    <w:rsid w:val="0070353D"/>
    <w:rsid w:val="007279DF"/>
    <w:rsid w:val="0074579D"/>
    <w:rsid w:val="007871D4"/>
    <w:rsid w:val="00920BFE"/>
    <w:rsid w:val="00950093"/>
    <w:rsid w:val="00AB0691"/>
    <w:rsid w:val="00AB5378"/>
    <w:rsid w:val="00AC1D2A"/>
    <w:rsid w:val="00B03B48"/>
    <w:rsid w:val="00C075AE"/>
    <w:rsid w:val="00C33D97"/>
    <w:rsid w:val="00C71479"/>
    <w:rsid w:val="00CA3410"/>
    <w:rsid w:val="00CC6A8F"/>
    <w:rsid w:val="00DA0345"/>
    <w:rsid w:val="00DB224E"/>
    <w:rsid w:val="00E66A6D"/>
    <w:rsid w:val="00F338A4"/>
    <w:rsid w:val="00F46F08"/>
    <w:rsid w:val="00F50A90"/>
    <w:rsid w:val="00F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B46C"/>
  <w15:chartTrackingRefBased/>
  <w15:docId w15:val="{858AFC55-B0F8-4039-8B32-049A7397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B1161"/>
    <w:pPr>
      <w:ind w:left="720"/>
      <w:contextualSpacing/>
    </w:pPr>
  </w:style>
  <w:style w:type="paragraph" w:customStyle="1" w:styleId="111">
    <w:name w:val="Рег. 1.1.1"/>
    <w:basedOn w:val="a"/>
    <w:qFormat/>
    <w:rsid w:val="002B1161"/>
    <w:pPr>
      <w:numPr>
        <w:ilvl w:val="2"/>
        <w:numId w:val="1"/>
      </w:numPr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2B1161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2B1161"/>
    <w:pPr>
      <w:numPr>
        <w:numId w:val="1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</w:rPr>
  </w:style>
  <w:style w:type="paragraph" w:customStyle="1" w:styleId="a5">
    <w:name w:val="обычный приложения"/>
    <w:basedOn w:val="a"/>
    <w:link w:val="a6"/>
    <w:qFormat/>
    <w:rsid w:val="002B1161"/>
    <w:pPr>
      <w:jc w:val="center"/>
    </w:pPr>
    <w:rPr>
      <w:rFonts w:eastAsia="Calibri"/>
      <w:b/>
    </w:rPr>
  </w:style>
  <w:style w:type="paragraph" w:customStyle="1" w:styleId="1">
    <w:name w:val="АР Прил1"/>
    <w:basedOn w:val="a7"/>
    <w:link w:val="10"/>
    <w:qFormat/>
    <w:rsid w:val="002B1161"/>
    <w:pPr>
      <w:keepNext/>
      <w:ind w:firstLine="4820"/>
      <w:outlineLvl w:val="0"/>
    </w:pPr>
    <w:rPr>
      <w:bCs/>
      <w:iCs/>
      <w:szCs w:val="22"/>
    </w:rPr>
  </w:style>
  <w:style w:type="paragraph" w:customStyle="1" w:styleId="20">
    <w:name w:val="АР Прил 2"/>
    <w:basedOn w:val="a5"/>
    <w:link w:val="21"/>
    <w:qFormat/>
    <w:rsid w:val="002B1161"/>
  </w:style>
  <w:style w:type="character" w:customStyle="1" w:styleId="10">
    <w:name w:val="АР Прил1 Знак"/>
    <w:basedOn w:val="a0"/>
    <w:link w:val="1"/>
    <w:rsid w:val="002B1161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a6">
    <w:name w:val="обычный приложения Знак"/>
    <w:basedOn w:val="a0"/>
    <w:link w:val="a5"/>
    <w:rsid w:val="002B1161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1">
    <w:name w:val="АР Прил 2 Знак"/>
    <w:basedOn w:val="a6"/>
    <w:link w:val="20"/>
    <w:qFormat/>
    <w:rsid w:val="002B1161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12">
    <w:name w:val="Цитата1"/>
    <w:basedOn w:val="a"/>
    <w:rsid w:val="002B1161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lang w:val="en-US" w:eastAsia="zh-CN" w:bidi="en-US"/>
    </w:rPr>
  </w:style>
  <w:style w:type="character" w:customStyle="1" w:styleId="110">
    <w:name w:val="Рег. Основной текст уровнеь 1.1 (базовый) Знак"/>
    <w:link w:val="11"/>
    <w:rsid w:val="002B1161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2B116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2B1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7">
    <w:name w:val="No Spacing"/>
    <w:uiPriority w:val="1"/>
    <w:qFormat/>
    <w:rsid w:val="002B11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F46F08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8">
    <w:name w:val="Table Grid"/>
    <w:basedOn w:val="a1"/>
    <w:uiPriority w:val="39"/>
    <w:rsid w:val="00C7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153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615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15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footer"/>
    <w:basedOn w:val="a"/>
    <w:link w:val="ac"/>
    <w:uiPriority w:val="99"/>
    <w:unhideWhenUsed/>
    <w:rsid w:val="003615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15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6153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153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Спиридонкина Н.Н.</cp:lastModifiedBy>
  <cp:revision>11</cp:revision>
  <cp:lastPrinted>2025-10-08T07:48:00Z</cp:lastPrinted>
  <dcterms:created xsi:type="dcterms:W3CDTF">2025-02-02T17:12:00Z</dcterms:created>
  <dcterms:modified xsi:type="dcterms:W3CDTF">2025-10-08T08:54:00Z</dcterms:modified>
</cp:coreProperties>
</file>