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FE" w:rsidRPr="00D67BC7" w:rsidRDefault="007254FE" w:rsidP="007254FE">
      <w:pPr>
        <w:keepNext/>
        <w:ind w:left="5227" w:firstLine="18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lang w:eastAsia="ru-RU"/>
        </w:rPr>
        <w:t>Приложение 3</w:t>
      </w:r>
    </w:p>
    <w:p w:rsidR="007254FE" w:rsidRPr="00D67BC7" w:rsidRDefault="007254FE" w:rsidP="007254FE">
      <w:pPr>
        <w:keepNext/>
        <w:ind w:left="5227" w:firstLine="18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1" w:name="_Toc100159988"/>
      <w:proofErr w:type="gramStart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>Административному</w:t>
      </w:r>
      <w:proofErr w:type="gramEnd"/>
      <w:r w:rsidRPr="00D67BC7">
        <w:rPr>
          <w:rFonts w:ascii="Times New Roman" w:eastAsia="Times New Roman" w:hAnsi="Times New Roman" w:cs="Times New Roman"/>
          <w:bCs/>
          <w:iCs/>
          <w:lang w:eastAsia="ru-RU"/>
        </w:rPr>
        <w:t xml:space="preserve"> регламенту предо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ставления</w:t>
      </w:r>
      <w:r w:rsidRPr="009B71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bCs/>
          <w:iCs/>
          <w:lang w:eastAsia="ru-RU"/>
        </w:rPr>
        <w:br/>
      </w:r>
      <w:bookmarkEnd w:id="1"/>
      <w:r>
        <w:rPr>
          <w:rFonts w:ascii="Times New Roman" w:eastAsia="Times New Roman" w:hAnsi="Times New Roman" w:cs="Times New Roman"/>
          <w:bCs/>
          <w:iCs/>
          <w:lang w:eastAsia="ru-RU"/>
        </w:rPr>
        <w:t>заключение соглашений об организации сбора вторичных ресурсов на территории городского округа Жуковский</w:t>
      </w:r>
    </w:p>
    <w:p w:rsidR="007254FE" w:rsidRDefault="007254FE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7254FE" w:rsidRDefault="007254FE">
      <w:pPr>
        <w:pStyle w:val="21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547F2E" w:rsidRDefault="00265DDE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2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2"/>
      <w:r>
        <w:rPr>
          <w:b w:val="0"/>
          <w:sz w:val="28"/>
          <w:szCs w:val="28"/>
          <w:lang w:eastAsia="ar-SA"/>
        </w:rPr>
        <w:t>муниципальной услуги 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547F2E" w:rsidRDefault="00547F2E">
      <w:pPr>
        <w:rPr>
          <w:rFonts w:ascii="Times New Roman" w:hAnsi="Times New Roman"/>
          <w:sz w:val="28"/>
          <w:szCs w:val="28"/>
        </w:rPr>
      </w:pP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Конституция Российской Федерации.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24.06.1998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89⁠-⁠ФЗ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отходах производства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потребления».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11.08.1995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135⁠-⁠ФЗ «О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благотворительной деятельности 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добровольчестве (волонтерстве)».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12.11.2016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1156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обращении с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твердыми коммунальными отходами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внесении изменения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25.08.2008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641».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 xml:space="preserve">внесении изменений </w:t>
      </w:r>
      <w:r w:rsidRPr="00265DDE">
        <w:rPr>
          <w:bCs/>
          <w:sz w:val="28"/>
          <w:szCs w:val="28"/>
        </w:rPr>
        <w:lastRenderedPageBreak/>
        <w:t>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171/2001⁠-⁠ОЗ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отходах производства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потребления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их работников».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Распоряжение Министерства по содержанию территорий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государственному жилищному надзору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04.12.2024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325⁠-⁠р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Правил организации раздельного приема (сбора) вторичных ресурсов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p w:rsidR="00547F2E" w:rsidRDefault="00265DDE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265DDE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Распоряжение Министерства по содержанию территорий и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государственному жилищному надзору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 xml:space="preserve">22.07.2024 </w:t>
      </w:r>
      <w:r w:rsidRPr="00265DDE">
        <w:rPr>
          <w:bCs/>
          <w:sz w:val="28"/>
          <w:szCs w:val="28"/>
        </w:rPr>
        <w:lastRenderedPageBreak/>
        <w:t>№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151⁠-⁠Р «Об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утверждении Порядка накопления твердых коммунальных отходов (в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том числе их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раздельного накопления) на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265DDE">
        <w:rPr>
          <w:bCs/>
          <w:sz w:val="28"/>
          <w:szCs w:val="28"/>
        </w:rPr>
        <w:t>области».</w:t>
      </w:r>
    </w:p>
    <w:sectPr w:rsidR="00547F2E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27B01"/>
    <w:multiLevelType w:val="multilevel"/>
    <w:tmpl w:val="51D2747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6BF16B5"/>
    <w:multiLevelType w:val="multilevel"/>
    <w:tmpl w:val="B5BA24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9B49B8"/>
    <w:multiLevelType w:val="multilevel"/>
    <w:tmpl w:val="D06C576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CD67FA"/>
    <w:multiLevelType w:val="multilevel"/>
    <w:tmpl w:val="47B09E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9F81022"/>
    <w:multiLevelType w:val="multilevel"/>
    <w:tmpl w:val="359CEB5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547F2E"/>
    <w:rsid w:val="00265DDE"/>
    <w:rsid w:val="00547F2E"/>
    <w:rsid w:val="0072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21768-F426-4E08-9E1B-5F57B3F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265DD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5DD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Грицуник С.Н.</cp:lastModifiedBy>
  <cp:revision>57</cp:revision>
  <cp:lastPrinted>2025-01-23T08:41:00Z</cp:lastPrinted>
  <dcterms:created xsi:type="dcterms:W3CDTF">2023-05-12T14:59:00Z</dcterms:created>
  <dcterms:modified xsi:type="dcterms:W3CDTF">2025-01-27T08:42:00Z</dcterms:modified>
  <dc:language>en-US</dc:language>
</cp:coreProperties>
</file>