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B3" w:rsidRDefault="00E239B3" w:rsidP="00C13540">
      <w:pPr>
        <w:shd w:val="clear" w:color="auto" w:fill="FFFFFF"/>
        <w:spacing w:line="235" w:lineRule="exact"/>
        <w:ind w:left="6237"/>
        <w:rPr>
          <w:rFonts w:eastAsia="Times New Roman"/>
          <w:spacing w:val="-4"/>
          <w:sz w:val="16"/>
          <w:szCs w:val="16"/>
        </w:rPr>
      </w:pPr>
    </w:p>
    <w:p w:rsidR="00E03A3B" w:rsidRPr="00C13540" w:rsidRDefault="00387FE5" w:rsidP="00C13540">
      <w:pPr>
        <w:shd w:val="clear" w:color="auto" w:fill="FFFFFF"/>
        <w:spacing w:line="235" w:lineRule="exact"/>
        <w:ind w:left="6237"/>
        <w:rPr>
          <w:rFonts w:eastAsia="Times New Roman"/>
          <w:spacing w:val="-4"/>
          <w:sz w:val="26"/>
          <w:szCs w:val="26"/>
        </w:rPr>
      </w:pPr>
      <w:r w:rsidRPr="00C13540">
        <w:rPr>
          <w:rFonts w:eastAsia="Times New Roman"/>
          <w:spacing w:val="-4"/>
          <w:sz w:val="26"/>
          <w:szCs w:val="26"/>
        </w:rPr>
        <w:t xml:space="preserve">Приложение к </w:t>
      </w:r>
      <w:r w:rsidR="00C13540">
        <w:rPr>
          <w:rFonts w:eastAsia="Times New Roman"/>
          <w:spacing w:val="-4"/>
          <w:sz w:val="26"/>
          <w:szCs w:val="26"/>
        </w:rPr>
        <w:t>П</w:t>
      </w:r>
      <w:r w:rsidR="000B28B2" w:rsidRPr="00C13540">
        <w:rPr>
          <w:rFonts w:eastAsia="Times New Roman"/>
          <w:spacing w:val="-4"/>
          <w:sz w:val="26"/>
          <w:szCs w:val="26"/>
        </w:rPr>
        <w:t>остановлению Администрации городского округа Жуковский</w:t>
      </w:r>
    </w:p>
    <w:p w:rsidR="007B5CAA" w:rsidRPr="00C13540" w:rsidRDefault="0023348C" w:rsidP="007162AD">
      <w:pPr>
        <w:shd w:val="clear" w:color="auto" w:fill="FFFFFF"/>
        <w:spacing w:line="235" w:lineRule="exact"/>
        <w:ind w:left="6379"/>
        <w:rPr>
          <w:rFonts w:eastAsia="Times New Roman"/>
          <w:sz w:val="26"/>
          <w:szCs w:val="26"/>
          <w:u w:val="single"/>
        </w:rPr>
      </w:pPr>
      <w:bookmarkStart w:id="0" w:name="_GoBack"/>
      <w:bookmarkEnd w:id="0"/>
      <w:r w:rsidRPr="00C13540">
        <w:rPr>
          <w:rFonts w:eastAsia="Times New Roman"/>
          <w:sz w:val="26"/>
          <w:szCs w:val="26"/>
        </w:rPr>
        <w:t>О</w:t>
      </w:r>
      <w:r w:rsidR="00D65162" w:rsidRPr="00C13540">
        <w:rPr>
          <w:rFonts w:eastAsia="Times New Roman"/>
          <w:sz w:val="26"/>
          <w:szCs w:val="26"/>
        </w:rPr>
        <w:t>т</w:t>
      </w:r>
      <w:r>
        <w:rPr>
          <w:rFonts w:eastAsia="Times New Roman"/>
          <w:sz w:val="26"/>
          <w:szCs w:val="26"/>
        </w:rPr>
        <w:t xml:space="preserve"> 13.09.2025</w:t>
      </w:r>
      <w:r w:rsidR="00D65162" w:rsidRPr="00C13540">
        <w:rPr>
          <w:rFonts w:eastAsia="Times New Roman"/>
          <w:sz w:val="26"/>
          <w:szCs w:val="26"/>
        </w:rPr>
        <w:t>№</w:t>
      </w:r>
      <w:r>
        <w:rPr>
          <w:rFonts w:eastAsia="Times New Roman"/>
          <w:sz w:val="26"/>
          <w:szCs w:val="26"/>
        </w:rPr>
        <w:t>1397</w:t>
      </w:r>
    </w:p>
    <w:p w:rsidR="00387FE5" w:rsidRPr="00C13540" w:rsidRDefault="00387FE5" w:rsidP="00387FE5">
      <w:pPr>
        <w:shd w:val="clear" w:color="auto" w:fill="FFFFFF"/>
        <w:spacing w:line="235" w:lineRule="exact"/>
        <w:ind w:left="7258"/>
        <w:rPr>
          <w:rFonts w:eastAsia="Times New Roman"/>
          <w:sz w:val="26"/>
          <w:szCs w:val="26"/>
          <w:u w:val="single"/>
        </w:rPr>
      </w:pPr>
    </w:p>
    <w:p w:rsidR="00387FE5" w:rsidRPr="00C13540" w:rsidRDefault="00387FE5" w:rsidP="00387FE5">
      <w:pPr>
        <w:shd w:val="clear" w:color="auto" w:fill="FFFFFF"/>
        <w:spacing w:line="235" w:lineRule="exact"/>
        <w:rPr>
          <w:sz w:val="26"/>
          <w:szCs w:val="26"/>
        </w:rPr>
        <w:sectPr w:rsidR="00387FE5" w:rsidRPr="00C13540" w:rsidSect="00C13540">
          <w:type w:val="continuous"/>
          <w:pgSz w:w="11909" w:h="16834"/>
          <w:pgMar w:top="567" w:right="675" w:bottom="357" w:left="1588" w:header="720" w:footer="720" w:gutter="0"/>
          <w:cols w:space="60"/>
          <w:noEndnote/>
        </w:sectPr>
      </w:pPr>
    </w:p>
    <w:p w:rsidR="007B5CAA" w:rsidRPr="00C13540" w:rsidRDefault="007B5CAA">
      <w:pPr>
        <w:framePr w:h="960" w:hSpace="38" w:wrap="notBeside" w:vAnchor="text" w:hAnchor="margin" w:x="-609" w:y="1191"/>
        <w:rPr>
          <w:sz w:val="26"/>
          <w:szCs w:val="26"/>
        </w:rPr>
      </w:pPr>
    </w:p>
    <w:p w:rsidR="007B5CAA" w:rsidRPr="00C13540" w:rsidRDefault="008D4AC5" w:rsidP="00CD6314">
      <w:pPr>
        <w:shd w:val="clear" w:color="auto" w:fill="FFFFFF"/>
        <w:spacing w:line="322" w:lineRule="exact"/>
        <w:ind w:left="10"/>
        <w:rPr>
          <w:sz w:val="26"/>
          <w:szCs w:val="26"/>
        </w:rPr>
        <w:sectPr w:rsidR="007B5CAA" w:rsidRPr="00C13540">
          <w:type w:val="continuous"/>
          <w:pgSz w:w="11909" w:h="16834"/>
          <w:pgMar w:top="1440" w:right="688" w:bottom="360" w:left="1587" w:header="720" w:footer="720" w:gutter="0"/>
          <w:cols w:num="2" w:space="720" w:equalWidth="0">
            <w:col w:w="3643" w:space="2237"/>
            <w:col w:w="3753"/>
          </w:cols>
          <w:noEndnote/>
        </w:sectPr>
      </w:pPr>
      <w:r w:rsidRPr="00C13540">
        <w:rPr>
          <w:sz w:val="26"/>
          <w:szCs w:val="26"/>
        </w:rPr>
        <w:br w:type="column"/>
      </w:r>
      <w:r w:rsidR="00CD6314" w:rsidRPr="00C13540">
        <w:rPr>
          <w:sz w:val="26"/>
          <w:szCs w:val="26"/>
        </w:rPr>
        <w:t xml:space="preserve"> </w:t>
      </w:r>
    </w:p>
    <w:p w:rsidR="007B5CAA" w:rsidRPr="00C13540" w:rsidRDefault="008D4AC5">
      <w:pPr>
        <w:shd w:val="clear" w:color="auto" w:fill="FFFFFF"/>
        <w:spacing w:before="802" w:line="326" w:lineRule="exact"/>
        <w:ind w:right="34"/>
        <w:jc w:val="center"/>
        <w:rPr>
          <w:b/>
          <w:sz w:val="26"/>
          <w:szCs w:val="26"/>
        </w:rPr>
      </w:pPr>
      <w:r w:rsidRPr="00C13540">
        <w:rPr>
          <w:rFonts w:eastAsia="Times New Roman"/>
          <w:b/>
          <w:sz w:val="26"/>
          <w:szCs w:val="26"/>
        </w:rPr>
        <w:t>Положение</w:t>
      </w:r>
    </w:p>
    <w:p w:rsidR="007B5CAA" w:rsidRPr="00C13540" w:rsidRDefault="008D4AC5">
      <w:pPr>
        <w:shd w:val="clear" w:color="auto" w:fill="FFFFFF"/>
        <w:spacing w:line="326" w:lineRule="exact"/>
        <w:ind w:right="38"/>
        <w:jc w:val="center"/>
        <w:rPr>
          <w:b/>
          <w:sz w:val="26"/>
          <w:szCs w:val="26"/>
        </w:rPr>
      </w:pPr>
      <w:r w:rsidRPr="00C13540">
        <w:rPr>
          <w:rFonts w:eastAsia="Times New Roman"/>
          <w:b/>
          <w:sz w:val="26"/>
          <w:szCs w:val="26"/>
        </w:rPr>
        <w:t xml:space="preserve">об оплате труда работников </w:t>
      </w:r>
      <w:r w:rsidR="008C2EF0" w:rsidRPr="00C13540">
        <w:rPr>
          <w:rFonts w:eastAsia="Times New Roman"/>
          <w:b/>
          <w:sz w:val="26"/>
          <w:szCs w:val="26"/>
        </w:rPr>
        <w:t>м</w:t>
      </w:r>
      <w:r w:rsidRPr="00C13540">
        <w:rPr>
          <w:rFonts w:eastAsia="Times New Roman"/>
          <w:b/>
          <w:sz w:val="26"/>
          <w:szCs w:val="26"/>
        </w:rPr>
        <w:t>униципальн</w:t>
      </w:r>
      <w:r w:rsidR="008C2EF0" w:rsidRPr="00C13540">
        <w:rPr>
          <w:rFonts w:eastAsia="Times New Roman"/>
          <w:b/>
          <w:sz w:val="26"/>
          <w:szCs w:val="26"/>
        </w:rPr>
        <w:t>ых</w:t>
      </w:r>
      <w:r w:rsidRPr="00C13540">
        <w:rPr>
          <w:rFonts w:eastAsia="Times New Roman"/>
          <w:b/>
          <w:sz w:val="26"/>
          <w:szCs w:val="26"/>
        </w:rPr>
        <w:t xml:space="preserve"> казенн</w:t>
      </w:r>
      <w:r w:rsidR="008C2EF0" w:rsidRPr="00C13540">
        <w:rPr>
          <w:rFonts w:eastAsia="Times New Roman"/>
          <w:b/>
          <w:sz w:val="26"/>
          <w:szCs w:val="26"/>
        </w:rPr>
        <w:t>ых</w:t>
      </w:r>
      <w:r w:rsidRPr="00C13540">
        <w:rPr>
          <w:rFonts w:eastAsia="Times New Roman"/>
          <w:b/>
          <w:sz w:val="26"/>
          <w:szCs w:val="26"/>
        </w:rPr>
        <w:t xml:space="preserve"> учреждени</w:t>
      </w:r>
      <w:r w:rsidR="008C2EF0" w:rsidRPr="00C13540">
        <w:rPr>
          <w:rFonts w:eastAsia="Times New Roman"/>
          <w:b/>
          <w:sz w:val="26"/>
          <w:szCs w:val="26"/>
        </w:rPr>
        <w:t>й</w:t>
      </w:r>
    </w:p>
    <w:p w:rsidR="007B5CAA" w:rsidRPr="00C13540" w:rsidRDefault="008C2EF0">
      <w:pPr>
        <w:shd w:val="clear" w:color="auto" w:fill="FFFFFF"/>
        <w:spacing w:line="326" w:lineRule="exact"/>
        <w:ind w:right="29"/>
        <w:jc w:val="center"/>
        <w:rPr>
          <w:b/>
          <w:sz w:val="26"/>
          <w:szCs w:val="26"/>
        </w:rPr>
      </w:pPr>
      <w:r w:rsidRPr="00C13540">
        <w:rPr>
          <w:rFonts w:eastAsia="Times New Roman"/>
          <w:b/>
          <w:sz w:val="26"/>
          <w:szCs w:val="26"/>
        </w:rPr>
        <w:t>в сфере закупок товаров, работ, услуг</w:t>
      </w:r>
      <w:r w:rsidR="007704F7" w:rsidRPr="00C13540">
        <w:rPr>
          <w:rFonts w:eastAsia="Times New Roman"/>
          <w:b/>
          <w:sz w:val="26"/>
          <w:szCs w:val="26"/>
        </w:rPr>
        <w:t xml:space="preserve"> городского округа Жуковский</w:t>
      </w:r>
    </w:p>
    <w:p w:rsidR="00D65162" w:rsidRPr="00C13540" w:rsidRDefault="008D4AC5" w:rsidP="00D65162">
      <w:pPr>
        <w:shd w:val="clear" w:color="auto" w:fill="FFFFFF"/>
        <w:spacing w:before="533" w:line="480" w:lineRule="auto"/>
        <w:ind w:left="19"/>
        <w:jc w:val="center"/>
        <w:rPr>
          <w:rFonts w:eastAsia="Times New Roman"/>
          <w:b/>
          <w:sz w:val="26"/>
          <w:szCs w:val="26"/>
        </w:rPr>
      </w:pPr>
      <w:r w:rsidRPr="00C13540">
        <w:rPr>
          <w:b/>
          <w:sz w:val="26"/>
          <w:szCs w:val="26"/>
        </w:rPr>
        <w:t xml:space="preserve">1.   </w:t>
      </w:r>
      <w:r w:rsidRPr="00C13540">
        <w:rPr>
          <w:rFonts w:eastAsia="Times New Roman"/>
          <w:b/>
          <w:sz w:val="26"/>
          <w:szCs w:val="26"/>
        </w:rPr>
        <w:t>Общие положения.</w:t>
      </w:r>
    </w:p>
    <w:p w:rsidR="007B5CAA" w:rsidRPr="00C13540" w:rsidRDefault="008D4AC5" w:rsidP="008C2EF0">
      <w:pPr>
        <w:shd w:val="clear" w:color="auto" w:fill="FFFFFF"/>
        <w:tabs>
          <w:tab w:val="left" w:pos="1147"/>
        </w:tabs>
        <w:spacing w:line="274" w:lineRule="exact"/>
        <w:ind w:left="29" w:right="24" w:firstLine="706"/>
        <w:jc w:val="both"/>
        <w:rPr>
          <w:sz w:val="26"/>
          <w:szCs w:val="26"/>
        </w:rPr>
      </w:pPr>
      <w:r w:rsidRPr="00C13540">
        <w:rPr>
          <w:spacing w:val="-14"/>
          <w:sz w:val="26"/>
          <w:szCs w:val="26"/>
        </w:rPr>
        <w:t>1.1.</w:t>
      </w:r>
      <w:r w:rsidRPr="00C13540">
        <w:rPr>
          <w:sz w:val="26"/>
          <w:szCs w:val="26"/>
        </w:rPr>
        <w:tab/>
      </w:r>
      <w:r w:rsidRPr="00C13540">
        <w:rPr>
          <w:rFonts w:eastAsia="Times New Roman"/>
          <w:sz w:val="26"/>
          <w:szCs w:val="26"/>
        </w:rPr>
        <w:t>Настоящее Положение разработано на основании Трудового кодекса Российской</w:t>
      </w:r>
      <w:r w:rsidR="007704F7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Федерации.</w:t>
      </w:r>
    </w:p>
    <w:p w:rsidR="007B5CAA" w:rsidRPr="00C13540" w:rsidRDefault="008D4AC5" w:rsidP="008C2EF0">
      <w:pPr>
        <w:shd w:val="clear" w:color="auto" w:fill="FFFFFF"/>
        <w:tabs>
          <w:tab w:val="left" w:pos="1282"/>
        </w:tabs>
        <w:spacing w:line="274" w:lineRule="exact"/>
        <w:ind w:left="29" w:right="14" w:firstLine="706"/>
        <w:jc w:val="both"/>
        <w:rPr>
          <w:sz w:val="26"/>
          <w:szCs w:val="26"/>
        </w:rPr>
      </w:pPr>
      <w:r w:rsidRPr="00C13540">
        <w:rPr>
          <w:spacing w:val="-13"/>
          <w:sz w:val="26"/>
          <w:szCs w:val="26"/>
        </w:rPr>
        <w:t>1.2.</w:t>
      </w:r>
      <w:r w:rsidRPr="00C13540">
        <w:rPr>
          <w:sz w:val="26"/>
          <w:szCs w:val="26"/>
        </w:rPr>
        <w:tab/>
      </w:r>
      <w:r w:rsidRPr="00C13540">
        <w:rPr>
          <w:rFonts w:eastAsia="Times New Roman"/>
          <w:sz w:val="26"/>
          <w:szCs w:val="26"/>
        </w:rPr>
        <w:t>Настоящее Положение устанавливает размеры и условия оплаты труда</w:t>
      </w:r>
      <w:r w:rsidR="008C2EF0" w:rsidRPr="00C13540">
        <w:rPr>
          <w:rFonts w:eastAsia="Times New Roman"/>
          <w:sz w:val="26"/>
          <w:szCs w:val="26"/>
        </w:rPr>
        <w:t xml:space="preserve"> работников м</w:t>
      </w:r>
      <w:r w:rsidRPr="00C13540">
        <w:rPr>
          <w:rFonts w:eastAsia="Times New Roman"/>
          <w:sz w:val="26"/>
          <w:szCs w:val="26"/>
        </w:rPr>
        <w:t>униципальн</w:t>
      </w:r>
      <w:r w:rsidR="008C2EF0" w:rsidRPr="00C13540">
        <w:rPr>
          <w:rFonts w:eastAsia="Times New Roman"/>
          <w:sz w:val="26"/>
          <w:szCs w:val="26"/>
        </w:rPr>
        <w:t>ых</w:t>
      </w:r>
      <w:r w:rsidRPr="00C13540">
        <w:rPr>
          <w:rFonts w:eastAsia="Times New Roman"/>
          <w:sz w:val="26"/>
          <w:szCs w:val="26"/>
        </w:rPr>
        <w:t xml:space="preserve"> казенн</w:t>
      </w:r>
      <w:r w:rsidR="008C2EF0" w:rsidRPr="00C13540">
        <w:rPr>
          <w:rFonts w:eastAsia="Times New Roman"/>
          <w:sz w:val="26"/>
          <w:szCs w:val="26"/>
        </w:rPr>
        <w:t>ых</w:t>
      </w:r>
      <w:r w:rsidRPr="00C13540">
        <w:rPr>
          <w:rFonts w:eastAsia="Times New Roman"/>
          <w:sz w:val="26"/>
          <w:szCs w:val="26"/>
        </w:rPr>
        <w:t xml:space="preserve"> учреждени</w:t>
      </w:r>
      <w:r w:rsidR="008C2EF0" w:rsidRPr="00C13540">
        <w:rPr>
          <w:rFonts w:eastAsia="Times New Roman"/>
          <w:sz w:val="26"/>
          <w:szCs w:val="26"/>
        </w:rPr>
        <w:t>й</w:t>
      </w:r>
      <w:r w:rsidRPr="00C13540">
        <w:rPr>
          <w:rFonts w:eastAsia="Times New Roman"/>
          <w:sz w:val="26"/>
          <w:szCs w:val="26"/>
        </w:rPr>
        <w:t xml:space="preserve"> </w:t>
      </w:r>
      <w:r w:rsidR="008C2EF0" w:rsidRPr="00C13540">
        <w:rPr>
          <w:rFonts w:eastAsia="Times New Roman"/>
          <w:sz w:val="26"/>
          <w:szCs w:val="26"/>
        </w:rPr>
        <w:t>в сфере закупок товаров, работ, услуг</w:t>
      </w:r>
      <w:r w:rsidRPr="00C13540">
        <w:rPr>
          <w:rFonts w:eastAsia="Times New Roman"/>
          <w:sz w:val="26"/>
          <w:szCs w:val="26"/>
        </w:rPr>
        <w:t xml:space="preserve"> (далее - работники).</w:t>
      </w:r>
    </w:p>
    <w:p w:rsidR="007B5CAA" w:rsidRPr="00C13540" w:rsidRDefault="008D4AC5" w:rsidP="008C2EF0">
      <w:pPr>
        <w:numPr>
          <w:ilvl w:val="0"/>
          <w:numId w:val="1"/>
        </w:numPr>
        <w:shd w:val="clear" w:color="auto" w:fill="FFFFFF"/>
        <w:tabs>
          <w:tab w:val="left" w:pos="1186"/>
        </w:tabs>
        <w:spacing w:line="274" w:lineRule="exact"/>
        <w:ind w:left="29" w:right="19" w:firstLine="715"/>
        <w:jc w:val="both"/>
        <w:rPr>
          <w:spacing w:val="-15"/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>Расходы на оплату труда работников производятся в пределах утвержденной сметы расходов по фонду заработной платы.</w:t>
      </w:r>
    </w:p>
    <w:p w:rsidR="007B5CAA" w:rsidRPr="00C13540" w:rsidRDefault="008D4AC5" w:rsidP="008C2EF0">
      <w:pPr>
        <w:numPr>
          <w:ilvl w:val="0"/>
          <w:numId w:val="1"/>
        </w:numPr>
        <w:shd w:val="clear" w:color="auto" w:fill="FFFFFF"/>
        <w:tabs>
          <w:tab w:val="left" w:pos="1186"/>
        </w:tabs>
        <w:spacing w:line="274" w:lineRule="exact"/>
        <w:ind w:left="29" w:right="14" w:firstLine="715"/>
        <w:jc w:val="both"/>
        <w:rPr>
          <w:spacing w:val="-14"/>
          <w:sz w:val="26"/>
          <w:szCs w:val="26"/>
        </w:rPr>
      </w:pPr>
      <w:r w:rsidRPr="00C13540">
        <w:rPr>
          <w:rFonts w:eastAsia="Times New Roman"/>
          <w:spacing w:val="-1"/>
          <w:sz w:val="26"/>
          <w:szCs w:val="26"/>
        </w:rPr>
        <w:t xml:space="preserve">Заработная плата работников состоит из должностного оклада, ежемесячных и </w:t>
      </w:r>
      <w:r w:rsidRPr="00C13540">
        <w:rPr>
          <w:rFonts w:eastAsia="Times New Roman"/>
          <w:sz w:val="26"/>
          <w:szCs w:val="26"/>
        </w:rPr>
        <w:t>дополнительных выплат.</w:t>
      </w:r>
    </w:p>
    <w:p w:rsidR="007B5CAA" w:rsidRPr="00C13540" w:rsidRDefault="00D65162" w:rsidP="008C2EF0">
      <w:pPr>
        <w:shd w:val="clear" w:color="auto" w:fill="FFFFFF"/>
        <w:spacing w:line="274" w:lineRule="exact"/>
        <w:ind w:left="749"/>
        <w:jc w:val="both"/>
        <w:rPr>
          <w:sz w:val="26"/>
          <w:szCs w:val="26"/>
        </w:rPr>
      </w:pPr>
      <w:r w:rsidRPr="00C13540">
        <w:rPr>
          <w:spacing w:val="-3"/>
          <w:sz w:val="26"/>
          <w:szCs w:val="26"/>
        </w:rPr>
        <w:t>1.4.1</w:t>
      </w:r>
      <w:r w:rsidR="008D4AC5" w:rsidRPr="00C13540">
        <w:rPr>
          <w:spacing w:val="-3"/>
          <w:sz w:val="26"/>
          <w:szCs w:val="26"/>
        </w:rPr>
        <w:t>.</w:t>
      </w:r>
      <w:r w:rsidRPr="00C13540">
        <w:rPr>
          <w:spacing w:val="-3"/>
          <w:sz w:val="26"/>
          <w:szCs w:val="26"/>
        </w:rPr>
        <w:t xml:space="preserve"> </w:t>
      </w:r>
      <w:r w:rsidR="008D4AC5" w:rsidRPr="00C13540">
        <w:rPr>
          <w:rFonts w:eastAsia="Times New Roman"/>
          <w:spacing w:val="-3"/>
          <w:sz w:val="26"/>
          <w:szCs w:val="26"/>
        </w:rPr>
        <w:t>Ежемесячные выплаты включают в себя:</w:t>
      </w:r>
    </w:p>
    <w:p w:rsidR="007B5CAA" w:rsidRPr="00C13540" w:rsidRDefault="008D4AC5" w:rsidP="008C2EF0">
      <w:pPr>
        <w:shd w:val="clear" w:color="auto" w:fill="FFFFFF"/>
        <w:spacing w:line="274" w:lineRule="exact"/>
        <w:ind w:left="38" w:right="883" w:firstLine="691"/>
        <w:jc w:val="both"/>
        <w:rPr>
          <w:sz w:val="26"/>
          <w:szCs w:val="26"/>
        </w:rPr>
      </w:pPr>
      <w:r w:rsidRPr="00C13540">
        <w:rPr>
          <w:sz w:val="26"/>
          <w:szCs w:val="26"/>
        </w:rPr>
        <w:t>-</w:t>
      </w:r>
      <w:r w:rsidRPr="00C13540">
        <w:rPr>
          <w:rFonts w:eastAsia="Times New Roman"/>
          <w:sz w:val="26"/>
          <w:szCs w:val="26"/>
        </w:rPr>
        <w:t xml:space="preserve">надбавку к должностному окладу за сложность, напряженность, высокие </w:t>
      </w:r>
      <w:r w:rsidRPr="00C13540">
        <w:rPr>
          <w:rFonts w:eastAsia="Times New Roman"/>
          <w:spacing w:val="-1"/>
          <w:sz w:val="26"/>
          <w:szCs w:val="26"/>
        </w:rPr>
        <w:t>достижения в труде и специальный режим работы (далее - надбавка за сложность);</w:t>
      </w:r>
    </w:p>
    <w:p w:rsidR="007B5CAA" w:rsidRPr="00C13540" w:rsidRDefault="008D4AC5" w:rsidP="008C2EF0">
      <w:pPr>
        <w:shd w:val="clear" w:color="auto" w:fill="FFFFFF"/>
        <w:spacing w:line="274" w:lineRule="exact"/>
        <w:ind w:left="734"/>
        <w:jc w:val="both"/>
        <w:rPr>
          <w:sz w:val="26"/>
          <w:szCs w:val="26"/>
        </w:rPr>
      </w:pPr>
      <w:r w:rsidRPr="00C13540">
        <w:rPr>
          <w:spacing w:val="-1"/>
          <w:sz w:val="26"/>
          <w:szCs w:val="26"/>
        </w:rPr>
        <w:t>-</w:t>
      </w:r>
      <w:r w:rsidRPr="00C13540">
        <w:rPr>
          <w:rFonts w:eastAsia="Times New Roman"/>
          <w:spacing w:val="-1"/>
          <w:sz w:val="26"/>
          <w:szCs w:val="26"/>
        </w:rPr>
        <w:t>надбавку к должностному окладу за выслугу лет;</w:t>
      </w:r>
    </w:p>
    <w:p w:rsidR="007B5CAA" w:rsidRPr="00C13540" w:rsidRDefault="008D4AC5" w:rsidP="008C2EF0">
      <w:pPr>
        <w:shd w:val="clear" w:color="auto" w:fill="FFFFFF"/>
        <w:spacing w:line="274" w:lineRule="exact"/>
        <w:ind w:left="739"/>
        <w:jc w:val="both"/>
        <w:rPr>
          <w:sz w:val="26"/>
          <w:szCs w:val="26"/>
        </w:rPr>
      </w:pPr>
      <w:r w:rsidRPr="00C13540">
        <w:rPr>
          <w:spacing w:val="-1"/>
          <w:sz w:val="26"/>
          <w:szCs w:val="26"/>
        </w:rPr>
        <w:t>-</w:t>
      </w:r>
      <w:r w:rsidRPr="00C13540">
        <w:rPr>
          <w:rFonts w:eastAsia="Times New Roman"/>
          <w:spacing w:val="-1"/>
          <w:sz w:val="26"/>
          <w:szCs w:val="26"/>
        </w:rPr>
        <w:t>ежемесячное денежное поощрение.</w:t>
      </w:r>
    </w:p>
    <w:p w:rsidR="007B5CAA" w:rsidRPr="00C13540" w:rsidRDefault="008D4AC5" w:rsidP="008C2EF0">
      <w:pPr>
        <w:shd w:val="clear" w:color="auto" w:fill="FFFFFF"/>
        <w:spacing w:line="274" w:lineRule="exact"/>
        <w:ind w:left="768"/>
        <w:jc w:val="both"/>
        <w:rPr>
          <w:sz w:val="26"/>
          <w:szCs w:val="26"/>
        </w:rPr>
      </w:pPr>
      <w:r w:rsidRPr="00C13540">
        <w:rPr>
          <w:spacing w:val="-3"/>
          <w:sz w:val="26"/>
          <w:szCs w:val="26"/>
        </w:rPr>
        <w:t xml:space="preserve">1.4.2. </w:t>
      </w:r>
      <w:r w:rsidRPr="00C13540">
        <w:rPr>
          <w:rFonts w:eastAsia="Times New Roman"/>
          <w:spacing w:val="-3"/>
          <w:sz w:val="26"/>
          <w:szCs w:val="26"/>
        </w:rPr>
        <w:t>Дополнительные выплаты включают в себя:</w:t>
      </w:r>
    </w:p>
    <w:p w:rsidR="007B5CAA" w:rsidRPr="00C13540" w:rsidRDefault="008D4AC5" w:rsidP="008C2EF0">
      <w:pPr>
        <w:shd w:val="clear" w:color="auto" w:fill="FFFFFF"/>
        <w:spacing w:line="274" w:lineRule="exact"/>
        <w:ind w:left="749"/>
        <w:jc w:val="both"/>
        <w:rPr>
          <w:sz w:val="26"/>
          <w:szCs w:val="26"/>
        </w:rPr>
      </w:pPr>
      <w:r w:rsidRPr="00C13540">
        <w:rPr>
          <w:spacing w:val="-1"/>
          <w:sz w:val="26"/>
          <w:szCs w:val="26"/>
        </w:rPr>
        <w:t>-</w:t>
      </w:r>
      <w:r w:rsidRPr="00C13540">
        <w:rPr>
          <w:rFonts w:eastAsia="Times New Roman"/>
          <w:spacing w:val="-1"/>
          <w:sz w:val="26"/>
          <w:szCs w:val="26"/>
        </w:rPr>
        <w:t>премию за выполнение особо важных и сложных заданий;</w:t>
      </w:r>
    </w:p>
    <w:p w:rsidR="007B5CAA" w:rsidRPr="00C13540" w:rsidRDefault="008D4AC5" w:rsidP="008C2EF0">
      <w:pPr>
        <w:shd w:val="clear" w:color="auto" w:fill="FFFFFF"/>
        <w:spacing w:line="274" w:lineRule="exact"/>
        <w:ind w:left="754"/>
        <w:jc w:val="both"/>
        <w:rPr>
          <w:sz w:val="26"/>
          <w:szCs w:val="26"/>
        </w:rPr>
      </w:pPr>
      <w:r w:rsidRPr="00C13540">
        <w:rPr>
          <w:spacing w:val="-2"/>
          <w:sz w:val="26"/>
          <w:szCs w:val="26"/>
        </w:rPr>
        <w:t>-</w:t>
      </w:r>
      <w:r w:rsidRPr="00C13540">
        <w:rPr>
          <w:rFonts w:eastAsia="Times New Roman"/>
          <w:spacing w:val="-2"/>
          <w:sz w:val="26"/>
          <w:szCs w:val="26"/>
        </w:rPr>
        <w:t>материальную помощь.</w:t>
      </w:r>
    </w:p>
    <w:p w:rsidR="007B5CAA" w:rsidRPr="00C13540" w:rsidRDefault="008D4AC5">
      <w:pPr>
        <w:shd w:val="clear" w:color="auto" w:fill="FFFFFF"/>
        <w:spacing w:before="278"/>
        <w:ind w:left="58"/>
        <w:jc w:val="center"/>
        <w:rPr>
          <w:b/>
          <w:sz w:val="26"/>
          <w:szCs w:val="26"/>
        </w:rPr>
      </w:pPr>
      <w:r w:rsidRPr="00C13540">
        <w:rPr>
          <w:b/>
          <w:sz w:val="26"/>
          <w:szCs w:val="26"/>
        </w:rPr>
        <w:t xml:space="preserve">2.  </w:t>
      </w:r>
      <w:r w:rsidRPr="00C13540">
        <w:rPr>
          <w:rFonts w:eastAsia="Times New Roman"/>
          <w:b/>
          <w:sz w:val="26"/>
          <w:szCs w:val="26"/>
        </w:rPr>
        <w:t>Должностной оклад.</w:t>
      </w:r>
    </w:p>
    <w:p w:rsidR="007B5CAA" w:rsidRPr="00C13540" w:rsidRDefault="008D4AC5" w:rsidP="00800C7C">
      <w:pPr>
        <w:shd w:val="clear" w:color="auto" w:fill="FFFFFF"/>
        <w:tabs>
          <w:tab w:val="left" w:pos="9029"/>
        </w:tabs>
        <w:spacing w:before="269" w:line="278" w:lineRule="exact"/>
        <w:ind w:left="48" w:firstLine="696"/>
        <w:jc w:val="both"/>
        <w:rPr>
          <w:rFonts w:eastAsia="Times New Roman"/>
          <w:spacing w:val="-4"/>
          <w:sz w:val="26"/>
          <w:szCs w:val="26"/>
        </w:rPr>
      </w:pPr>
      <w:r w:rsidRPr="00C13540">
        <w:rPr>
          <w:sz w:val="26"/>
          <w:szCs w:val="26"/>
        </w:rPr>
        <w:t xml:space="preserve">2.1. </w:t>
      </w:r>
      <w:r w:rsidRPr="00C13540">
        <w:rPr>
          <w:rFonts w:eastAsia="Times New Roman"/>
          <w:sz w:val="26"/>
          <w:szCs w:val="26"/>
        </w:rPr>
        <w:t>Должностные оклады работников устанавливаются в размерах, кратных</w:t>
      </w:r>
      <w:r w:rsidR="00D04D1A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 xml:space="preserve">должностному окладу специалиста </w:t>
      </w:r>
      <w:r w:rsidRPr="00C13540">
        <w:rPr>
          <w:rFonts w:eastAsia="Times New Roman"/>
          <w:sz w:val="26"/>
          <w:szCs w:val="26"/>
          <w:lang w:val="en-US"/>
        </w:rPr>
        <w:t>II</w:t>
      </w:r>
      <w:r w:rsidRPr="00C13540">
        <w:rPr>
          <w:rFonts w:eastAsia="Times New Roman"/>
          <w:sz w:val="26"/>
          <w:szCs w:val="26"/>
        </w:rPr>
        <w:t xml:space="preserve"> категории в органах государственной власти</w:t>
      </w:r>
      <w:r w:rsidR="00D04D1A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Московской области, ежегодно определяемому Г</w:t>
      </w:r>
      <w:r w:rsidR="00D65162" w:rsidRPr="00C13540">
        <w:rPr>
          <w:rFonts w:eastAsia="Times New Roman"/>
          <w:sz w:val="26"/>
          <w:szCs w:val="26"/>
        </w:rPr>
        <w:t xml:space="preserve">убернатором Московской области, </w:t>
      </w:r>
      <w:r w:rsidRPr="00C13540">
        <w:rPr>
          <w:rFonts w:eastAsia="Times New Roman"/>
          <w:sz w:val="26"/>
          <w:szCs w:val="26"/>
        </w:rPr>
        <w:t>применяемому для расчета должностных окладов в органах государственной власти</w:t>
      </w:r>
      <w:r w:rsidR="00D04D1A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pacing w:val="-1"/>
          <w:sz w:val="26"/>
          <w:szCs w:val="26"/>
        </w:rPr>
        <w:t>Московской области, государственных органах Московской области и органах местного</w:t>
      </w:r>
      <w:r w:rsidR="00D04D1A" w:rsidRPr="00C13540">
        <w:rPr>
          <w:rFonts w:eastAsia="Times New Roman"/>
          <w:spacing w:val="-1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самоуправления, в соответствии с коэффициентами, применяемыми при исчислении</w:t>
      </w:r>
      <w:r w:rsidR="00D04D1A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pacing w:val="-4"/>
          <w:sz w:val="26"/>
          <w:szCs w:val="26"/>
        </w:rPr>
        <w:t>должностных окладов.</w:t>
      </w:r>
    </w:p>
    <w:p w:rsidR="007162AD" w:rsidRPr="00C13540" w:rsidRDefault="007162AD" w:rsidP="00800C7C">
      <w:pPr>
        <w:shd w:val="clear" w:color="auto" w:fill="FFFFFF"/>
        <w:tabs>
          <w:tab w:val="left" w:pos="9029"/>
        </w:tabs>
        <w:spacing w:before="269" w:line="278" w:lineRule="exact"/>
        <w:ind w:left="48" w:firstLine="696"/>
        <w:jc w:val="both"/>
        <w:rPr>
          <w:rFonts w:eastAsia="Times New Roman"/>
          <w:spacing w:val="-4"/>
          <w:sz w:val="26"/>
          <w:szCs w:val="26"/>
        </w:rPr>
      </w:pPr>
    </w:p>
    <w:p w:rsidR="007162AD" w:rsidRPr="00C13540" w:rsidRDefault="007162AD" w:rsidP="00800C7C">
      <w:pPr>
        <w:shd w:val="clear" w:color="auto" w:fill="FFFFFF"/>
        <w:tabs>
          <w:tab w:val="left" w:pos="9029"/>
        </w:tabs>
        <w:spacing w:before="269" w:line="278" w:lineRule="exact"/>
        <w:ind w:left="48" w:firstLine="696"/>
        <w:jc w:val="both"/>
        <w:rPr>
          <w:sz w:val="26"/>
          <w:szCs w:val="26"/>
        </w:rPr>
        <w:sectPr w:rsidR="007162AD" w:rsidRPr="00C13540">
          <w:type w:val="continuous"/>
          <w:pgSz w:w="11909" w:h="16834"/>
          <w:pgMar w:top="1440" w:right="674" w:bottom="360" w:left="1587" w:header="720" w:footer="720" w:gutter="0"/>
          <w:cols w:space="60"/>
          <w:noEndnote/>
        </w:sectPr>
      </w:pPr>
    </w:p>
    <w:p w:rsidR="007B5CAA" w:rsidRPr="00C13540" w:rsidRDefault="008D4AC5">
      <w:pPr>
        <w:shd w:val="clear" w:color="auto" w:fill="FFFFFF"/>
        <w:spacing w:before="480" w:line="264" w:lineRule="exact"/>
        <w:ind w:right="38"/>
        <w:jc w:val="center"/>
        <w:rPr>
          <w:sz w:val="26"/>
          <w:szCs w:val="26"/>
        </w:rPr>
      </w:pPr>
      <w:r w:rsidRPr="00C13540">
        <w:rPr>
          <w:rFonts w:eastAsia="Times New Roman"/>
          <w:b/>
          <w:bCs/>
          <w:sz w:val="26"/>
          <w:szCs w:val="26"/>
        </w:rPr>
        <w:lastRenderedPageBreak/>
        <w:t xml:space="preserve">Перечень должностей работников </w:t>
      </w:r>
      <w:r w:rsidR="008C2EF0" w:rsidRPr="00C13540">
        <w:rPr>
          <w:rFonts w:eastAsia="Times New Roman"/>
          <w:b/>
          <w:bCs/>
          <w:sz w:val="26"/>
          <w:szCs w:val="26"/>
        </w:rPr>
        <w:t>м</w:t>
      </w:r>
      <w:r w:rsidRPr="00C13540">
        <w:rPr>
          <w:rFonts w:eastAsia="Times New Roman"/>
          <w:b/>
          <w:bCs/>
          <w:sz w:val="26"/>
          <w:szCs w:val="26"/>
        </w:rPr>
        <w:t>униципальн</w:t>
      </w:r>
      <w:r w:rsidR="008C2EF0" w:rsidRPr="00C13540">
        <w:rPr>
          <w:rFonts w:eastAsia="Times New Roman"/>
          <w:b/>
          <w:bCs/>
          <w:sz w:val="26"/>
          <w:szCs w:val="26"/>
        </w:rPr>
        <w:t>ых</w:t>
      </w:r>
      <w:r w:rsidRPr="00C13540">
        <w:rPr>
          <w:rFonts w:eastAsia="Times New Roman"/>
          <w:b/>
          <w:bCs/>
          <w:sz w:val="26"/>
          <w:szCs w:val="26"/>
        </w:rPr>
        <w:t xml:space="preserve"> казенн</w:t>
      </w:r>
      <w:r w:rsidR="008C2EF0" w:rsidRPr="00C13540">
        <w:rPr>
          <w:rFonts w:eastAsia="Times New Roman"/>
          <w:b/>
          <w:bCs/>
          <w:sz w:val="26"/>
          <w:szCs w:val="26"/>
        </w:rPr>
        <w:t>ых</w:t>
      </w:r>
      <w:r w:rsidRPr="00C13540">
        <w:rPr>
          <w:rFonts w:eastAsia="Times New Roman"/>
          <w:b/>
          <w:bCs/>
          <w:sz w:val="26"/>
          <w:szCs w:val="26"/>
        </w:rPr>
        <w:t xml:space="preserve"> учреждени</w:t>
      </w:r>
      <w:r w:rsidR="008C2EF0" w:rsidRPr="00C13540">
        <w:rPr>
          <w:rFonts w:eastAsia="Times New Roman"/>
          <w:b/>
          <w:bCs/>
          <w:sz w:val="26"/>
          <w:szCs w:val="26"/>
        </w:rPr>
        <w:t>й</w:t>
      </w:r>
    </w:p>
    <w:p w:rsidR="007B5CAA" w:rsidRPr="00C13540" w:rsidRDefault="008C2EF0">
      <w:pPr>
        <w:shd w:val="clear" w:color="auto" w:fill="FFFFFF"/>
        <w:spacing w:line="264" w:lineRule="exact"/>
        <w:ind w:right="38"/>
        <w:jc w:val="center"/>
        <w:rPr>
          <w:sz w:val="26"/>
          <w:szCs w:val="26"/>
        </w:rPr>
      </w:pPr>
      <w:r w:rsidRPr="00C13540">
        <w:rPr>
          <w:rFonts w:eastAsia="Times New Roman"/>
          <w:b/>
          <w:bCs/>
          <w:sz w:val="26"/>
          <w:szCs w:val="26"/>
        </w:rPr>
        <w:t>в сфере товаров, работ, услуг</w:t>
      </w:r>
      <w:r w:rsidR="00800C7C" w:rsidRPr="00C13540">
        <w:rPr>
          <w:rFonts w:eastAsia="Times New Roman"/>
          <w:b/>
          <w:bCs/>
          <w:sz w:val="26"/>
          <w:szCs w:val="26"/>
        </w:rPr>
        <w:t xml:space="preserve"> </w:t>
      </w:r>
      <w:r w:rsidR="008D4AC5" w:rsidRPr="00C13540">
        <w:rPr>
          <w:rFonts w:eastAsia="Times New Roman"/>
          <w:b/>
          <w:bCs/>
          <w:sz w:val="26"/>
          <w:szCs w:val="26"/>
        </w:rPr>
        <w:t>и</w:t>
      </w:r>
    </w:p>
    <w:p w:rsidR="007B5CAA" w:rsidRPr="00C13540" w:rsidRDefault="008D4AC5">
      <w:pPr>
        <w:shd w:val="clear" w:color="auto" w:fill="FFFFFF"/>
        <w:spacing w:before="5" w:line="264" w:lineRule="exact"/>
        <w:ind w:right="19"/>
        <w:jc w:val="center"/>
        <w:rPr>
          <w:sz w:val="26"/>
          <w:szCs w:val="26"/>
        </w:rPr>
      </w:pPr>
      <w:r w:rsidRPr="00C13540">
        <w:rPr>
          <w:rFonts w:eastAsia="Times New Roman"/>
          <w:b/>
          <w:bCs/>
          <w:spacing w:val="-2"/>
          <w:sz w:val="26"/>
          <w:szCs w:val="26"/>
        </w:rPr>
        <w:t>коэффициенты, применяемые при исчислении должностных окладов работников,</w:t>
      </w:r>
    </w:p>
    <w:p w:rsidR="007B5CAA" w:rsidRPr="00C13540" w:rsidRDefault="008D4AC5">
      <w:pPr>
        <w:shd w:val="clear" w:color="auto" w:fill="FFFFFF"/>
        <w:spacing w:line="264" w:lineRule="exact"/>
        <w:ind w:right="58"/>
        <w:jc w:val="center"/>
        <w:rPr>
          <w:sz w:val="26"/>
          <w:szCs w:val="26"/>
        </w:rPr>
      </w:pPr>
      <w:r w:rsidRPr="00C13540">
        <w:rPr>
          <w:rFonts w:eastAsia="Times New Roman"/>
          <w:b/>
          <w:bCs/>
          <w:spacing w:val="-1"/>
          <w:sz w:val="26"/>
          <w:szCs w:val="26"/>
        </w:rPr>
        <w:t>замещающих эти должности</w:t>
      </w:r>
    </w:p>
    <w:p w:rsidR="007B5CAA" w:rsidRDefault="007B5CAA">
      <w:pPr>
        <w:spacing w:after="269" w:line="1" w:lineRule="exact"/>
        <w:rPr>
          <w:sz w:val="26"/>
          <w:szCs w:val="26"/>
        </w:rPr>
      </w:pPr>
    </w:p>
    <w:p w:rsidR="00C13540" w:rsidRPr="00C13540" w:rsidRDefault="00C13540">
      <w:pPr>
        <w:spacing w:after="269" w:line="1" w:lineRule="exact"/>
        <w:rPr>
          <w:sz w:val="26"/>
          <w:szCs w:val="26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9"/>
        <w:gridCol w:w="4853"/>
      </w:tblGrid>
      <w:tr w:rsidR="007B5CAA" w:rsidRPr="00C13540" w:rsidTr="000B28B2">
        <w:trPr>
          <w:trHeight w:hRule="exact" w:val="1762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CAA" w:rsidRPr="00C13540" w:rsidRDefault="008D4AC5">
            <w:pPr>
              <w:shd w:val="clear" w:color="auto" w:fill="FFFFFF"/>
              <w:ind w:left="816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CAA" w:rsidRPr="00C13540" w:rsidRDefault="008D4AC5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z w:val="26"/>
                <w:szCs w:val="26"/>
              </w:rPr>
              <w:t>Коэффициенты, применяемые при</w:t>
            </w:r>
          </w:p>
          <w:p w:rsidR="007B5CAA" w:rsidRPr="00C13540" w:rsidRDefault="00800C7C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pacing w:val="-8"/>
                <w:sz w:val="26"/>
                <w:szCs w:val="26"/>
              </w:rPr>
              <w:t>исчислении дол</w:t>
            </w:r>
            <w:r w:rsidR="008D4AC5" w:rsidRPr="00C13540">
              <w:rPr>
                <w:rFonts w:eastAsia="Times New Roman"/>
                <w:spacing w:val="-8"/>
                <w:sz w:val="26"/>
                <w:szCs w:val="26"/>
              </w:rPr>
              <w:t>жн</w:t>
            </w:r>
            <w:r w:rsidRPr="00C13540">
              <w:rPr>
                <w:rFonts w:eastAsia="Times New Roman"/>
                <w:spacing w:val="-8"/>
                <w:sz w:val="26"/>
                <w:szCs w:val="26"/>
              </w:rPr>
              <w:t>остны</w:t>
            </w:r>
            <w:r w:rsidR="008D4AC5" w:rsidRPr="00C13540">
              <w:rPr>
                <w:rFonts w:eastAsia="Times New Roman"/>
                <w:spacing w:val="-8"/>
                <w:sz w:val="26"/>
                <w:szCs w:val="26"/>
              </w:rPr>
              <w:t>х окладов, кратные</w:t>
            </w:r>
          </w:p>
          <w:p w:rsidR="007B5CAA" w:rsidRPr="00C13540" w:rsidRDefault="00800C7C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pacing w:val="-2"/>
                <w:sz w:val="26"/>
                <w:szCs w:val="26"/>
              </w:rPr>
              <w:t>должностн</w:t>
            </w:r>
            <w:r w:rsidR="008D4AC5" w:rsidRPr="00C13540">
              <w:rPr>
                <w:rFonts w:eastAsia="Times New Roman"/>
                <w:spacing w:val="-2"/>
                <w:sz w:val="26"/>
                <w:szCs w:val="26"/>
              </w:rPr>
              <w:t xml:space="preserve">ому окладу специалиста </w:t>
            </w:r>
            <w:r w:rsidRPr="00C13540">
              <w:rPr>
                <w:rFonts w:eastAsia="Times New Roman"/>
                <w:spacing w:val="-2"/>
                <w:sz w:val="26"/>
                <w:szCs w:val="26"/>
                <w:lang w:val="en-US"/>
              </w:rPr>
              <w:t>II</w:t>
            </w:r>
          </w:p>
          <w:p w:rsidR="007B5CAA" w:rsidRPr="00C13540" w:rsidRDefault="008D4AC5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z w:val="26"/>
                <w:szCs w:val="26"/>
              </w:rPr>
              <w:t>категории в органах государственной</w:t>
            </w:r>
          </w:p>
          <w:p w:rsidR="007B5CAA" w:rsidRPr="00C13540" w:rsidRDefault="008D4AC5">
            <w:pPr>
              <w:shd w:val="clear" w:color="auto" w:fill="FFFFFF"/>
              <w:spacing w:line="269" w:lineRule="exact"/>
              <w:jc w:val="center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z w:val="26"/>
                <w:szCs w:val="26"/>
              </w:rPr>
              <w:t>власти Московской области</w:t>
            </w:r>
          </w:p>
        </w:tc>
      </w:tr>
      <w:tr w:rsidR="007B5CAA" w:rsidRPr="00C13540" w:rsidTr="000B28B2">
        <w:trPr>
          <w:trHeight w:hRule="exact" w:val="426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CAA" w:rsidRPr="00C13540" w:rsidRDefault="008D4AC5">
            <w:pPr>
              <w:shd w:val="clear" w:color="auto" w:fill="FFFFFF"/>
              <w:rPr>
                <w:sz w:val="26"/>
                <w:szCs w:val="26"/>
              </w:rPr>
            </w:pPr>
            <w:r w:rsidRPr="00C13540">
              <w:rPr>
                <w:rFonts w:eastAsia="Times New Roman"/>
                <w:sz w:val="26"/>
                <w:szCs w:val="26"/>
              </w:rPr>
              <w:t>Директор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CAA" w:rsidRPr="00C13540" w:rsidRDefault="004760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3,5</w:t>
            </w:r>
          </w:p>
        </w:tc>
      </w:tr>
      <w:tr w:rsidR="00F54940" w:rsidRPr="00C13540" w:rsidTr="000B28B2">
        <w:trPr>
          <w:trHeight w:hRule="exact" w:val="416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940" w:rsidRPr="00C13540" w:rsidRDefault="00F54940" w:rsidP="00800C7C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940" w:rsidRPr="00C13540" w:rsidRDefault="00F5494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3,1</w:t>
            </w:r>
          </w:p>
        </w:tc>
      </w:tr>
      <w:tr w:rsidR="00476031" w:rsidRPr="00C13540" w:rsidTr="000B28B2">
        <w:trPr>
          <w:trHeight w:hRule="exact" w:val="997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F54940">
            <w:pPr>
              <w:shd w:val="clear" w:color="auto" w:fill="FFFFFF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Заместитель директора</w:t>
            </w:r>
            <w:r w:rsidR="00F54940" w:rsidRPr="00C13540">
              <w:rPr>
                <w:sz w:val="26"/>
                <w:szCs w:val="26"/>
              </w:rPr>
              <w:t xml:space="preserve"> по планированию и мониторингу рынка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F5494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3,1</w:t>
            </w:r>
          </w:p>
        </w:tc>
      </w:tr>
      <w:tr w:rsidR="00476031" w:rsidRPr="00C13540" w:rsidTr="000B28B2">
        <w:trPr>
          <w:trHeight w:hRule="exact" w:val="430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800C7C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2,6</w:t>
            </w:r>
          </w:p>
        </w:tc>
      </w:tr>
      <w:tr w:rsidR="00476031" w:rsidRPr="00C13540" w:rsidTr="000B28B2">
        <w:trPr>
          <w:trHeight w:hRule="exact" w:val="422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800C7C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2,3</w:t>
            </w:r>
          </w:p>
        </w:tc>
      </w:tr>
      <w:tr w:rsidR="00476031" w:rsidRPr="00C13540" w:rsidTr="000B28B2">
        <w:trPr>
          <w:trHeight w:hRule="exact" w:val="428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800C7C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Консультант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2,3</w:t>
            </w:r>
          </w:p>
        </w:tc>
      </w:tr>
      <w:tr w:rsidR="00476031" w:rsidRPr="00C13540" w:rsidTr="000B28B2">
        <w:trPr>
          <w:trHeight w:hRule="exact" w:val="406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476031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Главный эксперт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4760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2,3</w:t>
            </w:r>
          </w:p>
        </w:tc>
      </w:tr>
      <w:tr w:rsidR="00821B53" w:rsidRPr="00C13540" w:rsidTr="000B28B2">
        <w:trPr>
          <w:trHeight w:hRule="exact" w:val="406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B53" w:rsidRPr="00C13540" w:rsidRDefault="00821B53" w:rsidP="00476031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Юрисконсульт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B53" w:rsidRPr="00C13540" w:rsidRDefault="00821B53" w:rsidP="004760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2,3</w:t>
            </w:r>
          </w:p>
        </w:tc>
      </w:tr>
      <w:tr w:rsidR="00476031" w:rsidRPr="00C13540" w:rsidTr="000B28B2">
        <w:trPr>
          <w:trHeight w:hRule="exact" w:val="412"/>
        </w:trPr>
        <w:tc>
          <w:tcPr>
            <w:tcW w:w="4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994560" w:rsidP="00504608">
            <w:pPr>
              <w:shd w:val="clear" w:color="auto" w:fill="FFFFFF"/>
              <w:spacing w:line="269" w:lineRule="exact"/>
              <w:ind w:right="245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Эксперт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031" w:rsidRPr="00C13540" w:rsidRDefault="00476031" w:rsidP="009945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3540">
              <w:rPr>
                <w:sz w:val="26"/>
                <w:szCs w:val="26"/>
              </w:rPr>
              <w:t>2,</w:t>
            </w:r>
            <w:r w:rsidR="00994560" w:rsidRPr="00C13540">
              <w:rPr>
                <w:sz w:val="26"/>
                <w:szCs w:val="26"/>
              </w:rPr>
              <w:t>2</w:t>
            </w:r>
          </w:p>
        </w:tc>
      </w:tr>
    </w:tbl>
    <w:p w:rsidR="00DF61F6" w:rsidRDefault="00C931F6" w:rsidP="001B470F">
      <w:pPr>
        <w:shd w:val="clear" w:color="auto" w:fill="FFFFFF"/>
        <w:spacing w:before="20"/>
        <w:ind w:right="6"/>
        <w:jc w:val="both"/>
        <w:rPr>
          <w:b/>
          <w:bCs/>
          <w:spacing w:val="-1"/>
          <w:sz w:val="26"/>
          <w:szCs w:val="26"/>
        </w:rPr>
      </w:pPr>
      <w:r w:rsidRPr="00C13540">
        <w:rPr>
          <w:b/>
          <w:bCs/>
          <w:spacing w:val="-1"/>
          <w:sz w:val="26"/>
          <w:szCs w:val="26"/>
        </w:rPr>
        <w:tab/>
      </w:r>
    </w:p>
    <w:p w:rsidR="00C13540" w:rsidRPr="00C13540" w:rsidRDefault="00C13540" w:rsidP="001B470F">
      <w:pPr>
        <w:shd w:val="clear" w:color="auto" w:fill="FFFFFF"/>
        <w:spacing w:before="20"/>
        <w:ind w:right="6"/>
        <w:jc w:val="both"/>
        <w:rPr>
          <w:b/>
          <w:bCs/>
          <w:spacing w:val="-1"/>
          <w:sz w:val="26"/>
          <w:szCs w:val="26"/>
        </w:rPr>
      </w:pPr>
    </w:p>
    <w:p w:rsidR="007B5CAA" w:rsidRPr="00C13540" w:rsidRDefault="00DF61F6" w:rsidP="001B470F">
      <w:pPr>
        <w:shd w:val="clear" w:color="auto" w:fill="FFFFFF"/>
        <w:spacing w:before="20"/>
        <w:ind w:right="6"/>
        <w:jc w:val="both"/>
        <w:rPr>
          <w:rFonts w:eastAsia="Times New Roman"/>
          <w:b/>
          <w:bCs/>
          <w:spacing w:val="-1"/>
          <w:sz w:val="26"/>
          <w:szCs w:val="26"/>
        </w:rPr>
      </w:pPr>
      <w:r w:rsidRPr="00C13540">
        <w:rPr>
          <w:b/>
          <w:bCs/>
          <w:spacing w:val="-1"/>
          <w:sz w:val="26"/>
          <w:szCs w:val="26"/>
        </w:rPr>
        <w:t xml:space="preserve">         </w:t>
      </w:r>
      <w:r w:rsidR="008D4AC5" w:rsidRPr="00C13540">
        <w:rPr>
          <w:b/>
          <w:bCs/>
          <w:spacing w:val="-1"/>
          <w:sz w:val="26"/>
          <w:szCs w:val="26"/>
        </w:rPr>
        <w:t xml:space="preserve">3.   </w:t>
      </w:r>
      <w:r w:rsidR="008D4AC5" w:rsidRPr="00C13540">
        <w:rPr>
          <w:rFonts w:eastAsia="Times New Roman"/>
          <w:b/>
          <w:bCs/>
          <w:spacing w:val="-1"/>
          <w:sz w:val="26"/>
          <w:szCs w:val="26"/>
        </w:rPr>
        <w:t>Надбавка за сложность.</w:t>
      </w:r>
    </w:p>
    <w:p w:rsidR="00DF61F6" w:rsidRPr="00C13540" w:rsidRDefault="00DF61F6" w:rsidP="001B470F">
      <w:pPr>
        <w:shd w:val="clear" w:color="auto" w:fill="FFFFFF"/>
        <w:spacing w:before="20"/>
        <w:ind w:right="6"/>
        <w:jc w:val="both"/>
        <w:rPr>
          <w:rFonts w:eastAsia="Times New Roman"/>
          <w:b/>
          <w:bCs/>
          <w:spacing w:val="-1"/>
          <w:sz w:val="26"/>
          <w:szCs w:val="26"/>
        </w:rPr>
      </w:pPr>
    </w:p>
    <w:p w:rsidR="007B5CAA" w:rsidRPr="00C13540" w:rsidRDefault="008D4AC5" w:rsidP="001B470F">
      <w:pPr>
        <w:shd w:val="clear" w:color="auto" w:fill="FFFFFF"/>
        <w:tabs>
          <w:tab w:val="left" w:pos="1421"/>
        </w:tabs>
        <w:spacing w:line="269" w:lineRule="exact"/>
        <w:ind w:left="10" w:right="14" w:firstLine="840"/>
        <w:jc w:val="both"/>
        <w:rPr>
          <w:rFonts w:eastAsia="Times New Roman"/>
          <w:sz w:val="26"/>
          <w:szCs w:val="26"/>
        </w:rPr>
      </w:pPr>
      <w:r w:rsidRPr="00C13540">
        <w:rPr>
          <w:spacing w:val="-9"/>
          <w:sz w:val="26"/>
          <w:szCs w:val="26"/>
        </w:rPr>
        <w:t>3.1.</w:t>
      </w:r>
      <w:r w:rsidRPr="00C13540">
        <w:rPr>
          <w:sz w:val="26"/>
          <w:szCs w:val="26"/>
        </w:rPr>
        <w:tab/>
      </w:r>
      <w:r w:rsidRPr="00C13540">
        <w:rPr>
          <w:rFonts w:eastAsia="Times New Roman"/>
          <w:sz w:val="26"/>
          <w:szCs w:val="26"/>
        </w:rPr>
        <w:t xml:space="preserve">Надбавка   за   сложность   устанавливается   в </w:t>
      </w:r>
      <w:r w:rsidR="00800C7C" w:rsidRPr="00C13540">
        <w:rPr>
          <w:rFonts w:eastAsia="Times New Roman"/>
          <w:sz w:val="26"/>
          <w:szCs w:val="26"/>
        </w:rPr>
        <w:t xml:space="preserve">  размере   до   </w:t>
      </w:r>
      <w:r w:rsidR="00476031" w:rsidRPr="00C13540">
        <w:rPr>
          <w:rFonts w:eastAsia="Times New Roman"/>
          <w:sz w:val="26"/>
          <w:szCs w:val="26"/>
        </w:rPr>
        <w:t>70</w:t>
      </w:r>
      <w:r w:rsidR="00800C7C" w:rsidRPr="00C13540">
        <w:rPr>
          <w:rFonts w:eastAsia="Times New Roman"/>
          <w:sz w:val="26"/>
          <w:szCs w:val="26"/>
        </w:rPr>
        <w:t xml:space="preserve">   процентов </w:t>
      </w:r>
      <w:r w:rsidRPr="00C13540">
        <w:rPr>
          <w:rFonts w:eastAsia="Times New Roman"/>
          <w:sz w:val="26"/>
          <w:szCs w:val="26"/>
        </w:rPr>
        <w:t>должностного оклада и выплачивается ежемесячно.</w:t>
      </w:r>
    </w:p>
    <w:p w:rsidR="001B470F" w:rsidRPr="00C13540" w:rsidRDefault="001B470F" w:rsidP="001B470F">
      <w:pPr>
        <w:shd w:val="clear" w:color="auto" w:fill="FFFFFF"/>
        <w:tabs>
          <w:tab w:val="left" w:pos="1421"/>
        </w:tabs>
        <w:spacing w:line="269" w:lineRule="exact"/>
        <w:ind w:left="10" w:right="14" w:firstLine="840"/>
        <w:jc w:val="both"/>
        <w:rPr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>3.2. Размер надбавки за сложность директору муниципального казенного учреждения в сфере товаров, работ, услуг устанавливается в размере 70 процентов должностного оклада.</w:t>
      </w:r>
    </w:p>
    <w:p w:rsidR="007B5CAA" w:rsidRPr="00C13540" w:rsidRDefault="008D4AC5" w:rsidP="00F361D8">
      <w:pPr>
        <w:shd w:val="clear" w:color="auto" w:fill="FFFFFF"/>
        <w:tabs>
          <w:tab w:val="left" w:pos="1238"/>
        </w:tabs>
        <w:spacing w:before="5" w:line="269" w:lineRule="exact"/>
        <w:ind w:left="10" w:firstLine="821"/>
        <w:jc w:val="both"/>
        <w:rPr>
          <w:rFonts w:eastAsia="Times New Roman"/>
          <w:sz w:val="26"/>
          <w:szCs w:val="26"/>
        </w:rPr>
      </w:pPr>
      <w:r w:rsidRPr="00C13540">
        <w:rPr>
          <w:spacing w:val="-9"/>
          <w:sz w:val="26"/>
          <w:szCs w:val="26"/>
        </w:rPr>
        <w:t>3.</w:t>
      </w:r>
      <w:r w:rsidR="001B470F" w:rsidRPr="00C13540">
        <w:rPr>
          <w:spacing w:val="-9"/>
          <w:sz w:val="26"/>
          <w:szCs w:val="26"/>
        </w:rPr>
        <w:t>3</w:t>
      </w:r>
      <w:r w:rsidRPr="00C13540">
        <w:rPr>
          <w:spacing w:val="-9"/>
          <w:sz w:val="26"/>
          <w:szCs w:val="26"/>
        </w:rPr>
        <w:t>.</w:t>
      </w:r>
      <w:r w:rsidRPr="00C13540">
        <w:rPr>
          <w:sz w:val="26"/>
          <w:szCs w:val="26"/>
        </w:rPr>
        <w:tab/>
      </w:r>
      <w:r w:rsidR="000B28B2" w:rsidRPr="00C13540">
        <w:rPr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Размер надбавки за сложность уст</w:t>
      </w:r>
      <w:r w:rsidR="00800C7C" w:rsidRPr="00C13540">
        <w:rPr>
          <w:rFonts w:eastAsia="Times New Roman"/>
          <w:sz w:val="26"/>
          <w:szCs w:val="26"/>
        </w:rPr>
        <w:t xml:space="preserve">анавливается приказом </w:t>
      </w:r>
      <w:r w:rsidR="00CB197A" w:rsidRPr="00C13540">
        <w:rPr>
          <w:rFonts w:eastAsia="Times New Roman"/>
          <w:sz w:val="26"/>
          <w:szCs w:val="26"/>
        </w:rPr>
        <w:t>директора</w:t>
      </w:r>
      <w:r w:rsidR="000B28B2" w:rsidRPr="00C13540">
        <w:rPr>
          <w:rFonts w:eastAsia="Times New Roman"/>
          <w:sz w:val="26"/>
          <w:szCs w:val="26"/>
        </w:rPr>
        <w:t xml:space="preserve"> муниципального</w:t>
      </w:r>
      <w:r w:rsidR="00800C7C" w:rsidRPr="00C13540">
        <w:rPr>
          <w:rFonts w:eastAsia="Times New Roman"/>
          <w:sz w:val="26"/>
          <w:szCs w:val="26"/>
        </w:rPr>
        <w:t xml:space="preserve"> казенного</w:t>
      </w:r>
      <w:r w:rsidRPr="00C13540">
        <w:rPr>
          <w:rFonts w:eastAsia="Times New Roman"/>
          <w:sz w:val="26"/>
          <w:szCs w:val="26"/>
        </w:rPr>
        <w:t xml:space="preserve"> учреждения </w:t>
      </w:r>
      <w:r w:rsidR="008C2EF0" w:rsidRPr="00C13540">
        <w:rPr>
          <w:rFonts w:eastAsia="Times New Roman"/>
          <w:sz w:val="26"/>
          <w:szCs w:val="26"/>
        </w:rPr>
        <w:t>в сфере товаров, работ, услуг</w:t>
      </w:r>
      <w:r w:rsidRPr="00C13540">
        <w:rPr>
          <w:rFonts w:eastAsia="Times New Roman"/>
          <w:sz w:val="26"/>
          <w:szCs w:val="26"/>
        </w:rPr>
        <w:t xml:space="preserve"> (далее - Учреждение).</w:t>
      </w:r>
    </w:p>
    <w:p w:rsidR="001B470F" w:rsidRPr="00C13540" w:rsidRDefault="001B470F" w:rsidP="00F361D8">
      <w:pPr>
        <w:shd w:val="clear" w:color="auto" w:fill="FFFFFF"/>
        <w:tabs>
          <w:tab w:val="left" w:pos="1238"/>
        </w:tabs>
        <w:spacing w:before="5" w:line="269" w:lineRule="exact"/>
        <w:ind w:left="10" w:firstLine="821"/>
        <w:jc w:val="both"/>
        <w:rPr>
          <w:sz w:val="26"/>
          <w:szCs w:val="26"/>
        </w:rPr>
      </w:pPr>
      <w:r w:rsidRPr="00C13540">
        <w:rPr>
          <w:sz w:val="26"/>
          <w:szCs w:val="26"/>
        </w:rPr>
        <w:t>3.4. Директору Учреждения могут устанавливаться Администрацией городского округа Жуковский надбавка за выполнение особо важных и срочных работ, надбавка за профессиональное мастерство, надбавка за личный вклад по внедрению передовых методов работы и развитию муниципального казенного учреждения.</w:t>
      </w:r>
    </w:p>
    <w:p w:rsidR="007B5CAA" w:rsidRPr="00C13540" w:rsidRDefault="008D4AC5">
      <w:pPr>
        <w:shd w:val="clear" w:color="auto" w:fill="FFFFFF"/>
        <w:spacing w:before="278"/>
        <w:ind w:right="14"/>
        <w:jc w:val="center"/>
        <w:rPr>
          <w:sz w:val="26"/>
          <w:szCs w:val="26"/>
        </w:rPr>
      </w:pPr>
      <w:r w:rsidRPr="00C13540">
        <w:rPr>
          <w:b/>
          <w:bCs/>
          <w:sz w:val="26"/>
          <w:szCs w:val="26"/>
        </w:rPr>
        <w:t xml:space="preserve">4.   </w:t>
      </w:r>
      <w:r w:rsidRPr="00C13540">
        <w:rPr>
          <w:rFonts w:eastAsia="Times New Roman"/>
          <w:b/>
          <w:bCs/>
          <w:sz w:val="26"/>
          <w:szCs w:val="26"/>
        </w:rPr>
        <w:t>Надбавка к должностному окладу за выслугу лет.</w:t>
      </w:r>
    </w:p>
    <w:p w:rsidR="007B5CAA" w:rsidRPr="00C13540" w:rsidRDefault="008D4AC5">
      <w:pPr>
        <w:shd w:val="clear" w:color="auto" w:fill="FFFFFF"/>
        <w:tabs>
          <w:tab w:val="left" w:pos="1171"/>
        </w:tabs>
        <w:spacing w:before="274" w:line="259" w:lineRule="exact"/>
        <w:ind w:left="86" w:firstLine="696"/>
        <w:rPr>
          <w:sz w:val="26"/>
          <w:szCs w:val="26"/>
        </w:rPr>
      </w:pPr>
      <w:r w:rsidRPr="00C13540">
        <w:rPr>
          <w:spacing w:val="-13"/>
          <w:sz w:val="26"/>
          <w:szCs w:val="26"/>
        </w:rPr>
        <w:t>4.1.</w:t>
      </w:r>
      <w:r w:rsidRPr="00C13540">
        <w:rPr>
          <w:sz w:val="26"/>
          <w:szCs w:val="26"/>
        </w:rPr>
        <w:tab/>
      </w:r>
      <w:r w:rsidR="000B28B2" w:rsidRPr="00C13540">
        <w:rPr>
          <w:sz w:val="26"/>
          <w:szCs w:val="26"/>
        </w:rPr>
        <w:t xml:space="preserve"> </w:t>
      </w:r>
      <w:r w:rsidRPr="00C13540">
        <w:rPr>
          <w:rFonts w:eastAsia="Times New Roman"/>
          <w:spacing w:val="-2"/>
          <w:sz w:val="26"/>
          <w:szCs w:val="26"/>
        </w:rPr>
        <w:t>Надбавка к должностному окладу за выслугу лет устанавливается в следующих</w:t>
      </w:r>
      <w:r w:rsidR="00D91731" w:rsidRPr="00C13540">
        <w:rPr>
          <w:rFonts w:eastAsia="Times New Roman"/>
          <w:spacing w:val="-2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размерах:</w:t>
      </w:r>
    </w:p>
    <w:p w:rsidR="007B5CAA" w:rsidRPr="00C13540" w:rsidRDefault="008D4AC5" w:rsidP="008D4AC5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24" w:line="274" w:lineRule="exact"/>
        <w:ind w:left="816"/>
        <w:rPr>
          <w:sz w:val="26"/>
          <w:szCs w:val="26"/>
        </w:rPr>
      </w:pPr>
      <w:r w:rsidRPr="00C13540">
        <w:rPr>
          <w:spacing w:val="-1"/>
          <w:sz w:val="26"/>
          <w:szCs w:val="26"/>
        </w:rPr>
        <w:t xml:space="preserve">10 </w:t>
      </w:r>
      <w:r w:rsidRPr="00C13540">
        <w:rPr>
          <w:rFonts w:eastAsia="Times New Roman"/>
          <w:spacing w:val="-1"/>
          <w:sz w:val="26"/>
          <w:szCs w:val="26"/>
        </w:rPr>
        <w:t xml:space="preserve">процентов должностного оклада при стаже работы от 1 до </w:t>
      </w:r>
      <w:r w:rsidR="00F54940" w:rsidRPr="00C13540">
        <w:rPr>
          <w:rFonts w:eastAsia="Times New Roman"/>
          <w:spacing w:val="-1"/>
          <w:sz w:val="26"/>
          <w:szCs w:val="26"/>
        </w:rPr>
        <w:t>5</w:t>
      </w:r>
      <w:r w:rsidRPr="00C13540">
        <w:rPr>
          <w:rFonts w:eastAsia="Times New Roman"/>
          <w:spacing w:val="-1"/>
          <w:sz w:val="26"/>
          <w:szCs w:val="26"/>
        </w:rPr>
        <w:t xml:space="preserve"> лет;</w:t>
      </w:r>
    </w:p>
    <w:p w:rsidR="007B5CAA" w:rsidRPr="00C13540" w:rsidRDefault="00BA61D8" w:rsidP="008D4AC5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816"/>
        <w:rPr>
          <w:sz w:val="26"/>
          <w:szCs w:val="26"/>
        </w:rPr>
      </w:pPr>
      <w:r w:rsidRPr="00C13540">
        <w:rPr>
          <w:sz w:val="26"/>
          <w:szCs w:val="26"/>
        </w:rPr>
        <w:t>20</w:t>
      </w:r>
      <w:r w:rsidR="008D4AC5" w:rsidRPr="00C13540">
        <w:rPr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 xml:space="preserve">процентов должностного оклада при стаже работы от </w:t>
      </w:r>
      <w:r w:rsidR="00F54940" w:rsidRPr="00C13540">
        <w:rPr>
          <w:rFonts w:eastAsia="Times New Roman"/>
          <w:sz w:val="26"/>
          <w:szCs w:val="26"/>
        </w:rPr>
        <w:t>5</w:t>
      </w:r>
      <w:r w:rsidR="008D4AC5" w:rsidRPr="00C13540">
        <w:rPr>
          <w:rFonts w:eastAsia="Times New Roman"/>
          <w:sz w:val="26"/>
          <w:szCs w:val="26"/>
        </w:rPr>
        <w:t xml:space="preserve"> до </w:t>
      </w:r>
      <w:r w:rsidR="00F54940" w:rsidRPr="00C13540">
        <w:rPr>
          <w:rFonts w:eastAsia="Times New Roman"/>
          <w:sz w:val="26"/>
          <w:szCs w:val="26"/>
        </w:rPr>
        <w:t>10</w:t>
      </w:r>
      <w:r w:rsidR="008D4AC5" w:rsidRPr="00C13540">
        <w:rPr>
          <w:rFonts w:eastAsia="Times New Roman"/>
          <w:sz w:val="26"/>
          <w:szCs w:val="26"/>
        </w:rPr>
        <w:t xml:space="preserve"> лет;</w:t>
      </w:r>
    </w:p>
    <w:p w:rsidR="007B5CAA" w:rsidRPr="00C13540" w:rsidRDefault="00BA61D8" w:rsidP="008D4AC5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5" w:line="274" w:lineRule="exact"/>
        <w:ind w:left="816"/>
        <w:rPr>
          <w:sz w:val="26"/>
          <w:szCs w:val="26"/>
        </w:rPr>
      </w:pPr>
      <w:r w:rsidRPr="00C13540">
        <w:rPr>
          <w:sz w:val="26"/>
          <w:szCs w:val="26"/>
        </w:rPr>
        <w:t>25</w:t>
      </w:r>
      <w:r w:rsidR="008D4AC5" w:rsidRPr="00C13540">
        <w:rPr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 xml:space="preserve">процентов должностного оклада при стаже работы от </w:t>
      </w:r>
      <w:r w:rsidR="00F54940" w:rsidRPr="00C13540">
        <w:rPr>
          <w:rFonts w:eastAsia="Times New Roman"/>
          <w:sz w:val="26"/>
          <w:szCs w:val="26"/>
        </w:rPr>
        <w:t>10</w:t>
      </w:r>
      <w:r w:rsidR="008D4AC5" w:rsidRPr="00C13540">
        <w:rPr>
          <w:rFonts w:eastAsia="Times New Roman"/>
          <w:sz w:val="26"/>
          <w:szCs w:val="26"/>
        </w:rPr>
        <w:t xml:space="preserve"> до </w:t>
      </w:r>
      <w:r w:rsidR="00F54940" w:rsidRPr="00C13540">
        <w:rPr>
          <w:rFonts w:eastAsia="Times New Roman"/>
          <w:sz w:val="26"/>
          <w:szCs w:val="26"/>
        </w:rPr>
        <w:t>15</w:t>
      </w:r>
      <w:r w:rsidR="008D4AC5" w:rsidRPr="00C13540">
        <w:rPr>
          <w:rFonts w:eastAsia="Times New Roman"/>
          <w:sz w:val="26"/>
          <w:szCs w:val="26"/>
        </w:rPr>
        <w:t xml:space="preserve"> лет;</w:t>
      </w:r>
    </w:p>
    <w:p w:rsidR="007B5CAA" w:rsidRPr="00C13540" w:rsidRDefault="00BA61D8" w:rsidP="008D4AC5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816"/>
        <w:rPr>
          <w:sz w:val="26"/>
          <w:szCs w:val="26"/>
        </w:rPr>
      </w:pPr>
      <w:r w:rsidRPr="00C13540">
        <w:rPr>
          <w:spacing w:val="-1"/>
          <w:sz w:val="26"/>
          <w:szCs w:val="26"/>
        </w:rPr>
        <w:t>30</w:t>
      </w:r>
      <w:r w:rsidR="008D4AC5" w:rsidRPr="00C13540">
        <w:rPr>
          <w:spacing w:val="-1"/>
          <w:sz w:val="26"/>
          <w:szCs w:val="26"/>
        </w:rPr>
        <w:t xml:space="preserve"> </w:t>
      </w:r>
      <w:r w:rsidR="008D4AC5" w:rsidRPr="00C13540">
        <w:rPr>
          <w:rFonts w:eastAsia="Times New Roman"/>
          <w:spacing w:val="-1"/>
          <w:sz w:val="26"/>
          <w:szCs w:val="26"/>
        </w:rPr>
        <w:t xml:space="preserve">процентов должностного оклада при стаже работы свыше </w:t>
      </w:r>
      <w:r w:rsidR="00F54940" w:rsidRPr="00C13540">
        <w:rPr>
          <w:rFonts w:eastAsia="Times New Roman"/>
          <w:spacing w:val="-1"/>
          <w:sz w:val="26"/>
          <w:szCs w:val="26"/>
        </w:rPr>
        <w:t>15</w:t>
      </w:r>
      <w:r w:rsidR="008D4AC5" w:rsidRPr="00C13540">
        <w:rPr>
          <w:rFonts w:eastAsia="Times New Roman"/>
          <w:spacing w:val="-1"/>
          <w:sz w:val="26"/>
          <w:szCs w:val="26"/>
        </w:rPr>
        <w:t xml:space="preserve"> лет.</w:t>
      </w:r>
    </w:p>
    <w:p w:rsidR="007B5CAA" w:rsidRPr="00C13540" w:rsidRDefault="008D4AC5">
      <w:pPr>
        <w:shd w:val="clear" w:color="auto" w:fill="FFFFFF"/>
        <w:tabs>
          <w:tab w:val="left" w:pos="1354"/>
        </w:tabs>
        <w:spacing w:before="5" w:line="274" w:lineRule="exact"/>
        <w:ind w:left="77" w:right="53" w:firstLine="701"/>
        <w:jc w:val="both"/>
        <w:rPr>
          <w:rFonts w:eastAsia="Times New Roman"/>
          <w:sz w:val="26"/>
          <w:szCs w:val="26"/>
        </w:rPr>
      </w:pPr>
      <w:r w:rsidRPr="00C13540">
        <w:rPr>
          <w:spacing w:val="-9"/>
          <w:sz w:val="26"/>
          <w:szCs w:val="26"/>
        </w:rPr>
        <w:lastRenderedPageBreak/>
        <w:t>4.2.</w:t>
      </w:r>
      <w:r w:rsidRPr="00C13540">
        <w:rPr>
          <w:sz w:val="26"/>
          <w:szCs w:val="26"/>
        </w:rPr>
        <w:tab/>
      </w:r>
      <w:r w:rsidRPr="00C13540">
        <w:rPr>
          <w:rFonts w:eastAsia="Times New Roman"/>
          <w:sz w:val="26"/>
          <w:szCs w:val="26"/>
        </w:rPr>
        <w:t>Исчисление стажа работы, дающего право на получение надбавки к</w:t>
      </w:r>
      <w:r w:rsidR="00B06115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должностному окладу за выслугу лет, осуществл</w:t>
      </w:r>
      <w:r w:rsidR="00800C7C" w:rsidRPr="00C13540">
        <w:rPr>
          <w:rFonts w:eastAsia="Times New Roman"/>
          <w:sz w:val="26"/>
          <w:szCs w:val="26"/>
        </w:rPr>
        <w:t xml:space="preserve">яется в соответствии с Порядком </w:t>
      </w:r>
      <w:r w:rsidRPr="00C13540">
        <w:rPr>
          <w:rFonts w:eastAsia="Times New Roman"/>
          <w:sz w:val="26"/>
          <w:szCs w:val="26"/>
        </w:rPr>
        <w:t>исчисления стажа</w:t>
      </w:r>
      <w:r w:rsidR="00800C7C" w:rsidRPr="00C13540">
        <w:rPr>
          <w:rFonts w:eastAsia="Times New Roman"/>
          <w:sz w:val="26"/>
          <w:szCs w:val="26"/>
        </w:rPr>
        <w:t>, утвержденн</w:t>
      </w:r>
      <w:r w:rsidR="00F54940" w:rsidRPr="00C13540">
        <w:rPr>
          <w:rFonts w:eastAsia="Times New Roman"/>
          <w:sz w:val="26"/>
          <w:szCs w:val="26"/>
        </w:rPr>
        <w:t>ым</w:t>
      </w:r>
      <w:r w:rsidR="00800C7C" w:rsidRPr="00C13540">
        <w:rPr>
          <w:rFonts w:eastAsia="Times New Roman"/>
          <w:sz w:val="26"/>
          <w:szCs w:val="26"/>
        </w:rPr>
        <w:t xml:space="preserve"> приказом </w:t>
      </w:r>
      <w:r w:rsidR="00CB197A" w:rsidRPr="00C13540">
        <w:rPr>
          <w:rFonts w:eastAsia="Times New Roman"/>
          <w:sz w:val="26"/>
          <w:szCs w:val="26"/>
        </w:rPr>
        <w:t>директора</w:t>
      </w:r>
      <w:r w:rsidRPr="00C13540">
        <w:rPr>
          <w:rFonts w:eastAsia="Times New Roman"/>
          <w:sz w:val="26"/>
          <w:szCs w:val="26"/>
        </w:rPr>
        <w:t xml:space="preserve"> Учреждения.</w:t>
      </w:r>
    </w:p>
    <w:p w:rsidR="007B5CAA" w:rsidRPr="00C13540" w:rsidRDefault="008D4AC5">
      <w:pPr>
        <w:shd w:val="clear" w:color="auto" w:fill="FFFFFF"/>
        <w:spacing w:before="19" w:line="274" w:lineRule="exact"/>
        <w:ind w:left="106" w:right="10" w:firstLine="710"/>
        <w:jc w:val="both"/>
        <w:rPr>
          <w:sz w:val="26"/>
          <w:szCs w:val="26"/>
        </w:rPr>
      </w:pPr>
      <w:r w:rsidRPr="00C13540">
        <w:rPr>
          <w:rFonts w:eastAsia="Times New Roman"/>
          <w:spacing w:val="-1"/>
          <w:sz w:val="26"/>
          <w:szCs w:val="26"/>
        </w:rPr>
        <w:t xml:space="preserve">Конкретный стаж работы, дающий право на установление надбавки к должностному </w:t>
      </w:r>
      <w:r w:rsidRPr="00C13540">
        <w:rPr>
          <w:rFonts w:eastAsia="Times New Roman"/>
          <w:spacing w:val="-2"/>
          <w:sz w:val="26"/>
          <w:szCs w:val="26"/>
        </w:rPr>
        <w:t xml:space="preserve">окладу за выслугу лет, определяется комиссией по установлению данного стажа, образуемой </w:t>
      </w:r>
      <w:r w:rsidR="00E03A3B" w:rsidRPr="00C13540">
        <w:rPr>
          <w:rFonts w:eastAsia="Times New Roman"/>
          <w:spacing w:val="-2"/>
          <w:sz w:val="26"/>
          <w:szCs w:val="26"/>
        </w:rPr>
        <w:t xml:space="preserve">на основании приказа </w:t>
      </w:r>
      <w:r w:rsidR="00CB197A" w:rsidRPr="00C13540">
        <w:rPr>
          <w:rFonts w:eastAsia="Times New Roman"/>
          <w:sz w:val="26"/>
          <w:szCs w:val="26"/>
        </w:rPr>
        <w:t>директора</w:t>
      </w:r>
      <w:r w:rsidRPr="00C13540">
        <w:rPr>
          <w:rFonts w:eastAsia="Times New Roman"/>
          <w:sz w:val="26"/>
          <w:szCs w:val="26"/>
        </w:rPr>
        <w:t xml:space="preserve"> Учреждения.</w:t>
      </w:r>
    </w:p>
    <w:p w:rsidR="007B5CAA" w:rsidRPr="00C13540" w:rsidRDefault="008D4AC5" w:rsidP="00F361D8">
      <w:pPr>
        <w:shd w:val="clear" w:color="auto" w:fill="FFFFFF"/>
        <w:tabs>
          <w:tab w:val="left" w:pos="1200"/>
        </w:tabs>
        <w:spacing w:before="38" w:line="278" w:lineRule="exact"/>
        <w:ind w:left="82" w:firstLine="701"/>
        <w:jc w:val="both"/>
        <w:rPr>
          <w:sz w:val="26"/>
          <w:szCs w:val="26"/>
        </w:rPr>
      </w:pPr>
      <w:r w:rsidRPr="00C13540">
        <w:rPr>
          <w:spacing w:val="-13"/>
          <w:sz w:val="26"/>
          <w:szCs w:val="26"/>
        </w:rPr>
        <w:t>4.3.</w:t>
      </w:r>
      <w:r w:rsidRPr="00C13540">
        <w:rPr>
          <w:sz w:val="26"/>
          <w:szCs w:val="26"/>
        </w:rPr>
        <w:tab/>
      </w:r>
      <w:r w:rsidR="00681663" w:rsidRPr="00C13540">
        <w:rPr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Надбавка к должностному окладу за выслугу лет выплачивается ежемесячно со</w:t>
      </w:r>
      <w:r w:rsidR="0028579F" w:rsidRPr="00C13540">
        <w:rPr>
          <w:rFonts w:eastAsia="Times New Roman"/>
          <w:sz w:val="26"/>
          <w:szCs w:val="26"/>
        </w:rPr>
        <w:t xml:space="preserve"> </w:t>
      </w:r>
      <w:r w:rsidRPr="00C13540">
        <w:rPr>
          <w:rFonts w:eastAsia="Times New Roman"/>
          <w:spacing w:val="-1"/>
          <w:sz w:val="26"/>
          <w:szCs w:val="26"/>
        </w:rPr>
        <w:t>дня возникновения права на неё. Размер надбавки к должностному окладу за выслугу лет</w:t>
      </w:r>
      <w:r w:rsidR="00F361D8" w:rsidRPr="00C13540">
        <w:rPr>
          <w:rFonts w:eastAsia="Times New Roman"/>
          <w:spacing w:val="-1"/>
          <w:sz w:val="26"/>
          <w:szCs w:val="26"/>
        </w:rPr>
        <w:t xml:space="preserve"> </w:t>
      </w:r>
      <w:r w:rsidRPr="00C13540">
        <w:rPr>
          <w:rFonts w:eastAsia="Times New Roman"/>
          <w:sz w:val="26"/>
          <w:szCs w:val="26"/>
        </w:rPr>
        <w:t>подлежит изменению со дня достижения стажа соответственно 1,</w:t>
      </w:r>
      <w:r w:rsidR="00F54940" w:rsidRPr="00C13540">
        <w:rPr>
          <w:rFonts w:eastAsia="Times New Roman"/>
          <w:sz w:val="26"/>
          <w:szCs w:val="26"/>
        </w:rPr>
        <w:t>5</w:t>
      </w:r>
      <w:r w:rsidRPr="00C13540">
        <w:rPr>
          <w:rFonts w:eastAsia="Times New Roman"/>
          <w:sz w:val="26"/>
          <w:szCs w:val="26"/>
        </w:rPr>
        <w:t xml:space="preserve">, </w:t>
      </w:r>
      <w:r w:rsidR="00F54940" w:rsidRPr="00C13540">
        <w:rPr>
          <w:rFonts w:eastAsia="Times New Roman"/>
          <w:sz w:val="26"/>
          <w:szCs w:val="26"/>
        </w:rPr>
        <w:t xml:space="preserve">10 </w:t>
      </w:r>
      <w:r w:rsidRPr="00C13540">
        <w:rPr>
          <w:rFonts w:eastAsia="Times New Roman"/>
          <w:sz w:val="26"/>
          <w:szCs w:val="26"/>
        </w:rPr>
        <w:t xml:space="preserve">и </w:t>
      </w:r>
      <w:r w:rsidR="00F54940" w:rsidRPr="00C13540">
        <w:rPr>
          <w:rFonts w:eastAsia="Times New Roman"/>
          <w:sz w:val="26"/>
          <w:szCs w:val="26"/>
        </w:rPr>
        <w:t>15</w:t>
      </w:r>
      <w:r w:rsidRPr="00C13540">
        <w:rPr>
          <w:rFonts w:eastAsia="Times New Roman"/>
          <w:sz w:val="26"/>
          <w:szCs w:val="26"/>
        </w:rPr>
        <w:t xml:space="preserve"> полных лет.</w:t>
      </w:r>
    </w:p>
    <w:p w:rsidR="007B5CAA" w:rsidRPr="00C13540" w:rsidRDefault="008D4AC5" w:rsidP="00F361D8">
      <w:pPr>
        <w:shd w:val="clear" w:color="auto" w:fill="FFFFFF"/>
        <w:spacing w:line="278" w:lineRule="exact"/>
        <w:ind w:left="86" w:right="43" w:firstLine="696"/>
        <w:jc w:val="both"/>
        <w:rPr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 xml:space="preserve">Если право на установление или изменение размера ежемесячной надбавки к должностному окладу за выслугу лет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</w:t>
      </w:r>
      <w:r w:rsidRPr="00C13540">
        <w:rPr>
          <w:rFonts w:eastAsia="Times New Roman"/>
          <w:spacing w:val="-1"/>
          <w:sz w:val="26"/>
          <w:szCs w:val="26"/>
        </w:rPr>
        <w:t>устанавливается со дня, следующего за днем окончания указанного периода.</w:t>
      </w:r>
    </w:p>
    <w:p w:rsidR="00506168" w:rsidRPr="00C13540" w:rsidRDefault="008D4AC5" w:rsidP="00506168">
      <w:pPr>
        <w:shd w:val="clear" w:color="auto" w:fill="FFFFFF"/>
        <w:tabs>
          <w:tab w:val="left" w:pos="1272"/>
        </w:tabs>
        <w:spacing w:line="278" w:lineRule="exact"/>
        <w:ind w:left="86" w:right="58" w:firstLine="691"/>
        <w:jc w:val="both"/>
        <w:rPr>
          <w:rFonts w:eastAsia="Times New Roman"/>
          <w:sz w:val="26"/>
          <w:szCs w:val="26"/>
        </w:rPr>
      </w:pPr>
      <w:r w:rsidRPr="00C13540">
        <w:rPr>
          <w:spacing w:val="-12"/>
          <w:sz w:val="26"/>
          <w:szCs w:val="26"/>
        </w:rPr>
        <w:t>4.4.</w:t>
      </w:r>
      <w:r w:rsidRPr="00C13540">
        <w:rPr>
          <w:sz w:val="26"/>
          <w:szCs w:val="26"/>
        </w:rPr>
        <w:tab/>
      </w:r>
      <w:r w:rsidRPr="00C13540">
        <w:rPr>
          <w:rFonts w:eastAsia="Times New Roman"/>
          <w:sz w:val="26"/>
          <w:szCs w:val="26"/>
        </w:rPr>
        <w:t>Размеры и изменение размера надбавки за выслугу лет устанавливаютс</w:t>
      </w:r>
      <w:r w:rsidR="00800C7C" w:rsidRPr="00C13540">
        <w:rPr>
          <w:rFonts w:eastAsia="Times New Roman"/>
          <w:sz w:val="26"/>
          <w:szCs w:val="26"/>
        </w:rPr>
        <w:t>я</w:t>
      </w:r>
      <w:r w:rsidR="00F361D8" w:rsidRPr="00C13540">
        <w:rPr>
          <w:rFonts w:eastAsia="Times New Roman"/>
          <w:sz w:val="26"/>
          <w:szCs w:val="26"/>
        </w:rPr>
        <w:t xml:space="preserve"> приказом </w:t>
      </w:r>
      <w:r w:rsidR="00CB197A" w:rsidRPr="00C13540">
        <w:rPr>
          <w:rFonts w:eastAsia="Times New Roman"/>
          <w:sz w:val="26"/>
          <w:szCs w:val="26"/>
        </w:rPr>
        <w:t>директора</w:t>
      </w:r>
      <w:r w:rsidR="00F361D8" w:rsidRPr="00C13540">
        <w:rPr>
          <w:rFonts w:eastAsia="Times New Roman"/>
          <w:sz w:val="26"/>
          <w:szCs w:val="26"/>
        </w:rPr>
        <w:t xml:space="preserve"> </w:t>
      </w:r>
      <w:r w:rsidR="000B28B2" w:rsidRPr="00C13540">
        <w:rPr>
          <w:rFonts w:eastAsia="Times New Roman"/>
          <w:sz w:val="26"/>
          <w:szCs w:val="26"/>
        </w:rPr>
        <w:t>У</w:t>
      </w:r>
      <w:r w:rsidR="00800C7C" w:rsidRPr="00C13540">
        <w:rPr>
          <w:rFonts w:eastAsia="Times New Roman"/>
          <w:sz w:val="26"/>
          <w:szCs w:val="26"/>
        </w:rPr>
        <w:t>чреждения.</w:t>
      </w:r>
    </w:p>
    <w:p w:rsidR="00506168" w:rsidRPr="00C13540" w:rsidRDefault="00506168" w:rsidP="00506168">
      <w:pPr>
        <w:shd w:val="clear" w:color="auto" w:fill="FFFFFF"/>
        <w:tabs>
          <w:tab w:val="left" w:pos="1272"/>
        </w:tabs>
        <w:spacing w:line="278" w:lineRule="exact"/>
        <w:ind w:left="86" w:right="58" w:firstLine="691"/>
        <w:jc w:val="both"/>
        <w:rPr>
          <w:rFonts w:eastAsia="Times New Roman"/>
          <w:sz w:val="26"/>
          <w:szCs w:val="26"/>
        </w:rPr>
      </w:pPr>
    </w:p>
    <w:p w:rsidR="007B5CAA" w:rsidRPr="00C13540" w:rsidRDefault="00F54940" w:rsidP="00506168">
      <w:pPr>
        <w:shd w:val="clear" w:color="auto" w:fill="FFFFFF"/>
        <w:tabs>
          <w:tab w:val="left" w:pos="1272"/>
        </w:tabs>
        <w:spacing w:line="278" w:lineRule="exact"/>
        <w:ind w:left="86" w:right="58" w:firstLine="691"/>
        <w:jc w:val="center"/>
        <w:rPr>
          <w:sz w:val="26"/>
          <w:szCs w:val="26"/>
        </w:rPr>
      </w:pPr>
      <w:r w:rsidRPr="00C13540">
        <w:rPr>
          <w:b/>
          <w:bCs/>
          <w:spacing w:val="-1"/>
          <w:sz w:val="26"/>
          <w:szCs w:val="26"/>
        </w:rPr>
        <w:t>5</w:t>
      </w:r>
      <w:r w:rsidR="008D4AC5" w:rsidRPr="00C13540">
        <w:rPr>
          <w:b/>
          <w:bCs/>
          <w:spacing w:val="-1"/>
          <w:sz w:val="26"/>
          <w:szCs w:val="26"/>
        </w:rPr>
        <w:t xml:space="preserve">.   </w:t>
      </w:r>
      <w:r w:rsidR="008D4AC5" w:rsidRPr="00C13540">
        <w:rPr>
          <w:rFonts w:eastAsia="Times New Roman"/>
          <w:b/>
          <w:bCs/>
          <w:spacing w:val="-1"/>
          <w:sz w:val="26"/>
          <w:szCs w:val="26"/>
        </w:rPr>
        <w:t>Ежемесячное денежное поощрение.</w:t>
      </w:r>
    </w:p>
    <w:p w:rsidR="007B5CAA" w:rsidRPr="00C13540" w:rsidRDefault="00875152" w:rsidP="00875152">
      <w:pPr>
        <w:shd w:val="clear" w:color="auto" w:fill="FFFFFF"/>
        <w:tabs>
          <w:tab w:val="left" w:pos="1128"/>
        </w:tabs>
        <w:spacing w:before="269" w:line="274" w:lineRule="exact"/>
        <w:ind w:right="10" w:firstLine="573"/>
        <w:jc w:val="both"/>
        <w:rPr>
          <w:spacing w:val="-11"/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 xml:space="preserve">5.1. </w:t>
      </w:r>
      <w:r w:rsidR="008D4AC5" w:rsidRPr="00C13540">
        <w:rPr>
          <w:rFonts w:eastAsia="Times New Roman"/>
          <w:sz w:val="26"/>
          <w:szCs w:val="26"/>
        </w:rPr>
        <w:t xml:space="preserve">Работнику выплачивается ежемесячное денежное поощрение в размере до </w:t>
      </w:r>
      <w:r w:rsidR="00245C6B" w:rsidRPr="00C13540">
        <w:rPr>
          <w:rFonts w:eastAsia="Times New Roman"/>
          <w:sz w:val="26"/>
          <w:szCs w:val="26"/>
        </w:rPr>
        <w:t>100</w:t>
      </w:r>
      <w:r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>процентов от должностного оклада.</w:t>
      </w:r>
    </w:p>
    <w:p w:rsidR="007B5CAA" w:rsidRPr="00C13540" w:rsidRDefault="00C13540" w:rsidP="00ED7A30">
      <w:pPr>
        <w:shd w:val="clear" w:color="auto" w:fill="FFFFFF"/>
        <w:tabs>
          <w:tab w:val="left" w:pos="1128"/>
        </w:tabs>
        <w:spacing w:line="274" w:lineRule="exact"/>
        <w:ind w:right="5"/>
        <w:jc w:val="both"/>
        <w:rPr>
          <w:spacing w:val="-9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  <w:r w:rsidR="00875152" w:rsidRPr="00C13540">
        <w:rPr>
          <w:rFonts w:eastAsia="Times New Roman"/>
          <w:sz w:val="26"/>
          <w:szCs w:val="26"/>
        </w:rPr>
        <w:t xml:space="preserve">5.2. </w:t>
      </w:r>
      <w:r w:rsidR="008D4AC5" w:rsidRPr="00C13540">
        <w:rPr>
          <w:rFonts w:eastAsia="Times New Roman"/>
          <w:sz w:val="26"/>
          <w:szCs w:val="26"/>
        </w:rPr>
        <w:t>Ежемесячное денежное поощрение устанавливается по конечным результатам труда каждого работника.</w:t>
      </w:r>
    </w:p>
    <w:p w:rsidR="007B5CAA" w:rsidRPr="00C13540" w:rsidRDefault="008D4AC5" w:rsidP="00ED7A30">
      <w:pPr>
        <w:pStyle w:val="a5"/>
        <w:numPr>
          <w:ilvl w:val="1"/>
          <w:numId w:val="12"/>
        </w:numPr>
        <w:shd w:val="clear" w:color="auto" w:fill="FFFFFF"/>
        <w:spacing w:before="10" w:line="274" w:lineRule="exact"/>
        <w:ind w:left="0" w:firstLine="568"/>
        <w:jc w:val="both"/>
        <w:rPr>
          <w:spacing w:val="-11"/>
          <w:sz w:val="26"/>
          <w:szCs w:val="26"/>
        </w:rPr>
      </w:pPr>
      <w:r w:rsidRPr="00C13540">
        <w:rPr>
          <w:rFonts w:eastAsia="Times New Roman"/>
          <w:spacing w:val="-1"/>
          <w:sz w:val="26"/>
          <w:szCs w:val="26"/>
        </w:rPr>
        <w:t xml:space="preserve">Размер ежемесячного денежного поощрения </w:t>
      </w:r>
      <w:r w:rsidR="001E707B" w:rsidRPr="00C13540">
        <w:rPr>
          <w:rFonts w:eastAsia="Times New Roman"/>
          <w:spacing w:val="-1"/>
          <w:sz w:val="26"/>
          <w:szCs w:val="26"/>
        </w:rPr>
        <w:t xml:space="preserve">работникам </w:t>
      </w:r>
      <w:r w:rsidRPr="00C13540">
        <w:rPr>
          <w:rFonts w:eastAsia="Times New Roman"/>
          <w:spacing w:val="-1"/>
          <w:sz w:val="26"/>
          <w:szCs w:val="26"/>
        </w:rPr>
        <w:t xml:space="preserve">устанавливается приказом директора </w:t>
      </w:r>
      <w:r w:rsidR="00875152" w:rsidRPr="00C13540">
        <w:rPr>
          <w:rFonts w:eastAsia="Times New Roman"/>
          <w:sz w:val="26"/>
          <w:szCs w:val="26"/>
        </w:rPr>
        <w:t>у</w:t>
      </w:r>
      <w:r w:rsidRPr="00C13540">
        <w:rPr>
          <w:rFonts w:eastAsia="Times New Roman"/>
          <w:sz w:val="26"/>
          <w:szCs w:val="26"/>
        </w:rPr>
        <w:t>чреждения.</w:t>
      </w:r>
    </w:p>
    <w:p w:rsidR="001E707B" w:rsidRPr="00C13540" w:rsidRDefault="00C66E9C" w:rsidP="001E707B">
      <w:pPr>
        <w:pStyle w:val="a5"/>
        <w:numPr>
          <w:ilvl w:val="1"/>
          <w:numId w:val="12"/>
        </w:numPr>
        <w:shd w:val="clear" w:color="auto" w:fill="FFFFFF"/>
        <w:spacing w:before="288" w:line="274" w:lineRule="exact"/>
        <w:ind w:left="5" w:firstLine="568"/>
        <w:jc w:val="both"/>
        <w:rPr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 xml:space="preserve">Размер ежемесячного денежного поощрения </w:t>
      </w:r>
      <w:r w:rsidR="00CB197A" w:rsidRPr="00C13540">
        <w:rPr>
          <w:rFonts w:eastAsia="Times New Roman"/>
          <w:sz w:val="26"/>
          <w:szCs w:val="26"/>
        </w:rPr>
        <w:t>директору</w:t>
      </w:r>
      <w:r w:rsidRPr="00C13540">
        <w:rPr>
          <w:rFonts w:eastAsia="Times New Roman"/>
          <w:sz w:val="26"/>
          <w:szCs w:val="26"/>
        </w:rPr>
        <w:t xml:space="preserve"> Учреждения устанавливается </w:t>
      </w:r>
      <w:r w:rsidR="001E707B" w:rsidRPr="00C13540">
        <w:rPr>
          <w:rFonts w:eastAsia="Times New Roman"/>
          <w:sz w:val="26"/>
          <w:szCs w:val="26"/>
        </w:rPr>
        <w:t xml:space="preserve">по согласованию с Учредителем, путем резолюции на служебной записке от </w:t>
      </w:r>
      <w:r w:rsidR="000B28B2" w:rsidRPr="00C13540">
        <w:rPr>
          <w:rFonts w:eastAsia="Times New Roman"/>
          <w:sz w:val="26"/>
          <w:szCs w:val="26"/>
        </w:rPr>
        <w:t>руководителя</w:t>
      </w:r>
      <w:r w:rsidR="001E707B" w:rsidRPr="00C13540">
        <w:rPr>
          <w:rFonts w:eastAsia="Times New Roman"/>
          <w:sz w:val="26"/>
          <w:szCs w:val="26"/>
        </w:rPr>
        <w:t xml:space="preserve"> </w:t>
      </w:r>
      <w:r w:rsidR="000B28B2" w:rsidRPr="00C13540">
        <w:rPr>
          <w:rFonts w:eastAsia="Times New Roman"/>
          <w:sz w:val="26"/>
          <w:szCs w:val="26"/>
        </w:rPr>
        <w:t>У</w:t>
      </w:r>
      <w:r w:rsidR="001E707B" w:rsidRPr="00C13540">
        <w:rPr>
          <w:rFonts w:eastAsia="Times New Roman"/>
          <w:sz w:val="26"/>
          <w:szCs w:val="26"/>
        </w:rPr>
        <w:t>чреждения.</w:t>
      </w:r>
    </w:p>
    <w:p w:rsidR="001E707B" w:rsidRPr="00C13540" w:rsidRDefault="001E707B" w:rsidP="001E707B">
      <w:pPr>
        <w:pStyle w:val="a5"/>
        <w:shd w:val="clear" w:color="auto" w:fill="FFFFFF"/>
        <w:spacing w:before="288" w:line="274" w:lineRule="exact"/>
        <w:ind w:left="573"/>
        <w:rPr>
          <w:sz w:val="26"/>
          <w:szCs w:val="26"/>
        </w:rPr>
      </w:pPr>
    </w:p>
    <w:p w:rsidR="007B5CAA" w:rsidRPr="00C13540" w:rsidRDefault="00F54940" w:rsidP="001E707B">
      <w:pPr>
        <w:pStyle w:val="a5"/>
        <w:shd w:val="clear" w:color="auto" w:fill="FFFFFF"/>
        <w:spacing w:before="288" w:line="274" w:lineRule="exact"/>
        <w:ind w:left="573"/>
        <w:jc w:val="center"/>
        <w:rPr>
          <w:sz w:val="26"/>
          <w:szCs w:val="26"/>
        </w:rPr>
      </w:pPr>
      <w:r w:rsidRPr="00C13540">
        <w:rPr>
          <w:b/>
          <w:bCs/>
          <w:sz w:val="26"/>
          <w:szCs w:val="26"/>
        </w:rPr>
        <w:t>6</w:t>
      </w:r>
      <w:r w:rsidR="008D4AC5" w:rsidRPr="00C13540">
        <w:rPr>
          <w:b/>
          <w:bCs/>
          <w:sz w:val="26"/>
          <w:szCs w:val="26"/>
        </w:rPr>
        <w:t xml:space="preserve">.   </w:t>
      </w:r>
      <w:r w:rsidR="008D4AC5" w:rsidRPr="00C13540">
        <w:rPr>
          <w:rFonts w:eastAsia="Times New Roman"/>
          <w:b/>
          <w:bCs/>
          <w:sz w:val="26"/>
          <w:szCs w:val="26"/>
        </w:rPr>
        <w:t>Премия за выполнение особо важных и сложных заданий.</w:t>
      </w:r>
    </w:p>
    <w:p w:rsidR="007B5CAA" w:rsidRPr="00C13540" w:rsidRDefault="00215A03" w:rsidP="00215A03">
      <w:pPr>
        <w:shd w:val="clear" w:color="auto" w:fill="FFFFFF"/>
        <w:tabs>
          <w:tab w:val="left" w:pos="1301"/>
        </w:tabs>
        <w:spacing w:before="283" w:line="269" w:lineRule="exact"/>
        <w:ind w:left="24" w:right="5" w:firstLine="701"/>
        <w:jc w:val="both"/>
        <w:rPr>
          <w:sz w:val="26"/>
          <w:szCs w:val="26"/>
        </w:rPr>
      </w:pPr>
      <w:r w:rsidRPr="00C13540">
        <w:rPr>
          <w:sz w:val="26"/>
          <w:szCs w:val="26"/>
        </w:rPr>
        <w:t>6.1.</w:t>
      </w:r>
      <w:r w:rsidR="008D4AC5" w:rsidRPr="00C13540">
        <w:rPr>
          <w:sz w:val="26"/>
          <w:szCs w:val="26"/>
        </w:rPr>
        <w:tab/>
      </w:r>
      <w:r w:rsidR="008D4AC5" w:rsidRPr="00C13540">
        <w:rPr>
          <w:rFonts w:eastAsia="Times New Roman"/>
          <w:sz w:val="26"/>
          <w:szCs w:val="26"/>
        </w:rPr>
        <w:t>Работнику за выполнение особо важных и сложных заданий может</w:t>
      </w:r>
      <w:r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>выплачиваться разовая премия.</w:t>
      </w:r>
    </w:p>
    <w:p w:rsidR="007B5CAA" w:rsidRPr="00C13540" w:rsidRDefault="00C13540" w:rsidP="000209DE">
      <w:pPr>
        <w:shd w:val="clear" w:color="auto" w:fill="FFFFFF"/>
        <w:tabs>
          <w:tab w:val="left" w:pos="1186"/>
        </w:tabs>
        <w:spacing w:line="288" w:lineRule="exact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 xml:space="preserve">      </w:t>
      </w:r>
      <w:r w:rsidR="00215A03" w:rsidRPr="00C13540">
        <w:rPr>
          <w:spacing w:val="-11"/>
          <w:sz w:val="26"/>
          <w:szCs w:val="26"/>
        </w:rPr>
        <w:t>6.2.</w:t>
      </w:r>
      <w:r w:rsidR="008D4AC5" w:rsidRPr="00C13540">
        <w:rPr>
          <w:sz w:val="26"/>
          <w:szCs w:val="26"/>
        </w:rPr>
        <w:tab/>
      </w:r>
      <w:r w:rsidR="008D4AC5" w:rsidRPr="00C13540">
        <w:rPr>
          <w:rFonts w:eastAsia="Times New Roman"/>
          <w:sz w:val="26"/>
          <w:szCs w:val="26"/>
        </w:rPr>
        <w:t>Решение о размере премии за выполнение особо важных и сложных заданий</w:t>
      </w:r>
      <w:r w:rsidR="000209DE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 xml:space="preserve">принимает </w:t>
      </w:r>
      <w:r w:rsidR="00CB197A" w:rsidRPr="00C13540">
        <w:rPr>
          <w:rFonts w:eastAsia="Times New Roman"/>
          <w:sz w:val="26"/>
          <w:szCs w:val="26"/>
        </w:rPr>
        <w:t>директор</w:t>
      </w:r>
      <w:r w:rsidR="008D4AC5" w:rsidRPr="00C13540">
        <w:rPr>
          <w:rFonts w:eastAsia="Times New Roman"/>
          <w:sz w:val="26"/>
          <w:szCs w:val="26"/>
        </w:rPr>
        <w:t xml:space="preserve"> </w:t>
      </w:r>
      <w:r w:rsidR="000B28B2" w:rsidRPr="00C13540">
        <w:rPr>
          <w:rFonts w:eastAsia="Times New Roman"/>
          <w:sz w:val="26"/>
          <w:szCs w:val="26"/>
        </w:rPr>
        <w:t>У</w:t>
      </w:r>
      <w:r w:rsidR="008D4AC5" w:rsidRPr="00C13540">
        <w:rPr>
          <w:rFonts w:eastAsia="Times New Roman"/>
          <w:sz w:val="26"/>
          <w:szCs w:val="26"/>
        </w:rPr>
        <w:t>чреждения в пределах фонда оплаты труда на текущий финансовый</w:t>
      </w:r>
      <w:r w:rsidR="000209DE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pacing w:val="-9"/>
          <w:sz w:val="26"/>
          <w:szCs w:val="26"/>
        </w:rPr>
        <w:t>год.</w:t>
      </w:r>
    </w:p>
    <w:p w:rsidR="007B5CAA" w:rsidRPr="00C13540" w:rsidRDefault="00C13540" w:rsidP="00C13540">
      <w:pPr>
        <w:shd w:val="clear" w:color="auto" w:fill="FFFFFF"/>
        <w:tabs>
          <w:tab w:val="left" w:pos="1186"/>
        </w:tabs>
        <w:spacing w:before="34" w:line="274" w:lineRule="exact"/>
        <w:ind w:left="24"/>
        <w:jc w:val="both"/>
        <w:rPr>
          <w:rFonts w:eastAsia="Times New Roman"/>
          <w:sz w:val="26"/>
          <w:szCs w:val="26"/>
        </w:rPr>
      </w:pPr>
      <w:r>
        <w:rPr>
          <w:spacing w:val="-12"/>
          <w:sz w:val="26"/>
          <w:szCs w:val="26"/>
        </w:rPr>
        <w:t xml:space="preserve">      </w:t>
      </w:r>
      <w:r w:rsidR="00215A03" w:rsidRPr="00C13540">
        <w:rPr>
          <w:spacing w:val="-12"/>
          <w:sz w:val="26"/>
          <w:szCs w:val="26"/>
        </w:rPr>
        <w:t>6</w:t>
      </w:r>
      <w:r w:rsidR="008D4AC5" w:rsidRPr="00C13540">
        <w:rPr>
          <w:spacing w:val="-12"/>
          <w:sz w:val="26"/>
          <w:szCs w:val="26"/>
        </w:rPr>
        <w:t>.3.</w:t>
      </w:r>
      <w:r w:rsidR="008D4AC5" w:rsidRPr="00C13540">
        <w:rPr>
          <w:sz w:val="26"/>
          <w:szCs w:val="26"/>
        </w:rPr>
        <w:tab/>
      </w:r>
      <w:r w:rsidR="00C66E9C" w:rsidRPr="00C13540">
        <w:rPr>
          <w:rFonts w:eastAsia="Times New Roman"/>
          <w:sz w:val="26"/>
          <w:szCs w:val="26"/>
        </w:rPr>
        <w:t>У</w:t>
      </w:r>
      <w:r w:rsidR="008D4AC5" w:rsidRPr="00C13540">
        <w:rPr>
          <w:rFonts w:eastAsia="Times New Roman"/>
          <w:sz w:val="26"/>
          <w:szCs w:val="26"/>
        </w:rPr>
        <w:t>становлени</w:t>
      </w:r>
      <w:r w:rsidR="00C66E9C" w:rsidRPr="00C13540">
        <w:rPr>
          <w:rFonts w:eastAsia="Times New Roman"/>
          <w:sz w:val="26"/>
          <w:szCs w:val="26"/>
        </w:rPr>
        <w:t>е</w:t>
      </w:r>
      <w:r w:rsidR="008D4AC5" w:rsidRPr="00C13540">
        <w:rPr>
          <w:rFonts w:eastAsia="Times New Roman"/>
          <w:sz w:val="26"/>
          <w:szCs w:val="26"/>
        </w:rPr>
        <w:t xml:space="preserve"> </w:t>
      </w:r>
      <w:r w:rsidR="002B4F59" w:rsidRPr="00C13540">
        <w:rPr>
          <w:rFonts w:eastAsia="Times New Roman"/>
          <w:sz w:val="26"/>
          <w:szCs w:val="26"/>
        </w:rPr>
        <w:t>премии за выполнение особо важных и сложных заданий</w:t>
      </w:r>
      <w:r w:rsidR="00C66E9C" w:rsidRPr="00C13540">
        <w:rPr>
          <w:rFonts w:eastAsia="Times New Roman"/>
          <w:sz w:val="26"/>
          <w:szCs w:val="26"/>
        </w:rPr>
        <w:t xml:space="preserve"> </w:t>
      </w:r>
      <w:r w:rsidR="00CB197A" w:rsidRPr="00C13540">
        <w:rPr>
          <w:rFonts w:eastAsia="Times New Roman"/>
          <w:sz w:val="26"/>
          <w:szCs w:val="26"/>
        </w:rPr>
        <w:t xml:space="preserve">директору </w:t>
      </w:r>
      <w:r w:rsidR="00C66E9C" w:rsidRPr="00C13540">
        <w:rPr>
          <w:rFonts w:eastAsia="Times New Roman"/>
          <w:sz w:val="26"/>
          <w:szCs w:val="26"/>
        </w:rPr>
        <w:t xml:space="preserve">Учреждения </w:t>
      </w:r>
      <w:r w:rsidR="002B4F59" w:rsidRPr="00C13540">
        <w:rPr>
          <w:rFonts w:eastAsia="Times New Roman"/>
          <w:sz w:val="26"/>
          <w:szCs w:val="26"/>
        </w:rPr>
        <w:t>устанавливается</w:t>
      </w:r>
      <w:r w:rsidR="00F26E39" w:rsidRPr="00C13540">
        <w:rPr>
          <w:rFonts w:eastAsia="Times New Roman"/>
          <w:sz w:val="26"/>
          <w:szCs w:val="26"/>
        </w:rPr>
        <w:t xml:space="preserve"> </w:t>
      </w:r>
      <w:r w:rsidR="002B4F59" w:rsidRPr="00C13540">
        <w:rPr>
          <w:rFonts w:eastAsia="Times New Roman"/>
          <w:sz w:val="26"/>
          <w:szCs w:val="26"/>
        </w:rPr>
        <w:t>по согласованию</w:t>
      </w:r>
      <w:r w:rsidR="00C66E9C" w:rsidRPr="00C13540">
        <w:rPr>
          <w:rFonts w:eastAsia="Times New Roman"/>
          <w:sz w:val="26"/>
          <w:szCs w:val="26"/>
        </w:rPr>
        <w:t xml:space="preserve"> с Учредителем, </w:t>
      </w:r>
      <w:r w:rsidR="002B4F59" w:rsidRPr="00C13540">
        <w:rPr>
          <w:rFonts w:eastAsia="Times New Roman"/>
          <w:sz w:val="26"/>
          <w:szCs w:val="26"/>
        </w:rPr>
        <w:t xml:space="preserve">путем резолюции </w:t>
      </w:r>
      <w:r w:rsidR="00C66E9C" w:rsidRPr="00C13540">
        <w:rPr>
          <w:rFonts w:eastAsia="Times New Roman"/>
          <w:sz w:val="26"/>
          <w:szCs w:val="26"/>
        </w:rPr>
        <w:t>на служебной записк</w:t>
      </w:r>
      <w:r w:rsidR="002B4F59" w:rsidRPr="00C13540">
        <w:rPr>
          <w:rFonts w:eastAsia="Times New Roman"/>
          <w:sz w:val="26"/>
          <w:szCs w:val="26"/>
        </w:rPr>
        <w:t>е</w:t>
      </w:r>
      <w:r w:rsidR="00C66E9C" w:rsidRPr="00C13540">
        <w:rPr>
          <w:rFonts w:eastAsia="Times New Roman"/>
          <w:sz w:val="26"/>
          <w:szCs w:val="26"/>
        </w:rPr>
        <w:t>, в пределах фонда оплаты труда на тек</w:t>
      </w:r>
      <w:r w:rsidR="00F26E39" w:rsidRPr="00C13540">
        <w:rPr>
          <w:rFonts w:eastAsia="Times New Roman"/>
          <w:sz w:val="26"/>
          <w:szCs w:val="26"/>
        </w:rPr>
        <w:t>ущий финансовый год.</w:t>
      </w:r>
      <w:r w:rsidR="00C66E9C" w:rsidRPr="00C13540">
        <w:rPr>
          <w:rFonts w:eastAsia="Times New Roman"/>
          <w:sz w:val="26"/>
          <w:szCs w:val="26"/>
        </w:rPr>
        <w:t xml:space="preserve"> </w:t>
      </w:r>
    </w:p>
    <w:p w:rsidR="007B5CAA" w:rsidRPr="00C13540" w:rsidRDefault="00540B37">
      <w:pPr>
        <w:shd w:val="clear" w:color="auto" w:fill="FFFFFF"/>
        <w:spacing w:before="494"/>
        <w:ind w:left="3490"/>
        <w:rPr>
          <w:sz w:val="26"/>
          <w:szCs w:val="26"/>
        </w:rPr>
      </w:pPr>
      <w:r w:rsidRPr="00C13540">
        <w:rPr>
          <w:b/>
          <w:bCs/>
          <w:spacing w:val="-2"/>
          <w:sz w:val="26"/>
          <w:szCs w:val="26"/>
        </w:rPr>
        <w:t>7</w:t>
      </w:r>
      <w:r w:rsidR="008D4AC5" w:rsidRPr="00C13540">
        <w:rPr>
          <w:b/>
          <w:bCs/>
          <w:spacing w:val="-2"/>
          <w:sz w:val="26"/>
          <w:szCs w:val="26"/>
        </w:rPr>
        <w:t xml:space="preserve">.   </w:t>
      </w:r>
      <w:r w:rsidR="008D4AC5" w:rsidRPr="00C13540">
        <w:rPr>
          <w:rFonts w:eastAsia="Times New Roman"/>
          <w:b/>
          <w:bCs/>
          <w:spacing w:val="-2"/>
          <w:sz w:val="26"/>
          <w:szCs w:val="26"/>
        </w:rPr>
        <w:t>Материальная помощь.</w:t>
      </w:r>
    </w:p>
    <w:p w:rsidR="007B5CAA" w:rsidRPr="00C13540" w:rsidRDefault="008D4AC5" w:rsidP="00677B4C">
      <w:pPr>
        <w:pStyle w:val="a5"/>
        <w:numPr>
          <w:ilvl w:val="1"/>
          <w:numId w:val="10"/>
        </w:numPr>
        <w:shd w:val="clear" w:color="auto" w:fill="FFFFFF"/>
        <w:spacing w:before="240" w:line="274" w:lineRule="exact"/>
        <w:ind w:left="0" w:right="58" w:firstLine="709"/>
        <w:jc w:val="both"/>
        <w:rPr>
          <w:spacing w:val="-11"/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>Работнику за счет средств фонда оплаты тр</w:t>
      </w:r>
      <w:r w:rsidR="00677B4C" w:rsidRPr="00C13540">
        <w:rPr>
          <w:rFonts w:eastAsia="Times New Roman"/>
          <w:sz w:val="26"/>
          <w:szCs w:val="26"/>
        </w:rPr>
        <w:t xml:space="preserve">уда один раз в календарном году </w:t>
      </w:r>
      <w:r w:rsidRPr="00C13540">
        <w:rPr>
          <w:rFonts w:eastAsia="Times New Roman"/>
          <w:spacing w:val="-1"/>
          <w:sz w:val="26"/>
          <w:szCs w:val="26"/>
        </w:rPr>
        <w:t>выплачивается материальная помощь в размере двух должностных окладов.</w:t>
      </w:r>
    </w:p>
    <w:p w:rsidR="007B5CAA" w:rsidRPr="00C13540" w:rsidRDefault="008D4AC5" w:rsidP="00677B4C">
      <w:pPr>
        <w:pStyle w:val="a5"/>
        <w:numPr>
          <w:ilvl w:val="1"/>
          <w:numId w:val="10"/>
        </w:numPr>
        <w:shd w:val="clear" w:color="auto" w:fill="FFFFFF"/>
        <w:spacing w:line="274" w:lineRule="exact"/>
        <w:ind w:left="0" w:right="62" w:firstLine="709"/>
        <w:jc w:val="both"/>
        <w:rPr>
          <w:spacing w:val="-9"/>
          <w:sz w:val="26"/>
          <w:szCs w:val="26"/>
        </w:rPr>
      </w:pPr>
      <w:r w:rsidRPr="00C13540">
        <w:rPr>
          <w:rFonts w:eastAsia="Times New Roman"/>
          <w:sz w:val="26"/>
          <w:szCs w:val="26"/>
        </w:rPr>
        <w:t>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204C01" w:rsidRPr="00C13540" w:rsidRDefault="00C13540" w:rsidP="00204C01">
      <w:pPr>
        <w:jc w:val="both"/>
        <w:rPr>
          <w:sz w:val="26"/>
          <w:szCs w:val="26"/>
        </w:rPr>
      </w:pPr>
      <w:r>
        <w:rPr>
          <w:spacing w:val="-9"/>
          <w:sz w:val="26"/>
          <w:szCs w:val="26"/>
        </w:rPr>
        <w:t xml:space="preserve">      </w:t>
      </w:r>
      <w:r w:rsidR="0009274C" w:rsidRPr="00C13540">
        <w:rPr>
          <w:spacing w:val="-9"/>
          <w:sz w:val="26"/>
          <w:szCs w:val="26"/>
        </w:rPr>
        <w:t xml:space="preserve">7.3. </w:t>
      </w:r>
      <w:r w:rsidR="0009274C" w:rsidRPr="00C13540">
        <w:rPr>
          <w:sz w:val="26"/>
          <w:szCs w:val="26"/>
        </w:rPr>
        <w:t xml:space="preserve"> </w:t>
      </w:r>
      <w:r w:rsidR="00204C01" w:rsidRPr="00C13540">
        <w:rPr>
          <w:sz w:val="26"/>
          <w:szCs w:val="26"/>
        </w:rPr>
        <w:t>Лица, в первый год работы в учреждении, имеют право на материальную помощь в размере пропорционально отработанному времени в календарном году. Отработанное время исчисляется со дня принятия на работу по 31 декабря текущего года.</w:t>
      </w:r>
    </w:p>
    <w:p w:rsidR="00204C01" w:rsidRDefault="00204C01" w:rsidP="00204C01">
      <w:pPr>
        <w:shd w:val="clear" w:color="auto" w:fill="FFFFFF"/>
        <w:tabs>
          <w:tab w:val="left" w:pos="1205"/>
        </w:tabs>
        <w:spacing w:line="274" w:lineRule="exact"/>
        <w:ind w:right="48"/>
        <w:jc w:val="both"/>
        <w:rPr>
          <w:rFonts w:eastAsia="Times New Roman"/>
          <w:spacing w:val="-1"/>
          <w:sz w:val="26"/>
          <w:szCs w:val="26"/>
        </w:rPr>
      </w:pPr>
    </w:p>
    <w:p w:rsidR="00C13540" w:rsidRPr="00C13540" w:rsidRDefault="00C13540" w:rsidP="00204C01">
      <w:pPr>
        <w:shd w:val="clear" w:color="auto" w:fill="FFFFFF"/>
        <w:tabs>
          <w:tab w:val="left" w:pos="1205"/>
        </w:tabs>
        <w:spacing w:line="274" w:lineRule="exact"/>
        <w:ind w:right="48"/>
        <w:jc w:val="both"/>
        <w:rPr>
          <w:rFonts w:eastAsia="Times New Roman"/>
          <w:spacing w:val="-1"/>
          <w:sz w:val="26"/>
          <w:szCs w:val="26"/>
        </w:rPr>
      </w:pPr>
    </w:p>
    <w:p w:rsidR="007B5CAA" w:rsidRPr="00C13540" w:rsidRDefault="00540B37" w:rsidP="00204C01">
      <w:pPr>
        <w:shd w:val="clear" w:color="auto" w:fill="FFFFFF"/>
        <w:tabs>
          <w:tab w:val="left" w:pos="1205"/>
        </w:tabs>
        <w:spacing w:line="274" w:lineRule="exact"/>
        <w:ind w:right="48"/>
        <w:jc w:val="center"/>
        <w:rPr>
          <w:sz w:val="26"/>
          <w:szCs w:val="26"/>
        </w:rPr>
      </w:pPr>
      <w:r w:rsidRPr="00C13540">
        <w:rPr>
          <w:b/>
          <w:bCs/>
          <w:spacing w:val="-2"/>
          <w:sz w:val="26"/>
          <w:szCs w:val="26"/>
        </w:rPr>
        <w:lastRenderedPageBreak/>
        <w:t>8</w:t>
      </w:r>
      <w:r w:rsidR="008D4AC5" w:rsidRPr="00C13540">
        <w:rPr>
          <w:b/>
          <w:bCs/>
          <w:spacing w:val="-2"/>
          <w:sz w:val="26"/>
          <w:szCs w:val="26"/>
        </w:rPr>
        <w:t xml:space="preserve">.   </w:t>
      </w:r>
      <w:r w:rsidR="008D4AC5" w:rsidRPr="00C13540">
        <w:rPr>
          <w:rFonts w:eastAsia="Times New Roman"/>
          <w:b/>
          <w:bCs/>
          <w:spacing w:val="-2"/>
          <w:sz w:val="26"/>
          <w:szCs w:val="26"/>
        </w:rPr>
        <w:t>Отпуск работника.</w:t>
      </w:r>
    </w:p>
    <w:p w:rsidR="007B5CAA" w:rsidRPr="00C13540" w:rsidRDefault="00540B37" w:rsidP="0009274C">
      <w:pPr>
        <w:shd w:val="clear" w:color="auto" w:fill="FFFFFF"/>
        <w:tabs>
          <w:tab w:val="left" w:pos="1195"/>
        </w:tabs>
        <w:spacing w:before="230" w:line="274" w:lineRule="exact"/>
        <w:ind w:left="10" w:right="67" w:firstLine="696"/>
        <w:jc w:val="both"/>
        <w:rPr>
          <w:sz w:val="26"/>
          <w:szCs w:val="26"/>
        </w:rPr>
      </w:pPr>
      <w:r w:rsidRPr="00C13540">
        <w:rPr>
          <w:spacing w:val="-11"/>
          <w:sz w:val="26"/>
          <w:szCs w:val="26"/>
        </w:rPr>
        <w:t>8</w:t>
      </w:r>
      <w:r w:rsidR="008D4AC5" w:rsidRPr="00C13540">
        <w:rPr>
          <w:spacing w:val="-11"/>
          <w:sz w:val="26"/>
          <w:szCs w:val="26"/>
        </w:rPr>
        <w:t>.1.</w:t>
      </w:r>
      <w:r w:rsidR="008D4AC5" w:rsidRPr="00C13540">
        <w:rPr>
          <w:sz w:val="26"/>
          <w:szCs w:val="26"/>
        </w:rPr>
        <w:tab/>
      </w:r>
      <w:r w:rsidR="008D4AC5" w:rsidRPr="00C13540">
        <w:rPr>
          <w:rFonts w:eastAsia="Times New Roman"/>
          <w:sz w:val="26"/>
          <w:szCs w:val="26"/>
        </w:rPr>
        <w:t>Работнику предоставляется ежегодный оплачиваемый отпуск с сохранением</w:t>
      </w:r>
      <w:r w:rsidR="00677B4C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 xml:space="preserve">должности и средней заработной платы, размер </w:t>
      </w:r>
      <w:r w:rsidR="00D6589A" w:rsidRPr="00C13540">
        <w:rPr>
          <w:rFonts w:eastAsia="Times New Roman"/>
          <w:sz w:val="26"/>
          <w:szCs w:val="26"/>
        </w:rPr>
        <w:t xml:space="preserve">которой определяется в порядке, </w:t>
      </w:r>
      <w:r w:rsidR="008D4AC5" w:rsidRPr="00C13540">
        <w:rPr>
          <w:rFonts w:eastAsia="Times New Roman"/>
          <w:sz w:val="26"/>
          <w:szCs w:val="26"/>
        </w:rPr>
        <w:t>установленном трудовым законодательством.</w:t>
      </w:r>
    </w:p>
    <w:p w:rsidR="007B5CAA" w:rsidRPr="00C13540" w:rsidRDefault="00681663" w:rsidP="00540B37">
      <w:pPr>
        <w:shd w:val="clear" w:color="auto" w:fill="FFFFFF"/>
        <w:tabs>
          <w:tab w:val="left" w:pos="1094"/>
        </w:tabs>
        <w:spacing w:line="274" w:lineRule="exact"/>
        <w:ind w:right="67"/>
        <w:jc w:val="both"/>
        <w:rPr>
          <w:spacing w:val="-9"/>
          <w:sz w:val="26"/>
          <w:szCs w:val="26"/>
        </w:rPr>
      </w:pPr>
      <w:r w:rsidRPr="00C13540">
        <w:rPr>
          <w:rFonts w:eastAsia="Times New Roman"/>
          <w:spacing w:val="-1"/>
          <w:sz w:val="26"/>
          <w:szCs w:val="26"/>
        </w:rPr>
        <w:t xml:space="preserve">     </w:t>
      </w:r>
      <w:r w:rsidR="00540B37" w:rsidRPr="00C13540">
        <w:rPr>
          <w:rFonts w:eastAsia="Times New Roman"/>
          <w:spacing w:val="-1"/>
          <w:sz w:val="26"/>
          <w:szCs w:val="26"/>
        </w:rPr>
        <w:t xml:space="preserve">8.2. </w:t>
      </w:r>
      <w:r w:rsidR="008D4AC5" w:rsidRPr="00C13540">
        <w:rPr>
          <w:rFonts w:eastAsia="Times New Roman"/>
          <w:spacing w:val="-1"/>
          <w:sz w:val="26"/>
          <w:szCs w:val="26"/>
        </w:rPr>
        <w:t xml:space="preserve">Ежегодный оплачиваемый отпуск работника состоит из основного оплачиваемого </w:t>
      </w:r>
      <w:r w:rsidR="008D4AC5" w:rsidRPr="00C13540">
        <w:rPr>
          <w:rFonts w:eastAsia="Times New Roman"/>
          <w:sz w:val="26"/>
          <w:szCs w:val="26"/>
        </w:rPr>
        <w:t>отпуска</w:t>
      </w:r>
      <w:r w:rsidR="00AC0235" w:rsidRPr="00C13540">
        <w:rPr>
          <w:rFonts w:eastAsia="Times New Roman"/>
          <w:sz w:val="26"/>
          <w:szCs w:val="26"/>
        </w:rPr>
        <w:t>.</w:t>
      </w:r>
    </w:p>
    <w:p w:rsidR="007B5CAA" w:rsidRPr="00C13540" w:rsidRDefault="00681663" w:rsidP="00AC0235">
      <w:pPr>
        <w:shd w:val="clear" w:color="auto" w:fill="FFFFFF"/>
        <w:tabs>
          <w:tab w:val="left" w:pos="1094"/>
        </w:tabs>
        <w:spacing w:line="274" w:lineRule="exact"/>
        <w:ind w:right="922"/>
        <w:jc w:val="both"/>
        <w:rPr>
          <w:spacing w:val="-7"/>
          <w:sz w:val="26"/>
          <w:szCs w:val="26"/>
        </w:rPr>
      </w:pPr>
      <w:r w:rsidRPr="00C13540">
        <w:rPr>
          <w:rFonts w:eastAsia="Times New Roman"/>
          <w:spacing w:val="-1"/>
          <w:sz w:val="26"/>
          <w:szCs w:val="26"/>
        </w:rPr>
        <w:t xml:space="preserve">     </w:t>
      </w:r>
      <w:r w:rsidR="00AC0235" w:rsidRPr="00C13540">
        <w:rPr>
          <w:rFonts w:eastAsia="Times New Roman"/>
          <w:spacing w:val="-1"/>
          <w:sz w:val="26"/>
          <w:szCs w:val="26"/>
        </w:rPr>
        <w:t xml:space="preserve">8.3. </w:t>
      </w:r>
      <w:r w:rsidR="008D4AC5" w:rsidRPr="00C13540">
        <w:rPr>
          <w:rFonts w:eastAsia="Times New Roman"/>
          <w:spacing w:val="-1"/>
          <w:sz w:val="26"/>
          <w:szCs w:val="26"/>
        </w:rPr>
        <w:t xml:space="preserve">Ежегодный основной оплачиваемый </w:t>
      </w:r>
      <w:r w:rsidR="00AC0235" w:rsidRPr="00C13540">
        <w:rPr>
          <w:rFonts w:eastAsia="Times New Roman"/>
          <w:spacing w:val="-1"/>
          <w:sz w:val="26"/>
          <w:szCs w:val="26"/>
        </w:rPr>
        <w:t>отпуск предоставляется работнику</w:t>
      </w:r>
      <w:r w:rsidR="00B1227F" w:rsidRPr="00C13540">
        <w:rPr>
          <w:rFonts w:eastAsia="Times New Roman"/>
          <w:spacing w:val="-1"/>
          <w:sz w:val="26"/>
          <w:szCs w:val="26"/>
        </w:rPr>
        <w:t xml:space="preserve"> продолжительностью 28 календарных дней. </w:t>
      </w:r>
    </w:p>
    <w:p w:rsidR="007B5CAA" w:rsidRPr="00C13540" w:rsidRDefault="00681663" w:rsidP="00AC0235">
      <w:pPr>
        <w:shd w:val="clear" w:color="auto" w:fill="FFFFFF"/>
        <w:tabs>
          <w:tab w:val="left" w:pos="1186"/>
        </w:tabs>
        <w:spacing w:line="274" w:lineRule="exact"/>
        <w:ind w:left="38" w:right="10"/>
        <w:jc w:val="both"/>
        <w:rPr>
          <w:sz w:val="26"/>
          <w:szCs w:val="26"/>
        </w:rPr>
      </w:pPr>
      <w:r w:rsidRPr="00C13540">
        <w:rPr>
          <w:sz w:val="26"/>
          <w:szCs w:val="26"/>
        </w:rPr>
        <w:t xml:space="preserve">     </w:t>
      </w:r>
      <w:r w:rsidR="00AC0235" w:rsidRPr="00C13540">
        <w:rPr>
          <w:sz w:val="26"/>
          <w:szCs w:val="26"/>
        </w:rPr>
        <w:t xml:space="preserve">8.4. </w:t>
      </w:r>
      <w:r w:rsidR="008D4AC5" w:rsidRPr="00C13540">
        <w:rPr>
          <w:rFonts w:eastAsia="Times New Roman"/>
          <w:sz w:val="26"/>
          <w:szCs w:val="26"/>
        </w:rPr>
        <w:t>При увольнении с работы работнику выплачивается денежная компенсация за</w:t>
      </w:r>
      <w:r w:rsidR="00AC0235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>неиспользованный отпуск пропорционально отработанному времени в</w:t>
      </w:r>
      <w:r w:rsidR="00AC0235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>текущем календарном году.</w:t>
      </w:r>
    </w:p>
    <w:p w:rsidR="007B5CAA" w:rsidRPr="00C13540" w:rsidRDefault="00681663" w:rsidP="0028579F">
      <w:pPr>
        <w:shd w:val="clear" w:color="auto" w:fill="FFFFFF"/>
        <w:tabs>
          <w:tab w:val="left" w:pos="1200"/>
        </w:tabs>
        <w:spacing w:before="5" w:line="274" w:lineRule="exact"/>
        <w:ind w:left="43" w:right="19"/>
        <w:jc w:val="both"/>
        <w:rPr>
          <w:sz w:val="26"/>
          <w:szCs w:val="26"/>
        </w:rPr>
      </w:pPr>
      <w:r w:rsidRPr="00C13540">
        <w:rPr>
          <w:spacing w:val="-11"/>
          <w:sz w:val="26"/>
          <w:szCs w:val="26"/>
        </w:rPr>
        <w:t xml:space="preserve">      </w:t>
      </w:r>
      <w:r w:rsidR="00AC0235" w:rsidRPr="00C13540">
        <w:rPr>
          <w:spacing w:val="-11"/>
          <w:sz w:val="26"/>
          <w:szCs w:val="26"/>
        </w:rPr>
        <w:t>8.5.</w:t>
      </w:r>
      <w:r w:rsidR="008D4AC5" w:rsidRPr="00C13540">
        <w:rPr>
          <w:sz w:val="26"/>
          <w:szCs w:val="26"/>
        </w:rPr>
        <w:tab/>
      </w:r>
      <w:r w:rsidR="008D4AC5" w:rsidRPr="00C13540">
        <w:rPr>
          <w:rFonts w:eastAsia="Times New Roman"/>
          <w:sz w:val="26"/>
          <w:szCs w:val="26"/>
        </w:rPr>
        <w:t>Запрещается непредставление работнику ежегодного оплачиваемого отпуска в</w:t>
      </w:r>
      <w:r w:rsidR="00B1227F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>течение двух лет подряд.</w:t>
      </w:r>
    </w:p>
    <w:p w:rsidR="008D4AC5" w:rsidRPr="00C13540" w:rsidRDefault="00681663" w:rsidP="00734BC6">
      <w:pPr>
        <w:shd w:val="clear" w:color="auto" w:fill="FFFFFF"/>
        <w:tabs>
          <w:tab w:val="left" w:pos="1286"/>
        </w:tabs>
        <w:spacing w:before="10" w:line="278" w:lineRule="exact"/>
        <w:ind w:left="53"/>
        <w:jc w:val="both"/>
        <w:rPr>
          <w:rFonts w:eastAsia="Times New Roman"/>
          <w:spacing w:val="-1"/>
          <w:sz w:val="26"/>
          <w:szCs w:val="26"/>
        </w:rPr>
      </w:pPr>
      <w:r w:rsidRPr="00C13540">
        <w:rPr>
          <w:spacing w:val="-7"/>
          <w:sz w:val="26"/>
          <w:szCs w:val="26"/>
        </w:rPr>
        <w:t xml:space="preserve">     </w:t>
      </w:r>
      <w:r w:rsidR="00B1227F" w:rsidRPr="00C13540">
        <w:rPr>
          <w:spacing w:val="-7"/>
          <w:sz w:val="26"/>
          <w:szCs w:val="26"/>
        </w:rPr>
        <w:t>8.6</w:t>
      </w:r>
      <w:r w:rsidR="008D4AC5" w:rsidRPr="00C13540">
        <w:rPr>
          <w:spacing w:val="-7"/>
          <w:sz w:val="26"/>
          <w:szCs w:val="26"/>
        </w:rPr>
        <w:t>.</w:t>
      </w:r>
      <w:r w:rsidR="008D4AC5" w:rsidRPr="00C13540">
        <w:rPr>
          <w:sz w:val="26"/>
          <w:szCs w:val="26"/>
        </w:rPr>
        <w:tab/>
      </w:r>
      <w:r w:rsidR="00AC0235" w:rsidRPr="00C13540">
        <w:rPr>
          <w:sz w:val="26"/>
          <w:szCs w:val="26"/>
        </w:rPr>
        <w:t>Е</w:t>
      </w:r>
      <w:r w:rsidR="008D4AC5" w:rsidRPr="00C13540">
        <w:rPr>
          <w:rFonts w:eastAsia="Times New Roman"/>
          <w:sz w:val="26"/>
          <w:szCs w:val="26"/>
        </w:rPr>
        <w:t>жегодный основной оплачиваемый отпуск по</w:t>
      </w:r>
      <w:r w:rsidR="00AC0235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z w:val="26"/>
          <w:szCs w:val="26"/>
        </w:rPr>
        <w:t>желанию работника может предоставляться по частям, при этом продолжительность одной</w:t>
      </w:r>
      <w:r w:rsidR="00AC0235" w:rsidRPr="00C13540">
        <w:rPr>
          <w:rFonts w:eastAsia="Times New Roman"/>
          <w:sz w:val="26"/>
          <w:szCs w:val="26"/>
        </w:rPr>
        <w:t xml:space="preserve"> </w:t>
      </w:r>
      <w:r w:rsidR="008D4AC5" w:rsidRPr="00C13540">
        <w:rPr>
          <w:rFonts w:eastAsia="Times New Roman"/>
          <w:spacing w:val="-1"/>
          <w:sz w:val="26"/>
          <w:szCs w:val="26"/>
        </w:rPr>
        <w:t>части предоставляемого отпуска не может быть менее 14 календарных дней.</w:t>
      </w:r>
    </w:p>
    <w:p w:rsidR="007162AD" w:rsidRPr="00C13540" w:rsidRDefault="007162AD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7162AD" w:rsidRPr="00C13540" w:rsidRDefault="007162AD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7162AD" w:rsidRPr="00C13540" w:rsidRDefault="007162AD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7162AD" w:rsidRPr="00C13540" w:rsidRDefault="007162AD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7162AD" w:rsidRPr="00C13540" w:rsidRDefault="007162AD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0B28B2" w:rsidRPr="00C13540" w:rsidRDefault="000B28B2" w:rsidP="0009274C">
      <w:pPr>
        <w:shd w:val="clear" w:color="auto" w:fill="FFFFFF"/>
        <w:tabs>
          <w:tab w:val="left" w:pos="1286"/>
        </w:tabs>
        <w:spacing w:before="10" w:line="278" w:lineRule="exact"/>
        <w:ind w:left="53" w:firstLine="686"/>
        <w:jc w:val="both"/>
        <w:rPr>
          <w:rFonts w:eastAsia="Times New Roman"/>
          <w:spacing w:val="-1"/>
          <w:sz w:val="26"/>
          <w:szCs w:val="26"/>
        </w:rPr>
      </w:pPr>
    </w:p>
    <w:p w:rsidR="001E707B" w:rsidRDefault="001E707B" w:rsidP="00C13540">
      <w:pPr>
        <w:shd w:val="clear" w:color="auto" w:fill="FFFFFF"/>
        <w:tabs>
          <w:tab w:val="left" w:pos="1286"/>
        </w:tabs>
        <w:spacing w:before="10" w:line="278" w:lineRule="exact"/>
        <w:jc w:val="both"/>
      </w:pPr>
    </w:p>
    <w:sectPr w:rsidR="001E707B" w:rsidSect="001B470F">
      <w:pgSz w:w="11909" w:h="16834"/>
      <w:pgMar w:top="709" w:right="936" w:bottom="720" w:left="13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D7481A6"/>
    <w:lvl w:ilvl="0">
      <w:numFmt w:val="bullet"/>
      <w:lvlText w:val="*"/>
      <w:lvlJc w:val="left"/>
    </w:lvl>
  </w:abstractNum>
  <w:abstractNum w:abstractNumId="1" w15:restartNumberingAfterBreak="0">
    <w:nsid w:val="0BED2772"/>
    <w:multiLevelType w:val="singleLevel"/>
    <w:tmpl w:val="0C14BDBE"/>
    <w:lvl w:ilvl="0">
      <w:start w:val="2"/>
      <w:numFmt w:val="decimal"/>
      <w:lvlText w:val="9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9C0926"/>
    <w:multiLevelType w:val="singleLevel"/>
    <w:tmpl w:val="26B8DBE0"/>
    <w:lvl w:ilvl="0">
      <w:start w:val="3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D2511E"/>
    <w:multiLevelType w:val="multilevel"/>
    <w:tmpl w:val="4AE21D0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A651046"/>
    <w:multiLevelType w:val="multilevel"/>
    <w:tmpl w:val="E2DA45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7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160" w:hanging="1440"/>
      </w:pPr>
      <w:rPr>
        <w:rFonts w:eastAsia="Times New Roman" w:hint="default"/>
      </w:rPr>
    </w:lvl>
  </w:abstractNum>
  <w:abstractNum w:abstractNumId="5" w15:restartNumberingAfterBreak="0">
    <w:nsid w:val="2B3F3AEA"/>
    <w:multiLevelType w:val="singleLevel"/>
    <w:tmpl w:val="B1DA9492"/>
    <w:lvl w:ilvl="0">
      <w:start w:val="1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12460D0"/>
    <w:multiLevelType w:val="singleLevel"/>
    <w:tmpl w:val="C2582804"/>
    <w:lvl w:ilvl="0">
      <w:start w:val="3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3ED399C"/>
    <w:multiLevelType w:val="multilevel"/>
    <w:tmpl w:val="B27A88C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39A06DEE"/>
    <w:multiLevelType w:val="multilevel"/>
    <w:tmpl w:val="0456B1A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3B77765E"/>
    <w:multiLevelType w:val="multilevel"/>
    <w:tmpl w:val="7122C480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3DF10BFA"/>
    <w:multiLevelType w:val="singleLevel"/>
    <w:tmpl w:val="44806410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AA01D3E"/>
    <w:multiLevelType w:val="multilevel"/>
    <w:tmpl w:val="88349A7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eastAsia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12" w15:restartNumberingAfterBreak="0">
    <w:nsid w:val="607B13F8"/>
    <w:multiLevelType w:val="singleLevel"/>
    <w:tmpl w:val="8E7CBBD8"/>
    <w:lvl w:ilvl="0">
      <w:start w:val="4"/>
      <w:numFmt w:val="decimal"/>
      <w:lvlText w:val="9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C5"/>
    <w:rsid w:val="000209DE"/>
    <w:rsid w:val="000277C0"/>
    <w:rsid w:val="000770FA"/>
    <w:rsid w:val="0009274C"/>
    <w:rsid w:val="000B28B2"/>
    <w:rsid w:val="001A6389"/>
    <w:rsid w:val="001B470F"/>
    <w:rsid w:val="001E707B"/>
    <w:rsid w:val="001F7034"/>
    <w:rsid w:val="00204C01"/>
    <w:rsid w:val="00215A03"/>
    <w:rsid w:val="0023348C"/>
    <w:rsid w:val="002453F2"/>
    <w:rsid w:val="00245862"/>
    <w:rsid w:val="00245C6B"/>
    <w:rsid w:val="0028579F"/>
    <w:rsid w:val="002B4F59"/>
    <w:rsid w:val="003257A2"/>
    <w:rsid w:val="00387FE5"/>
    <w:rsid w:val="00460488"/>
    <w:rsid w:val="00476031"/>
    <w:rsid w:val="004F0D7E"/>
    <w:rsid w:val="00506168"/>
    <w:rsid w:val="00540B37"/>
    <w:rsid w:val="005564B5"/>
    <w:rsid w:val="005D25E6"/>
    <w:rsid w:val="00640C91"/>
    <w:rsid w:val="0066696F"/>
    <w:rsid w:val="00677B4C"/>
    <w:rsid w:val="00681663"/>
    <w:rsid w:val="006F12C4"/>
    <w:rsid w:val="007162AD"/>
    <w:rsid w:val="00734BC6"/>
    <w:rsid w:val="007704F7"/>
    <w:rsid w:val="007B5CAA"/>
    <w:rsid w:val="007E1501"/>
    <w:rsid w:val="007F2C32"/>
    <w:rsid w:val="00800C7C"/>
    <w:rsid w:val="00821B53"/>
    <w:rsid w:val="008310D5"/>
    <w:rsid w:val="00844D24"/>
    <w:rsid w:val="00875152"/>
    <w:rsid w:val="008A2BD0"/>
    <w:rsid w:val="008C2EF0"/>
    <w:rsid w:val="008D4AC5"/>
    <w:rsid w:val="00994560"/>
    <w:rsid w:val="00AC0235"/>
    <w:rsid w:val="00AD4A89"/>
    <w:rsid w:val="00B06115"/>
    <w:rsid w:val="00B1227F"/>
    <w:rsid w:val="00BA61D8"/>
    <w:rsid w:val="00C13540"/>
    <w:rsid w:val="00C66E9C"/>
    <w:rsid w:val="00C931F6"/>
    <w:rsid w:val="00CB197A"/>
    <w:rsid w:val="00CD6314"/>
    <w:rsid w:val="00CF50E0"/>
    <w:rsid w:val="00D04D1A"/>
    <w:rsid w:val="00D24D5D"/>
    <w:rsid w:val="00D337EA"/>
    <w:rsid w:val="00D65162"/>
    <w:rsid w:val="00D6589A"/>
    <w:rsid w:val="00D7058B"/>
    <w:rsid w:val="00D829FA"/>
    <w:rsid w:val="00D91731"/>
    <w:rsid w:val="00DF61F6"/>
    <w:rsid w:val="00E03A3B"/>
    <w:rsid w:val="00E03B8E"/>
    <w:rsid w:val="00E239B3"/>
    <w:rsid w:val="00ED7A30"/>
    <w:rsid w:val="00F26E39"/>
    <w:rsid w:val="00F361D8"/>
    <w:rsid w:val="00F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0D4C98-9EC7-4801-94F6-88C6E73E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0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0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5152"/>
    <w:pPr>
      <w:ind w:left="720"/>
      <w:contextualSpacing/>
    </w:pPr>
  </w:style>
  <w:style w:type="table" w:styleId="a6">
    <w:name w:val="Table Grid"/>
    <w:basedOn w:val="a1"/>
    <w:uiPriority w:val="59"/>
    <w:rsid w:val="007E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897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Юнеева С.А.</dc:creator>
  <cp:lastModifiedBy>Снегирева Е.В.</cp:lastModifiedBy>
  <cp:revision>6</cp:revision>
  <cp:lastPrinted>2025-09-02T13:50:00Z</cp:lastPrinted>
  <dcterms:created xsi:type="dcterms:W3CDTF">2025-08-28T09:29:00Z</dcterms:created>
  <dcterms:modified xsi:type="dcterms:W3CDTF">2025-09-11T11:48:00Z</dcterms:modified>
</cp:coreProperties>
</file>