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noProof/>
          <w:sz w:val="28"/>
          <w:szCs w:val="28"/>
          <w:lang w:val="en-US" w:eastAsia="en-US" w:bidi="ar-SA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proofErr w:type="gramStart"/>
      <w:r w:rsidRPr="0077661A">
        <w:rPr>
          <w:b/>
          <w:sz w:val="28"/>
          <w:szCs w:val="28"/>
        </w:rPr>
        <w:t>МОСКОВСКАЯ  ОБЛАСТЬ</w:t>
      </w:r>
      <w:proofErr w:type="gramEnd"/>
    </w:p>
    <w:p w:rsidR="00500863" w:rsidRPr="0077661A" w:rsidRDefault="00500863" w:rsidP="00500863">
      <w:pPr>
        <w:jc w:val="center"/>
        <w:rPr>
          <w:b/>
          <w:sz w:val="28"/>
          <w:szCs w:val="28"/>
        </w:rPr>
      </w:pPr>
      <w:r w:rsidRPr="0077661A">
        <w:rPr>
          <w:b/>
          <w:sz w:val="28"/>
          <w:szCs w:val="28"/>
        </w:rPr>
        <w:t>ГОРОДСКОЙ ОКРУГ ЖУКОВСКИЙ</w:t>
      </w:r>
    </w:p>
    <w:p w:rsidR="00500863" w:rsidRPr="0077661A" w:rsidRDefault="00500863" w:rsidP="00500863">
      <w:pPr>
        <w:jc w:val="center"/>
        <w:rPr>
          <w:b/>
          <w:sz w:val="18"/>
          <w:szCs w:val="18"/>
        </w:rPr>
      </w:pPr>
    </w:p>
    <w:p w:rsidR="00500863" w:rsidRPr="0077661A" w:rsidRDefault="00500863" w:rsidP="00500863">
      <w:pPr>
        <w:jc w:val="center"/>
        <w:rPr>
          <w:b/>
          <w:sz w:val="40"/>
          <w:szCs w:val="40"/>
        </w:rPr>
      </w:pPr>
      <w:r w:rsidRPr="0077661A">
        <w:rPr>
          <w:b/>
          <w:sz w:val="40"/>
          <w:szCs w:val="40"/>
        </w:rPr>
        <w:t>АДМИНИСТРАЦИЯ ГОРОДСКОГО ОКРУГА</w:t>
      </w:r>
    </w:p>
    <w:p w:rsidR="00500863" w:rsidRPr="0077661A" w:rsidRDefault="00500863" w:rsidP="00500863">
      <w:pPr>
        <w:jc w:val="center"/>
        <w:rPr>
          <w:b/>
          <w:sz w:val="56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177165</wp:posOffset>
                </wp:positionV>
                <wp:extent cx="6179820" cy="15240"/>
                <wp:effectExtent l="0" t="19050" r="4953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243C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500863" w:rsidRPr="0077661A" w:rsidRDefault="00FF51BE" w:rsidP="005008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ПРОЕКТ </w:t>
      </w:r>
      <w:r w:rsidR="00500863" w:rsidRPr="0077661A">
        <w:rPr>
          <w:b/>
          <w:sz w:val="32"/>
          <w:szCs w:val="20"/>
        </w:rPr>
        <w:t>П О С Т А Н О В Л Е Н И Е</w:t>
      </w:r>
    </w:p>
    <w:p w:rsidR="00500863" w:rsidRPr="0077661A" w:rsidRDefault="00500863" w:rsidP="00500863">
      <w:pPr>
        <w:jc w:val="both"/>
        <w:rPr>
          <w:b/>
          <w:sz w:val="22"/>
          <w:szCs w:val="20"/>
        </w:rPr>
      </w:pPr>
    </w:p>
    <w:p w:rsidR="00500863" w:rsidRPr="0077661A" w:rsidRDefault="00500863" w:rsidP="00500863">
      <w:pPr>
        <w:jc w:val="both"/>
        <w:rPr>
          <w:b/>
        </w:rPr>
      </w:pPr>
    </w:p>
    <w:p w:rsidR="00500863" w:rsidRPr="0077661A" w:rsidRDefault="00500863" w:rsidP="00500863">
      <w:pPr>
        <w:jc w:val="both"/>
        <w:rPr>
          <w:b/>
        </w:rPr>
      </w:pPr>
      <w:r w:rsidRPr="00B4673F">
        <w:rPr>
          <w:b/>
        </w:rPr>
        <w:t>от «____» _______________20____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73F">
        <w:rPr>
          <w:b/>
        </w:rPr>
        <w:t>г.</w:t>
      </w:r>
      <w:r>
        <w:rPr>
          <w:b/>
        </w:rPr>
        <w:t xml:space="preserve">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7661A">
        <w:rPr>
          <w:b/>
        </w:rPr>
        <w:t xml:space="preserve">№ </w:t>
      </w:r>
      <w:r>
        <w:rPr>
          <w:b/>
        </w:rPr>
        <w:t>__________</w:t>
      </w:r>
    </w:p>
    <w:p w:rsidR="00500863" w:rsidRPr="0077661A" w:rsidRDefault="00500863" w:rsidP="00500863">
      <w:pPr>
        <w:rPr>
          <w:sz w:val="26"/>
          <w:szCs w:val="20"/>
        </w:rPr>
      </w:pPr>
    </w:p>
    <w:p w:rsidR="00C63FCE" w:rsidRDefault="00C63FCE">
      <w:pPr>
        <w:pStyle w:val="Standard"/>
        <w:rPr>
          <w:sz w:val="28"/>
          <w:szCs w:val="28"/>
        </w:rPr>
      </w:pPr>
    </w:p>
    <w:p w:rsidR="00E41244" w:rsidRPr="00072427" w:rsidRDefault="00675253" w:rsidP="00E41244">
      <w:pPr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«О </w:t>
      </w:r>
      <w:r w:rsidR="00E41244" w:rsidRPr="00072427">
        <w:rPr>
          <w:rFonts w:ascii="Times New Roman" w:hAnsi="Times New Roman"/>
          <w:sz w:val="26"/>
          <w:szCs w:val="26"/>
        </w:rPr>
        <w:t xml:space="preserve">социальной поддержке </w:t>
      </w:r>
      <w:r w:rsidR="009F3915" w:rsidRPr="00072427">
        <w:rPr>
          <w:rFonts w:ascii="Times New Roman" w:hAnsi="Times New Roman"/>
          <w:sz w:val="26"/>
          <w:szCs w:val="26"/>
        </w:rPr>
        <w:t xml:space="preserve">членов </w:t>
      </w:r>
      <w:r w:rsidR="003D386C" w:rsidRPr="00072427">
        <w:rPr>
          <w:rFonts w:ascii="Times New Roman" w:hAnsi="Times New Roman"/>
          <w:sz w:val="26"/>
          <w:szCs w:val="26"/>
        </w:rPr>
        <w:t xml:space="preserve">семей </w:t>
      </w:r>
      <w:r w:rsidR="00E41244" w:rsidRPr="00072427">
        <w:rPr>
          <w:rFonts w:ascii="Times New Roman" w:hAnsi="Times New Roman"/>
          <w:sz w:val="26"/>
          <w:szCs w:val="26"/>
        </w:rPr>
        <w:t xml:space="preserve">отдельных категорий граждан, </w:t>
      </w:r>
    </w:p>
    <w:p w:rsidR="00E41244" w:rsidRPr="00072427" w:rsidRDefault="00E41244" w:rsidP="00E41244">
      <w:pPr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участвующих в специальной военной операции на территориях</w:t>
      </w:r>
    </w:p>
    <w:p w:rsidR="00E41244" w:rsidRPr="00072427" w:rsidRDefault="00E41244" w:rsidP="00E41244">
      <w:pPr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Украины, Донецкой Народной Республики, Луганской Народной</w:t>
      </w:r>
    </w:p>
    <w:p w:rsidR="00C63FCE" w:rsidRPr="00072427" w:rsidRDefault="00E41244" w:rsidP="00E41244">
      <w:pPr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Республики, Запорожск</w:t>
      </w:r>
      <w:r w:rsidR="003D386C" w:rsidRPr="00072427">
        <w:rPr>
          <w:rFonts w:ascii="Times New Roman" w:hAnsi="Times New Roman"/>
          <w:sz w:val="26"/>
          <w:szCs w:val="26"/>
        </w:rPr>
        <w:t>ой области и Херсонской области</w:t>
      </w:r>
      <w:r w:rsidR="00675253" w:rsidRPr="00072427">
        <w:rPr>
          <w:rFonts w:ascii="Times New Roman" w:hAnsi="Times New Roman"/>
          <w:sz w:val="26"/>
          <w:szCs w:val="26"/>
        </w:rPr>
        <w:t>»</w:t>
      </w:r>
    </w:p>
    <w:p w:rsidR="00C63FCE" w:rsidRDefault="00C63FCE">
      <w:pPr>
        <w:rPr>
          <w:rFonts w:ascii="Times New Roman" w:hAnsi="Times New Roman"/>
          <w:sz w:val="26"/>
          <w:szCs w:val="26"/>
        </w:rPr>
      </w:pPr>
    </w:p>
    <w:p w:rsidR="00C53620" w:rsidRDefault="00C53620">
      <w:pPr>
        <w:rPr>
          <w:rFonts w:ascii="Times New Roman" w:hAnsi="Times New Roman"/>
          <w:sz w:val="26"/>
          <w:szCs w:val="26"/>
        </w:rPr>
      </w:pPr>
    </w:p>
    <w:p w:rsidR="00E41244" w:rsidRPr="00072427" w:rsidRDefault="00E41244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 соответствии с </w:t>
      </w:r>
      <w:r w:rsidR="008A17D5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Федеральным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hyperlink r:id="rId9">
        <w:r w:rsidRPr="0007242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 w:bidi="ar-SA"/>
          </w:rPr>
          <w:t>закон</w:t>
        </w:r>
      </w:hyperlink>
      <w:r w:rsidR="008A17D5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ом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от 06.10.2003 N</w:t>
      </w:r>
      <w:r w:rsidR="00EF547E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131-ФЗ «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 общих принципах организации местного самоуп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равления в Российской Федерации»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hyperlink r:id="rId10">
        <w:r w:rsidR="008A17D5" w:rsidRPr="00072427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 w:bidi="ar-SA"/>
          </w:rPr>
          <w:t>постановлением</w:t>
        </w:r>
      </w:hyperlink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Губернатора Московской 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области от 05.10.2022 N</w:t>
      </w:r>
      <w:r w:rsidR="00EF547E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 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317-ПГ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«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 социальной поддержке отдельных категорий граждан, участвующих в специальной военной операции на территориях Украины, Донецкой Народной Республики,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Луганской Народной Республики, Запорожской области и Херсон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ской области, а также членов их семей»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, </w:t>
      </w:r>
      <w:r w:rsidR="003D386C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Уставом 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городского округа Жуковский Московской области, </w:t>
      </w:r>
      <w:bookmarkStart w:id="0" w:name="P14"/>
      <w:bookmarkEnd w:id="0"/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C53620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ПОСТАНОВЛЯЮ:</w:t>
      </w:r>
    </w:p>
    <w:p w:rsidR="00C53620" w:rsidRPr="00C53620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3D7FFB" w:rsidRPr="00072427" w:rsidRDefault="00C53620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bookmarkStart w:id="1" w:name="P15"/>
      <w:bookmarkEnd w:id="1"/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1.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 w:bidi="ar-SA"/>
        </w:rPr>
        <w:t> </w:t>
      </w:r>
      <w:r w:rsidR="003D7FFB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Установить членам семей </w:t>
      </w:r>
      <w:r w:rsidR="003D386C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отдельных категорий </w:t>
      </w:r>
      <w:r w:rsidR="003D7FFB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граждан Российской 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="003D7FFB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</w:t>
      </w:r>
      <w:r w:rsidR="00C839AC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="003D7FFB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области и Херсонской области (далее - специальная военная операция), следующие меры социальной поддержки:</w:t>
      </w:r>
    </w:p>
    <w:p w:rsidR="003D7FFB" w:rsidRDefault="003D7FFB" w:rsidP="00C53620">
      <w:pPr>
        <w:widowControl/>
        <w:suppressAutoHyphens w:val="0"/>
        <w:autoSpaceDE w:val="0"/>
        <w:autoSpaceDN w:val="0"/>
        <w:adjustRightInd w:val="0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1.1. Предоставление детям, зачисленным на обучение по дополнительным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образовательным программам до 1 октября соответствующего учебного года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в муниципальные организации </w:t>
      </w:r>
      <w:r w:rsidR="000E3452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дополнительного образования </w:t>
      </w:r>
      <w:r w:rsidR="007240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в сфере культуры и</w:t>
      </w:r>
      <w:r w:rsidR="007240EB" w:rsidRPr="007240EB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2B6B71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спорта </w:t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городского округа Жуковский Московской области, осуществляющие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деятельность по дополнительным образовательным программам, права </w:t>
      </w:r>
      <w:r w:rsidR="00C53620"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br/>
      </w:r>
      <w:r w:rsidRPr="0007242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бесплатного посещения занятий в рамках освоения дополните</w:t>
      </w:r>
      <w:r w:rsidR="00D7413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льной образовательной программы;</w:t>
      </w:r>
    </w:p>
    <w:p w:rsidR="00D74137" w:rsidRDefault="00D74137" w:rsidP="00172C28">
      <w:pPr>
        <w:widowControl/>
        <w:suppressAutoHyphens w:val="0"/>
        <w:autoSpaceDE w:val="0"/>
        <w:autoSpaceDN w:val="0"/>
        <w:adjustRightInd w:val="0"/>
        <w:ind w:left="1" w:firstLine="566"/>
        <w:jc w:val="both"/>
        <w:textAlignment w:val="auto"/>
        <w:rPr>
          <w:rFonts w:ascii="Times New Roman" w:hAnsi="Times New Roman"/>
          <w:sz w:val="26"/>
          <w:szCs w:val="26"/>
        </w:rPr>
      </w:pPr>
    </w:p>
    <w:p w:rsidR="00D74137" w:rsidRDefault="00D74137" w:rsidP="00172C28">
      <w:pPr>
        <w:widowControl/>
        <w:suppressAutoHyphens w:val="0"/>
        <w:autoSpaceDE w:val="0"/>
        <w:autoSpaceDN w:val="0"/>
        <w:adjustRightInd w:val="0"/>
        <w:ind w:left="1" w:firstLine="566"/>
        <w:jc w:val="both"/>
        <w:textAlignment w:val="auto"/>
        <w:rPr>
          <w:rFonts w:ascii="Times New Roman" w:hAnsi="Times New Roman"/>
          <w:sz w:val="26"/>
          <w:szCs w:val="26"/>
        </w:rPr>
      </w:pPr>
    </w:p>
    <w:p w:rsidR="003D7FFB" w:rsidRPr="00072427" w:rsidRDefault="00172C28" w:rsidP="00172C28">
      <w:pPr>
        <w:widowControl/>
        <w:suppressAutoHyphens w:val="0"/>
        <w:autoSpaceDE w:val="0"/>
        <w:autoSpaceDN w:val="0"/>
        <w:adjustRightInd w:val="0"/>
        <w:ind w:left="1" w:firstLine="566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lastRenderedPageBreak/>
        <w:t>1.2. П</w:t>
      </w:r>
      <w:r w:rsidR="003D7FFB" w:rsidRPr="00072427">
        <w:rPr>
          <w:rFonts w:ascii="Times New Roman" w:hAnsi="Times New Roman"/>
          <w:sz w:val="26"/>
          <w:szCs w:val="26"/>
        </w:rPr>
        <w:t xml:space="preserve">редоставление </w:t>
      </w:r>
      <w:r w:rsidR="007240EB">
        <w:rPr>
          <w:rFonts w:ascii="Times New Roman" w:hAnsi="Times New Roman"/>
          <w:sz w:val="26"/>
          <w:szCs w:val="26"/>
        </w:rPr>
        <w:t>гражданам</w:t>
      </w:r>
      <w:r w:rsidR="003D7FFB" w:rsidRPr="00072427">
        <w:rPr>
          <w:rFonts w:ascii="Times New Roman" w:hAnsi="Times New Roman"/>
          <w:sz w:val="26"/>
          <w:szCs w:val="26"/>
        </w:rPr>
        <w:t xml:space="preserve"> права бесплатного посещения занятий (кружки, </w:t>
      </w:r>
      <w:r w:rsidR="007240EB">
        <w:rPr>
          <w:rFonts w:ascii="Times New Roman" w:hAnsi="Times New Roman"/>
          <w:sz w:val="26"/>
          <w:szCs w:val="26"/>
        </w:rPr>
        <w:t xml:space="preserve">студии, </w:t>
      </w:r>
      <w:r w:rsidR="003D7FFB" w:rsidRPr="00072427">
        <w:rPr>
          <w:rFonts w:ascii="Times New Roman" w:hAnsi="Times New Roman"/>
          <w:sz w:val="26"/>
          <w:szCs w:val="26"/>
        </w:rPr>
        <w:t xml:space="preserve">секции и иные подобные занятия) </w:t>
      </w:r>
      <w:r w:rsidR="007240EB">
        <w:rPr>
          <w:rFonts w:ascii="Times New Roman" w:hAnsi="Times New Roman"/>
          <w:sz w:val="26"/>
          <w:szCs w:val="26"/>
        </w:rPr>
        <w:t xml:space="preserve">и мероприятий, организованных и </w:t>
      </w:r>
      <w:r w:rsidR="00883B74">
        <w:rPr>
          <w:rFonts w:ascii="Times New Roman" w:hAnsi="Times New Roman"/>
          <w:sz w:val="26"/>
          <w:szCs w:val="26"/>
        </w:rPr>
        <w:t>проводи</w:t>
      </w:r>
      <w:r w:rsidR="007240EB">
        <w:rPr>
          <w:rFonts w:ascii="Times New Roman" w:hAnsi="Times New Roman"/>
          <w:sz w:val="26"/>
          <w:szCs w:val="26"/>
        </w:rPr>
        <w:t>мых в</w:t>
      </w:r>
      <w:r w:rsidR="003D7FFB" w:rsidRPr="00072427">
        <w:rPr>
          <w:rFonts w:ascii="Times New Roman" w:hAnsi="Times New Roman"/>
          <w:sz w:val="26"/>
          <w:szCs w:val="26"/>
        </w:rPr>
        <w:t xml:space="preserve"> муниципальных орга</w:t>
      </w:r>
      <w:r w:rsidR="00BB00A1" w:rsidRPr="00072427">
        <w:rPr>
          <w:rFonts w:ascii="Times New Roman" w:hAnsi="Times New Roman"/>
          <w:sz w:val="26"/>
          <w:szCs w:val="26"/>
        </w:rPr>
        <w:t>низациях культуры и спорта</w:t>
      </w:r>
      <w:r w:rsidR="007240EB">
        <w:rPr>
          <w:rFonts w:ascii="Times New Roman" w:hAnsi="Times New Roman"/>
          <w:sz w:val="26"/>
          <w:szCs w:val="26"/>
        </w:rPr>
        <w:t xml:space="preserve"> </w:t>
      </w:r>
      <w:r w:rsidR="00BB00A1" w:rsidRPr="00072427">
        <w:rPr>
          <w:rFonts w:ascii="Times New Roman" w:hAnsi="Times New Roman"/>
          <w:sz w:val="26"/>
          <w:szCs w:val="26"/>
        </w:rPr>
        <w:t>городского</w:t>
      </w:r>
      <w:r w:rsidR="003D7FFB" w:rsidRPr="00072427">
        <w:rPr>
          <w:rFonts w:ascii="Times New Roman" w:hAnsi="Times New Roman"/>
          <w:sz w:val="26"/>
          <w:szCs w:val="26"/>
        </w:rPr>
        <w:t xml:space="preserve"> округа </w:t>
      </w:r>
      <w:r w:rsidRPr="00072427">
        <w:rPr>
          <w:rFonts w:ascii="Times New Roman" w:hAnsi="Times New Roman"/>
          <w:sz w:val="26"/>
          <w:szCs w:val="26"/>
        </w:rPr>
        <w:t>Жуковский Московской области.</w:t>
      </w:r>
    </w:p>
    <w:p w:rsidR="00172C28" w:rsidRPr="00072427" w:rsidRDefault="00172C28" w:rsidP="00172C28">
      <w:pPr>
        <w:pStyle w:val="ad"/>
        <w:ind w:left="1" w:firstLine="566"/>
        <w:jc w:val="both"/>
        <w:rPr>
          <w:rFonts w:ascii="Times New Roman" w:hAnsi="Times New Roman" w:cs="Arial"/>
          <w:sz w:val="26"/>
          <w:szCs w:val="26"/>
        </w:rPr>
      </w:pPr>
      <w:r w:rsidRPr="00072427">
        <w:rPr>
          <w:rFonts w:ascii="Times New Roman" w:hAnsi="Times New Roman" w:cs="Arial"/>
          <w:sz w:val="26"/>
          <w:szCs w:val="26"/>
        </w:rPr>
        <w:t>2. Установить, что меры социальной поддержки, установленные пунктом 1 настоящего постановления, предоставляются членам семей:</w:t>
      </w:r>
    </w:p>
    <w:p w:rsidR="000D0F40" w:rsidRPr="00072427" w:rsidRDefault="00172C28" w:rsidP="00172C28">
      <w:pPr>
        <w:pStyle w:val="ad"/>
        <w:ind w:left="2" w:firstLine="565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 w:cs="Arial"/>
          <w:sz w:val="26"/>
          <w:szCs w:val="26"/>
        </w:rPr>
        <w:t>2.1.</w:t>
      </w:r>
      <w:r w:rsidR="008A17D5" w:rsidRPr="00072427">
        <w:rPr>
          <w:rFonts w:ascii="Times New Roman" w:hAnsi="Times New Roman" w:cs="Arial"/>
          <w:sz w:val="26"/>
          <w:szCs w:val="26"/>
        </w:rPr>
        <w:t> </w:t>
      </w:r>
      <w:r w:rsidR="00D7365E" w:rsidRPr="00072427">
        <w:rPr>
          <w:rFonts w:ascii="Times New Roman" w:hAnsi="Times New Roman" w:cs="Arial"/>
          <w:sz w:val="26"/>
          <w:szCs w:val="26"/>
        </w:rPr>
        <w:t>Г</w:t>
      </w:r>
      <w:r w:rsidR="00E41244" w:rsidRPr="00072427">
        <w:rPr>
          <w:rFonts w:ascii="Times New Roman" w:hAnsi="Times New Roman" w:cs="Arial"/>
          <w:sz w:val="26"/>
          <w:szCs w:val="26"/>
        </w:rPr>
        <w:t>раждан Российской Федерации, призванных в период с 21 сентября 2022 года по 30 ноября</w:t>
      </w:r>
      <w:r w:rsidR="00E41244" w:rsidRPr="00072427">
        <w:rPr>
          <w:rFonts w:ascii="Times New Roman" w:hAnsi="Times New Roman"/>
          <w:sz w:val="26"/>
          <w:szCs w:val="26"/>
        </w:rPr>
        <w:t xml:space="preserve"> 2022 года включительно Военным комиссариатом Московской области</w:t>
      </w:r>
      <w:r w:rsidR="00883B74">
        <w:rPr>
          <w:rFonts w:ascii="Times New Roman" w:hAnsi="Times New Roman"/>
          <w:sz w:val="26"/>
          <w:szCs w:val="26"/>
        </w:rPr>
        <w:t xml:space="preserve"> </w:t>
      </w:r>
      <w:r w:rsidR="00883B74">
        <w:rPr>
          <w:rFonts w:ascii="Times New Roman" w:hAnsi="Times New Roman"/>
          <w:sz w:val="26"/>
          <w:szCs w:val="26"/>
        </w:rPr>
        <w:br/>
      </w:r>
      <w:r w:rsidR="00E41244" w:rsidRPr="00072427">
        <w:rPr>
          <w:rFonts w:ascii="Times New Roman" w:hAnsi="Times New Roman"/>
          <w:sz w:val="26"/>
          <w:szCs w:val="26"/>
        </w:rPr>
        <w:t xml:space="preserve">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E41244" w:rsidRPr="00072427">
        <w:rPr>
          <w:rFonts w:ascii="Times New Roman" w:hAnsi="Times New Roman"/>
          <w:sz w:val="26"/>
          <w:szCs w:val="26"/>
        </w:rPr>
        <w:t xml:space="preserve">с </w:t>
      </w:r>
      <w:hyperlink r:id="rId11">
        <w:r w:rsidR="00E41244" w:rsidRPr="00072427">
          <w:rPr>
            <w:rFonts w:ascii="Times New Roman" w:hAnsi="Times New Roman"/>
            <w:sz w:val="26"/>
            <w:szCs w:val="26"/>
          </w:rPr>
          <w:t>Указом</w:t>
        </w:r>
      </w:hyperlink>
      <w:r w:rsidR="00E41244" w:rsidRPr="00072427">
        <w:rPr>
          <w:rFonts w:ascii="Times New Roman" w:hAnsi="Times New Roman"/>
          <w:sz w:val="26"/>
          <w:szCs w:val="26"/>
        </w:rPr>
        <w:t xml:space="preserve"> Президента Российской</w:t>
      </w:r>
      <w:r w:rsidR="00A23593" w:rsidRPr="00072427">
        <w:rPr>
          <w:rFonts w:ascii="Times New Roman" w:hAnsi="Times New Roman"/>
          <w:sz w:val="26"/>
          <w:szCs w:val="26"/>
        </w:rPr>
        <w:t xml:space="preserve"> Федерации от 21.09.2022 N 647 «</w:t>
      </w:r>
      <w:r w:rsidR="00E41244" w:rsidRPr="00072427">
        <w:rPr>
          <w:rFonts w:ascii="Times New Roman" w:hAnsi="Times New Roman"/>
          <w:sz w:val="26"/>
          <w:szCs w:val="26"/>
        </w:rPr>
        <w:t>Об объявлении частичной моб</w:t>
      </w:r>
      <w:r w:rsidR="00A23593" w:rsidRPr="00072427">
        <w:rPr>
          <w:rFonts w:ascii="Times New Roman" w:hAnsi="Times New Roman"/>
          <w:sz w:val="26"/>
          <w:szCs w:val="26"/>
        </w:rPr>
        <w:t>илизации в Российской Федерации»</w:t>
      </w:r>
      <w:r w:rsidR="00E41244" w:rsidRPr="00072427">
        <w:rPr>
          <w:rFonts w:ascii="Times New Roman" w:hAnsi="Times New Roman"/>
          <w:sz w:val="26"/>
          <w:szCs w:val="26"/>
        </w:rPr>
        <w:t>;</w:t>
      </w:r>
    </w:p>
    <w:p w:rsidR="00E41244" w:rsidRPr="00072427" w:rsidRDefault="00172C28" w:rsidP="00172C28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2.2.</w:t>
      </w:r>
      <w:r w:rsidR="008A17D5" w:rsidRPr="00072427">
        <w:rPr>
          <w:rFonts w:ascii="Times New Roman" w:hAnsi="Times New Roman"/>
          <w:sz w:val="26"/>
          <w:szCs w:val="26"/>
        </w:rPr>
        <w:t> </w:t>
      </w:r>
      <w:r w:rsidR="00D7365E" w:rsidRPr="00072427">
        <w:rPr>
          <w:rFonts w:ascii="Times New Roman" w:hAnsi="Times New Roman"/>
          <w:sz w:val="26"/>
          <w:szCs w:val="26"/>
        </w:rPr>
        <w:t>Г</w:t>
      </w:r>
      <w:r w:rsidR="00E41244" w:rsidRPr="00072427">
        <w:rPr>
          <w:rFonts w:ascii="Times New Roman" w:hAnsi="Times New Roman"/>
          <w:sz w:val="26"/>
          <w:szCs w:val="26"/>
        </w:rPr>
        <w:t>раждан Российской Федерации, отобранных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31 декабря 2025 года включительно контракт о добровольном содействии в выполнении задач, возложенных на Вооруженные Силы Российской Федерации с Министерством обороны Российской Федерации;</w:t>
      </w:r>
    </w:p>
    <w:p w:rsidR="00CF0EFD" w:rsidRPr="00072427" w:rsidRDefault="00172C28" w:rsidP="00CF0EFD">
      <w:pPr>
        <w:widowControl/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rFonts w:ascii="Times New Roman" w:hAnsi="Times New Roman" w:cs="Times New Roman"/>
          <w:kern w:val="0"/>
          <w:sz w:val="26"/>
          <w:szCs w:val="26"/>
          <w:lang w:bidi="ar-SA"/>
        </w:rPr>
      </w:pPr>
      <w:r w:rsidRPr="00072427">
        <w:rPr>
          <w:rFonts w:ascii="Times New Roman" w:hAnsi="Times New Roman"/>
          <w:sz w:val="26"/>
          <w:szCs w:val="26"/>
        </w:rPr>
        <w:t>2.3.</w:t>
      </w:r>
      <w:r w:rsidR="000D0F40" w:rsidRPr="00072427">
        <w:rPr>
          <w:rFonts w:ascii="Times New Roman" w:hAnsi="Times New Roman"/>
          <w:sz w:val="26"/>
          <w:szCs w:val="26"/>
        </w:rPr>
        <w:t> </w:t>
      </w:r>
      <w:r w:rsidR="00D7365E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Г</w:t>
      </w:r>
      <w:r w:rsidR="003A01CA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раждан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Российской Федерации (иностран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ных граждан</w:t>
      </w:r>
      <w:r w:rsidR="00D74137">
        <w:rPr>
          <w:rFonts w:ascii="Times New Roman" w:hAnsi="Times New Roman" w:cs="Times New Roman"/>
          <w:kern w:val="0"/>
          <w:sz w:val="26"/>
          <w:szCs w:val="26"/>
          <w:lang w:bidi="ar-SA"/>
        </w:rPr>
        <w:t>, лиц</w:t>
      </w:r>
      <w:r w:rsidR="007240EB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без гражданства</w:t>
      </w:r>
      <w:r w:rsidR="009F391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) старше 49 лет,</w:t>
      </w:r>
      <w:r w:rsidR="007240EB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9F391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по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с</w:t>
      </w:r>
      <w:r w:rsidR="009F391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тупивших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на военную службу по контракту 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br/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в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Вооруженные Силы Российской </w:t>
      </w:r>
      <w:r w:rsidR="007240EB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Федерации через Военный комиссариат Московской 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области, пункты отбора на военную службу по контракту Московской области (далее - пункты отбора) и 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заключивших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включительно, за исключением граждан Российской Федерации, получивших единовременные выплаты 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br/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в соответствии с постановлением Губернатора Московской области от 07.07.2022 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br/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N 225-ПГ-ДСП </w:t>
      </w:r>
      <w:r w:rsidR="00A2359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«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О социальной поддержке отдельных категор</w:t>
      </w:r>
      <w:r w:rsidR="00A2359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ий граждан Российской Федерации»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;</w:t>
      </w:r>
    </w:p>
    <w:p w:rsidR="00E41244" w:rsidRPr="00072427" w:rsidRDefault="00172C28" w:rsidP="00CF0EFD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 w:cs="Times New Roman"/>
          <w:kern w:val="0"/>
          <w:sz w:val="26"/>
          <w:szCs w:val="26"/>
          <w:lang w:bidi="ar-SA"/>
        </w:rPr>
      </w:pPr>
      <w:r w:rsidRPr="00072427">
        <w:rPr>
          <w:rFonts w:ascii="Times New Roman" w:hAnsi="Times New Roman"/>
          <w:sz w:val="26"/>
          <w:szCs w:val="26"/>
        </w:rPr>
        <w:t>2.4.</w:t>
      </w:r>
      <w:r w:rsidR="000D0F40" w:rsidRPr="00072427">
        <w:rPr>
          <w:rFonts w:ascii="Times New Roman" w:hAnsi="Times New Roman"/>
          <w:sz w:val="26"/>
          <w:szCs w:val="26"/>
        </w:rPr>
        <w:t> </w:t>
      </w:r>
      <w:r w:rsidR="00D7365E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Г</w:t>
      </w:r>
      <w:r w:rsidR="003A01CA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раждан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Российской Федерации (иностранны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х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граж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дан</w:t>
      </w:r>
      <w:r w:rsidR="00D74137">
        <w:rPr>
          <w:rFonts w:ascii="Times New Roman" w:hAnsi="Times New Roman" w:cs="Times New Roman"/>
          <w:kern w:val="0"/>
          <w:sz w:val="26"/>
          <w:szCs w:val="26"/>
          <w:lang w:bidi="ar-SA"/>
        </w:rPr>
        <w:t>, лиц</w:t>
      </w:r>
      <w:r w:rsidR="007240EB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без гражданства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) младше 49 лет, поступивши</w:t>
      </w:r>
      <w:r w:rsidR="00F83D6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х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на военную службу по контракту 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br/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в Вооруженные Силы Российской Федерации через Военный комиссариат Московской области, пункты отбора и 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заключивших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с Министерством обороны Российской Федерации</w:t>
      </w:r>
      <w:r w:rsidR="00D7413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контракт о прохождении военной службы на срок 1 год и более в период с 21 сентября 2022 года по</w:t>
      </w:r>
      <w:r w:rsidR="00661F1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31декабря 2025 года включительно, за исключением граждан Российской Федерации,</w:t>
      </w:r>
      <w:r w:rsidR="00575FCA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получивших единовременные выплаты в соответствии с постановлением Губернатора Московской обла</w:t>
      </w:r>
      <w:r w:rsidR="00A2359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сти от 07.07.2022 N 225-ПГ-ДСП «</w:t>
      </w:r>
      <w:r w:rsidR="00FC59C3">
        <w:rPr>
          <w:rFonts w:ascii="Times New Roman" w:hAnsi="Times New Roman" w:cs="Times New Roman"/>
          <w:kern w:val="0"/>
          <w:sz w:val="26"/>
          <w:szCs w:val="26"/>
          <w:lang w:bidi="ar-SA"/>
        </w:rPr>
        <w:t>О социальной по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д</w:t>
      </w:r>
      <w:r w:rsidR="00883B74">
        <w:rPr>
          <w:rFonts w:ascii="Times New Roman" w:hAnsi="Times New Roman" w:cs="Times New Roman"/>
          <w:kern w:val="0"/>
          <w:sz w:val="26"/>
          <w:szCs w:val="26"/>
          <w:lang w:bidi="ar-SA"/>
        </w:rPr>
        <w:t>д</w:t>
      </w:r>
      <w:r w:rsidR="00CF0EFD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ержке отдельных категор</w:t>
      </w:r>
      <w:r w:rsidR="00A23593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ий граждан Российской Федерации»</w:t>
      </w:r>
      <w:r w:rsidR="00E41244" w:rsidRPr="00072427">
        <w:rPr>
          <w:rFonts w:ascii="Times New Roman" w:hAnsi="Times New Roman"/>
          <w:sz w:val="26"/>
          <w:szCs w:val="26"/>
        </w:rPr>
        <w:t>;</w:t>
      </w:r>
    </w:p>
    <w:p w:rsidR="00E41244" w:rsidRPr="00072427" w:rsidRDefault="0023405F" w:rsidP="0023405F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2.5.</w:t>
      </w:r>
      <w:r w:rsidR="000D0F40" w:rsidRPr="00072427">
        <w:rPr>
          <w:rFonts w:ascii="Times New Roman" w:hAnsi="Times New Roman"/>
          <w:sz w:val="26"/>
          <w:szCs w:val="26"/>
        </w:rPr>
        <w:t> </w:t>
      </w:r>
      <w:r w:rsidR="00D7365E" w:rsidRPr="00072427">
        <w:rPr>
          <w:rFonts w:ascii="Times New Roman" w:hAnsi="Times New Roman"/>
          <w:sz w:val="26"/>
          <w:szCs w:val="26"/>
        </w:rPr>
        <w:t>Г</w:t>
      </w:r>
      <w:r w:rsidR="003A01CA" w:rsidRPr="00072427">
        <w:rPr>
          <w:rFonts w:ascii="Times New Roman" w:hAnsi="Times New Roman"/>
          <w:sz w:val="26"/>
          <w:szCs w:val="26"/>
        </w:rPr>
        <w:t>раждан</w:t>
      </w:r>
      <w:r w:rsidR="00E41244" w:rsidRPr="00072427">
        <w:rPr>
          <w:rFonts w:ascii="Times New Roman" w:hAnsi="Times New Roman"/>
          <w:sz w:val="26"/>
          <w:szCs w:val="26"/>
        </w:rPr>
        <w:t xml:space="preserve"> Российской Федерации в возр</w:t>
      </w:r>
      <w:r w:rsidR="00661F13" w:rsidRPr="00072427">
        <w:rPr>
          <w:rFonts w:ascii="Times New Roman" w:hAnsi="Times New Roman"/>
          <w:sz w:val="26"/>
          <w:szCs w:val="26"/>
        </w:rPr>
        <w:t>асте от 18 до 30 лет, призванных</w:t>
      </w:r>
      <w:r w:rsidR="00E41244" w:rsidRPr="00072427">
        <w:rPr>
          <w:rFonts w:ascii="Times New Roman" w:hAnsi="Times New Roman"/>
          <w:sz w:val="26"/>
          <w:szCs w:val="26"/>
        </w:rPr>
        <w:t xml:space="preserve">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E41244" w:rsidRPr="00072427">
        <w:rPr>
          <w:rFonts w:ascii="Times New Roman" w:hAnsi="Times New Roman"/>
          <w:sz w:val="26"/>
          <w:szCs w:val="26"/>
        </w:rPr>
        <w:t xml:space="preserve">на военную службу в соответствии с Федеральным </w:t>
      </w:r>
      <w:hyperlink r:id="rId12">
        <w:r w:rsidR="00E41244" w:rsidRPr="00072427">
          <w:rPr>
            <w:rFonts w:ascii="Times New Roman" w:hAnsi="Times New Roman"/>
            <w:sz w:val="26"/>
            <w:szCs w:val="26"/>
          </w:rPr>
          <w:t>законом</w:t>
        </w:r>
      </w:hyperlink>
      <w:r w:rsidR="00E41244" w:rsidRPr="00072427">
        <w:rPr>
          <w:rFonts w:ascii="Times New Roman" w:hAnsi="Times New Roman"/>
          <w:sz w:val="26"/>
          <w:szCs w:val="26"/>
        </w:rPr>
        <w:t xml:space="preserve"> 28.03.1998 N 53-ФЗ </w:t>
      </w:r>
      <w:r w:rsidR="00F83D65" w:rsidRPr="00072427">
        <w:rPr>
          <w:rFonts w:ascii="Times New Roman" w:hAnsi="Times New Roman"/>
          <w:sz w:val="26"/>
          <w:szCs w:val="26"/>
        </w:rPr>
        <w:br/>
      </w:r>
      <w:r w:rsidR="00F83D6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«</w:t>
      </w:r>
      <w:r w:rsidR="00E41244" w:rsidRPr="00072427">
        <w:rPr>
          <w:rFonts w:ascii="Times New Roman" w:hAnsi="Times New Roman"/>
          <w:sz w:val="26"/>
          <w:szCs w:val="26"/>
        </w:rPr>
        <w:t>О воинской обязанности и военной службе</w:t>
      </w:r>
      <w:r w:rsidR="00F83D65" w:rsidRPr="00072427">
        <w:rPr>
          <w:rFonts w:ascii="Times New Roman" w:hAnsi="Times New Roman" w:cs="Times New Roman"/>
          <w:kern w:val="0"/>
          <w:sz w:val="26"/>
          <w:szCs w:val="26"/>
          <w:lang w:bidi="ar-SA"/>
        </w:rPr>
        <w:t>»</w:t>
      </w:r>
      <w:r w:rsidR="00E41244" w:rsidRPr="00072427">
        <w:rPr>
          <w:rFonts w:ascii="Times New Roman" w:hAnsi="Times New Roman"/>
          <w:sz w:val="26"/>
          <w:szCs w:val="26"/>
        </w:rPr>
        <w:t xml:space="preserve"> Военным комиссариатом</w:t>
      </w:r>
      <w:r w:rsidR="00661F13" w:rsidRPr="00072427">
        <w:rPr>
          <w:rFonts w:ascii="Times New Roman" w:hAnsi="Times New Roman"/>
          <w:sz w:val="26"/>
          <w:szCs w:val="26"/>
        </w:rPr>
        <w:t xml:space="preserve"> Московской области, заключивших</w:t>
      </w:r>
      <w:r w:rsidR="00E41244" w:rsidRPr="00072427">
        <w:rPr>
          <w:rFonts w:ascii="Times New Roman" w:hAnsi="Times New Roman"/>
          <w:sz w:val="26"/>
          <w:szCs w:val="26"/>
        </w:rPr>
        <w:t xml:space="preserve">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2.6. Граждан, указанных в </w:t>
      </w:r>
      <w:hyperlink w:anchor="P22">
        <w:r w:rsidRPr="00072427">
          <w:rPr>
            <w:rFonts w:ascii="Times New Roman" w:hAnsi="Times New Roman"/>
            <w:sz w:val="26"/>
            <w:szCs w:val="26"/>
          </w:rPr>
          <w:t>пункте 2.1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заключивших </w:t>
      </w:r>
      <w:r w:rsidR="00B7351C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после 31 декабря 2023 года с Министерством обороны Российской Федерации контракт о прохождении военн</w:t>
      </w:r>
      <w:r w:rsidR="008011E5" w:rsidRPr="00072427">
        <w:rPr>
          <w:rFonts w:ascii="Times New Roman" w:hAnsi="Times New Roman"/>
          <w:sz w:val="26"/>
          <w:szCs w:val="26"/>
        </w:rPr>
        <w:t>ой службы на срок 1 год и более;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2" w:name="P28"/>
      <w:bookmarkEnd w:id="2"/>
      <w:r w:rsidRPr="00072427">
        <w:rPr>
          <w:rFonts w:ascii="Times New Roman" w:hAnsi="Times New Roman"/>
          <w:sz w:val="26"/>
          <w:szCs w:val="26"/>
        </w:rPr>
        <w:lastRenderedPageBreak/>
        <w:t xml:space="preserve">2.7. Граждан, указанных в </w:t>
      </w:r>
      <w:hyperlink w:anchor="P22">
        <w:r w:rsidRPr="00072427">
          <w:rPr>
            <w:rFonts w:ascii="Times New Roman" w:hAnsi="Times New Roman"/>
            <w:sz w:val="26"/>
            <w:szCs w:val="26"/>
          </w:rPr>
          <w:t>пунктах 2.1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27">
        <w:r w:rsidRPr="00072427">
          <w:rPr>
            <w:rFonts w:ascii="Times New Roman" w:hAnsi="Times New Roman"/>
            <w:sz w:val="26"/>
            <w:szCs w:val="26"/>
          </w:rPr>
          <w:t>2.6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</w:t>
      </w:r>
      <w:r w:rsidR="00B7351C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получивших ранение (контузию, травму, увечье), заболевание при участии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в специальной военной операции</w:t>
      </w:r>
      <w:r w:rsidR="008011E5" w:rsidRPr="00072427">
        <w:rPr>
          <w:rFonts w:ascii="Times New Roman" w:hAnsi="Times New Roman"/>
          <w:sz w:val="26"/>
          <w:szCs w:val="26"/>
        </w:rPr>
        <w:t>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3" w:name="P29"/>
      <w:bookmarkEnd w:id="3"/>
      <w:r w:rsidRPr="00072427">
        <w:rPr>
          <w:rFonts w:ascii="Times New Roman" w:hAnsi="Times New Roman"/>
          <w:sz w:val="26"/>
          <w:szCs w:val="26"/>
        </w:rPr>
        <w:t xml:space="preserve">2.8. Граждан, указанных в </w:t>
      </w:r>
      <w:hyperlink w:anchor="P22">
        <w:r w:rsidRPr="00072427">
          <w:rPr>
            <w:rFonts w:ascii="Times New Roman" w:hAnsi="Times New Roman"/>
            <w:sz w:val="26"/>
            <w:szCs w:val="26"/>
          </w:rPr>
          <w:t>пунктах 2.1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27">
        <w:r w:rsidRPr="00072427">
          <w:rPr>
            <w:rFonts w:ascii="Times New Roman" w:hAnsi="Times New Roman"/>
            <w:sz w:val="26"/>
            <w:szCs w:val="26"/>
          </w:rPr>
          <w:t>2.6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погибших (умерших) вследствие ранения (контузии, травмы, увечья), заболевания, полученного ими при участии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4" w:name="P30"/>
      <w:bookmarkEnd w:id="4"/>
      <w:r w:rsidRPr="00072427">
        <w:rPr>
          <w:rFonts w:ascii="Times New Roman" w:hAnsi="Times New Roman"/>
          <w:sz w:val="26"/>
          <w:szCs w:val="26"/>
        </w:rPr>
        <w:t xml:space="preserve">2.9. Граждан Российской Федерации, призванных в период с 21 сентября 2022 года по 30 ноября 2022 года включительно военными комиссариатами и призывными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комиссиями по мобилизации граждан в иных субъектах Российской Федерации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на военную службу по мобилизации в Вооруженные Силы Российской Федерации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3">
        <w:r w:rsidRPr="00072427">
          <w:rPr>
            <w:rFonts w:ascii="Times New Roman" w:hAnsi="Times New Roman"/>
            <w:sz w:val="26"/>
            <w:szCs w:val="26"/>
          </w:rPr>
          <w:t>Указом</w:t>
        </w:r>
      </w:hyperlink>
      <w:r w:rsidRPr="00072427">
        <w:rPr>
          <w:rFonts w:ascii="Times New Roman" w:hAnsi="Times New Roman"/>
          <w:sz w:val="26"/>
          <w:szCs w:val="26"/>
        </w:rPr>
        <w:t xml:space="preserve"> Президента Российской</w:t>
      </w:r>
      <w:r w:rsidR="00A23593" w:rsidRPr="00072427">
        <w:rPr>
          <w:rFonts w:ascii="Times New Roman" w:hAnsi="Times New Roman"/>
          <w:sz w:val="26"/>
          <w:szCs w:val="26"/>
        </w:rPr>
        <w:t xml:space="preserve"> Федерации от 21.09.2022 N 647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A23593" w:rsidRPr="00072427">
        <w:rPr>
          <w:rFonts w:ascii="Times New Roman" w:hAnsi="Times New Roman"/>
          <w:sz w:val="26"/>
          <w:szCs w:val="26"/>
        </w:rPr>
        <w:t>«</w:t>
      </w:r>
      <w:r w:rsidRPr="00072427">
        <w:rPr>
          <w:rFonts w:ascii="Times New Roman" w:hAnsi="Times New Roman"/>
          <w:sz w:val="26"/>
          <w:szCs w:val="26"/>
        </w:rPr>
        <w:t>Об</w:t>
      </w:r>
      <w:r w:rsidR="00663524" w:rsidRPr="00072427">
        <w:rPr>
          <w:rFonts w:ascii="Times New Roman" w:hAnsi="Times New Roman"/>
          <w:sz w:val="26"/>
          <w:szCs w:val="26"/>
        </w:rPr>
        <w:t xml:space="preserve"> </w:t>
      </w:r>
      <w:r w:rsidRPr="00072427">
        <w:rPr>
          <w:rFonts w:ascii="Times New Roman" w:hAnsi="Times New Roman"/>
          <w:sz w:val="26"/>
          <w:szCs w:val="26"/>
        </w:rPr>
        <w:t xml:space="preserve"> объявлении частичной моб</w:t>
      </w:r>
      <w:r w:rsidR="00A23593" w:rsidRPr="00072427">
        <w:rPr>
          <w:rFonts w:ascii="Times New Roman" w:hAnsi="Times New Roman"/>
          <w:sz w:val="26"/>
          <w:szCs w:val="26"/>
        </w:rPr>
        <w:t>илизации в Российской Федерации»</w:t>
      </w:r>
      <w:r w:rsidR="008011E5" w:rsidRPr="00072427">
        <w:rPr>
          <w:rFonts w:ascii="Times New Roman" w:hAnsi="Times New Roman"/>
          <w:sz w:val="26"/>
          <w:szCs w:val="26"/>
        </w:rPr>
        <w:t>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5" w:name="P31"/>
      <w:bookmarkEnd w:id="5"/>
      <w:r w:rsidRPr="00072427">
        <w:rPr>
          <w:rFonts w:ascii="Times New Roman" w:hAnsi="Times New Roman"/>
          <w:sz w:val="26"/>
          <w:szCs w:val="26"/>
        </w:rPr>
        <w:t xml:space="preserve">2.10.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</w:t>
      </w:r>
      <w:r w:rsidR="00225CB1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на военную службу по мобилизации в Вооруженные Силы Российской Федерации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4">
        <w:r w:rsidRPr="00072427">
          <w:rPr>
            <w:rFonts w:ascii="Times New Roman" w:hAnsi="Times New Roman"/>
            <w:sz w:val="26"/>
            <w:szCs w:val="26"/>
          </w:rPr>
          <w:t>Указом</w:t>
        </w:r>
      </w:hyperlink>
      <w:r w:rsidRPr="00072427">
        <w:rPr>
          <w:rFonts w:ascii="Times New Roman" w:hAnsi="Times New Roman"/>
          <w:sz w:val="26"/>
          <w:szCs w:val="26"/>
        </w:rPr>
        <w:t xml:space="preserve"> Президента Российской</w:t>
      </w:r>
      <w:r w:rsidR="00A23593" w:rsidRPr="00072427">
        <w:rPr>
          <w:rFonts w:ascii="Times New Roman" w:hAnsi="Times New Roman"/>
          <w:sz w:val="26"/>
          <w:szCs w:val="26"/>
        </w:rPr>
        <w:t xml:space="preserve"> Федерации от 21.09.2022 N 647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="00A23593" w:rsidRPr="00072427">
        <w:rPr>
          <w:rFonts w:ascii="Times New Roman" w:hAnsi="Times New Roman"/>
          <w:sz w:val="26"/>
          <w:szCs w:val="26"/>
        </w:rPr>
        <w:t xml:space="preserve"> «</w:t>
      </w:r>
      <w:r w:rsidRPr="00072427">
        <w:rPr>
          <w:rFonts w:ascii="Times New Roman" w:hAnsi="Times New Roman"/>
          <w:sz w:val="26"/>
          <w:szCs w:val="26"/>
        </w:rPr>
        <w:t>Об объявлении частичной моб</w:t>
      </w:r>
      <w:r w:rsidR="00A23593" w:rsidRPr="00072427">
        <w:rPr>
          <w:rFonts w:ascii="Times New Roman" w:hAnsi="Times New Roman"/>
          <w:sz w:val="26"/>
          <w:szCs w:val="26"/>
        </w:rPr>
        <w:t>илизации в Российской Федерации»</w:t>
      </w:r>
      <w:r w:rsidRPr="00072427">
        <w:rPr>
          <w:rFonts w:ascii="Times New Roman" w:hAnsi="Times New Roman"/>
          <w:sz w:val="26"/>
          <w:szCs w:val="26"/>
        </w:rPr>
        <w:t>, получивших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ранение (контузию, травму, увечье), заболевание при участии в специальной военной операц</w:t>
      </w:r>
      <w:r w:rsidR="008011E5" w:rsidRPr="00072427">
        <w:rPr>
          <w:rFonts w:ascii="Times New Roman" w:hAnsi="Times New Roman"/>
          <w:sz w:val="26"/>
          <w:szCs w:val="26"/>
        </w:rPr>
        <w:t>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6" w:name="P32"/>
      <w:bookmarkEnd w:id="6"/>
      <w:r w:rsidRPr="00072427">
        <w:rPr>
          <w:rFonts w:ascii="Times New Roman" w:hAnsi="Times New Roman"/>
          <w:sz w:val="26"/>
          <w:szCs w:val="26"/>
        </w:rPr>
        <w:t xml:space="preserve">2.11.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на военную службу по мобилизации в Вооруженные Силы Российской Федерации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15">
        <w:r w:rsidRPr="00072427">
          <w:rPr>
            <w:rFonts w:ascii="Times New Roman" w:hAnsi="Times New Roman"/>
            <w:sz w:val="26"/>
            <w:szCs w:val="26"/>
          </w:rPr>
          <w:t>Указом</w:t>
        </w:r>
      </w:hyperlink>
      <w:r w:rsidRPr="00072427">
        <w:rPr>
          <w:rFonts w:ascii="Times New Roman" w:hAnsi="Times New Roman"/>
          <w:sz w:val="26"/>
          <w:szCs w:val="26"/>
        </w:rPr>
        <w:t xml:space="preserve"> Президента Российской Федерации от 21.09.2022 N 647</w:t>
      </w:r>
      <w:r w:rsidR="00A23593" w:rsidRPr="00072427">
        <w:rPr>
          <w:rFonts w:ascii="Times New Roman" w:hAnsi="Times New Roman"/>
          <w:sz w:val="26"/>
          <w:szCs w:val="26"/>
        </w:rPr>
        <w:t xml:space="preserve">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="00A23593" w:rsidRPr="00072427">
        <w:rPr>
          <w:rFonts w:ascii="Times New Roman" w:hAnsi="Times New Roman"/>
          <w:sz w:val="26"/>
          <w:szCs w:val="26"/>
        </w:rPr>
        <w:t>«</w:t>
      </w:r>
      <w:r w:rsidRPr="00072427">
        <w:rPr>
          <w:rFonts w:ascii="Times New Roman" w:hAnsi="Times New Roman"/>
          <w:sz w:val="26"/>
          <w:szCs w:val="26"/>
        </w:rPr>
        <w:t>Об объявлении частичной моб</w:t>
      </w:r>
      <w:r w:rsidR="00A23593" w:rsidRPr="00072427">
        <w:rPr>
          <w:rFonts w:ascii="Times New Roman" w:hAnsi="Times New Roman"/>
          <w:sz w:val="26"/>
          <w:szCs w:val="26"/>
        </w:rPr>
        <w:t>илизации в Российской Федерации»</w:t>
      </w:r>
      <w:r w:rsidRPr="00072427">
        <w:rPr>
          <w:rFonts w:ascii="Times New Roman" w:hAnsi="Times New Roman"/>
          <w:sz w:val="26"/>
          <w:szCs w:val="26"/>
        </w:rPr>
        <w:t xml:space="preserve">, погибших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(умерших) вследствие ранения (контузии, травмы, увечья), заболевания, полученного ими при участии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7" w:name="P33"/>
      <w:bookmarkEnd w:id="7"/>
      <w:r w:rsidRPr="00072427">
        <w:rPr>
          <w:rFonts w:ascii="Times New Roman" w:hAnsi="Times New Roman"/>
          <w:sz w:val="26"/>
          <w:szCs w:val="26"/>
        </w:rPr>
        <w:t xml:space="preserve">2.12. Граждан Российской Федерации, проходящих военную службу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в Вооруженных Силах Российской Федерации по контракту, участвующих</w:t>
      </w:r>
      <w:r w:rsidR="008011E5" w:rsidRPr="00072427">
        <w:rPr>
          <w:rFonts w:ascii="Times New Roman" w:hAnsi="Times New Roman"/>
          <w:sz w:val="26"/>
          <w:szCs w:val="26"/>
        </w:rPr>
        <w:t xml:space="preserve">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="008011E5" w:rsidRPr="00072427">
        <w:rPr>
          <w:rFonts w:ascii="Times New Roman" w:hAnsi="Times New Roman"/>
          <w:sz w:val="26"/>
          <w:szCs w:val="26"/>
        </w:rPr>
        <w:t>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8" w:name="P34"/>
      <w:bookmarkEnd w:id="8"/>
      <w:r w:rsidRPr="00072427">
        <w:rPr>
          <w:rFonts w:ascii="Times New Roman" w:hAnsi="Times New Roman"/>
          <w:sz w:val="26"/>
          <w:szCs w:val="26"/>
        </w:rPr>
        <w:t xml:space="preserve">2.13. Граждан Российской Федерации, проходящих военную службу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Вооруженных Силах Российской Федерации по контракту, получивших ранение </w:t>
      </w:r>
      <w:r w:rsidR="00B7351C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(контузию, травму, увечье), заболевание при участии в </w:t>
      </w:r>
      <w:r w:rsidR="008011E5" w:rsidRPr="00072427">
        <w:rPr>
          <w:rFonts w:ascii="Times New Roman" w:hAnsi="Times New Roman"/>
          <w:sz w:val="26"/>
          <w:szCs w:val="26"/>
        </w:rPr>
        <w:t>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9" w:name="P35"/>
      <w:bookmarkEnd w:id="9"/>
      <w:r w:rsidRPr="00072427">
        <w:rPr>
          <w:rFonts w:ascii="Times New Roman" w:hAnsi="Times New Roman"/>
          <w:sz w:val="26"/>
          <w:szCs w:val="26"/>
        </w:rPr>
        <w:t xml:space="preserve">2.14. Граждан Российской Федерации, проходящих военную службу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Вооруженных Силах Российской Федерации по контракту, погибших (умерших) вследствие ранения (контузии, травмы, увечья), заболевания, полученного ими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при участии в специальной военной операции</w:t>
      </w:r>
      <w:r w:rsidR="008011E5" w:rsidRPr="00072427">
        <w:rPr>
          <w:rFonts w:ascii="Times New Roman" w:hAnsi="Times New Roman"/>
          <w:sz w:val="26"/>
          <w:szCs w:val="26"/>
        </w:rPr>
        <w:t>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0" w:name="P36"/>
      <w:bookmarkEnd w:id="10"/>
      <w:r w:rsidRPr="00072427">
        <w:rPr>
          <w:rFonts w:ascii="Times New Roman" w:hAnsi="Times New Roman"/>
          <w:sz w:val="26"/>
          <w:szCs w:val="26"/>
        </w:rPr>
        <w:t xml:space="preserve">2.15. Граждан Российской Федерации, находящихся на военной службе (службе)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войсках национальной гвардии Российской Федерации (далее - войска национальной гвардии) в соответствии с Федеральным </w:t>
      </w:r>
      <w:hyperlink r:id="rId16">
        <w:r w:rsidRPr="00072427">
          <w:rPr>
            <w:rFonts w:ascii="Times New Roman" w:hAnsi="Times New Roman"/>
            <w:sz w:val="26"/>
            <w:szCs w:val="26"/>
          </w:rPr>
          <w:t>законом</w:t>
        </w:r>
      </w:hyperlink>
      <w:r w:rsidR="00A23593" w:rsidRPr="00072427">
        <w:rPr>
          <w:rFonts w:ascii="Times New Roman" w:hAnsi="Times New Roman"/>
          <w:sz w:val="26"/>
          <w:szCs w:val="26"/>
        </w:rPr>
        <w:t xml:space="preserve"> от 03.07.2016 N 226-ФЗ «</w:t>
      </w:r>
      <w:r w:rsidRPr="00072427">
        <w:rPr>
          <w:rFonts w:ascii="Times New Roman" w:hAnsi="Times New Roman"/>
          <w:sz w:val="26"/>
          <w:szCs w:val="26"/>
        </w:rPr>
        <w:t>О войсках национальн</w:t>
      </w:r>
      <w:r w:rsidR="00A23593" w:rsidRPr="00072427">
        <w:rPr>
          <w:rFonts w:ascii="Times New Roman" w:hAnsi="Times New Roman"/>
          <w:sz w:val="26"/>
          <w:szCs w:val="26"/>
        </w:rPr>
        <w:t>ой гвардии Российской Федерации»</w:t>
      </w:r>
      <w:r w:rsidRPr="00072427">
        <w:rPr>
          <w:rFonts w:ascii="Times New Roman" w:hAnsi="Times New Roman"/>
          <w:sz w:val="26"/>
          <w:szCs w:val="26"/>
        </w:rPr>
        <w:t xml:space="preserve">, в воинских формированиях и органах, указанных в </w:t>
      </w:r>
      <w:hyperlink r:id="rId17">
        <w:r w:rsidRPr="00072427">
          <w:rPr>
            <w:rFonts w:ascii="Times New Roman" w:hAnsi="Times New Roman"/>
            <w:sz w:val="26"/>
            <w:szCs w:val="26"/>
          </w:rPr>
          <w:t>пункте 6 статьи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Федеральног</w:t>
      </w:r>
      <w:r w:rsidR="00A23593" w:rsidRPr="00072427">
        <w:rPr>
          <w:rFonts w:ascii="Times New Roman" w:hAnsi="Times New Roman"/>
          <w:sz w:val="26"/>
          <w:szCs w:val="26"/>
        </w:rPr>
        <w:t xml:space="preserve">о закона от 31.05.1996 N 61-ФЗ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="00A23593" w:rsidRPr="00072427">
        <w:rPr>
          <w:rFonts w:ascii="Times New Roman" w:hAnsi="Times New Roman"/>
          <w:sz w:val="26"/>
          <w:szCs w:val="26"/>
        </w:rPr>
        <w:t>«Об обороне»</w:t>
      </w:r>
      <w:r w:rsidRPr="00072427">
        <w:rPr>
          <w:rFonts w:ascii="Times New Roman" w:hAnsi="Times New Roman"/>
          <w:sz w:val="26"/>
          <w:szCs w:val="26"/>
        </w:rPr>
        <w:t>, участвующих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1" w:name="P37"/>
      <w:bookmarkEnd w:id="11"/>
      <w:r w:rsidRPr="00072427">
        <w:rPr>
          <w:rFonts w:ascii="Times New Roman" w:hAnsi="Times New Roman"/>
          <w:sz w:val="26"/>
          <w:szCs w:val="26"/>
        </w:rPr>
        <w:t xml:space="preserve">2.16. Граждан Российской Федерации, находящихся на военной службе (службе)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войсках национальной гвардии в соответствии с Федеральным </w:t>
      </w:r>
      <w:hyperlink r:id="rId18">
        <w:r w:rsidRPr="00072427">
          <w:rPr>
            <w:rFonts w:ascii="Times New Roman" w:hAnsi="Times New Roman"/>
            <w:sz w:val="26"/>
            <w:szCs w:val="26"/>
          </w:rPr>
          <w:t>законом</w:t>
        </w:r>
      </w:hyperlink>
      <w:r w:rsidRPr="00072427">
        <w:rPr>
          <w:rFonts w:ascii="Times New Roman" w:hAnsi="Times New Roman"/>
          <w:sz w:val="26"/>
          <w:szCs w:val="26"/>
        </w:rPr>
        <w:t xml:space="preserve"> от 03.07.2016 N </w:t>
      </w:r>
      <w:r w:rsidR="00A23593" w:rsidRPr="00072427">
        <w:rPr>
          <w:rFonts w:ascii="Times New Roman" w:hAnsi="Times New Roman"/>
          <w:sz w:val="26"/>
          <w:szCs w:val="26"/>
        </w:rPr>
        <w:t>226-ФЗ «</w:t>
      </w:r>
      <w:r w:rsidRPr="00072427">
        <w:rPr>
          <w:rFonts w:ascii="Times New Roman" w:hAnsi="Times New Roman"/>
          <w:sz w:val="26"/>
          <w:szCs w:val="26"/>
        </w:rPr>
        <w:t>О войсках национальн</w:t>
      </w:r>
      <w:r w:rsidR="00A23593" w:rsidRPr="00072427">
        <w:rPr>
          <w:rFonts w:ascii="Times New Roman" w:hAnsi="Times New Roman"/>
          <w:sz w:val="26"/>
          <w:szCs w:val="26"/>
        </w:rPr>
        <w:t>ой гвардии Российской Федерации»</w:t>
      </w:r>
      <w:r w:rsidRPr="00072427">
        <w:rPr>
          <w:rFonts w:ascii="Times New Roman" w:hAnsi="Times New Roman"/>
          <w:sz w:val="26"/>
          <w:szCs w:val="26"/>
        </w:rPr>
        <w:t xml:space="preserve">, в воинских формированиях и органах, указанных в </w:t>
      </w:r>
      <w:hyperlink r:id="rId19">
        <w:r w:rsidRPr="00072427">
          <w:rPr>
            <w:rFonts w:ascii="Times New Roman" w:hAnsi="Times New Roman"/>
            <w:sz w:val="26"/>
            <w:szCs w:val="26"/>
          </w:rPr>
          <w:t>пункте 6 статьи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Федеральног</w:t>
      </w:r>
      <w:r w:rsidR="00A23593" w:rsidRPr="00072427">
        <w:rPr>
          <w:rFonts w:ascii="Times New Roman" w:hAnsi="Times New Roman"/>
          <w:sz w:val="26"/>
          <w:szCs w:val="26"/>
        </w:rPr>
        <w:t xml:space="preserve">о закона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="00A23593" w:rsidRPr="00072427">
        <w:rPr>
          <w:rFonts w:ascii="Times New Roman" w:hAnsi="Times New Roman"/>
          <w:sz w:val="26"/>
          <w:szCs w:val="26"/>
        </w:rPr>
        <w:lastRenderedPageBreak/>
        <w:t>от 31.05.1996 N 61-ФЗ «Об обороне»</w:t>
      </w:r>
      <w:r w:rsidRPr="00072427">
        <w:rPr>
          <w:rFonts w:ascii="Times New Roman" w:hAnsi="Times New Roman"/>
          <w:sz w:val="26"/>
          <w:szCs w:val="26"/>
        </w:rPr>
        <w:t xml:space="preserve">, получивших ранение (контузию, травму, увечье), </w:t>
      </w:r>
      <w:r w:rsidR="00B7351C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заболевание при участии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2" w:name="P38"/>
      <w:bookmarkEnd w:id="12"/>
      <w:r w:rsidRPr="00072427">
        <w:rPr>
          <w:rFonts w:ascii="Times New Roman" w:hAnsi="Times New Roman"/>
          <w:sz w:val="26"/>
          <w:szCs w:val="26"/>
        </w:rPr>
        <w:t xml:space="preserve">2.17. Граждан Российской Федерации, находящихся на военной службе (службе)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войсках национальной гвардии в соответствии с Федеральным </w:t>
      </w:r>
      <w:hyperlink r:id="rId20">
        <w:r w:rsidRPr="00072427">
          <w:rPr>
            <w:rFonts w:ascii="Times New Roman" w:hAnsi="Times New Roman"/>
            <w:sz w:val="26"/>
            <w:szCs w:val="26"/>
          </w:rPr>
          <w:t>законом</w:t>
        </w:r>
      </w:hyperlink>
      <w:r w:rsidRPr="00072427">
        <w:rPr>
          <w:rFonts w:ascii="Times New Roman" w:hAnsi="Times New Roman"/>
          <w:sz w:val="26"/>
          <w:szCs w:val="26"/>
        </w:rPr>
        <w:t xml:space="preserve"> от 03.07.2016 N 226-ФЗ </w:t>
      </w:r>
      <w:r w:rsidR="00E51B29" w:rsidRPr="00072427">
        <w:rPr>
          <w:rFonts w:ascii="Times New Roman" w:hAnsi="Times New Roman"/>
          <w:sz w:val="26"/>
          <w:szCs w:val="26"/>
        </w:rPr>
        <w:t>«</w:t>
      </w:r>
      <w:r w:rsidRPr="00072427">
        <w:rPr>
          <w:rFonts w:ascii="Times New Roman" w:hAnsi="Times New Roman"/>
          <w:sz w:val="26"/>
          <w:szCs w:val="26"/>
        </w:rPr>
        <w:t>О войсках национальной гвардии Российской Федерации</w:t>
      </w:r>
      <w:r w:rsidR="00E51B29" w:rsidRPr="00072427">
        <w:rPr>
          <w:rFonts w:ascii="Times New Roman" w:hAnsi="Times New Roman"/>
          <w:sz w:val="26"/>
          <w:szCs w:val="26"/>
        </w:rPr>
        <w:t>»</w:t>
      </w:r>
      <w:r w:rsidRPr="00072427">
        <w:rPr>
          <w:rFonts w:ascii="Times New Roman" w:hAnsi="Times New Roman"/>
          <w:sz w:val="26"/>
          <w:szCs w:val="26"/>
        </w:rPr>
        <w:t xml:space="preserve">, в воинских формированиях и органах, указанных в </w:t>
      </w:r>
      <w:hyperlink r:id="rId21">
        <w:r w:rsidRPr="00072427">
          <w:rPr>
            <w:rFonts w:ascii="Times New Roman" w:hAnsi="Times New Roman"/>
            <w:sz w:val="26"/>
            <w:szCs w:val="26"/>
          </w:rPr>
          <w:t>пункте 6 статьи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от 31.05.1996 N</w:t>
      </w:r>
      <w:r w:rsidR="00A23593" w:rsidRPr="00072427">
        <w:rPr>
          <w:rFonts w:ascii="Times New Roman" w:hAnsi="Times New Roman"/>
          <w:sz w:val="26"/>
          <w:szCs w:val="26"/>
        </w:rPr>
        <w:t xml:space="preserve"> 61-ФЗ «</w:t>
      </w:r>
      <w:r w:rsidR="000803BE" w:rsidRPr="00072427">
        <w:rPr>
          <w:rFonts w:ascii="Times New Roman" w:hAnsi="Times New Roman"/>
          <w:sz w:val="26"/>
          <w:szCs w:val="26"/>
        </w:rPr>
        <w:t>Об обороне»</w:t>
      </w:r>
      <w:r w:rsidRPr="00072427">
        <w:rPr>
          <w:rFonts w:ascii="Times New Roman" w:hAnsi="Times New Roman"/>
          <w:sz w:val="26"/>
          <w:szCs w:val="26"/>
        </w:rPr>
        <w:t>, погибших (умерших) вследствие ранения (контузии, травмы, увечья), заболевания, полученного ими при участии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3" w:name="P39"/>
      <w:bookmarkEnd w:id="13"/>
      <w:r w:rsidRPr="00072427">
        <w:rPr>
          <w:rFonts w:ascii="Times New Roman" w:hAnsi="Times New Roman"/>
          <w:sz w:val="26"/>
          <w:szCs w:val="26"/>
        </w:rPr>
        <w:t xml:space="preserve">2.18. Граждан Российской Федерации, отобранных военными комиссариатами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</w:t>
      </w:r>
      <w:r w:rsidR="008011E5" w:rsidRPr="00072427">
        <w:rPr>
          <w:rFonts w:ascii="Times New Roman" w:hAnsi="Times New Roman"/>
          <w:sz w:val="26"/>
          <w:szCs w:val="26"/>
        </w:rPr>
        <w:t>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4" w:name="P40"/>
      <w:bookmarkEnd w:id="14"/>
      <w:r w:rsidRPr="00072427">
        <w:rPr>
          <w:rFonts w:ascii="Times New Roman" w:hAnsi="Times New Roman"/>
          <w:sz w:val="26"/>
          <w:szCs w:val="26"/>
        </w:rPr>
        <w:t xml:space="preserve">2.19. Граждан Российской Федерации, отобранных военными комиссариатами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получивших ранение (контузию, травму, увечье), заболевание при участии</w:t>
      </w:r>
      <w:r w:rsidR="008011E5" w:rsidRPr="00072427">
        <w:rPr>
          <w:rFonts w:ascii="Times New Roman" w:hAnsi="Times New Roman"/>
          <w:sz w:val="26"/>
          <w:szCs w:val="26"/>
        </w:rPr>
        <w:t xml:space="preserve"> в специальной военной операции;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5" w:name="P41"/>
      <w:bookmarkEnd w:id="15"/>
      <w:r w:rsidRPr="00072427">
        <w:rPr>
          <w:rFonts w:ascii="Times New Roman" w:hAnsi="Times New Roman"/>
          <w:sz w:val="26"/>
          <w:szCs w:val="26"/>
        </w:rPr>
        <w:t xml:space="preserve">2.20. Граждан Российской Федерации, отобранных военными комиссариатами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и призывными комиссиями по мобилизации граждан в иных субъектах Российской Федерации и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Федерации, погибших (умерших) вследствие ранения (контузии, травмы, увечья), заболевания, полученного ими при участии в специальной военной операции</w:t>
      </w:r>
      <w:r w:rsidR="008011E5" w:rsidRPr="00072427">
        <w:rPr>
          <w:rFonts w:ascii="Times New Roman" w:hAnsi="Times New Roman"/>
          <w:sz w:val="26"/>
          <w:szCs w:val="26"/>
        </w:rPr>
        <w:t>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3. К членам семей граждан, указанных в </w:t>
      </w:r>
      <w:hyperlink w:anchor="P22">
        <w:r w:rsidRPr="00072427">
          <w:rPr>
            <w:rFonts w:ascii="Times New Roman" w:hAnsi="Times New Roman"/>
            <w:sz w:val="26"/>
            <w:szCs w:val="26"/>
          </w:rPr>
          <w:t>пунктах 2.1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27">
        <w:r w:rsidRPr="00072427">
          <w:rPr>
            <w:rFonts w:ascii="Times New Roman" w:hAnsi="Times New Roman"/>
            <w:sz w:val="26"/>
            <w:szCs w:val="26"/>
          </w:rPr>
          <w:t>2.6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</w:t>
      </w:r>
      <w:r w:rsidR="00883B74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и государственных образовательных организациях высшего образования Московской области).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К членам семей граждан, указанных в </w:t>
      </w:r>
      <w:hyperlink w:anchor="P28">
        <w:r w:rsidRPr="00072427">
          <w:rPr>
            <w:rFonts w:ascii="Times New Roman" w:hAnsi="Times New Roman"/>
            <w:sz w:val="26"/>
            <w:szCs w:val="26"/>
          </w:rPr>
          <w:t>пунктах 2.7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41">
        <w:r w:rsidRPr="00072427">
          <w:rPr>
            <w:rFonts w:ascii="Times New Roman" w:hAnsi="Times New Roman"/>
            <w:sz w:val="26"/>
            <w:szCs w:val="26"/>
          </w:rPr>
          <w:t>2.20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и государственных образовательных организациях высшего образования Московской области), имеющие место жительства в Московской области, устанавливаемое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>по</w:t>
      </w:r>
      <w:r w:rsidR="003A01CA" w:rsidRPr="00072427">
        <w:rPr>
          <w:rFonts w:ascii="Times New Roman" w:hAnsi="Times New Roman"/>
          <w:sz w:val="26"/>
          <w:szCs w:val="26"/>
        </w:rPr>
        <w:t xml:space="preserve"> </w:t>
      </w:r>
      <w:r w:rsidRPr="00072427">
        <w:rPr>
          <w:rFonts w:ascii="Times New Roman" w:hAnsi="Times New Roman"/>
          <w:sz w:val="26"/>
          <w:szCs w:val="26"/>
        </w:rPr>
        <w:t>данным органов регистрационного учета.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4. Меры социальной поддержки, установленные </w:t>
      </w:r>
      <w:hyperlink w:anchor="P14">
        <w:r w:rsidRPr="00072427">
          <w:rPr>
            <w:rFonts w:ascii="Times New Roman" w:hAnsi="Times New Roman"/>
            <w:sz w:val="26"/>
            <w:szCs w:val="26"/>
          </w:rPr>
          <w:t>пунктом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предоставляются в заявительном порядке: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4.1. Детям граждан, указанных в </w:t>
      </w:r>
      <w:hyperlink w:anchor="P22">
        <w:r w:rsidRPr="00072427">
          <w:rPr>
            <w:rFonts w:ascii="Times New Roman" w:hAnsi="Times New Roman"/>
            <w:sz w:val="26"/>
            <w:szCs w:val="26"/>
          </w:rPr>
          <w:t>пунктах 2.1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27">
        <w:r w:rsidRPr="00072427">
          <w:rPr>
            <w:rFonts w:ascii="Times New Roman" w:hAnsi="Times New Roman"/>
            <w:sz w:val="26"/>
            <w:szCs w:val="26"/>
          </w:rPr>
          <w:t>2.6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0">
        <w:r w:rsidRPr="00072427">
          <w:rPr>
            <w:rFonts w:ascii="Times New Roman" w:hAnsi="Times New Roman"/>
            <w:sz w:val="26"/>
            <w:szCs w:val="26"/>
          </w:rPr>
          <w:t>2.9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9">
        <w:r w:rsidRPr="00072427">
          <w:rPr>
            <w:rFonts w:ascii="Times New Roman" w:hAnsi="Times New Roman"/>
            <w:sz w:val="26"/>
            <w:szCs w:val="26"/>
          </w:rPr>
          <w:t>2.18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- при представлении справки о подтверждении факта участия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Pr="00072427">
        <w:rPr>
          <w:rFonts w:ascii="Times New Roman" w:hAnsi="Times New Roman"/>
          <w:sz w:val="26"/>
          <w:szCs w:val="26"/>
        </w:rPr>
        <w:lastRenderedPageBreak/>
        <w:t xml:space="preserve">области, выдаваемой участнику специальной военной операции (члену семьи участника специальной военной операции), по формам согласно </w:t>
      </w:r>
      <w:hyperlink r:id="rId22">
        <w:r w:rsidRPr="00072427">
          <w:rPr>
            <w:rFonts w:ascii="Times New Roman" w:hAnsi="Times New Roman"/>
            <w:sz w:val="26"/>
            <w:szCs w:val="26"/>
          </w:rPr>
          <w:t>приложениям 1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r:id="rId23">
        <w:r w:rsidRPr="00072427">
          <w:rPr>
            <w:rFonts w:ascii="Times New Roman" w:hAnsi="Times New Roman"/>
            <w:sz w:val="26"/>
            <w:szCs w:val="26"/>
          </w:rPr>
          <w:t>2</w:t>
        </w:r>
      </w:hyperlink>
      <w:r w:rsidRPr="00072427">
        <w:rPr>
          <w:rFonts w:ascii="Times New Roman" w:hAnsi="Times New Roman"/>
          <w:sz w:val="26"/>
          <w:szCs w:val="26"/>
        </w:rPr>
        <w:t xml:space="preserve"> </w:t>
      </w:r>
      <w:r w:rsidR="00E51B29" w:rsidRPr="00072427">
        <w:rPr>
          <w:rFonts w:ascii="Times New Roman" w:hAnsi="Times New Roman"/>
          <w:sz w:val="26"/>
          <w:szCs w:val="26"/>
        </w:rPr>
        <w:br/>
      </w:r>
      <w:r w:rsidRPr="00072427">
        <w:rPr>
          <w:rFonts w:ascii="Times New Roman" w:hAnsi="Times New Roman"/>
          <w:sz w:val="26"/>
          <w:szCs w:val="26"/>
        </w:rPr>
        <w:t xml:space="preserve">к постановлению Правительства Российской </w:t>
      </w:r>
      <w:r w:rsidR="000803BE" w:rsidRPr="00072427">
        <w:rPr>
          <w:rFonts w:ascii="Times New Roman" w:hAnsi="Times New Roman"/>
          <w:sz w:val="26"/>
          <w:szCs w:val="26"/>
        </w:rPr>
        <w:t xml:space="preserve">Федерации от 09.10.2024 N 1354 </w:t>
      </w:r>
      <w:r w:rsidR="00883B74">
        <w:rPr>
          <w:rFonts w:ascii="Times New Roman" w:hAnsi="Times New Roman"/>
          <w:sz w:val="26"/>
          <w:szCs w:val="26"/>
        </w:rPr>
        <w:br/>
      </w:r>
      <w:r w:rsidR="000803BE" w:rsidRPr="00072427">
        <w:rPr>
          <w:rFonts w:ascii="Times New Roman" w:hAnsi="Times New Roman"/>
          <w:sz w:val="26"/>
          <w:szCs w:val="26"/>
        </w:rPr>
        <w:t>«</w:t>
      </w:r>
      <w:r w:rsidRPr="00072427">
        <w:rPr>
          <w:rFonts w:ascii="Times New Roman" w:hAnsi="Times New Roman"/>
          <w:sz w:val="26"/>
          <w:szCs w:val="26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</w:t>
      </w:r>
      <w:r w:rsidR="000803BE" w:rsidRPr="00072427">
        <w:rPr>
          <w:rFonts w:ascii="Times New Roman" w:hAnsi="Times New Roman"/>
          <w:sz w:val="26"/>
          <w:szCs w:val="26"/>
        </w:rPr>
        <w:t>ой области и Херсонской области»</w:t>
      </w:r>
      <w:r w:rsidRPr="00072427">
        <w:rPr>
          <w:rFonts w:ascii="Times New Roman" w:hAnsi="Times New Roman"/>
          <w:sz w:val="26"/>
          <w:szCs w:val="26"/>
        </w:rPr>
        <w:t xml:space="preserve"> (далее - справка об участии в специальной военной операции).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4.2. Детям граждан, указанных в </w:t>
      </w:r>
      <w:hyperlink w:anchor="P33">
        <w:r w:rsidRPr="00072427">
          <w:rPr>
            <w:rFonts w:ascii="Times New Roman" w:hAnsi="Times New Roman"/>
            <w:sz w:val="26"/>
            <w:szCs w:val="26"/>
          </w:rPr>
          <w:t>пунктах 2.12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6">
        <w:r w:rsidRPr="00072427">
          <w:rPr>
            <w:rFonts w:ascii="Times New Roman" w:hAnsi="Times New Roman"/>
            <w:sz w:val="26"/>
            <w:szCs w:val="26"/>
          </w:rPr>
          <w:t>2.15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- при представлении справки об участии в специальной военной операции.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4.3. Детям граждан, указанных в </w:t>
      </w:r>
      <w:hyperlink w:anchor="P29">
        <w:r w:rsidRPr="00072427">
          <w:rPr>
            <w:rFonts w:ascii="Times New Roman" w:hAnsi="Times New Roman"/>
            <w:sz w:val="26"/>
            <w:szCs w:val="26"/>
          </w:rPr>
          <w:t>пунктах 2.8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2">
        <w:r w:rsidRPr="00072427">
          <w:rPr>
            <w:rFonts w:ascii="Times New Roman" w:hAnsi="Times New Roman"/>
            <w:sz w:val="26"/>
            <w:szCs w:val="26"/>
          </w:rPr>
          <w:t>2.11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5">
        <w:r w:rsidRPr="00072427">
          <w:rPr>
            <w:rFonts w:ascii="Times New Roman" w:hAnsi="Times New Roman"/>
            <w:sz w:val="26"/>
            <w:szCs w:val="26"/>
          </w:rPr>
          <w:t>2.14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8">
        <w:r w:rsidRPr="00072427">
          <w:rPr>
            <w:rFonts w:ascii="Times New Roman" w:hAnsi="Times New Roman"/>
            <w:sz w:val="26"/>
            <w:szCs w:val="26"/>
          </w:rPr>
          <w:t>2.17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41">
        <w:r w:rsidRPr="00072427">
          <w:rPr>
            <w:rFonts w:ascii="Times New Roman" w:hAnsi="Times New Roman"/>
            <w:sz w:val="26"/>
            <w:szCs w:val="26"/>
          </w:rPr>
          <w:t>2.20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- при представлении справки о смерти вследствие ранения (контузии, травмы, увечья), заболевания, полученных при участии в специальной военной операции.</w:t>
      </w:r>
    </w:p>
    <w:p w:rsidR="003B74CC" w:rsidRPr="003B74CC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4.4. Детям граждан, указанных в </w:t>
      </w:r>
      <w:hyperlink w:anchor="P28">
        <w:r w:rsidRPr="00072427">
          <w:rPr>
            <w:rFonts w:ascii="Times New Roman" w:hAnsi="Times New Roman"/>
            <w:sz w:val="26"/>
            <w:szCs w:val="26"/>
          </w:rPr>
          <w:t>пунктах 2.7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1">
        <w:r w:rsidRPr="00072427">
          <w:rPr>
            <w:rFonts w:ascii="Times New Roman" w:hAnsi="Times New Roman"/>
            <w:sz w:val="26"/>
            <w:szCs w:val="26"/>
          </w:rPr>
          <w:t>2.10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4">
        <w:r w:rsidRPr="00072427">
          <w:rPr>
            <w:rFonts w:ascii="Times New Roman" w:hAnsi="Times New Roman"/>
            <w:sz w:val="26"/>
            <w:szCs w:val="26"/>
          </w:rPr>
          <w:t>2.13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37">
        <w:r w:rsidRPr="00072427">
          <w:rPr>
            <w:rFonts w:ascii="Times New Roman" w:hAnsi="Times New Roman"/>
            <w:sz w:val="26"/>
            <w:szCs w:val="26"/>
          </w:rPr>
          <w:t>2.16</w:t>
        </w:r>
      </w:hyperlink>
      <w:r w:rsidRPr="00072427">
        <w:rPr>
          <w:rFonts w:ascii="Times New Roman" w:hAnsi="Times New Roman"/>
          <w:sz w:val="26"/>
          <w:szCs w:val="26"/>
        </w:rPr>
        <w:t xml:space="preserve">, </w:t>
      </w:r>
      <w:hyperlink w:anchor="P40">
        <w:r w:rsidRPr="00072427">
          <w:rPr>
            <w:rFonts w:ascii="Times New Roman" w:hAnsi="Times New Roman"/>
            <w:sz w:val="26"/>
            <w:szCs w:val="26"/>
          </w:rPr>
          <w:t>2.19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- при представлении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</w:t>
      </w:r>
      <w:r w:rsidRPr="003B74CC">
        <w:rPr>
          <w:rFonts w:ascii="Times New Roman" w:hAnsi="Times New Roman"/>
          <w:sz w:val="26"/>
          <w:szCs w:val="26"/>
        </w:rPr>
        <w:t>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bookmarkStart w:id="16" w:name="P49"/>
      <w:bookmarkEnd w:id="16"/>
      <w:r w:rsidRPr="00072427">
        <w:rPr>
          <w:rFonts w:ascii="Times New Roman" w:hAnsi="Times New Roman"/>
          <w:sz w:val="26"/>
          <w:szCs w:val="26"/>
        </w:rPr>
        <w:t xml:space="preserve">5. Меры социальной поддержки, установленные </w:t>
      </w:r>
      <w:hyperlink w:anchor="P14">
        <w:r w:rsidRPr="00072427">
          <w:rPr>
            <w:rFonts w:ascii="Times New Roman" w:hAnsi="Times New Roman"/>
            <w:sz w:val="26"/>
            <w:szCs w:val="26"/>
          </w:rPr>
          <w:t>пунктом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не предоставляются в случае увольнения граждан, указанных в </w:t>
      </w:r>
      <w:hyperlink w:anchor="P23">
        <w:r w:rsidRPr="00072427">
          <w:rPr>
            <w:rFonts w:ascii="Times New Roman" w:hAnsi="Times New Roman"/>
            <w:sz w:val="26"/>
            <w:szCs w:val="26"/>
          </w:rPr>
          <w:t>пунктах 2.2</w:t>
        </w:r>
      </w:hyperlink>
      <w:r w:rsidRPr="00072427">
        <w:rPr>
          <w:rFonts w:ascii="Times New Roman" w:hAnsi="Times New Roman"/>
          <w:sz w:val="26"/>
          <w:szCs w:val="26"/>
        </w:rPr>
        <w:t xml:space="preserve"> - </w:t>
      </w:r>
      <w:hyperlink w:anchor="P27">
        <w:r w:rsidRPr="00072427">
          <w:rPr>
            <w:rFonts w:ascii="Times New Roman" w:hAnsi="Times New Roman"/>
            <w:sz w:val="26"/>
            <w:szCs w:val="26"/>
          </w:rPr>
          <w:t>2.6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с военной службы ранее срока, установленного контрактом о прохождении военной службы или контрактом о добровольном содействии в выполнении задач, возложенных на Вооруженные Силы Российской Федерации.</w:t>
      </w:r>
    </w:p>
    <w:p w:rsidR="003B74CC" w:rsidRPr="00072427" w:rsidRDefault="003B74CC" w:rsidP="003B74CC">
      <w:pPr>
        <w:widowControl/>
        <w:suppressAutoHyphens w:val="0"/>
        <w:autoSpaceDE w:val="0"/>
        <w:autoSpaceDN w:val="0"/>
        <w:adjustRightInd w:val="0"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 xml:space="preserve">6. Члены семей граждан, указанных в </w:t>
      </w:r>
      <w:hyperlink w:anchor="P21">
        <w:r w:rsidRPr="00072427">
          <w:rPr>
            <w:rFonts w:ascii="Times New Roman" w:hAnsi="Times New Roman"/>
            <w:sz w:val="26"/>
            <w:szCs w:val="26"/>
          </w:rPr>
          <w:t>пункте 2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</w:t>
      </w:r>
      <w:r w:rsidR="00192C6E" w:rsidRPr="00072427">
        <w:rPr>
          <w:rFonts w:ascii="Times New Roman" w:hAnsi="Times New Roman"/>
          <w:sz w:val="26"/>
          <w:szCs w:val="26"/>
        </w:rPr>
        <w:t>вления, уведомляют муниципальную</w:t>
      </w:r>
      <w:r w:rsidRPr="00072427">
        <w:rPr>
          <w:rFonts w:ascii="Times New Roman" w:hAnsi="Times New Roman"/>
          <w:sz w:val="26"/>
          <w:szCs w:val="26"/>
        </w:rPr>
        <w:t xml:space="preserve"> </w:t>
      </w:r>
      <w:r w:rsidR="00192C6E" w:rsidRPr="00072427">
        <w:rPr>
          <w:rFonts w:ascii="Times New Roman" w:hAnsi="Times New Roman"/>
          <w:sz w:val="26"/>
          <w:szCs w:val="26"/>
        </w:rPr>
        <w:t>организацию</w:t>
      </w:r>
      <w:r w:rsidRPr="00072427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D7365E" w:rsidRPr="00072427">
        <w:rPr>
          <w:rFonts w:ascii="Times New Roman" w:hAnsi="Times New Roman"/>
          <w:sz w:val="26"/>
          <w:szCs w:val="26"/>
        </w:rPr>
        <w:t xml:space="preserve">Жуковский </w:t>
      </w:r>
      <w:r w:rsidRPr="00072427">
        <w:rPr>
          <w:rFonts w:ascii="Times New Roman" w:hAnsi="Times New Roman"/>
          <w:sz w:val="26"/>
          <w:szCs w:val="26"/>
        </w:rPr>
        <w:t xml:space="preserve">Московской области, предоставляющую меры социальной поддержки, указанные в </w:t>
      </w:r>
      <w:hyperlink w:anchor="P14">
        <w:r w:rsidRPr="00072427">
          <w:rPr>
            <w:rFonts w:ascii="Times New Roman" w:hAnsi="Times New Roman"/>
            <w:sz w:val="26"/>
            <w:szCs w:val="26"/>
          </w:rPr>
          <w:t>пункте 1</w:t>
        </w:r>
      </w:hyperlink>
      <w:r w:rsidRPr="00072427">
        <w:rPr>
          <w:rFonts w:ascii="Times New Roman" w:hAnsi="Times New Roman"/>
          <w:sz w:val="26"/>
          <w:szCs w:val="26"/>
        </w:rPr>
        <w:t xml:space="preserve"> </w:t>
      </w:r>
      <w:bookmarkStart w:id="17" w:name="_GoBack"/>
      <w:bookmarkEnd w:id="17"/>
      <w:r w:rsidRPr="00072427">
        <w:rPr>
          <w:rFonts w:ascii="Times New Roman" w:hAnsi="Times New Roman"/>
          <w:sz w:val="26"/>
          <w:szCs w:val="26"/>
        </w:rPr>
        <w:t xml:space="preserve">настоящего постановления, о наступлении обстоятельств, указанных в </w:t>
      </w:r>
      <w:hyperlink w:anchor="P49">
        <w:r w:rsidRPr="00072427">
          <w:rPr>
            <w:rFonts w:ascii="Times New Roman" w:hAnsi="Times New Roman"/>
            <w:sz w:val="26"/>
            <w:szCs w:val="26"/>
          </w:rPr>
          <w:t>пункте 5</w:t>
        </w:r>
      </w:hyperlink>
      <w:r w:rsidRPr="00072427">
        <w:rPr>
          <w:rFonts w:ascii="Times New Roman" w:hAnsi="Times New Roman"/>
          <w:sz w:val="26"/>
          <w:szCs w:val="26"/>
        </w:rPr>
        <w:t xml:space="preserve"> настоящего постановления, не позднее одного месяца со дня их наступления.</w:t>
      </w:r>
    </w:p>
    <w:p w:rsidR="00E41244" w:rsidRPr="00072427" w:rsidRDefault="003B74CC" w:rsidP="003B74CC">
      <w:pPr>
        <w:ind w:left="7" w:firstLine="560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7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2A1FA2" w:rsidRPr="00072427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- </w:t>
      </w:r>
      <w:r w:rsidR="00883B74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 xml:space="preserve">на официальном сайте городского округа Жуковский www.zhukovskiy.ru </w:t>
      </w:r>
      <w:r w:rsidR="00663524" w:rsidRPr="00072427">
        <w:rPr>
          <w:rFonts w:ascii="Times New Roman" w:hAnsi="Times New Roman"/>
          <w:sz w:val="26"/>
          <w:szCs w:val="26"/>
        </w:rPr>
        <w:br/>
      </w:r>
      <w:r w:rsidR="002A1FA2" w:rsidRPr="00072427">
        <w:rPr>
          <w:rFonts w:ascii="Times New Roman" w:hAnsi="Times New Roman"/>
          <w:sz w:val="26"/>
          <w:szCs w:val="26"/>
        </w:rPr>
        <w:t>в информационно-телекоммуникационной сети Интернет.</w:t>
      </w:r>
    </w:p>
    <w:p w:rsidR="00E942A2" w:rsidRPr="00072427" w:rsidRDefault="003B74CC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8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8B5D26" w:rsidRPr="00072427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</w:t>
      </w:r>
      <w:r w:rsidR="005B6DD2" w:rsidRPr="00072427">
        <w:rPr>
          <w:rFonts w:ascii="Times New Roman" w:hAnsi="Times New Roman"/>
          <w:sz w:val="26"/>
          <w:szCs w:val="26"/>
        </w:rPr>
        <w:t xml:space="preserve"> </w:t>
      </w:r>
      <w:r w:rsidR="005B6DD2" w:rsidRPr="003A4945">
        <w:rPr>
          <w:rFonts w:ascii="Times New Roman" w:hAnsi="Times New Roman"/>
          <w:sz w:val="26"/>
          <w:szCs w:val="26"/>
        </w:rPr>
        <w:t xml:space="preserve">и действует </w:t>
      </w:r>
      <w:r w:rsidR="00663524" w:rsidRPr="003A4945">
        <w:rPr>
          <w:rFonts w:ascii="Times New Roman" w:hAnsi="Times New Roman"/>
          <w:sz w:val="26"/>
          <w:szCs w:val="26"/>
        </w:rPr>
        <w:br/>
      </w:r>
      <w:r w:rsidR="005B6DD2" w:rsidRPr="003A4945">
        <w:rPr>
          <w:rFonts w:ascii="Times New Roman" w:hAnsi="Times New Roman"/>
          <w:sz w:val="26"/>
          <w:szCs w:val="26"/>
        </w:rPr>
        <w:t xml:space="preserve">до </w:t>
      </w:r>
      <w:r w:rsidR="005B6DD2" w:rsidRPr="00072427">
        <w:rPr>
          <w:rFonts w:ascii="Times New Roman" w:hAnsi="Times New Roman"/>
          <w:sz w:val="26"/>
          <w:szCs w:val="26"/>
        </w:rPr>
        <w:t>31.12.2025.</w:t>
      </w:r>
    </w:p>
    <w:p w:rsidR="00E942A2" w:rsidRPr="00072427" w:rsidRDefault="003B74CC" w:rsidP="003B74CC">
      <w:pPr>
        <w:ind w:left="6" w:firstLine="561"/>
        <w:jc w:val="both"/>
        <w:rPr>
          <w:rFonts w:ascii="Times New Roman" w:hAnsi="Times New Roman"/>
          <w:sz w:val="26"/>
          <w:szCs w:val="26"/>
        </w:rPr>
      </w:pPr>
      <w:r w:rsidRPr="00072427">
        <w:rPr>
          <w:rFonts w:ascii="Times New Roman" w:hAnsi="Times New Roman"/>
          <w:sz w:val="26"/>
          <w:szCs w:val="26"/>
        </w:rPr>
        <w:t>9</w:t>
      </w:r>
      <w:r w:rsidR="00E41244" w:rsidRPr="00072427">
        <w:rPr>
          <w:rFonts w:ascii="Times New Roman" w:hAnsi="Times New Roman"/>
          <w:sz w:val="26"/>
          <w:szCs w:val="26"/>
        </w:rPr>
        <w:t xml:space="preserve">. </w:t>
      </w:r>
      <w:r w:rsidR="00E942A2" w:rsidRPr="0007242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</w:t>
      </w:r>
      <w:r w:rsidR="00DD07B7" w:rsidRPr="00072427">
        <w:rPr>
          <w:rFonts w:ascii="Times New Roman" w:hAnsi="Times New Roman"/>
          <w:sz w:val="26"/>
          <w:szCs w:val="26"/>
        </w:rPr>
        <w:t>ть на заместителя Главы</w:t>
      </w:r>
      <w:r w:rsidR="00E942A2" w:rsidRPr="00072427">
        <w:rPr>
          <w:rFonts w:ascii="Times New Roman" w:hAnsi="Times New Roman"/>
          <w:sz w:val="26"/>
          <w:szCs w:val="26"/>
        </w:rPr>
        <w:t xml:space="preserve"> городского округа Жуковский </w:t>
      </w:r>
      <w:r w:rsidR="003A4945">
        <w:rPr>
          <w:rFonts w:ascii="Times New Roman" w:hAnsi="Times New Roman"/>
          <w:sz w:val="26"/>
          <w:szCs w:val="26"/>
        </w:rPr>
        <w:t>Алферову О.Н.</w:t>
      </w:r>
    </w:p>
    <w:p w:rsidR="00C63FCE" w:rsidRPr="00E41244" w:rsidRDefault="00C63FCE" w:rsidP="00E942A2">
      <w:pPr>
        <w:pStyle w:val="ConsPlusNormal"/>
        <w:spacing w:before="220"/>
        <w:jc w:val="both"/>
        <w:rPr>
          <w:rFonts w:ascii="Times New Roman" w:hAnsi="Times New Roman" w:cs="Arial"/>
          <w:sz w:val="26"/>
          <w:szCs w:val="26"/>
        </w:rPr>
      </w:pPr>
    </w:p>
    <w:p w:rsidR="00C63FCE" w:rsidRDefault="00C63FCE" w:rsidP="00663524">
      <w:pPr>
        <w:pStyle w:val="Standard"/>
        <w:jc w:val="both"/>
        <w:rPr>
          <w:szCs w:val="26"/>
        </w:rPr>
      </w:pPr>
    </w:p>
    <w:p w:rsidR="00C63FCE" w:rsidRDefault="00C63FCE" w:rsidP="00663524">
      <w:pPr>
        <w:pStyle w:val="Standard"/>
        <w:jc w:val="both"/>
        <w:rPr>
          <w:szCs w:val="26"/>
        </w:rPr>
      </w:pPr>
    </w:p>
    <w:p w:rsidR="00C63FCE" w:rsidRPr="00072427" w:rsidRDefault="008011E5">
      <w:pPr>
        <w:pStyle w:val="Standard"/>
        <w:jc w:val="both"/>
        <w:rPr>
          <w:szCs w:val="26"/>
        </w:rPr>
      </w:pPr>
      <w:r w:rsidRPr="00072427">
        <w:rPr>
          <w:szCs w:val="26"/>
        </w:rPr>
        <w:t xml:space="preserve">Глава </w:t>
      </w:r>
      <w:r w:rsidR="00675253" w:rsidRPr="00072427">
        <w:rPr>
          <w:szCs w:val="26"/>
        </w:rPr>
        <w:t xml:space="preserve">городского округа Жуковский </w:t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</w:r>
      <w:r w:rsidR="0079203D" w:rsidRPr="00072427">
        <w:rPr>
          <w:szCs w:val="26"/>
        </w:rPr>
        <w:tab/>
        <w:t xml:space="preserve">                                                      </w:t>
      </w:r>
      <w:r w:rsidR="003B041A" w:rsidRPr="00072427">
        <w:rPr>
          <w:szCs w:val="26"/>
        </w:rPr>
        <w:tab/>
      </w:r>
      <w:r w:rsidR="003B041A" w:rsidRPr="00072427">
        <w:rPr>
          <w:szCs w:val="26"/>
        </w:rPr>
        <w:tab/>
        <w:t xml:space="preserve">                </w:t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675253" w:rsidRPr="00072427">
        <w:rPr>
          <w:szCs w:val="26"/>
        </w:rPr>
        <w:tab/>
      </w:r>
      <w:r w:rsidR="00E942A2" w:rsidRPr="00072427">
        <w:rPr>
          <w:szCs w:val="26"/>
        </w:rPr>
        <w:t>А.Э. Пак</w:t>
      </w:r>
      <w:r w:rsidR="00675253" w:rsidRPr="00072427">
        <w:rPr>
          <w:szCs w:val="26"/>
        </w:rPr>
        <w:t xml:space="preserve"> </w:t>
      </w:r>
    </w:p>
    <w:sectPr w:rsidR="00C63FCE" w:rsidRPr="00072427" w:rsidSect="003A4945">
      <w:headerReference w:type="default" r:id="rId24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2B" w:rsidRDefault="00675253">
      <w:r>
        <w:separator/>
      </w:r>
    </w:p>
  </w:endnote>
  <w:endnote w:type="continuationSeparator" w:id="0">
    <w:p w:rsidR="000F732B" w:rsidRDefault="0067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2B" w:rsidRDefault="00675253">
      <w:r>
        <w:separator/>
      </w:r>
    </w:p>
  </w:footnote>
  <w:footnote w:type="continuationSeparator" w:id="0">
    <w:p w:rsidR="000F732B" w:rsidRDefault="0067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CE" w:rsidRDefault="00C63FC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12D2"/>
    <w:multiLevelType w:val="multilevel"/>
    <w:tmpl w:val="6172C6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E73A4B"/>
    <w:multiLevelType w:val="multilevel"/>
    <w:tmpl w:val="CE58B9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E"/>
    <w:rsid w:val="00072427"/>
    <w:rsid w:val="00072AD4"/>
    <w:rsid w:val="000803BE"/>
    <w:rsid w:val="00086EBD"/>
    <w:rsid w:val="000D0F40"/>
    <w:rsid w:val="000E3452"/>
    <w:rsid w:val="000E34FB"/>
    <w:rsid w:val="000F38BA"/>
    <w:rsid w:val="000F732B"/>
    <w:rsid w:val="00100D94"/>
    <w:rsid w:val="0012456C"/>
    <w:rsid w:val="00134110"/>
    <w:rsid w:val="0014003F"/>
    <w:rsid w:val="001560A5"/>
    <w:rsid w:val="00172C28"/>
    <w:rsid w:val="00192C6E"/>
    <w:rsid w:val="002001AA"/>
    <w:rsid w:val="00225CB1"/>
    <w:rsid w:val="0023405F"/>
    <w:rsid w:val="00264094"/>
    <w:rsid w:val="002A1FA2"/>
    <w:rsid w:val="002B6B71"/>
    <w:rsid w:val="002D1735"/>
    <w:rsid w:val="003A01CA"/>
    <w:rsid w:val="003A4945"/>
    <w:rsid w:val="003B041A"/>
    <w:rsid w:val="003B31A8"/>
    <w:rsid w:val="003B74CC"/>
    <w:rsid w:val="003D386C"/>
    <w:rsid w:val="003D7FFB"/>
    <w:rsid w:val="003F59A7"/>
    <w:rsid w:val="004157EF"/>
    <w:rsid w:val="004B1855"/>
    <w:rsid w:val="00500863"/>
    <w:rsid w:val="00575FCA"/>
    <w:rsid w:val="005B07C2"/>
    <w:rsid w:val="005B6DD2"/>
    <w:rsid w:val="00661F13"/>
    <w:rsid w:val="00663524"/>
    <w:rsid w:val="00675253"/>
    <w:rsid w:val="0068719F"/>
    <w:rsid w:val="007240EB"/>
    <w:rsid w:val="007459F2"/>
    <w:rsid w:val="0079203D"/>
    <w:rsid w:val="008011E5"/>
    <w:rsid w:val="008770B9"/>
    <w:rsid w:val="00883B74"/>
    <w:rsid w:val="008A17D5"/>
    <w:rsid w:val="008B5D26"/>
    <w:rsid w:val="008E3275"/>
    <w:rsid w:val="009A3A31"/>
    <w:rsid w:val="009D04DB"/>
    <w:rsid w:val="009F3915"/>
    <w:rsid w:val="00A00671"/>
    <w:rsid w:val="00A23593"/>
    <w:rsid w:val="00A87A4A"/>
    <w:rsid w:val="00B16CED"/>
    <w:rsid w:val="00B70EBE"/>
    <w:rsid w:val="00B7351C"/>
    <w:rsid w:val="00BB00A1"/>
    <w:rsid w:val="00BD11E7"/>
    <w:rsid w:val="00C4562F"/>
    <w:rsid w:val="00C53620"/>
    <w:rsid w:val="00C63FCE"/>
    <w:rsid w:val="00C721CE"/>
    <w:rsid w:val="00C839AC"/>
    <w:rsid w:val="00CD2C72"/>
    <w:rsid w:val="00CF0EFD"/>
    <w:rsid w:val="00CF7A4D"/>
    <w:rsid w:val="00D155BE"/>
    <w:rsid w:val="00D7365E"/>
    <w:rsid w:val="00D74137"/>
    <w:rsid w:val="00DA4AB7"/>
    <w:rsid w:val="00DA5212"/>
    <w:rsid w:val="00DB0F39"/>
    <w:rsid w:val="00DD07B7"/>
    <w:rsid w:val="00DD4DDD"/>
    <w:rsid w:val="00DD70A7"/>
    <w:rsid w:val="00DF72AC"/>
    <w:rsid w:val="00E06283"/>
    <w:rsid w:val="00E41244"/>
    <w:rsid w:val="00E51B29"/>
    <w:rsid w:val="00E711A1"/>
    <w:rsid w:val="00E942A2"/>
    <w:rsid w:val="00EC4D02"/>
    <w:rsid w:val="00EF547E"/>
    <w:rsid w:val="00F31465"/>
    <w:rsid w:val="00F83D65"/>
    <w:rsid w:val="00FC59C3"/>
    <w:rsid w:val="00FF51BE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3AE10-7190-4724-AEB1-4C26104A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FB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paragraph" w:customStyle="1" w:styleId="ConsPlusNormal">
    <w:name w:val="ConsPlusNormal"/>
    <w:rsid w:val="00E41244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styleId="ad">
    <w:name w:val="List Paragraph"/>
    <w:basedOn w:val="a"/>
    <w:uiPriority w:val="34"/>
    <w:qFormat/>
    <w:rsid w:val="003D7FFB"/>
    <w:pPr>
      <w:ind w:left="720"/>
      <w:contextualSpacing/>
    </w:pPr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663524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66352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26999" TargetMode="External"/><Relationship Id="rId18" Type="http://schemas.openxmlformats.org/officeDocument/2006/relationships/hyperlink" Target="https://login.consultant.ru/link/?req=doc&amp;base=LAW&amp;n=47505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439&amp;dst=1003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86" TargetMode="External"/><Relationship Id="rId17" Type="http://schemas.openxmlformats.org/officeDocument/2006/relationships/hyperlink" Target="https://login.consultant.ru/link/?req=doc&amp;base=LAW&amp;n=494439&amp;dst=1003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050" TargetMode="External"/><Relationship Id="rId20" Type="http://schemas.openxmlformats.org/officeDocument/2006/relationships/hyperlink" Target="https://login.consultant.ru/link/?req=doc&amp;base=LAW&amp;n=4750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699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6999" TargetMode="External"/><Relationship Id="rId23" Type="http://schemas.openxmlformats.org/officeDocument/2006/relationships/hyperlink" Target="https://login.consultant.ru/link/?req=doc&amp;base=LAW&amp;n=489643&amp;dst=100049" TargetMode="External"/><Relationship Id="rId10" Type="http://schemas.openxmlformats.org/officeDocument/2006/relationships/hyperlink" Target="https://login.consultant.ru/link/?req=doc&amp;base=MOB&amp;n=425662&amp;dst=100070" TargetMode="External"/><Relationship Id="rId19" Type="http://schemas.openxmlformats.org/officeDocument/2006/relationships/hyperlink" Target="https://login.consultant.ru/link/?req=doc&amp;base=LAW&amp;n=494439&amp;dst=100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LAW&amp;n=426999" TargetMode="External"/><Relationship Id="rId22" Type="http://schemas.openxmlformats.org/officeDocument/2006/relationships/hyperlink" Target="https://login.consultant.ru/link/?req=doc&amp;base=LAW&amp;n=489643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2CF8-EC67-4BB7-9523-FAC67E16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Рябова И.Ю.</cp:lastModifiedBy>
  <cp:revision>24</cp:revision>
  <cp:lastPrinted>2025-08-27T14:36:00Z</cp:lastPrinted>
  <dcterms:created xsi:type="dcterms:W3CDTF">2025-06-23T15:05:00Z</dcterms:created>
  <dcterms:modified xsi:type="dcterms:W3CDTF">2025-08-28T06:54:00Z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