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F1DA" w14:textId="77777777" w:rsidR="00FB595F" w:rsidRDefault="00FB595F" w:rsidP="00FB595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6C10CE7F" wp14:editId="32B4BAC8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97F" w14:textId="77777777" w:rsidR="00FB595F" w:rsidRDefault="00FB595F" w:rsidP="00FB595F">
      <w:pPr>
        <w:rPr>
          <w:szCs w:val="28"/>
        </w:rPr>
      </w:pPr>
    </w:p>
    <w:p w14:paraId="66B303AF" w14:textId="77777777" w:rsidR="00FB595F" w:rsidRDefault="00FB595F" w:rsidP="00FB595F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7CA13367" w14:textId="77777777" w:rsidR="00FB595F" w:rsidRDefault="00FB595F" w:rsidP="00FB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4F3DE6A9" w14:textId="77777777" w:rsidR="00FB595F" w:rsidRDefault="00FB595F" w:rsidP="00FB595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4C6BF22" w14:textId="77777777" w:rsidR="00FB595F" w:rsidRDefault="00FB595F" w:rsidP="00FB595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1A18F" wp14:editId="4D0FB008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5390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279F37BF" w14:textId="77777777" w:rsidR="00FB595F" w:rsidRDefault="00FB595F" w:rsidP="00FB595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222A5D4D" w14:textId="77777777" w:rsidR="00FB595F" w:rsidRDefault="00FB595F" w:rsidP="00FB595F">
      <w:pPr>
        <w:jc w:val="both"/>
        <w:rPr>
          <w:rFonts w:ascii="Arial" w:hAnsi="Arial"/>
          <w:b/>
          <w:sz w:val="22"/>
        </w:rPr>
      </w:pPr>
    </w:p>
    <w:p w14:paraId="4E4A0E51" w14:textId="67D2E8D2" w:rsidR="00FB595F" w:rsidRDefault="00FB595F" w:rsidP="00FB5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90B49">
        <w:rPr>
          <w:b/>
          <w:sz w:val="24"/>
          <w:szCs w:val="24"/>
        </w:rPr>
        <w:t>«___»___________</w:t>
      </w:r>
      <w:r w:rsidR="00337AB3">
        <w:rPr>
          <w:b/>
          <w:sz w:val="24"/>
          <w:szCs w:val="24"/>
        </w:rPr>
        <w:t>202</w:t>
      </w:r>
      <w:r w:rsidR="00B90B4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№ </w:t>
      </w:r>
      <w:r w:rsidR="00B90B49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/СД</w:t>
      </w:r>
    </w:p>
    <w:p w14:paraId="0A140DE0" w14:textId="77777777" w:rsidR="00FB595F" w:rsidRPr="00C25D1A" w:rsidRDefault="00FB595F" w:rsidP="00FB595F">
      <w:pPr>
        <w:rPr>
          <w:sz w:val="22"/>
          <w:szCs w:val="22"/>
        </w:rPr>
      </w:pPr>
    </w:p>
    <w:p w14:paraId="61AE247A" w14:textId="77777777" w:rsidR="00970C4E" w:rsidRDefault="00970C4E" w:rsidP="00B90B49">
      <w:pPr>
        <w:tabs>
          <w:tab w:val="left" w:pos="851"/>
        </w:tabs>
        <w:ind w:right="-1" w:firstLine="851"/>
        <w:jc w:val="both"/>
        <w:rPr>
          <w:szCs w:val="28"/>
        </w:rPr>
      </w:pPr>
    </w:p>
    <w:p w14:paraId="27B47AE7" w14:textId="77777777" w:rsidR="0098503E" w:rsidRPr="0098503E" w:rsidRDefault="0098503E" w:rsidP="009850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03E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</w:t>
      </w:r>
    </w:p>
    <w:p w14:paraId="51DBBEAB" w14:textId="77777777" w:rsidR="0098503E" w:rsidRPr="0098503E" w:rsidRDefault="0098503E" w:rsidP="009850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03E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от 18.02.2021 № 09/СД </w:t>
      </w:r>
    </w:p>
    <w:p w14:paraId="762E7C49" w14:textId="77777777" w:rsidR="0098503E" w:rsidRPr="0098503E" w:rsidRDefault="0098503E" w:rsidP="009850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03E">
        <w:rPr>
          <w:rFonts w:ascii="Times New Roman" w:hAnsi="Times New Roman" w:cs="Times New Roman"/>
          <w:sz w:val="28"/>
          <w:szCs w:val="28"/>
        </w:rPr>
        <w:t xml:space="preserve">"О комиссии по соблюдению ограничений, запретов </w:t>
      </w:r>
    </w:p>
    <w:p w14:paraId="7062F860" w14:textId="77777777" w:rsidR="0098503E" w:rsidRPr="0098503E" w:rsidRDefault="0098503E" w:rsidP="009850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03E">
        <w:rPr>
          <w:rFonts w:ascii="Times New Roman" w:hAnsi="Times New Roman" w:cs="Times New Roman"/>
          <w:sz w:val="28"/>
          <w:szCs w:val="28"/>
        </w:rPr>
        <w:t xml:space="preserve">и исполнению обязанностей, установленных </w:t>
      </w:r>
    </w:p>
    <w:p w14:paraId="1FDF5E75" w14:textId="77777777" w:rsidR="0098503E" w:rsidRPr="0098503E" w:rsidRDefault="0098503E" w:rsidP="009850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03E"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законодательством, лицами, </w:t>
      </w:r>
    </w:p>
    <w:p w14:paraId="5737716A" w14:textId="77777777" w:rsidR="0098503E" w:rsidRPr="0098503E" w:rsidRDefault="0098503E" w:rsidP="009850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03E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</w:t>
      </w:r>
    </w:p>
    <w:p w14:paraId="0506D138" w14:textId="77777777" w:rsidR="0098503E" w:rsidRPr="0098503E" w:rsidRDefault="0098503E" w:rsidP="009850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03E">
        <w:rPr>
          <w:rFonts w:ascii="Times New Roman" w:hAnsi="Times New Roman" w:cs="Times New Roman"/>
          <w:sz w:val="28"/>
          <w:szCs w:val="28"/>
        </w:rPr>
        <w:t>в городском округе Жуковский"</w:t>
      </w:r>
    </w:p>
    <w:p w14:paraId="7194FF6C" w14:textId="77777777" w:rsidR="0098503E" w:rsidRDefault="0098503E" w:rsidP="0098503E">
      <w:pPr>
        <w:pStyle w:val="ConsPlusNormal"/>
        <w:jc w:val="both"/>
      </w:pPr>
    </w:p>
    <w:p w14:paraId="7C17C745" w14:textId="77777777" w:rsidR="0098503E" w:rsidRDefault="0098503E" w:rsidP="0098503E">
      <w:pPr>
        <w:pStyle w:val="ConsPlusNormal"/>
        <w:jc w:val="both"/>
      </w:pPr>
    </w:p>
    <w:p w14:paraId="374497C8" w14:textId="77777777" w:rsidR="0098503E" w:rsidRPr="0098503E" w:rsidRDefault="0098503E" w:rsidP="0098503E">
      <w:pPr>
        <w:spacing w:after="1"/>
        <w:ind w:firstLine="993"/>
        <w:jc w:val="both"/>
        <w:rPr>
          <w:szCs w:val="28"/>
        </w:rPr>
      </w:pPr>
      <w:r w:rsidRPr="0098503E">
        <w:rPr>
          <w:szCs w:val="28"/>
        </w:rPr>
        <w:t xml:space="preserve">В соответствии с Федеральным </w:t>
      </w:r>
      <w:hyperlink r:id="rId8">
        <w:r w:rsidRPr="0098503E">
          <w:rPr>
            <w:szCs w:val="28"/>
          </w:rPr>
          <w:t>законом</w:t>
        </w:r>
      </w:hyperlink>
      <w:r w:rsidRPr="0098503E">
        <w:rPr>
          <w:szCs w:val="28"/>
        </w:rPr>
        <w:t xml:space="preserve"> от 25.12.2008 № 273-ФЗ "О противодействии коррупции", Федеральным </w:t>
      </w:r>
      <w:hyperlink r:id="rId9">
        <w:r w:rsidRPr="0098503E">
          <w:rPr>
            <w:szCs w:val="28"/>
          </w:rPr>
          <w:t>законом</w:t>
        </w:r>
      </w:hyperlink>
      <w:r w:rsidRPr="0098503E">
        <w:rPr>
          <w:szCs w:val="28"/>
        </w:rPr>
        <w:t xml:space="preserve"> от 06.10.2003 № 131-ФЗ "Об общих принципах организации местного самоуправления в Российской Федерации", Федеральным законом от 20.03.2025 № 33-ФЗ "Об общих принципах организации местного самоуправления в единой системе публичной власти", </w:t>
      </w:r>
      <w:hyperlink r:id="rId10">
        <w:r w:rsidRPr="0098503E">
          <w:rPr>
            <w:szCs w:val="28"/>
          </w:rPr>
          <w:t>ст. 8.2</w:t>
        </w:r>
      </w:hyperlink>
      <w:r w:rsidRPr="0098503E">
        <w:rPr>
          <w:szCs w:val="28"/>
        </w:rPr>
        <w:t xml:space="preserve"> Закона Московской области № 31/2009-ОЗ "О мерах по противодействию коррупции в Московской области", </w:t>
      </w:r>
      <w:hyperlink r:id="rId11">
        <w:r w:rsidRPr="0098503E">
          <w:rPr>
            <w:szCs w:val="28"/>
          </w:rPr>
          <w:t>постановлением</w:t>
        </w:r>
      </w:hyperlink>
      <w:r w:rsidRPr="0098503E">
        <w:rPr>
          <w:szCs w:val="28"/>
        </w:rPr>
        <w:t xml:space="preserve"> Губернатора Московской области от 08.07.2019 № 315-ПГ "О некоторых вопросах деятельности комиссии по координации работы по противодействию коррупции в Московской области", руководствуясь </w:t>
      </w:r>
      <w:hyperlink r:id="rId12">
        <w:r w:rsidRPr="0098503E">
          <w:rPr>
            <w:szCs w:val="28"/>
          </w:rPr>
          <w:t>Уставом</w:t>
        </w:r>
      </w:hyperlink>
      <w:r w:rsidRPr="0098503E">
        <w:rPr>
          <w:szCs w:val="28"/>
        </w:rPr>
        <w:t xml:space="preserve"> городского округа Жуковский, </w:t>
      </w:r>
    </w:p>
    <w:p w14:paraId="5D7F94EB" w14:textId="77777777" w:rsidR="0098503E" w:rsidRDefault="0098503E" w:rsidP="0098503E">
      <w:pPr>
        <w:spacing w:after="1" w:line="220" w:lineRule="atLeast"/>
        <w:ind w:firstLine="708"/>
        <w:jc w:val="both"/>
        <w:rPr>
          <w:rFonts w:ascii="Calibri" w:hAnsi="Calibri" w:cs="Calibri"/>
        </w:rPr>
      </w:pPr>
    </w:p>
    <w:p w14:paraId="0280DD3B" w14:textId="77777777" w:rsidR="0098503E" w:rsidRPr="0098503E" w:rsidRDefault="0098503E" w:rsidP="0098503E">
      <w:pPr>
        <w:spacing w:after="1" w:line="220" w:lineRule="atLeast"/>
        <w:ind w:left="2832"/>
        <w:jc w:val="both"/>
        <w:rPr>
          <w:szCs w:val="28"/>
        </w:rPr>
      </w:pPr>
      <w:r w:rsidRPr="0098503E">
        <w:rPr>
          <w:szCs w:val="28"/>
        </w:rPr>
        <w:t>СОВЕТ ДЕПУТАТОВ РЕШИЛ:</w:t>
      </w:r>
    </w:p>
    <w:p w14:paraId="24B3DC74" w14:textId="77777777" w:rsidR="0098503E" w:rsidRPr="0098503E" w:rsidRDefault="0098503E" w:rsidP="0098503E">
      <w:pPr>
        <w:spacing w:after="1" w:line="220" w:lineRule="atLeast"/>
        <w:ind w:firstLine="708"/>
        <w:jc w:val="both"/>
        <w:rPr>
          <w:szCs w:val="28"/>
        </w:rPr>
      </w:pPr>
    </w:p>
    <w:p w14:paraId="231D1494" w14:textId="77777777" w:rsidR="0098503E" w:rsidRPr="0098503E" w:rsidRDefault="0098503E" w:rsidP="0098503E">
      <w:pPr>
        <w:pStyle w:val="a8"/>
        <w:numPr>
          <w:ilvl w:val="0"/>
          <w:numId w:val="10"/>
        </w:numPr>
        <w:tabs>
          <w:tab w:val="left" w:pos="1134"/>
        </w:tabs>
        <w:spacing w:line="220" w:lineRule="atLeast"/>
        <w:ind w:left="0" w:firstLine="708"/>
        <w:jc w:val="both"/>
        <w:rPr>
          <w:szCs w:val="28"/>
        </w:rPr>
      </w:pPr>
      <w:r w:rsidRPr="0098503E">
        <w:rPr>
          <w:szCs w:val="28"/>
        </w:rPr>
        <w:t>Внести изменения в решение Совета депутатов городского округа Жуковский от 18.02.2021 № 09/СД "О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городском округе Жуковский" (далее – решение) следующие изменения:</w:t>
      </w:r>
    </w:p>
    <w:p w14:paraId="2DAB325B" w14:textId="4264CA80" w:rsidR="0098503E" w:rsidRPr="0098503E" w:rsidRDefault="0098503E" w:rsidP="0098503E">
      <w:pPr>
        <w:pStyle w:val="a8"/>
        <w:numPr>
          <w:ilvl w:val="1"/>
          <w:numId w:val="10"/>
        </w:numPr>
        <w:spacing w:line="220" w:lineRule="atLeast"/>
        <w:ind w:left="0" w:firstLine="708"/>
        <w:jc w:val="both"/>
        <w:rPr>
          <w:szCs w:val="28"/>
        </w:rPr>
      </w:pPr>
      <w:r w:rsidRPr="0098503E">
        <w:rPr>
          <w:szCs w:val="28"/>
        </w:rPr>
        <w:t>Пункт 3.1. Приложения № 1 к решению изложить в следующей редакции: «3.1. Комиссия формируется в составе председателя комиссии, его заместителя, секретаря комиссии и членов комиссии.»</w:t>
      </w:r>
      <w:r>
        <w:rPr>
          <w:szCs w:val="28"/>
        </w:rPr>
        <w:t>;</w:t>
      </w:r>
    </w:p>
    <w:p w14:paraId="1BB79691" w14:textId="6BAA1E9B" w:rsidR="0098503E" w:rsidRPr="0098503E" w:rsidRDefault="0098503E" w:rsidP="0098503E">
      <w:pPr>
        <w:pStyle w:val="a8"/>
        <w:numPr>
          <w:ilvl w:val="1"/>
          <w:numId w:val="10"/>
        </w:numPr>
        <w:spacing w:line="220" w:lineRule="atLeast"/>
        <w:ind w:left="0" w:firstLine="708"/>
        <w:jc w:val="both"/>
        <w:rPr>
          <w:szCs w:val="28"/>
        </w:rPr>
      </w:pPr>
      <w:r>
        <w:rPr>
          <w:szCs w:val="28"/>
        </w:rPr>
        <w:lastRenderedPageBreak/>
        <w:t>в</w:t>
      </w:r>
      <w:r w:rsidRPr="0098503E">
        <w:rPr>
          <w:szCs w:val="28"/>
        </w:rPr>
        <w:t xml:space="preserve"> </w:t>
      </w:r>
      <w:r>
        <w:rPr>
          <w:szCs w:val="28"/>
        </w:rPr>
        <w:t xml:space="preserve">первом </w:t>
      </w:r>
      <w:r w:rsidRPr="0098503E">
        <w:rPr>
          <w:szCs w:val="28"/>
        </w:rPr>
        <w:t>абзаце пункта 3.16 Приложения № 1 к решению число «3.1.» заменить на «3.17»</w:t>
      </w:r>
      <w:r>
        <w:rPr>
          <w:szCs w:val="28"/>
        </w:rPr>
        <w:t>;</w:t>
      </w:r>
    </w:p>
    <w:p w14:paraId="6D17F36B" w14:textId="55E2E9DB" w:rsidR="0098503E" w:rsidRPr="0098503E" w:rsidRDefault="0098503E" w:rsidP="0098503E">
      <w:pPr>
        <w:pStyle w:val="a8"/>
        <w:numPr>
          <w:ilvl w:val="1"/>
          <w:numId w:val="10"/>
        </w:numPr>
        <w:spacing w:line="220" w:lineRule="atLeast"/>
        <w:ind w:left="0" w:firstLine="708"/>
        <w:jc w:val="both"/>
        <w:rPr>
          <w:szCs w:val="28"/>
        </w:rPr>
      </w:pPr>
      <w:r w:rsidRPr="0098503E">
        <w:rPr>
          <w:szCs w:val="28"/>
        </w:rPr>
        <w:t xml:space="preserve"> </w:t>
      </w:r>
      <w:r>
        <w:rPr>
          <w:szCs w:val="28"/>
        </w:rPr>
        <w:t>с</w:t>
      </w:r>
      <w:r w:rsidRPr="0098503E">
        <w:rPr>
          <w:szCs w:val="28"/>
        </w:rPr>
        <w:t>остав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городском округе Жуковский», утвержденный Приложением № 2 к решению, изложить в следующей редакции:</w:t>
      </w:r>
    </w:p>
    <w:p w14:paraId="63BCE1F6" w14:textId="43356ABF" w:rsidR="0098503E" w:rsidRPr="0098503E" w:rsidRDefault="0098503E" w:rsidP="0098503E">
      <w:pPr>
        <w:pStyle w:val="a8"/>
        <w:tabs>
          <w:tab w:val="left" w:pos="1134"/>
        </w:tabs>
        <w:spacing w:line="220" w:lineRule="atLeast"/>
        <w:ind w:left="0" w:firstLine="708"/>
        <w:jc w:val="both"/>
        <w:rPr>
          <w:szCs w:val="28"/>
        </w:rPr>
      </w:pPr>
      <w:r>
        <w:rPr>
          <w:szCs w:val="28"/>
        </w:rPr>
        <w:t>«</w:t>
      </w:r>
      <w:r w:rsidRPr="0098503E">
        <w:rPr>
          <w:szCs w:val="28"/>
        </w:rPr>
        <w:t>Председатель комиссии:</w:t>
      </w:r>
    </w:p>
    <w:p w14:paraId="497BE33D" w14:textId="0025483A" w:rsidR="0098503E" w:rsidRPr="0098503E" w:rsidRDefault="0098503E" w:rsidP="0098503E">
      <w:pPr>
        <w:pStyle w:val="a8"/>
        <w:tabs>
          <w:tab w:val="left" w:pos="1134"/>
        </w:tabs>
        <w:spacing w:line="220" w:lineRule="atLeast"/>
        <w:ind w:left="0" w:firstLine="708"/>
        <w:jc w:val="both"/>
        <w:rPr>
          <w:szCs w:val="28"/>
        </w:rPr>
      </w:pPr>
      <w:r w:rsidRPr="0098503E">
        <w:rPr>
          <w:szCs w:val="28"/>
        </w:rPr>
        <w:t>-</w:t>
      </w:r>
      <w:r>
        <w:rPr>
          <w:szCs w:val="28"/>
        </w:rPr>
        <w:t xml:space="preserve"> </w:t>
      </w:r>
      <w:r w:rsidRPr="0098503E">
        <w:rPr>
          <w:szCs w:val="28"/>
        </w:rPr>
        <w:t>Прохоров Ю. В. – председатель Совета депутатов городского округа Жуковский</w:t>
      </w:r>
      <w:r>
        <w:rPr>
          <w:szCs w:val="28"/>
        </w:rPr>
        <w:t>;</w:t>
      </w:r>
    </w:p>
    <w:p w14:paraId="30C96E69" w14:textId="77777777" w:rsidR="0098503E" w:rsidRPr="0098503E" w:rsidRDefault="0098503E" w:rsidP="0098503E">
      <w:pPr>
        <w:pStyle w:val="a8"/>
        <w:tabs>
          <w:tab w:val="left" w:pos="1134"/>
        </w:tabs>
        <w:spacing w:line="220" w:lineRule="atLeast"/>
        <w:ind w:left="0" w:firstLine="708"/>
        <w:jc w:val="both"/>
        <w:rPr>
          <w:szCs w:val="28"/>
        </w:rPr>
      </w:pPr>
      <w:r w:rsidRPr="0098503E">
        <w:rPr>
          <w:szCs w:val="28"/>
        </w:rPr>
        <w:t>Члены комиссии:</w:t>
      </w:r>
    </w:p>
    <w:p w14:paraId="3A9D750E" w14:textId="77777777" w:rsidR="0098503E" w:rsidRPr="0098503E" w:rsidRDefault="0098503E" w:rsidP="0098503E">
      <w:pPr>
        <w:pStyle w:val="a8"/>
        <w:tabs>
          <w:tab w:val="left" w:pos="1134"/>
        </w:tabs>
        <w:spacing w:line="220" w:lineRule="atLeast"/>
        <w:ind w:left="0" w:firstLine="708"/>
        <w:jc w:val="both"/>
        <w:rPr>
          <w:szCs w:val="28"/>
        </w:rPr>
      </w:pPr>
      <w:r w:rsidRPr="0098503E">
        <w:rPr>
          <w:szCs w:val="28"/>
        </w:rPr>
        <w:t>- Рязанов С. А. – заместитель председателя Совета депутатов городского округа Жуковский;</w:t>
      </w:r>
    </w:p>
    <w:p w14:paraId="38B9EF31" w14:textId="77777777" w:rsidR="0098503E" w:rsidRPr="0098503E" w:rsidRDefault="0098503E" w:rsidP="0098503E">
      <w:pPr>
        <w:pStyle w:val="a8"/>
        <w:tabs>
          <w:tab w:val="left" w:pos="1134"/>
        </w:tabs>
        <w:spacing w:line="220" w:lineRule="atLeast"/>
        <w:ind w:left="0" w:firstLine="708"/>
        <w:jc w:val="both"/>
        <w:rPr>
          <w:szCs w:val="28"/>
        </w:rPr>
      </w:pPr>
      <w:r w:rsidRPr="0098503E">
        <w:rPr>
          <w:szCs w:val="28"/>
        </w:rPr>
        <w:t>- Мехтиев Н. А. о. - заместитель председателя Совета депутатов городского округа Жуковский;</w:t>
      </w:r>
    </w:p>
    <w:p w14:paraId="0F848C86" w14:textId="77777777" w:rsidR="0098503E" w:rsidRPr="0098503E" w:rsidRDefault="0098503E" w:rsidP="0098503E">
      <w:pPr>
        <w:pStyle w:val="a8"/>
        <w:tabs>
          <w:tab w:val="left" w:pos="1134"/>
        </w:tabs>
        <w:ind w:left="0" w:firstLine="708"/>
        <w:jc w:val="both"/>
        <w:rPr>
          <w:szCs w:val="28"/>
        </w:rPr>
      </w:pPr>
      <w:r w:rsidRPr="0098503E">
        <w:rPr>
          <w:szCs w:val="28"/>
        </w:rPr>
        <w:t>- Артамонов А. Е. – председатель постоянной депутатской комиссия по вопросам развития местного самоуправления, правовым вопросам, взаимодействию с общественными организациями, безопасности и правопорядка;</w:t>
      </w:r>
    </w:p>
    <w:p w14:paraId="6B0FA3EE" w14:textId="77777777" w:rsidR="0098503E" w:rsidRPr="0098503E" w:rsidRDefault="0098503E" w:rsidP="0098503E">
      <w:pPr>
        <w:pStyle w:val="a8"/>
        <w:tabs>
          <w:tab w:val="left" w:pos="1134"/>
        </w:tabs>
        <w:ind w:left="0" w:firstLine="708"/>
        <w:jc w:val="both"/>
        <w:rPr>
          <w:szCs w:val="28"/>
        </w:rPr>
      </w:pPr>
      <w:r w:rsidRPr="0098503E">
        <w:rPr>
          <w:szCs w:val="28"/>
        </w:rPr>
        <w:t>- депутат Совета депутатов городского округа Жуковский;</w:t>
      </w:r>
    </w:p>
    <w:p w14:paraId="5210C497" w14:textId="77777777" w:rsidR="0098503E" w:rsidRPr="0098503E" w:rsidRDefault="0098503E" w:rsidP="0098503E">
      <w:pPr>
        <w:pStyle w:val="a8"/>
        <w:tabs>
          <w:tab w:val="left" w:pos="1134"/>
        </w:tabs>
        <w:ind w:left="0" w:firstLine="708"/>
        <w:jc w:val="both"/>
        <w:rPr>
          <w:szCs w:val="28"/>
        </w:rPr>
      </w:pPr>
      <w:r w:rsidRPr="0098503E">
        <w:rPr>
          <w:szCs w:val="28"/>
        </w:rPr>
        <w:t xml:space="preserve">- </w:t>
      </w:r>
    </w:p>
    <w:p w14:paraId="6852BAAE" w14:textId="77777777" w:rsidR="0098503E" w:rsidRPr="0098503E" w:rsidRDefault="0098503E" w:rsidP="0098503E">
      <w:pPr>
        <w:pStyle w:val="a8"/>
        <w:tabs>
          <w:tab w:val="left" w:pos="1134"/>
        </w:tabs>
        <w:ind w:left="0" w:firstLine="708"/>
        <w:jc w:val="both"/>
        <w:rPr>
          <w:szCs w:val="28"/>
        </w:rPr>
      </w:pPr>
      <w:r w:rsidRPr="0098503E">
        <w:rPr>
          <w:szCs w:val="28"/>
        </w:rPr>
        <w:t xml:space="preserve">- </w:t>
      </w:r>
    </w:p>
    <w:p w14:paraId="48D09FA5" w14:textId="77777777" w:rsidR="0098503E" w:rsidRPr="0098503E" w:rsidRDefault="0098503E" w:rsidP="0098503E">
      <w:pPr>
        <w:pStyle w:val="a8"/>
        <w:tabs>
          <w:tab w:val="left" w:pos="1134"/>
        </w:tabs>
        <w:ind w:left="0" w:firstLine="708"/>
        <w:jc w:val="both"/>
        <w:rPr>
          <w:szCs w:val="28"/>
        </w:rPr>
      </w:pPr>
      <w:r w:rsidRPr="0098503E">
        <w:rPr>
          <w:szCs w:val="28"/>
        </w:rPr>
        <w:t>-</w:t>
      </w:r>
    </w:p>
    <w:p w14:paraId="06894F24" w14:textId="77777777" w:rsidR="0098503E" w:rsidRPr="0098503E" w:rsidRDefault="0098503E" w:rsidP="0098503E">
      <w:pPr>
        <w:pStyle w:val="a8"/>
        <w:tabs>
          <w:tab w:val="left" w:pos="1134"/>
        </w:tabs>
        <w:ind w:left="0" w:firstLine="708"/>
        <w:jc w:val="both"/>
        <w:rPr>
          <w:szCs w:val="28"/>
        </w:rPr>
      </w:pPr>
      <w:r w:rsidRPr="0098503E">
        <w:rPr>
          <w:szCs w:val="28"/>
        </w:rPr>
        <w:t>Секретарь комиссии:</w:t>
      </w:r>
    </w:p>
    <w:p w14:paraId="5CADD585" w14:textId="77777777" w:rsidR="0098503E" w:rsidRPr="0098503E" w:rsidRDefault="0098503E" w:rsidP="0098503E">
      <w:pPr>
        <w:pStyle w:val="a8"/>
        <w:tabs>
          <w:tab w:val="left" w:pos="1134"/>
        </w:tabs>
        <w:ind w:left="0" w:firstLine="708"/>
        <w:jc w:val="both"/>
        <w:rPr>
          <w:szCs w:val="28"/>
        </w:rPr>
      </w:pPr>
      <w:r w:rsidRPr="0098503E">
        <w:rPr>
          <w:szCs w:val="28"/>
        </w:rPr>
        <w:t>- Джус Е. В – начальник организационно-правового отдела Совета депутатов городского округа Жуковский.»</w:t>
      </w:r>
    </w:p>
    <w:p w14:paraId="13E5270F" w14:textId="77777777" w:rsidR="0098503E" w:rsidRPr="0098503E" w:rsidRDefault="0098503E" w:rsidP="0098503E">
      <w:pPr>
        <w:pStyle w:val="a8"/>
        <w:tabs>
          <w:tab w:val="left" w:pos="1134"/>
        </w:tabs>
        <w:ind w:left="0" w:firstLine="708"/>
        <w:jc w:val="both"/>
        <w:rPr>
          <w:szCs w:val="28"/>
        </w:rPr>
      </w:pPr>
    </w:p>
    <w:p w14:paraId="534BBA0F" w14:textId="7D65A0DF" w:rsidR="00B90B49" w:rsidRPr="0098503E" w:rsidRDefault="00B90B49" w:rsidP="0098503E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ind w:left="0" w:right="-1" w:firstLine="709"/>
        <w:jc w:val="both"/>
        <w:rPr>
          <w:szCs w:val="28"/>
        </w:rPr>
      </w:pPr>
      <w:r w:rsidRPr="0098503E">
        <w:rPr>
          <w:szCs w:val="28"/>
        </w:rPr>
        <w:t xml:space="preserve">Опубликовать настоящее решение, разместить его в сетевом издании - на официальном сайте городского округа Жуковский </w:t>
      </w:r>
      <w:hyperlink r:id="rId13" w:history="1">
        <w:r w:rsidRPr="0098503E">
          <w:rPr>
            <w:rStyle w:val="a5"/>
            <w:szCs w:val="28"/>
          </w:rPr>
          <w:t>www.zhukovskiy.ru</w:t>
        </w:r>
      </w:hyperlink>
      <w:r w:rsidRPr="0098503E">
        <w:rPr>
          <w:szCs w:val="28"/>
        </w:rPr>
        <w:t xml:space="preserve"> в информационно-телекоммуникационной сети «Интернет».</w:t>
      </w:r>
    </w:p>
    <w:p w14:paraId="33A7E098" w14:textId="77777777" w:rsidR="00FB595F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6EF42EAD" w14:textId="77777777" w:rsidR="0055252E" w:rsidRDefault="0055252E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47714527" w14:textId="77777777" w:rsidR="00DF5E40" w:rsidRDefault="00DF5E40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5EEA7B92" w14:textId="77777777" w:rsidR="00FB595F" w:rsidRPr="0098503E" w:rsidRDefault="00FB595F" w:rsidP="00FB595F">
      <w:pPr>
        <w:rPr>
          <w:szCs w:val="28"/>
        </w:rPr>
      </w:pPr>
      <w:r w:rsidRPr="0098503E">
        <w:rPr>
          <w:szCs w:val="28"/>
        </w:rPr>
        <w:t xml:space="preserve">Председатель Совета депутатов                                                 </w:t>
      </w:r>
    </w:p>
    <w:p w14:paraId="64937005" w14:textId="61DA64BC" w:rsidR="00FB595F" w:rsidRDefault="00FB595F" w:rsidP="00FB595F">
      <w:pPr>
        <w:rPr>
          <w:szCs w:val="28"/>
        </w:rPr>
      </w:pPr>
      <w:r w:rsidRPr="0098503E">
        <w:rPr>
          <w:szCs w:val="28"/>
        </w:rPr>
        <w:t>городского округа Жуковский</w:t>
      </w:r>
      <w:r w:rsidRPr="0098503E">
        <w:rPr>
          <w:szCs w:val="28"/>
        </w:rPr>
        <w:tab/>
      </w:r>
      <w:r w:rsidRPr="0098503E">
        <w:rPr>
          <w:szCs w:val="28"/>
        </w:rPr>
        <w:tab/>
      </w:r>
      <w:r w:rsidRPr="0098503E">
        <w:rPr>
          <w:szCs w:val="28"/>
        </w:rPr>
        <w:tab/>
        <w:t xml:space="preserve">                              </w:t>
      </w:r>
      <w:r w:rsidR="00B90B49" w:rsidRPr="0098503E">
        <w:rPr>
          <w:szCs w:val="28"/>
        </w:rPr>
        <w:t>Ю. В. Прохоров</w:t>
      </w:r>
    </w:p>
    <w:p w14:paraId="2F60C9D6" w14:textId="77777777" w:rsidR="00DF5E40" w:rsidRDefault="00DF5E40" w:rsidP="00FB595F">
      <w:pPr>
        <w:rPr>
          <w:szCs w:val="28"/>
        </w:rPr>
      </w:pPr>
    </w:p>
    <w:p w14:paraId="417A6FAB" w14:textId="77777777" w:rsidR="00DF5E40" w:rsidRDefault="00DF5E40" w:rsidP="00FB595F">
      <w:pPr>
        <w:rPr>
          <w:szCs w:val="28"/>
        </w:rPr>
      </w:pPr>
    </w:p>
    <w:p w14:paraId="063B3782" w14:textId="3CFEAA62" w:rsidR="00DF5E40" w:rsidRPr="00DF5E40" w:rsidRDefault="00DF5E40" w:rsidP="00DF5E40">
      <w:pPr>
        <w:rPr>
          <w:szCs w:val="28"/>
        </w:rPr>
      </w:pPr>
      <w:r w:rsidRPr="00DF5E40">
        <w:rPr>
          <w:szCs w:val="28"/>
        </w:rPr>
        <w:t>Глава городского округа Жуковский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 Э. Пак</w:t>
      </w:r>
    </w:p>
    <w:p w14:paraId="492DADF5" w14:textId="77777777" w:rsidR="00DF5E40" w:rsidRPr="0098503E" w:rsidRDefault="00DF5E40" w:rsidP="00FB595F">
      <w:pPr>
        <w:rPr>
          <w:szCs w:val="28"/>
        </w:rPr>
      </w:pPr>
    </w:p>
    <w:p w14:paraId="073D63CF" w14:textId="2A15C4E0" w:rsidR="00FB595F" w:rsidRDefault="00FB595F" w:rsidP="00FB595F">
      <w:pPr>
        <w:rPr>
          <w:sz w:val="24"/>
          <w:szCs w:val="24"/>
        </w:rPr>
      </w:pPr>
    </w:p>
    <w:p w14:paraId="4B95E7C2" w14:textId="50E8C9FA" w:rsidR="00485255" w:rsidRDefault="00485255" w:rsidP="00FB595F">
      <w:pPr>
        <w:rPr>
          <w:sz w:val="24"/>
          <w:szCs w:val="24"/>
        </w:rPr>
      </w:pPr>
    </w:p>
    <w:p w14:paraId="592AB691" w14:textId="77777777" w:rsidR="00FB595F" w:rsidRDefault="00FB595F" w:rsidP="00FB595F">
      <w:pPr>
        <w:rPr>
          <w:sz w:val="24"/>
          <w:szCs w:val="24"/>
        </w:rPr>
      </w:pPr>
    </w:p>
    <w:p w14:paraId="56AAC59F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706C42A5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от «___»_________________20___ г.</w:t>
      </w:r>
    </w:p>
    <w:p w14:paraId="0445A4A3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Подписано</w:t>
      </w:r>
    </w:p>
    <w:p w14:paraId="7EC9BBE1" w14:textId="77777777" w:rsidR="00FB595F" w:rsidRPr="00C25D1A" w:rsidRDefault="00FB595F" w:rsidP="00FB595F">
      <w:pPr>
        <w:rPr>
          <w:sz w:val="22"/>
          <w:szCs w:val="22"/>
        </w:rPr>
      </w:pPr>
      <w:r w:rsidRPr="0002206A">
        <w:rPr>
          <w:sz w:val="20"/>
        </w:rPr>
        <w:t>«_____»__________________20___ г.</w:t>
      </w:r>
    </w:p>
    <w:p w14:paraId="1C39AF8F" w14:textId="77777777" w:rsidR="00546497" w:rsidRDefault="00546497"/>
    <w:sectPr w:rsidR="00546497" w:rsidSect="007F5BE0">
      <w:footerReference w:type="default" r:id="rId14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77B75" w14:textId="77777777" w:rsidR="00017952" w:rsidRDefault="00017952">
      <w:r>
        <w:separator/>
      </w:r>
    </w:p>
  </w:endnote>
  <w:endnote w:type="continuationSeparator" w:id="0">
    <w:p w14:paraId="5DE79119" w14:textId="77777777" w:rsidR="00017952" w:rsidRDefault="0001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A84A" w14:textId="77777777" w:rsidR="00F63255" w:rsidRDefault="00F63255">
    <w:pPr>
      <w:pStyle w:val="a6"/>
    </w:pPr>
  </w:p>
  <w:p w14:paraId="2FEEEB3C" w14:textId="77777777" w:rsidR="00F63255" w:rsidRDefault="00F63255">
    <w:pPr>
      <w:pStyle w:val="a6"/>
    </w:pPr>
  </w:p>
  <w:p w14:paraId="7BC33A27" w14:textId="77777777" w:rsidR="00F63255" w:rsidRDefault="00F632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1585" w14:textId="77777777" w:rsidR="00017952" w:rsidRDefault="00017952">
      <w:r>
        <w:separator/>
      </w:r>
    </w:p>
  </w:footnote>
  <w:footnote w:type="continuationSeparator" w:id="0">
    <w:p w14:paraId="52C9473D" w14:textId="77777777" w:rsidR="00017952" w:rsidRDefault="0001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1" w15:restartNumberingAfterBreak="0">
    <w:nsid w:val="14CC06AA"/>
    <w:multiLevelType w:val="hybridMultilevel"/>
    <w:tmpl w:val="2C8A2052"/>
    <w:lvl w:ilvl="0" w:tplc="9C8663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4654C3"/>
    <w:multiLevelType w:val="hybridMultilevel"/>
    <w:tmpl w:val="824659C4"/>
    <w:lvl w:ilvl="0" w:tplc="BEF094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49C272F"/>
    <w:multiLevelType w:val="hybridMultilevel"/>
    <w:tmpl w:val="7048D348"/>
    <w:lvl w:ilvl="0" w:tplc="B4CEBE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0545452"/>
    <w:multiLevelType w:val="hybridMultilevel"/>
    <w:tmpl w:val="446C3D96"/>
    <w:lvl w:ilvl="0" w:tplc="E1DC30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2CC6D7D"/>
    <w:multiLevelType w:val="hybridMultilevel"/>
    <w:tmpl w:val="219823DA"/>
    <w:lvl w:ilvl="0" w:tplc="974003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FC94DA3"/>
    <w:multiLevelType w:val="multilevel"/>
    <w:tmpl w:val="84D8C4F0"/>
    <w:lvl w:ilvl="0">
      <w:start w:val="1"/>
      <w:numFmt w:val="decimal"/>
      <w:lvlText w:val="%1."/>
      <w:lvlJc w:val="left"/>
      <w:pPr>
        <w:ind w:left="248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4" w:hanging="1800"/>
      </w:pPr>
      <w:rPr>
        <w:rFonts w:hint="default"/>
      </w:rPr>
    </w:lvl>
  </w:abstractNum>
  <w:abstractNum w:abstractNumId="8" w15:restartNumberingAfterBreak="0">
    <w:nsid w:val="443E3445"/>
    <w:multiLevelType w:val="multilevel"/>
    <w:tmpl w:val="6304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043557296">
    <w:abstractNumId w:val="0"/>
  </w:num>
  <w:num w:numId="2" w16cid:durableId="1513952115">
    <w:abstractNumId w:val="9"/>
  </w:num>
  <w:num w:numId="3" w16cid:durableId="301153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689389">
    <w:abstractNumId w:val="3"/>
  </w:num>
  <w:num w:numId="5" w16cid:durableId="1235820060">
    <w:abstractNumId w:val="6"/>
  </w:num>
  <w:num w:numId="6" w16cid:durableId="922837234">
    <w:abstractNumId w:val="2"/>
  </w:num>
  <w:num w:numId="7" w16cid:durableId="1339698974">
    <w:abstractNumId w:val="1"/>
  </w:num>
  <w:num w:numId="8" w16cid:durableId="1379428648">
    <w:abstractNumId w:val="5"/>
  </w:num>
  <w:num w:numId="9" w16cid:durableId="2057971647">
    <w:abstractNumId w:val="8"/>
  </w:num>
  <w:num w:numId="10" w16cid:durableId="2068407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10"/>
    <w:rsid w:val="000055BF"/>
    <w:rsid w:val="00013FD2"/>
    <w:rsid w:val="00017952"/>
    <w:rsid w:val="00072D3C"/>
    <w:rsid w:val="0009486E"/>
    <w:rsid w:val="00181F10"/>
    <w:rsid w:val="002566DE"/>
    <w:rsid w:val="00337AB3"/>
    <w:rsid w:val="003643BA"/>
    <w:rsid w:val="003861AE"/>
    <w:rsid w:val="003C0275"/>
    <w:rsid w:val="00416F38"/>
    <w:rsid w:val="00471468"/>
    <w:rsid w:val="00485255"/>
    <w:rsid w:val="004A1A89"/>
    <w:rsid w:val="004D651C"/>
    <w:rsid w:val="00546497"/>
    <w:rsid w:val="0055252E"/>
    <w:rsid w:val="005A43F8"/>
    <w:rsid w:val="005C42EB"/>
    <w:rsid w:val="006F123F"/>
    <w:rsid w:val="00790404"/>
    <w:rsid w:val="00793687"/>
    <w:rsid w:val="007D7336"/>
    <w:rsid w:val="00843FC1"/>
    <w:rsid w:val="00970C4E"/>
    <w:rsid w:val="0097662E"/>
    <w:rsid w:val="0098503E"/>
    <w:rsid w:val="00AA4928"/>
    <w:rsid w:val="00AF1EA4"/>
    <w:rsid w:val="00B90B49"/>
    <w:rsid w:val="00CA183B"/>
    <w:rsid w:val="00D13F89"/>
    <w:rsid w:val="00DF5E40"/>
    <w:rsid w:val="00E07212"/>
    <w:rsid w:val="00F63255"/>
    <w:rsid w:val="00F91C1E"/>
    <w:rsid w:val="00FB595F"/>
    <w:rsid w:val="00FD34F9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301"/>
  <w15:chartTrackingRefBased/>
  <w15:docId w15:val="{6AEA07E1-A4BB-4833-9035-75DA6FF9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9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95F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95F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5F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95F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95F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95F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FB595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59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B5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" TargetMode="External"/><Relationship Id="rId13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MOB&amp;n=4290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4122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391115&amp;dst=1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 Aubakirov</cp:lastModifiedBy>
  <cp:revision>3</cp:revision>
  <cp:lastPrinted>2023-02-16T12:25:00Z</cp:lastPrinted>
  <dcterms:created xsi:type="dcterms:W3CDTF">2025-08-21T13:35:00Z</dcterms:created>
  <dcterms:modified xsi:type="dcterms:W3CDTF">2025-08-21T13:37:00Z</dcterms:modified>
</cp:coreProperties>
</file>