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4A2D66">
        <w:trPr>
          <w:trHeight w:val="283"/>
        </w:trPr>
        <w:tc>
          <w:tcPr>
            <w:tcW w:w="2903" w:type="dxa"/>
          </w:tcPr>
          <w:p w:rsidR="004A2D66" w:rsidRDefault="004A2D66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4A2D66" w:rsidRDefault="004A2D6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D66" w:rsidRDefault="00230FDB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A2D66" w:rsidRDefault="00230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4B04F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дминистративному</w:t>
            </w:r>
            <w:r w:rsidR="004B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  <w:r w:rsidR="004B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«Внесение</w:t>
            </w:r>
            <w:r w:rsidR="004B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изменений в схемы размещения</w:t>
            </w:r>
            <w:r w:rsidR="004B0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рекламных конструкций</w:t>
            </w:r>
          </w:p>
          <w:p w:rsidR="004A2D66" w:rsidRDefault="00230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территории городского округа</w:t>
            </w:r>
          </w:p>
          <w:p w:rsidR="004A2D66" w:rsidRDefault="00230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Жуковский Московской области»,</w:t>
            </w:r>
          </w:p>
          <w:p w:rsidR="004A2D66" w:rsidRDefault="00230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утвержденному </w:t>
            </w:r>
            <w:r w:rsidR="004B04F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</w:p>
          <w:p w:rsidR="004A2D66" w:rsidRDefault="00230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:rsidR="004A2D66" w:rsidRDefault="00230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Жуковский </w:t>
            </w:r>
          </w:p>
          <w:p w:rsidR="004B04F8" w:rsidRDefault="004B04F8">
            <w:pPr>
              <w:rPr>
                <w:rFonts w:ascii="Times New Roman" w:hAnsi="Times New Roman"/>
                <w:sz w:val="28"/>
                <w:szCs w:val="28"/>
              </w:rPr>
            </w:pPr>
            <w:r w:rsidRPr="004B04F8">
              <w:rPr>
                <w:rFonts w:ascii="Times New Roman" w:hAnsi="Times New Roman"/>
                <w:sz w:val="28"/>
                <w:szCs w:val="28"/>
              </w:rPr>
              <w:t>от 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>________ № _________</w:t>
            </w:r>
          </w:p>
          <w:p w:rsidR="004A2D66" w:rsidRDefault="00230FDB" w:rsidP="004B04F8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4A2D66" w:rsidRDefault="004A2D66">
      <w:pPr>
        <w:rPr>
          <w:rFonts w:hint="eastAsia"/>
        </w:rPr>
      </w:pPr>
    </w:p>
    <w:p w:rsidR="004A2D66" w:rsidRDefault="004A2D66">
      <w:pPr>
        <w:rPr>
          <w:rFonts w:hint="eastAsia"/>
        </w:rPr>
        <w:sectPr w:rsidR="004A2D6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A2D66" w:rsidRDefault="00230FDB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 w:rsidR="004B0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категории заявителей, а также комбинации признаков заявителей,</w:t>
      </w:r>
      <w:r w:rsidR="004B0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«Внесение изменений в схемы размещения рекламных конструкций на территории городского округа Жуковский Московской области»</w:t>
      </w:r>
    </w:p>
    <w:p w:rsidR="004A2D66" w:rsidRDefault="004A2D66">
      <w:pPr>
        <w:rPr>
          <w:rFonts w:hint="eastAsia"/>
        </w:rPr>
        <w:sectPr w:rsidR="004A2D6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A2D66" w:rsidRDefault="004A2D66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A2D66" w:rsidRDefault="00230FDB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4A2D66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4A2D66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D66" w:rsidRDefault="00230FDB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4A2D66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4A2D66" w:rsidRDefault="00230FD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4A2D66" w:rsidRDefault="00230FD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D66" w:rsidRDefault="00230FD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владелец рекламной конструкции, являющийся единственным собственником (правообладателем) недвижимого имущества, к которому присоединяется </w:t>
            </w:r>
            <w:r>
              <w:rPr>
                <w:rFonts w:ascii="Times New Roman" w:hAnsi="Times New Roman"/>
                <w:sz w:val="28"/>
                <w:szCs w:val="28"/>
              </w:rPr>
              <w:t>рекламная конструкция</w:t>
            </w:r>
          </w:p>
        </w:tc>
      </w:tr>
      <w:tr w:rsidR="004A2D66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4A2D66" w:rsidRDefault="00230FD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4A2D66" w:rsidRDefault="00230FD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D66" w:rsidRDefault="00230FD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владелец рекламной конструкции, не являющийся единственным собственником (правообладателем) недвижимого имущества, к которому присоеди</w:t>
            </w:r>
            <w:r>
              <w:rPr>
                <w:rFonts w:ascii="Times New Roman" w:hAnsi="Times New Roman"/>
                <w:sz w:val="28"/>
                <w:szCs w:val="28"/>
              </w:rPr>
              <w:t>няется рекламная конструкция</w:t>
            </w:r>
          </w:p>
        </w:tc>
      </w:tr>
    </w:tbl>
    <w:p w:rsidR="004A2D66" w:rsidRDefault="004A2D66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4A2D66" w:rsidRDefault="004A2D66">
      <w:pPr>
        <w:rPr>
          <w:rFonts w:hint="eastAsia"/>
        </w:rPr>
        <w:sectPr w:rsidR="004A2D6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A2D66" w:rsidRDefault="00230FDB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 w:rsidR="004B0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каждая из которых соответствует одному варианту</w:t>
      </w:r>
      <w:r w:rsidR="004B0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tbl>
      <w:tblPr>
        <w:tblW w:w="99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4380"/>
        <w:gridCol w:w="4854"/>
      </w:tblGrid>
      <w:tr w:rsidR="004A2D66" w:rsidTr="004B04F8">
        <w:trPr>
          <w:trHeight w:val="144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 w:rsidP="004B04F8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владелец рекламной конструкции,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редставителей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D66" w:rsidRDefault="00230FD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пункта 17.1 </w:t>
            </w:r>
            <w:r>
              <w:rPr>
                <w:rFonts w:ascii="Times New Roman" w:hAnsi="Times New Roman"/>
                <w:sz w:val="28"/>
                <w:szCs w:val="28"/>
              </w:rPr>
              <w:t>Регламента</w:t>
            </w:r>
          </w:p>
        </w:tc>
      </w:tr>
      <w:tr w:rsidR="004A2D66" w:rsidTr="004B04F8">
        <w:trPr>
          <w:trHeight w:val="3696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 w:rsidP="004B04F8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владелец рекламной конструкции,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редставителей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D66" w:rsidRDefault="00230FD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4A2D66" w:rsidTr="004B04F8">
        <w:trPr>
          <w:trHeight w:val="3336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владелец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рекламной конструкции, являющийся единственным собственником (правообладателем) недвижимого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D66" w:rsidRDefault="00230FD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4A2D66" w:rsidTr="004B04F8">
        <w:trPr>
          <w:trHeight w:val="3336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владелец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рекламной 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нструкции, не 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D66" w:rsidRDefault="00230FD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4A2D66" w:rsidTr="004B04F8">
        <w:trPr>
          <w:trHeight w:val="2220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 w:rsidP="004B04F8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лица: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владелец рекламной конструкции, являющийся единственным собственником (правообладателем) недвижимого имущества, к которому присоединяется рекламная конструкция, включая их уполномоченных представителей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D66" w:rsidRDefault="00230FD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bookmarkEnd w:id="0"/>
      <w:tr w:rsidR="004A2D66" w:rsidTr="004B04F8">
        <w:trPr>
          <w:trHeight w:val="3324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2D66" w:rsidRDefault="00230FDB" w:rsidP="004B04F8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лица: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владелец рекламной конструкции, не являющийся единственным собственником (правообладателем) недвижимого имущества, к которому присоединяе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рекламная конструкция, включая их уполномоченных представителей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D66" w:rsidRDefault="00230FD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B04F8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4A2D66" w:rsidRDefault="004A2D66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  <w:r>
        <w:rPr>
          <w:sz w:val="4"/>
          <w:szCs w:val="4"/>
        </w:rPr>
        <w:t>___</w:t>
      </w: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Default="004B04F8">
      <w:pPr>
        <w:rPr>
          <w:sz w:val="4"/>
          <w:szCs w:val="4"/>
        </w:rPr>
      </w:pPr>
    </w:p>
    <w:p w:rsidR="004B04F8" w:rsidRPr="004B04F8" w:rsidRDefault="004B04F8" w:rsidP="004B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B04F8" w:rsidRDefault="004B04F8" w:rsidP="004B04F8">
      <w:pPr>
        <w:jc w:val="center"/>
        <w:rPr>
          <w:sz w:val="4"/>
          <w:szCs w:val="4"/>
        </w:rPr>
      </w:pPr>
    </w:p>
    <w:p w:rsidR="004B04F8" w:rsidRDefault="004B04F8" w:rsidP="004B04F8">
      <w:pPr>
        <w:rPr>
          <w:sz w:val="4"/>
          <w:szCs w:val="4"/>
        </w:rPr>
      </w:pPr>
    </w:p>
    <w:sectPr w:rsidR="004B04F8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085"/>
    <w:multiLevelType w:val="multilevel"/>
    <w:tmpl w:val="8698DFC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C86085F"/>
    <w:multiLevelType w:val="multilevel"/>
    <w:tmpl w:val="C94AA5D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4C9F21E1"/>
    <w:multiLevelType w:val="multilevel"/>
    <w:tmpl w:val="C91AA12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626271"/>
    <w:multiLevelType w:val="multilevel"/>
    <w:tmpl w:val="A21445F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66"/>
    <w:rsid w:val="00230FDB"/>
    <w:rsid w:val="004A2D66"/>
    <w:rsid w:val="004B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86BEE-4C6A-45C3-AE5F-17429D21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4B04F8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04F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6559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102</cp:revision>
  <cp:lastPrinted>2025-03-31T08:56:00Z</cp:lastPrinted>
  <dcterms:created xsi:type="dcterms:W3CDTF">2023-05-12T14:59:00Z</dcterms:created>
  <dcterms:modified xsi:type="dcterms:W3CDTF">2025-03-31T09:00:00Z</dcterms:modified>
  <dc:language>en-US</dc:language>
</cp:coreProperties>
</file>