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5A05B6">
        <w:trPr>
          <w:trHeight w:val="849"/>
        </w:trPr>
        <w:tc>
          <w:tcPr>
            <w:tcW w:w="2902" w:type="dxa"/>
          </w:tcPr>
          <w:p w:rsidR="005A05B6" w:rsidRDefault="005A05B6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5A05B6" w:rsidRDefault="005A05B6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CE9" w:rsidRPr="00A16CE9" w:rsidRDefault="00A16CE9" w:rsidP="00A16CE9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87663098"/>
            <w:r w:rsidRPr="00A16CE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16CE9" w:rsidRPr="00A16CE9" w:rsidRDefault="00A16CE9" w:rsidP="00A16CE9">
            <w:pPr>
              <w:rPr>
                <w:rFonts w:ascii="Times New Roman" w:hAnsi="Times New Roman"/>
                <w:sz w:val="28"/>
                <w:szCs w:val="28"/>
              </w:rPr>
            </w:pPr>
            <w:r w:rsidRPr="00A16CE9">
              <w:rPr>
                <w:rFonts w:ascii="Times New Roman" w:hAnsi="Times New Roman"/>
                <w:sz w:val="28"/>
                <w:szCs w:val="28"/>
              </w:rPr>
              <w:t>к Административному регламенту предоставления муниципальной услуги «Выдача разрешений на установку</w:t>
            </w:r>
            <w:r w:rsidRPr="00A16CE9">
              <w:rPr>
                <w:rFonts w:ascii="Times New Roman" w:hAnsi="Times New Roman"/>
                <w:sz w:val="28"/>
                <w:szCs w:val="28"/>
              </w:rPr>
              <w:br/>
              <w:t xml:space="preserve">и эксплуатацию рекламных конструкций, аннулирование ранее выданных разрешений на территории городского округа Жуковский Московской области», утвержденному Постановлением Администрации городского округа Жуковский </w:t>
            </w:r>
            <w:r w:rsidRPr="00A16CE9">
              <w:rPr>
                <w:rFonts w:ascii="Times New Roman" w:hAnsi="Times New Roman"/>
                <w:sz w:val="28"/>
                <w:szCs w:val="28"/>
              </w:rPr>
              <w:br/>
              <w:t>от _________________ № _________</w:t>
            </w:r>
          </w:p>
          <w:bookmarkEnd w:id="0"/>
          <w:p w:rsidR="005A05B6" w:rsidRDefault="00A16CE9" w:rsidP="00A16CE9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 xml:space="preserve">$ </w:t>
            </w: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5A05B6" w:rsidRDefault="005A05B6">
      <w:pPr>
        <w:pStyle w:val="a7"/>
        <w:spacing w:line="276" w:lineRule="auto"/>
        <w:outlineLvl w:val="1"/>
        <w:rPr>
          <w:rStyle w:val="20"/>
        </w:rPr>
      </w:pPr>
    </w:p>
    <w:p w:rsidR="005A05B6" w:rsidRDefault="00A16CE9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1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1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A16CE9" w:rsidRDefault="00A16CE9">
      <w:pPr>
        <w:pStyle w:val="a7"/>
        <w:spacing w:line="276" w:lineRule="auto"/>
        <w:outlineLvl w:val="1"/>
        <w:rPr>
          <w:rStyle w:val="20"/>
          <w:sz w:val="28"/>
          <w:szCs w:val="28"/>
          <w:lang w:eastAsia="en-US" w:bidi="ar-SA"/>
        </w:rPr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</w:t>
      </w:r>
      <w:r>
        <w:rPr>
          <w:rStyle w:val="20"/>
          <w:sz w:val="28"/>
          <w:szCs w:val="28"/>
          <w:lang w:eastAsia="en-US" w:bidi="ar-SA"/>
        </w:rPr>
        <w:t xml:space="preserve">льной услуги </w:t>
      </w:r>
    </w:p>
    <w:p w:rsidR="005A05B6" w:rsidRDefault="00A16CE9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«Выдача разрешений </w:t>
      </w:r>
      <w:r>
        <w:rPr>
          <w:rStyle w:val="20"/>
          <w:sz w:val="28"/>
          <w:szCs w:val="28"/>
          <w:lang w:eastAsia="en-US" w:bidi="ar-SA"/>
        </w:rPr>
        <w:t>на установку и эксплуатацию рекламных конструкций, аннулирование ранее выданных разрешений</w:t>
      </w:r>
      <w:r w:rsidRPr="00A16CE9">
        <w:rPr>
          <w:rFonts w:eastAsia="NSimSun"/>
          <w:b w:val="0"/>
          <w:sz w:val="28"/>
          <w:szCs w:val="28"/>
        </w:rPr>
        <w:t xml:space="preserve"> </w:t>
      </w:r>
      <w:r w:rsidRPr="00A16CE9">
        <w:rPr>
          <w:b w:val="0"/>
          <w:sz w:val="28"/>
          <w:szCs w:val="28"/>
          <w:lang w:eastAsia="en-US" w:bidi="ar-SA"/>
        </w:rPr>
        <w:t>на территории городского округа Жуковский Московской области</w:t>
      </w:r>
      <w:r>
        <w:rPr>
          <w:rStyle w:val="20"/>
          <w:sz w:val="28"/>
          <w:szCs w:val="28"/>
          <w:lang w:eastAsia="en-US" w:bidi="ar-SA"/>
        </w:rPr>
        <w:t>»</w:t>
      </w:r>
    </w:p>
    <w:p w:rsidR="005A05B6" w:rsidRDefault="005A05B6">
      <w:pPr>
        <w:rPr>
          <w:rFonts w:hint="eastAsia"/>
        </w:rPr>
        <w:sectPr w:rsidR="005A05B6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A05B6" w:rsidRDefault="00A16CE9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5A05B6" w:rsidRDefault="005A05B6">
      <w:pPr>
        <w:rPr>
          <w:rFonts w:hint="eastAsia"/>
        </w:rPr>
        <w:sectPr w:rsidR="005A05B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A05B6" w:rsidRDefault="005A05B6">
      <w:pPr>
        <w:ind w:firstLine="710"/>
        <w:rPr>
          <w:rFonts w:hint="eastAsia"/>
          <w:sz w:val="28"/>
          <w:szCs w:val="28"/>
        </w:rPr>
      </w:pPr>
    </w:p>
    <w:p w:rsidR="005A05B6" w:rsidRDefault="00A16CE9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5A05B6" w:rsidRDefault="005A05B6">
      <w:pPr>
        <w:rPr>
          <w:rFonts w:hint="eastAsia"/>
        </w:rPr>
        <w:sectPr w:rsidR="005A05B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A05B6" w:rsidRDefault="00A16CE9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A16CE9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5A05B6" w:rsidRDefault="00A16CE9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5A05B6" w:rsidRDefault="00A16CE9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:rsidR="005A05B6" w:rsidRDefault="00A16CE9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наименование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 лица</w:t>
      </w:r>
      <w:r w:rsidRPr="00A16CE9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5A05B6" w:rsidRDefault="005A05B6">
      <w:pPr>
        <w:rPr>
          <w:rFonts w:hint="eastAsia"/>
        </w:rPr>
        <w:sectPr w:rsidR="005A05B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A05B6" w:rsidRDefault="005A05B6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5A05B6" w:rsidRDefault="00A16CE9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A16CE9" w:rsidRDefault="00A16CE9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необходимых для предоставления муниципальной услуги</w:t>
      </w:r>
    </w:p>
    <w:p w:rsidR="005A05B6" w:rsidRDefault="00A16CE9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</w:rPr>
        <w:t>«Выдача разрешений на установку и эксплуатацию рекламных конструкций, аннулирование ранее выданных разрешений</w:t>
      </w:r>
      <w:r w:rsidRPr="00A16CE9">
        <w:rPr>
          <w:rFonts w:eastAsia="NSimSun"/>
          <w:b w:val="0"/>
          <w:sz w:val="28"/>
          <w:szCs w:val="28"/>
        </w:rPr>
        <w:t xml:space="preserve"> </w:t>
      </w:r>
      <w:r w:rsidRPr="00A16CE9">
        <w:rPr>
          <w:b w:val="0"/>
          <w:bCs/>
          <w:sz w:val="28"/>
          <w:szCs w:val="28"/>
        </w:rPr>
        <w:t>на территории городского округа Жуковский Московской области</w:t>
      </w:r>
      <w:r>
        <w:rPr>
          <w:rStyle w:val="20"/>
          <w:bCs/>
          <w:sz w:val="28"/>
          <w:szCs w:val="28"/>
        </w:rPr>
        <w:t>»</w:t>
      </w:r>
    </w:p>
    <w:p w:rsidR="005A05B6" w:rsidRDefault="005A05B6">
      <w:pPr>
        <w:pStyle w:val="a7"/>
        <w:spacing w:line="276" w:lineRule="auto"/>
        <w:rPr>
          <w:rStyle w:val="20"/>
          <w:sz w:val="28"/>
          <w:szCs w:val="28"/>
        </w:rPr>
      </w:pPr>
    </w:p>
    <w:p w:rsidR="005A05B6" w:rsidRDefault="005A05B6">
      <w:pPr>
        <w:rPr>
          <w:rFonts w:hint="eastAsia"/>
        </w:rPr>
        <w:sectPr w:rsidR="005A05B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A05B6" w:rsidRDefault="00A16CE9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административного регламента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(далее –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Регламент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) на основании которого принято данное решение) </w:t>
      </w:r>
      <w:r>
        <w:rPr>
          <w:rStyle w:val="20"/>
          <w:bCs/>
          <w:sz w:val="28"/>
          <w:szCs w:val="28"/>
          <w:lang w:eastAsia="en-US" w:bidi="ar-SA"/>
        </w:rPr>
        <w:t>Администрация городского округа Жуковский Московской области 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«Выдача разрешений на установку и эксплуатацию рекламных конструкц</w:t>
      </w:r>
      <w:r>
        <w:rPr>
          <w:rStyle w:val="20"/>
          <w:bCs/>
          <w:sz w:val="28"/>
          <w:szCs w:val="28"/>
          <w:lang w:eastAsia="en-US" w:bidi="ar-SA"/>
        </w:rPr>
        <w:t>ий, аннулирование ранее выданных разрешений</w:t>
      </w:r>
      <w:r w:rsidRPr="00A16CE9">
        <w:rPr>
          <w:rFonts w:eastAsia="NSimSun"/>
          <w:b w:val="0"/>
          <w:sz w:val="28"/>
          <w:szCs w:val="28"/>
        </w:rPr>
        <w:t xml:space="preserve"> </w:t>
      </w:r>
      <w:r w:rsidRPr="00A16CE9">
        <w:rPr>
          <w:b w:val="0"/>
          <w:bCs/>
          <w:sz w:val="28"/>
          <w:szCs w:val="28"/>
          <w:lang w:eastAsia="en-US" w:bidi="ar-SA"/>
        </w:rPr>
        <w:t>на территории городского округа Жуковский Московской области</w:t>
      </w:r>
      <w:r>
        <w:rPr>
          <w:rStyle w:val="20"/>
          <w:bCs/>
          <w:sz w:val="28"/>
          <w:szCs w:val="28"/>
          <w:lang w:eastAsia="en-US" w:bidi="ar-SA"/>
        </w:rPr>
        <w:t>»</w:t>
      </w:r>
      <w:r>
        <w:rPr>
          <w:rStyle w:val="20"/>
          <w:bCs/>
          <w:sz w:val="28"/>
          <w:szCs w:val="28"/>
          <w:lang w:eastAsia="en-US" w:bidi="ar-SA"/>
        </w:rPr>
        <w:t xml:space="preserve">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–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</w:t>
      </w:r>
      <w:r>
        <w:rPr>
          <w:rStyle w:val="20"/>
          <w:bCs/>
          <w:sz w:val="28"/>
          <w:szCs w:val="28"/>
          <w:lang w:eastAsia="en-US" w:bidi="ar-SA"/>
        </w:rPr>
        <w:t>ги,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по следующему основанию:</w:t>
      </w:r>
    </w:p>
    <w:p w:rsidR="005A05B6" w:rsidRDefault="005A05B6">
      <w:pPr>
        <w:rPr>
          <w:rFonts w:hint="eastAsia"/>
        </w:rPr>
        <w:sectPr w:rsidR="005A05B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5A05B6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B6" w:rsidRDefault="00A16CE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5A05B6" w:rsidRDefault="00A16CE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5A05B6" w:rsidRDefault="00A16CE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5A05B6" w:rsidRDefault="00A16CE9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5A05B6" w:rsidRDefault="00A16CE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5A05B6" w:rsidRDefault="00A16CE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5A05B6" w:rsidRDefault="00A16CE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5A05B6" w:rsidRDefault="00A16CE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5A05B6" w:rsidRDefault="00A16CE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5A05B6" w:rsidRDefault="00A16CE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5A05B6" w:rsidRDefault="00A16CE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B6" w:rsidRDefault="00A16CE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основания для </w:t>
            </w:r>
            <w:r>
              <w:rPr>
                <w:rStyle w:val="20"/>
                <w:sz w:val="28"/>
                <w:szCs w:val="28"/>
              </w:rPr>
              <w:t>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5A05B6" w:rsidRDefault="00A16CE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B6" w:rsidRDefault="00A16CE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5A05B6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B6" w:rsidRDefault="005A05B6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B6" w:rsidRDefault="005A05B6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5B6" w:rsidRDefault="005A05B6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5A05B6" w:rsidRDefault="00A16CE9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5A05B6" w:rsidRDefault="00A16CE9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</w:t>
      </w:r>
      <w:r>
        <w:rPr>
          <w:rStyle w:val="20"/>
          <w:bCs/>
          <w:sz w:val="28"/>
          <w:szCs w:val="28"/>
        </w:rPr>
        <w:t>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5A05B6" w:rsidRDefault="005A05B6">
      <w:pPr>
        <w:pStyle w:val="a7"/>
        <w:spacing w:line="276" w:lineRule="auto"/>
        <w:ind w:firstLine="709"/>
        <w:jc w:val="both"/>
      </w:pPr>
    </w:p>
    <w:p w:rsidR="005A05B6" w:rsidRDefault="005A05B6">
      <w:pPr>
        <w:rPr>
          <w:rFonts w:hint="eastAsia"/>
        </w:rPr>
        <w:sectPr w:rsidR="005A05B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A05B6" w:rsidRDefault="00A16CE9">
      <w:pPr>
        <w:spacing w:line="276" w:lineRule="auto"/>
        <w:jc w:val="both"/>
        <w:rPr>
          <w:rFonts w:hint="eastAsia"/>
        </w:rPr>
      </w:pPr>
      <w:r w:rsidRPr="00A16CE9">
        <w:rPr>
          <w:rStyle w:val="20"/>
          <w:b w:val="0"/>
          <w:bCs/>
          <w:sz w:val="28"/>
          <w:szCs w:val="28"/>
        </w:rPr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5A05B6">
        <w:trPr>
          <w:trHeight w:val="283"/>
        </w:trPr>
        <w:tc>
          <w:tcPr>
            <w:tcW w:w="3537" w:type="dxa"/>
          </w:tcPr>
          <w:p w:rsidR="005A05B6" w:rsidRDefault="00A16CE9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5A05B6" w:rsidRDefault="005A05B6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05B6" w:rsidRDefault="00A16CE9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5A05B6" w:rsidRDefault="00A16CE9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p w:rsidR="00A16CE9" w:rsidRDefault="00A16CE9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A16CE9" w:rsidRDefault="00A16CE9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A16CE9" w:rsidRDefault="00A16CE9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A16CE9" w:rsidRDefault="00A16CE9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A16CE9" w:rsidRDefault="00A16CE9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A16CE9" w:rsidRDefault="00A16CE9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A16CE9" w:rsidRDefault="00A16CE9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A16CE9" w:rsidRDefault="00A16CE9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A16CE9" w:rsidRDefault="00A16CE9" w:rsidP="00A16CE9">
      <w:pPr>
        <w:pStyle w:val="a7"/>
        <w:spacing w:line="276" w:lineRule="auto"/>
        <w:ind w:firstLine="709"/>
        <w:rPr>
          <w:b w:val="0"/>
          <w:sz w:val="28"/>
          <w:szCs w:val="28"/>
        </w:rPr>
      </w:pPr>
      <w:bookmarkStart w:id="2" w:name="_GoBack"/>
      <w:r>
        <w:rPr>
          <w:rStyle w:val="20"/>
          <w:sz w:val="28"/>
          <w:szCs w:val="28"/>
        </w:rPr>
        <w:t>______________________________</w:t>
      </w:r>
      <w:bookmarkEnd w:id="2"/>
    </w:p>
    <w:sectPr w:rsidR="00A16CE9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86D0A"/>
    <w:multiLevelType w:val="multilevel"/>
    <w:tmpl w:val="D542F25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13AD123B"/>
    <w:multiLevelType w:val="multilevel"/>
    <w:tmpl w:val="185E532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C128FD"/>
    <w:multiLevelType w:val="multilevel"/>
    <w:tmpl w:val="41826AA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AC469E"/>
    <w:multiLevelType w:val="multilevel"/>
    <w:tmpl w:val="A140913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CA80766"/>
    <w:multiLevelType w:val="multilevel"/>
    <w:tmpl w:val="003A170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B6"/>
    <w:rsid w:val="005A05B6"/>
    <w:rsid w:val="00A1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E039E-365B-4C0B-A996-674DF5C4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Balloon Text"/>
    <w:basedOn w:val="a"/>
    <w:link w:val="a9"/>
    <w:uiPriority w:val="99"/>
    <w:semiHidden/>
    <w:unhideWhenUsed/>
    <w:rsid w:val="00A16CE9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CE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Морозова О.П.</cp:lastModifiedBy>
  <cp:revision>120</cp:revision>
  <cp:lastPrinted>2025-04-01T09:15:00Z</cp:lastPrinted>
  <dcterms:created xsi:type="dcterms:W3CDTF">2023-09-05T16:10:00Z</dcterms:created>
  <dcterms:modified xsi:type="dcterms:W3CDTF">2025-04-01T09:16:00Z</dcterms:modified>
  <dc:language>en-US</dc:language>
</cp:coreProperties>
</file>