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5B78" w14:textId="77777777" w:rsidR="00AC1016" w:rsidRPr="000A7B9F" w:rsidRDefault="00AC1016" w:rsidP="00AC1016">
      <w:pPr>
        <w:pStyle w:val="a4"/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0FEDD753" w14:textId="77777777" w:rsidR="00AC1016" w:rsidRPr="000A7B9F" w:rsidRDefault="00AC1016" w:rsidP="00AC1016">
      <w:pPr>
        <w:pStyle w:val="a4"/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1E5407DF" w14:textId="77777777" w:rsidR="00A568FD" w:rsidRDefault="00A568FD">
      <w:pPr>
        <w:pStyle w:val="21"/>
        <w:spacing w:line="276" w:lineRule="auto"/>
        <w:outlineLvl w:val="1"/>
        <w:rPr>
          <w:rFonts w:cs="Times New Roman"/>
          <w:sz w:val="28"/>
          <w:szCs w:val="28"/>
        </w:rPr>
      </w:pPr>
    </w:p>
    <w:p w14:paraId="4A495972" w14:textId="77777777" w:rsidR="007525A9" w:rsidRPr="000A7B9F" w:rsidRDefault="007525A9">
      <w:pPr>
        <w:pStyle w:val="21"/>
        <w:spacing w:line="276" w:lineRule="auto"/>
        <w:outlineLvl w:val="1"/>
        <w:rPr>
          <w:rFonts w:cs="Times New Roman"/>
          <w:sz w:val="28"/>
          <w:szCs w:val="28"/>
        </w:rPr>
      </w:pPr>
    </w:p>
    <w:p w14:paraId="4AB0B22C" w14:textId="77777777" w:rsidR="00AC1016" w:rsidRPr="000A7B9F" w:rsidRDefault="00AC1016">
      <w:pPr>
        <w:pStyle w:val="21"/>
        <w:spacing w:line="276" w:lineRule="auto"/>
        <w:outlineLvl w:val="1"/>
        <w:rPr>
          <w:rFonts w:cs="Times New Roman"/>
          <w:sz w:val="28"/>
          <w:szCs w:val="28"/>
        </w:rPr>
      </w:pPr>
    </w:p>
    <w:p w14:paraId="18BEA8BE" w14:textId="77777777" w:rsidR="00A568FD" w:rsidRPr="000A7B9F" w:rsidRDefault="00AC1016">
      <w:pPr>
        <w:pStyle w:val="21"/>
        <w:spacing w:line="276" w:lineRule="auto"/>
        <w:outlineLvl w:val="1"/>
        <w:rPr>
          <w:rFonts w:cs="Times New Roman"/>
          <w:sz w:val="28"/>
          <w:szCs w:val="28"/>
        </w:rPr>
      </w:pPr>
      <w:r w:rsidRPr="000A7B9F">
        <w:rPr>
          <w:rFonts w:cs="Times New Roman"/>
          <w:b w:val="0"/>
          <w:sz w:val="28"/>
          <w:szCs w:val="28"/>
          <w:lang w:eastAsia="ar-SA"/>
        </w:rPr>
        <w:t>Перечень</w:t>
      </w:r>
      <w:r w:rsidRPr="000A7B9F">
        <w:rPr>
          <w:rFonts w:cs="Times New Roman"/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Pr="000A7B9F">
        <w:rPr>
          <w:rFonts w:cs="Times New Roman"/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 w:rsidRPr="000A7B9F">
        <w:rPr>
          <w:rFonts w:cs="Times New Roman"/>
          <w:b w:val="0"/>
          <w:sz w:val="28"/>
          <w:szCs w:val="28"/>
          <w:lang w:eastAsia="ar-SA"/>
        </w:rPr>
        <w:br/>
      </w:r>
      <w:bookmarkStart w:id="0" w:name="_Toc91253276"/>
      <w:r w:rsidRPr="000A7B9F">
        <w:rPr>
          <w:rFonts w:cs="Times New Roman"/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 w:rsidRPr="000A7B9F">
        <w:rPr>
          <w:rFonts w:cs="Times New Roman"/>
          <w:b w:val="0"/>
          <w:sz w:val="28"/>
          <w:szCs w:val="28"/>
          <w:lang w:eastAsia="ar-SA"/>
        </w:rPr>
        <w:t>муниципальной услуги «Выдача ордера на право производства земляных работ на территории Московской области»</w:t>
      </w:r>
    </w:p>
    <w:p w14:paraId="655C3360" w14:textId="77777777" w:rsidR="00A568FD" w:rsidRPr="000A7B9F" w:rsidRDefault="00A568FD">
      <w:pPr>
        <w:rPr>
          <w:rFonts w:ascii="Times New Roman" w:hAnsi="Times New Roman" w:cs="Times New Roman"/>
          <w:sz w:val="28"/>
          <w:szCs w:val="28"/>
        </w:rPr>
      </w:pPr>
    </w:p>
    <w:p w14:paraId="1D2BC61D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Федерации.</w:t>
      </w:r>
    </w:p>
    <w:p w14:paraId="335C1104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2.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Кодекс Российской Федерации 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правонарушениях.</w:t>
      </w:r>
    </w:p>
    <w:p w14:paraId="6E058F0E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3.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06.10.2003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131⁠-⁠ФЗ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Российской Федерации».</w:t>
      </w:r>
    </w:p>
    <w:p w14:paraId="664E0CA9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4.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Федеральный закон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27.07.2010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210⁠-⁠ФЗ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5B48A3E8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5.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Российский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22.12.2012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1376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0CC4E66F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6.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Российской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27.09.2011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797 «О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78C8DA0E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7.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03.12.2014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1300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землях или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земельных участках, находящихся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государственной или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муниципальной собственности, без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предоставления земельных участков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установления сервитутов».</w:t>
      </w:r>
    </w:p>
    <w:p w14:paraId="4C6251F5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8.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16.08.2012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840 «О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порядке подачи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рассмотрения жалоб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решения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 xml:space="preserve">действия </w:t>
      </w:r>
      <w:r w:rsidRPr="000A7B9F">
        <w:rPr>
          <w:rFonts w:ascii="Times New Roman" w:hAnsi="Times New Roman" w:cs="Times New Roman"/>
          <w:bCs/>
          <w:sz w:val="28"/>
          <w:szCs w:val="28"/>
        </w:rPr>
        <w:lastRenderedPageBreak/>
        <w:t>(бездействие) федеральных органов исполнительной власти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федеральными законами полномочиями по предоставлению государственных услуг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установленной сфере деятельности,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услуг»,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их работников, 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их работников».</w:t>
      </w:r>
    </w:p>
    <w:p w14:paraId="72EEFC0B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9.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26.03.2016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236 «О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требованиях к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предоставлению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электронной форме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55481C3E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10.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25.01.2013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33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использовании простой электронной подписи при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оказании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4A70663E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11.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30.12.2014 №191/2014⁠-⁠ОЗ «О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регулировании дополнительных вопросов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сфере благоустройства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550F2BB1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12.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Закон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10.10.2014 №124/2014⁠-⁠ОЗ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установлении случаев, при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которых не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требуется получение разрешения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строительство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420C16F8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13.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25.04.2011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365/15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Порядка разработки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области, государственными органами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64D9F09F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14.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04.08.2005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533/25 «О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порядке уведомления 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выданных разрешениях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 xml:space="preserve">проведение строительных, </w:t>
      </w:r>
      <w:proofErr w:type="spellStart"/>
      <w:r w:rsidRPr="000A7B9F">
        <w:rPr>
          <w:rFonts w:ascii="Times New Roman" w:hAnsi="Times New Roman" w:cs="Times New Roman"/>
          <w:bCs/>
          <w:sz w:val="28"/>
          <w:szCs w:val="28"/>
        </w:rPr>
        <w:t>строительно</w:t>
      </w:r>
      <w:proofErr w:type="spellEnd"/>
      <w:r w:rsidRPr="000A7B9F">
        <w:rPr>
          <w:rFonts w:ascii="Times New Roman" w:hAnsi="Times New Roman" w:cs="Times New Roman"/>
          <w:bCs/>
          <w:sz w:val="28"/>
          <w:szCs w:val="28"/>
        </w:rPr>
        <w:t>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размещения информации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17F0FD60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15.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08.04.2015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229/13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Порядка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условий размещения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объектов, которые могут быть размещены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землях или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земельных участках, находящихся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государственной, муниципальной собственности или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которые не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разграничена, без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предоставления земельных участков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установления сервитутов, публичного сервитута».</w:t>
      </w:r>
    </w:p>
    <w:p w14:paraId="1334F7C9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lastRenderedPageBreak/>
        <w:t>16.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27.09.2013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777/42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услуг, 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также 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области, предоставление которых организуется по принципу «одного окна»,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услуг,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области, 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также услуг, оказываемых муниципальными учреждениями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другими организациями, предоставление которых организуется по принципу «одного окна»,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том числе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базе многофункциональных центров предоставления государственных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муниципальных услуг».</w:t>
      </w:r>
    </w:p>
    <w:p w14:paraId="72129E6D" w14:textId="77777777" w:rsidR="00A568FD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17.</w:t>
      </w:r>
      <w:r w:rsidRPr="000A7B9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25.03.2016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233/9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 xml:space="preserve">утверждении Порядка проведения </w:t>
      </w:r>
      <w:proofErr w:type="spellStart"/>
      <w:r w:rsidRPr="000A7B9F">
        <w:rPr>
          <w:rFonts w:ascii="Times New Roman" w:hAnsi="Times New Roman" w:cs="Times New Roman"/>
          <w:bCs/>
          <w:sz w:val="28"/>
          <w:szCs w:val="28"/>
        </w:rPr>
        <w:t>контрольно</w:t>
      </w:r>
      <w:proofErr w:type="spellEnd"/>
      <w:r w:rsidRPr="000A7B9F">
        <w:rPr>
          <w:rFonts w:ascii="Times New Roman" w:hAnsi="Times New Roman" w:cs="Times New Roman"/>
          <w:bCs/>
          <w:sz w:val="28"/>
          <w:szCs w:val="28"/>
        </w:rPr>
        <w:t>⁠-⁠геодезической съемки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передачи исполнительной документации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территории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внесении изменения в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от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19.06.2006 №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536/23 «Об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утверждении состава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основании документов территориального планирования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 и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на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 w:rsidRPr="000A7B9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A7B9F">
        <w:rPr>
          <w:rFonts w:ascii="Times New Roman" w:hAnsi="Times New Roman" w:cs="Times New Roman"/>
          <w:bCs/>
          <w:sz w:val="28"/>
          <w:szCs w:val="28"/>
        </w:rPr>
        <w:t>области».</w:t>
      </w:r>
    </w:p>
    <w:p w14:paraId="22257113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76F66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3434E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91E783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3A45C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00F8CB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196B7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037D19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469E00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D2AC6D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2240A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F1B1DF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D7ACA4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84EDC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3ACB9" w14:textId="77777777" w:rsidR="00AC1016" w:rsidRPr="000A7B9F" w:rsidRDefault="00AC101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C067F0" w14:textId="0C2E9033" w:rsidR="00AC1016" w:rsidRPr="000A7B9F" w:rsidRDefault="00AC1016" w:rsidP="00AC1016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B9F">
        <w:rPr>
          <w:rFonts w:ascii="Times New Roman" w:hAnsi="Times New Roman" w:cs="Times New Roman"/>
          <w:bCs/>
          <w:sz w:val="28"/>
          <w:szCs w:val="28"/>
        </w:rPr>
        <w:t>________________</w:t>
      </w:r>
    </w:p>
    <w:sectPr w:rsidR="00AC1016" w:rsidRPr="000A7B9F" w:rsidSect="00AC1016">
      <w:headerReference w:type="default" r:id="rId7"/>
      <w:pgSz w:w="11906" w:h="16838"/>
      <w:pgMar w:top="1134" w:right="850" w:bottom="1134" w:left="1134" w:header="426" w:footer="0" w:gutter="0"/>
      <w:pgNumType w:start="108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CDA3" w14:textId="77777777" w:rsidR="00AC1016" w:rsidRDefault="00AC1016" w:rsidP="00AC1016">
      <w:pPr>
        <w:rPr>
          <w:rFonts w:hint="eastAsia"/>
        </w:rPr>
      </w:pPr>
      <w:r>
        <w:separator/>
      </w:r>
    </w:p>
  </w:endnote>
  <w:endnote w:type="continuationSeparator" w:id="0">
    <w:p w14:paraId="71C0D47B" w14:textId="77777777" w:rsidR="00AC1016" w:rsidRDefault="00AC1016" w:rsidP="00AC10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14C8" w14:textId="77777777" w:rsidR="00AC1016" w:rsidRDefault="00AC1016" w:rsidP="00AC1016">
      <w:pPr>
        <w:rPr>
          <w:rFonts w:hint="eastAsia"/>
        </w:rPr>
      </w:pPr>
      <w:r>
        <w:separator/>
      </w:r>
    </w:p>
  </w:footnote>
  <w:footnote w:type="continuationSeparator" w:id="0">
    <w:p w14:paraId="6F2A61B4" w14:textId="77777777" w:rsidR="00AC1016" w:rsidRDefault="00AC1016" w:rsidP="00AC10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204663"/>
      <w:docPartObj>
        <w:docPartGallery w:val="Page Numbers (Top of Page)"/>
        <w:docPartUnique/>
      </w:docPartObj>
    </w:sdtPr>
    <w:sdtEndPr/>
    <w:sdtContent>
      <w:p w14:paraId="4DD4FBCD" w14:textId="153507C6" w:rsidR="00AC1016" w:rsidRDefault="00AC1016">
        <w:pPr>
          <w:pStyle w:val="a9"/>
          <w:jc w:val="center"/>
          <w:rPr>
            <w:rFonts w:hint="eastAsia"/>
          </w:rPr>
        </w:pPr>
        <w:r w:rsidRPr="000A7B9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A7B9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A7B9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0A7B9F">
          <w:rPr>
            <w:rFonts w:ascii="Times New Roman" w:hAnsi="Times New Roman" w:cs="Times New Roman"/>
            <w:sz w:val="26"/>
            <w:szCs w:val="26"/>
          </w:rPr>
          <w:t>2</w:t>
        </w:r>
        <w:r w:rsidRPr="000A7B9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A9C701A" w14:textId="77777777" w:rsidR="00AC1016" w:rsidRDefault="00AC1016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6FF"/>
    <w:multiLevelType w:val="multilevel"/>
    <w:tmpl w:val="0F42A20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58F0840"/>
    <w:multiLevelType w:val="multilevel"/>
    <w:tmpl w:val="7D48933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8946F0A"/>
    <w:multiLevelType w:val="multilevel"/>
    <w:tmpl w:val="44C0C61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5070608"/>
    <w:multiLevelType w:val="multilevel"/>
    <w:tmpl w:val="FD1A62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A1A87"/>
    <w:multiLevelType w:val="multilevel"/>
    <w:tmpl w:val="A25C1C8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47074361">
    <w:abstractNumId w:val="3"/>
  </w:num>
  <w:num w:numId="2" w16cid:durableId="1588229174">
    <w:abstractNumId w:val="1"/>
  </w:num>
  <w:num w:numId="3" w16cid:durableId="1602839515">
    <w:abstractNumId w:val="4"/>
  </w:num>
  <w:num w:numId="4" w16cid:durableId="1084954061">
    <w:abstractNumId w:val="2"/>
  </w:num>
  <w:num w:numId="5" w16cid:durableId="173199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8FD"/>
    <w:rsid w:val="000A7B9F"/>
    <w:rsid w:val="002143FB"/>
    <w:rsid w:val="003A633A"/>
    <w:rsid w:val="006B2EFE"/>
    <w:rsid w:val="007525A9"/>
    <w:rsid w:val="008F72B2"/>
    <w:rsid w:val="00A568FD"/>
    <w:rsid w:val="00A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04E9"/>
  <w15:docId w15:val="{FAA8B65B-8BA9-4298-B48C-08003650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AC101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C1016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AC101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C101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ЕЦУР 4.5</cp:lastModifiedBy>
  <cp:revision>58</cp:revision>
  <cp:lastPrinted>2025-01-20T13:25:00Z</cp:lastPrinted>
  <dcterms:created xsi:type="dcterms:W3CDTF">2023-05-12T14:59:00Z</dcterms:created>
  <dcterms:modified xsi:type="dcterms:W3CDTF">2025-01-20T13:26:00Z</dcterms:modified>
  <dc:language>en-US</dc:language>
</cp:coreProperties>
</file>