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7"/>
        <w:gridCol w:w="2051"/>
        <w:gridCol w:w="5027"/>
      </w:tblGrid>
      <w:tr w:rsidR="00481655">
        <w:trPr>
          <w:trHeight w:val="283"/>
        </w:trPr>
        <w:tc>
          <w:tcPr>
            <w:tcW w:w="2903" w:type="dxa"/>
          </w:tcPr>
          <w:p w:rsidR="00481655" w:rsidRDefault="00481655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481655" w:rsidRDefault="00481655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4E95" w:rsidRPr="00646C38" w:rsidRDefault="00654E95" w:rsidP="00654E95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Приложение</w:t>
            </w:r>
            <w:r>
              <w:rPr>
                <w:bCs/>
                <w:iCs/>
                <w:szCs w:val="28"/>
              </w:rPr>
              <w:t xml:space="preserve"> 3</w:t>
            </w:r>
          </w:p>
          <w:p w:rsidR="00654E95" w:rsidRPr="00646C38" w:rsidRDefault="00654E95" w:rsidP="00654E95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к административному</w:t>
            </w:r>
          </w:p>
          <w:p w:rsidR="00654E95" w:rsidRPr="00646C38" w:rsidRDefault="00654E95" w:rsidP="00654E95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регламенту предоставления</w:t>
            </w:r>
          </w:p>
          <w:p w:rsidR="00654E95" w:rsidRDefault="00654E95" w:rsidP="00654E95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муниципальной услуги «</w:t>
            </w:r>
            <w:r w:rsidRPr="00880B89">
              <w:rPr>
                <w:bCs/>
                <w:iCs/>
                <w:szCs w:val="28"/>
              </w:rPr>
              <w:t xml:space="preserve">Приватизация </w:t>
            </w:r>
          </w:p>
          <w:p w:rsidR="00654E95" w:rsidRDefault="00654E95" w:rsidP="00654E95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880B89">
              <w:rPr>
                <w:bCs/>
                <w:iCs/>
                <w:szCs w:val="28"/>
              </w:rPr>
              <w:t xml:space="preserve">жилых помещений муниципального </w:t>
            </w:r>
          </w:p>
          <w:p w:rsidR="00654E95" w:rsidRPr="00646C38" w:rsidRDefault="00654E95" w:rsidP="00654E95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880B89">
              <w:rPr>
                <w:bCs/>
                <w:iCs/>
                <w:szCs w:val="28"/>
              </w:rPr>
              <w:t>жилищного фонда</w:t>
            </w:r>
            <w:r w:rsidRPr="00646C38">
              <w:rPr>
                <w:bCs/>
                <w:iCs/>
                <w:szCs w:val="28"/>
              </w:rPr>
              <w:t>», утвержденному</w:t>
            </w:r>
          </w:p>
          <w:p w:rsidR="00654E95" w:rsidRPr="00646C38" w:rsidRDefault="00654E95" w:rsidP="00654E95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постановлением Администрации</w:t>
            </w:r>
          </w:p>
          <w:p w:rsidR="00654E95" w:rsidRPr="00646C38" w:rsidRDefault="00654E95" w:rsidP="00654E95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городского округа Жуковский</w:t>
            </w:r>
          </w:p>
          <w:p w:rsidR="00654E95" w:rsidRDefault="00654E95" w:rsidP="00654E95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Московской области</w:t>
            </w:r>
          </w:p>
          <w:p w:rsidR="00654E95" w:rsidRPr="001D7343" w:rsidRDefault="00654E95" w:rsidP="00654E95">
            <w:pPr>
              <w:ind w:left="350"/>
              <w:jc w:val="right"/>
              <w:rPr>
                <w:sz w:val="32"/>
                <w:szCs w:val="28"/>
              </w:rPr>
            </w:pPr>
            <w:r w:rsidRPr="001D7343">
              <w:t>от _____________№ ______</w:t>
            </w:r>
          </w:p>
          <w:p w:rsidR="00481655" w:rsidRDefault="00654E95" w:rsidP="00654E95">
            <w:pPr>
              <w:ind w:left="350"/>
              <w:jc w:val="right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481655" w:rsidRDefault="00481655">
      <w:pPr>
        <w:pStyle w:val="21"/>
        <w:spacing w:line="276" w:lineRule="auto"/>
        <w:outlineLvl w:val="1"/>
        <w:rPr>
          <w:sz w:val="28"/>
          <w:szCs w:val="28"/>
        </w:rPr>
      </w:pPr>
    </w:p>
    <w:p w:rsidR="00481655" w:rsidRDefault="009A5636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</w:r>
      <w:r>
        <w:rPr>
          <w:b w:val="0"/>
          <w:sz w:val="28"/>
          <w:szCs w:val="28"/>
          <w:lang w:eastAsia="ar-SA"/>
        </w:rPr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0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0"/>
      <w:r>
        <w:rPr>
          <w:b w:val="0"/>
          <w:sz w:val="28"/>
          <w:szCs w:val="28"/>
          <w:lang w:eastAsia="ar-SA"/>
        </w:rPr>
        <w:t xml:space="preserve">муниципальной услуги </w:t>
      </w:r>
      <w:r>
        <w:rPr>
          <w:b w:val="0"/>
          <w:sz w:val="28"/>
          <w:szCs w:val="28"/>
          <w:lang w:eastAsia="ar-SA"/>
        </w:rPr>
        <w:t>«Приватизация жилых помещений муниципального жилищного фонда»</w:t>
      </w:r>
    </w:p>
    <w:p w:rsidR="00481655" w:rsidRDefault="00481655">
      <w:pPr>
        <w:rPr>
          <w:rFonts w:ascii="Times New Roman" w:hAnsi="Times New Roman"/>
          <w:sz w:val="28"/>
          <w:szCs w:val="28"/>
        </w:rPr>
      </w:pP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Конституция Российской Федерации.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Жилищный</w:t>
      </w:r>
      <w:r w:rsidRPr="00654E95">
        <w:rPr>
          <w:bCs/>
          <w:sz w:val="28"/>
          <w:szCs w:val="28"/>
        </w:rPr>
        <w:t xml:space="preserve"> кодекс Российской Федерации.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Федеральный закон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27.07.2006</w:t>
      </w:r>
      <w:proofErr w:type="gramEnd"/>
      <w:r w:rsidRPr="00654E9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149⁠-⁠ФЗ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информации, информационных технологиях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защите информации».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13</w:t>
      </w:r>
      <w:bookmarkStart w:id="1" w:name="_GoBack"/>
      <w:bookmarkEnd w:id="1"/>
      <w:r w:rsidRPr="00654E95">
        <w:rPr>
          <w:bCs/>
          <w:sz w:val="28"/>
          <w:szCs w:val="28"/>
        </w:rPr>
        <w:t>.07.2015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218⁠-⁠ФЗ «О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государственной регистрации недвижимости».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Федеральный закон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06.10.2003</w:t>
      </w:r>
      <w:proofErr w:type="gramEnd"/>
      <w:r w:rsidRPr="00654E9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Российской Федерации».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Федеральный закон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27.07.2010</w:t>
      </w:r>
      <w:proofErr w:type="gramEnd"/>
      <w:r w:rsidRPr="00654E9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Федеральный закон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24.11.199</w:t>
      </w:r>
      <w:r w:rsidRPr="00654E95">
        <w:rPr>
          <w:bCs/>
          <w:sz w:val="28"/>
          <w:szCs w:val="28"/>
        </w:rPr>
        <w:t>5</w:t>
      </w:r>
      <w:proofErr w:type="gramEnd"/>
      <w:r w:rsidRPr="00654E9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181⁠-⁠ФЗ «О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социальной защите инвалидов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Российской Федерации».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Закон Российской Федерации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04.07.1991</w:t>
      </w:r>
      <w:proofErr w:type="gramEnd"/>
      <w:r w:rsidRPr="00654E95">
        <w:rPr>
          <w:bCs/>
          <w:sz w:val="28"/>
          <w:szCs w:val="28"/>
        </w:rPr>
        <w:t xml:space="preserve"> г.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1541⁠-⁠</w:t>
      </w:r>
      <w:r>
        <w:rPr>
          <w:bCs/>
          <w:sz w:val="28"/>
          <w:szCs w:val="28"/>
          <w:lang w:val="en-US"/>
        </w:rPr>
        <w:t>I</w:t>
      </w:r>
      <w:r w:rsidRPr="00654E95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приватизации жилищного фонда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Российской Федерации».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27.07.2006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152⁠-⁠ФЗ «О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персональных данных».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1</w:t>
      </w:r>
      <w:r w:rsidRPr="00654E9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06.04.2011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63⁠-⁠ФЗ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электронной подписи».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28.01.2006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47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утверждении Положения 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признании помещения жилым помещением, жилого помещения непригодным для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проживания, мн</w:t>
      </w:r>
      <w:r w:rsidRPr="00654E95">
        <w:rPr>
          <w:bCs/>
          <w:sz w:val="28"/>
          <w:szCs w:val="28"/>
        </w:rPr>
        <w:t>огоквартирного дома аварийным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подлежащим сносу или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реконструкции, садового дома жилым домом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жилого дома садовым домом».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lastRenderedPageBreak/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Постановление Правительства Российской Федерации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25.01.2013</w:t>
      </w:r>
      <w:proofErr w:type="gramEnd"/>
      <w:r w:rsidRPr="00654E9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33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использовании простой электронной подписи при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оказании г</w:t>
      </w:r>
      <w:r w:rsidRPr="00654E95">
        <w:rPr>
          <w:bCs/>
          <w:sz w:val="28"/>
          <w:szCs w:val="28"/>
        </w:rPr>
        <w:t>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Постановление Правительства Российской Федерации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20.11.2012</w:t>
      </w:r>
      <w:proofErr w:type="gramEnd"/>
      <w:r w:rsidRPr="00654E9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действий (бездей</w:t>
      </w:r>
      <w:r w:rsidRPr="00654E95">
        <w:rPr>
          <w:bCs/>
          <w:sz w:val="28"/>
          <w:szCs w:val="28"/>
        </w:rPr>
        <w:t>ствия), совершенных при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Постановление Правительства Российский Федерации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22.12.2012</w:t>
      </w:r>
      <w:proofErr w:type="gramEnd"/>
      <w:r w:rsidRPr="00654E9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</w:t>
      </w:r>
      <w:r w:rsidRPr="00654E95">
        <w:rPr>
          <w:bCs/>
          <w:sz w:val="28"/>
          <w:szCs w:val="28"/>
        </w:rPr>
        <w:t>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Постановление Правительства Российской Федерации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20.07.2021</w:t>
      </w:r>
      <w:proofErr w:type="gramEnd"/>
      <w:r w:rsidRPr="00654E9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некоторые акты П</w:t>
      </w:r>
      <w:r w:rsidRPr="00654E95">
        <w:rPr>
          <w:bCs/>
          <w:sz w:val="28"/>
          <w:szCs w:val="28"/>
        </w:rPr>
        <w:t>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18.03.2015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250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составлени</w:t>
      </w:r>
      <w:r w:rsidRPr="00654E95">
        <w:rPr>
          <w:bCs/>
          <w:sz w:val="28"/>
          <w:szCs w:val="28"/>
        </w:rPr>
        <w:t>ю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выдаче заявителям документов на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бумажном носителе, подтверждающих содержание электронных документов, направленных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многофункциональный центр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 по результатам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</w:t>
      </w:r>
      <w:r w:rsidRPr="00654E95">
        <w:rPr>
          <w:bCs/>
          <w:sz w:val="28"/>
          <w:szCs w:val="28"/>
        </w:rPr>
        <w:t>ьных услуг органами, предоставляющими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органами, предоставляющими муниципальные услуги,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к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выдаче заявителям на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основании информации из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информационных систем органов,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органов, предоставляю</w:t>
      </w:r>
      <w:r w:rsidRPr="00654E95">
        <w:rPr>
          <w:bCs/>
          <w:sz w:val="28"/>
          <w:szCs w:val="28"/>
        </w:rPr>
        <w:t>щих муниципальные услуги,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том числе с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использованием информационно⁠-⁠технологической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коммуникационной инфраструктуры, документов, включая составление на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бумажном носителе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заверение выписок из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указанных информационных систем».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Постановление Правит</w:t>
      </w:r>
      <w:r w:rsidRPr="00654E95">
        <w:rPr>
          <w:bCs/>
          <w:sz w:val="28"/>
          <w:szCs w:val="28"/>
        </w:rPr>
        <w:t xml:space="preserve">ельства Российской Федерации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26.03.2016</w:t>
      </w:r>
      <w:proofErr w:type="gramEnd"/>
      <w:r w:rsidRPr="00654E9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 Постановление Правительства Российской Федерации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27.09.2011</w:t>
      </w:r>
      <w:proofErr w:type="gramEnd"/>
      <w:r w:rsidRPr="00654E9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797 «О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федеральными органами исполнительной власти, органами государственных внебюдж</w:t>
      </w:r>
      <w:r w:rsidRPr="00654E95">
        <w:rPr>
          <w:bCs/>
          <w:sz w:val="28"/>
          <w:szCs w:val="28"/>
        </w:rPr>
        <w:t xml:space="preserve">етных фондов, органами государственной власти субъектов Российской Федерации, </w:t>
      </w:r>
      <w:r w:rsidRPr="00654E95">
        <w:rPr>
          <w:bCs/>
          <w:sz w:val="28"/>
          <w:szCs w:val="28"/>
        </w:rPr>
        <w:lastRenderedPageBreak/>
        <w:t>органами местного самоуправления или</w:t>
      </w:r>
      <w:r>
        <w:rPr>
          <w:bCs/>
          <w:sz w:val="28"/>
          <w:szCs w:val="28"/>
          <w:lang w:val="en-US"/>
        </w:rPr>
        <w:t> </w:t>
      </w:r>
      <w:r w:rsidR="00654E95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в</w:t>
      </w:r>
      <w:r w:rsidR="00654E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Приказ Министерства экономического раз</w:t>
      </w:r>
      <w:r w:rsidRPr="00654E95">
        <w:rPr>
          <w:bCs/>
          <w:sz w:val="28"/>
          <w:szCs w:val="28"/>
        </w:rPr>
        <w:t>вития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19.08.2020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П/0310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утверждении отдельных форм заявлений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сфере государственного кадастрового учета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государственной регистрации прав, требований к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их заполнению, к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формату таких заявлений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представляемых документов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э</w:t>
      </w:r>
      <w:r w:rsidRPr="00654E95">
        <w:rPr>
          <w:bCs/>
          <w:sz w:val="28"/>
          <w:szCs w:val="28"/>
        </w:rPr>
        <w:t>лектронном виде».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Приказ Федеральной регистрационной службы от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06.08.2007 </w:t>
      </w:r>
      <w:r w:rsidRPr="00654E95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176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утверждении Методических рекомендаций 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особенностях государственной регистрации прав граждан на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жилые помещения, приобретаемые на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основании договоров передачи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со</w:t>
      </w:r>
      <w:r w:rsidRPr="00654E95">
        <w:rPr>
          <w:bCs/>
          <w:sz w:val="28"/>
          <w:szCs w:val="28"/>
        </w:rPr>
        <w:t>бственность жилых помещений».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области </w:t>
      </w:r>
      <w:r w:rsidR="00654E95">
        <w:rPr>
          <w:bCs/>
          <w:sz w:val="28"/>
          <w:szCs w:val="28"/>
        </w:rPr>
        <w:t xml:space="preserve">от 22.10.2009 </w:t>
      </w:r>
      <w:r w:rsidRPr="00654E95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121/2009⁠-⁠ОЗ </w:t>
      </w:r>
      <w:r w:rsidRPr="00654E95">
        <w:rPr>
          <w:bCs/>
          <w:sz w:val="28"/>
          <w:szCs w:val="28"/>
        </w:rPr>
        <w:t>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Закон </w:t>
      </w:r>
      <w:r w:rsidRPr="00654E95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области </w:t>
      </w:r>
      <w:r w:rsidR="00DF60EF">
        <w:rPr>
          <w:bCs/>
          <w:sz w:val="28"/>
          <w:szCs w:val="28"/>
        </w:rPr>
        <w:t xml:space="preserve">от 04.05.2016 </w:t>
      </w:r>
      <w:r w:rsidRPr="00654E95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административных правонарушениях».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области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DF60EF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16.04.2015</w:t>
      </w:r>
      <w:proofErr w:type="gramEnd"/>
      <w:r w:rsidRPr="00654E9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области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DF60EF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25.04.2011</w:t>
      </w:r>
      <w:proofErr w:type="gramEnd"/>
      <w:r w:rsidRPr="00654E9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365</w:t>
      </w:r>
      <w:r w:rsidRPr="00654E95">
        <w:rPr>
          <w:bCs/>
          <w:sz w:val="28"/>
          <w:szCs w:val="28"/>
        </w:rPr>
        <w:t>/15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Поста</w:t>
      </w:r>
      <w:r w:rsidRPr="00654E95">
        <w:rPr>
          <w:bCs/>
          <w:sz w:val="28"/>
          <w:szCs w:val="28"/>
        </w:rPr>
        <w:t>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области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DF60EF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31.10.2018</w:t>
      </w:r>
      <w:proofErr w:type="gramEnd"/>
      <w:r w:rsidRPr="00654E9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терри</w:t>
      </w:r>
      <w:r w:rsidRPr="00654E95">
        <w:rPr>
          <w:bCs/>
          <w:sz w:val="28"/>
          <w:szCs w:val="28"/>
        </w:rPr>
        <w:t>тории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="00DF60EF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27.09.2013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777/42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организации предоставления государственных услуг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 на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базе многофункциональных центров </w:t>
      </w:r>
      <w:r w:rsidRPr="00654E95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услуг, 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также 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утверждении Перечня государственных услуг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области, предоставление которых организуется по принципу «одного окна»,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том числе </w:t>
      </w:r>
      <w:r w:rsidRPr="00654E95">
        <w:rPr>
          <w:bCs/>
          <w:sz w:val="28"/>
          <w:szCs w:val="28"/>
        </w:rPr>
        <w:lastRenderedPageBreak/>
        <w:t>на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базе </w:t>
      </w:r>
      <w:r w:rsidRPr="00654E95">
        <w:rPr>
          <w:bCs/>
          <w:sz w:val="28"/>
          <w:szCs w:val="28"/>
        </w:rPr>
        <w:t>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услуг,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Рекомендуемого перечня муниципальных услуг, предоставляемых органами местного самоуправления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также услуг, оказываемых муници</w:t>
      </w:r>
      <w:r w:rsidRPr="00654E95">
        <w:rPr>
          <w:bCs/>
          <w:sz w:val="28"/>
          <w:szCs w:val="28"/>
        </w:rPr>
        <w:t>пальными учреждениями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другими организациями, предоставление которых организуется по принципу «одного окна»,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том числе на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="00DF60EF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их должност</w:t>
      </w:r>
      <w:r w:rsidRPr="00654E95">
        <w:rPr>
          <w:bCs/>
          <w:sz w:val="28"/>
          <w:szCs w:val="28"/>
        </w:rPr>
        <w:t>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их работников».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Распоряжение М</w:t>
      </w:r>
      <w:r w:rsidRPr="00654E95">
        <w:rPr>
          <w:bCs/>
          <w:sz w:val="28"/>
          <w:szCs w:val="28"/>
        </w:rPr>
        <w:t>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области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DF60EF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21.07.2016</w:t>
      </w:r>
      <w:proofErr w:type="gramEnd"/>
      <w:r w:rsidRPr="00654E95">
        <w:rPr>
          <w:bCs/>
          <w:sz w:val="28"/>
          <w:szCs w:val="28"/>
        </w:rPr>
        <w:t xml:space="preserve"> </w:t>
      </w:r>
      <w:r w:rsidR="00DF60EF">
        <w:rPr>
          <w:bCs/>
          <w:sz w:val="28"/>
          <w:szCs w:val="28"/>
        </w:rPr>
        <w:t xml:space="preserve">           </w:t>
      </w:r>
      <w:r w:rsidRPr="00654E95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</w:t>
      </w:r>
      <w:r w:rsidRPr="00654E95">
        <w:rPr>
          <w:bCs/>
          <w:sz w:val="28"/>
          <w:szCs w:val="28"/>
        </w:rPr>
        <w:t>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Распоряжение Министерства жилищной политики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15.06.2020 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69 «</w:t>
      </w:r>
      <w:r w:rsidRPr="00654E95">
        <w:rPr>
          <w:bCs/>
          <w:sz w:val="28"/>
          <w:szCs w:val="28"/>
        </w:rPr>
        <w:t>Об утверждении формы Сведений 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лицах, проживающих по месту жительства гражданина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членов его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семьи, за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последние пять лет, предшествующих подаче заявления о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принятии на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учет».</w:t>
      </w:r>
    </w:p>
    <w:p w:rsidR="00481655" w:rsidRDefault="009A5636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654E95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Распоряжение Министерства государственного управления, информационны</w:t>
      </w:r>
      <w:r w:rsidRPr="00654E95">
        <w:rPr>
          <w:bCs/>
          <w:sz w:val="28"/>
          <w:szCs w:val="28"/>
        </w:rPr>
        <w:t>х технологий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 xml:space="preserve">области </w:t>
      </w:r>
      <w:proofErr w:type="gramStart"/>
      <w:r w:rsidRPr="00654E9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 w:rsidR="00483976">
        <w:rPr>
          <w:bCs/>
          <w:sz w:val="28"/>
          <w:szCs w:val="28"/>
        </w:rPr>
        <w:t xml:space="preserve"> </w:t>
      </w:r>
      <w:r w:rsidRPr="00654E95">
        <w:rPr>
          <w:bCs/>
          <w:sz w:val="28"/>
          <w:szCs w:val="28"/>
        </w:rPr>
        <w:t>30.10.2018</w:t>
      </w:r>
      <w:proofErr w:type="gramEnd"/>
      <w:r w:rsidRPr="00654E95">
        <w:rPr>
          <w:bCs/>
          <w:sz w:val="28"/>
          <w:szCs w:val="28"/>
        </w:rPr>
        <w:t xml:space="preserve"> </w:t>
      </w:r>
      <w:r w:rsidR="00483976">
        <w:rPr>
          <w:bCs/>
          <w:sz w:val="28"/>
          <w:szCs w:val="28"/>
        </w:rPr>
        <w:t xml:space="preserve">             </w:t>
      </w:r>
      <w:r w:rsidRPr="00654E95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654E95">
        <w:rPr>
          <w:bCs/>
          <w:sz w:val="28"/>
          <w:szCs w:val="28"/>
        </w:rPr>
        <w:t>области».</w:t>
      </w:r>
    </w:p>
    <w:sectPr w:rsidR="00481655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89F"/>
    <w:multiLevelType w:val="multilevel"/>
    <w:tmpl w:val="0FBE689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2F77A42"/>
    <w:multiLevelType w:val="multilevel"/>
    <w:tmpl w:val="FAA095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715DB5"/>
    <w:multiLevelType w:val="multilevel"/>
    <w:tmpl w:val="41AA623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503545C9"/>
    <w:multiLevelType w:val="multilevel"/>
    <w:tmpl w:val="DDC8DA1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 w15:restartNumberingAfterBreak="0">
    <w:nsid w:val="6E4B77A0"/>
    <w:multiLevelType w:val="multilevel"/>
    <w:tmpl w:val="EBC0CED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481655"/>
    <w:rsid w:val="00481655"/>
    <w:rsid w:val="00483976"/>
    <w:rsid w:val="00654E95"/>
    <w:rsid w:val="009A5636"/>
    <w:rsid w:val="009B5FED"/>
    <w:rsid w:val="00D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61A4"/>
  <w15:docId w15:val="{44CFAE5A-4677-4C10-8005-289862DB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Филатова М.В.</cp:lastModifiedBy>
  <cp:revision>57</cp:revision>
  <dcterms:created xsi:type="dcterms:W3CDTF">2023-05-12T14:59:00Z</dcterms:created>
  <dcterms:modified xsi:type="dcterms:W3CDTF">2024-12-27T11:14:00Z</dcterms:modified>
  <dc:language>en-US</dc:language>
</cp:coreProperties>
</file>