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359" w:rsidRDefault="00D32DA2" w:rsidP="00DA268F">
      <w:pPr>
        <w:pStyle w:val="ConsPlusNormal"/>
        <w:jc w:val="both"/>
      </w:pPr>
      <w:r>
        <w:tab/>
      </w:r>
      <w:r>
        <w:tab/>
      </w:r>
      <w:r>
        <w:tab/>
      </w:r>
      <w:r>
        <w:tab/>
      </w:r>
      <w:r>
        <w:tab/>
      </w:r>
      <w:r>
        <w:tab/>
      </w:r>
      <w:r>
        <w:tab/>
      </w:r>
      <w:r>
        <w:tab/>
      </w:r>
      <w:r w:rsidR="006930CC">
        <w:t>ПРИЛОЖЕНИЕ</w:t>
      </w:r>
      <w:r w:rsidR="00AD6F90">
        <w:t xml:space="preserve"> № 1</w:t>
      </w:r>
    </w:p>
    <w:p w:rsidR="006930CC" w:rsidRDefault="006930CC" w:rsidP="00DA268F">
      <w:pPr>
        <w:pStyle w:val="ConsPlusNormal"/>
        <w:jc w:val="both"/>
      </w:pPr>
      <w:r>
        <w:tab/>
      </w:r>
      <w:r>
        <w:tab/>
      </w:r>
      <w:r>
        <w:tab/>
      </w:r>
      <w:r>
        <w:tab/>
      </w:r>
      <w:r>
        <w:tab/>
      </w:r>
      <w:r>
        <w:tab/>
      </w:r>
      <w:r>
        <w:tab/>
      </w:r>
      <w:r>
        <w:tab/>
        <w:t xml:space="preserve">К постановлению </w:t>
      </w:r>
      <w:r w:rsidR="00D32DA2">
        <w:t xml:space="preserve">Администрации </w:t>
      </w:r>
      <w:r w:rsidR="00D32DA2">
        <w:tab/>
      </w:r>
      <w:r w:rsidR="00D32DA2">
        <w:tab/>
      </w:r>
      <w:r w:rsidR="00D32DA2">
        <w:tab/>
      </w:r>
      <w:r w:rsidR="00D32DA2">
        <w:tab/>
      </w:r>
      <w:r w:rsidR="00D32DA2">
        <w:tab/>
      </w:r>
      <w:r w:rsidR="00D32DA2">
        <w:tab/>
      </w:r>
      <w:r w:rsidR="00D32DA2">
        <w:tab/>
      </w:r>
      <w:r w:rsidR="00D32DA2">
        <w:tab/>
      </w:r>
      <w:r w:rsidR="00D32DA2">
        <w:tab/>
        <w:t>городского округа Жуковский</w:t>
      </w:r>
    </w:p>
    <w:p w:rsidR="00D32DA2" w:rsidRDefault="00D32DA2" w:rsidP="00DA268F">
      <w:pPr>
        <w:pStyle w:val="ConsPlusNormal"/>
        <w:jc w:val="both"/>
      </w:pPr>
      <w:r>
        <w:tab/>
      </w:r>
      <w:r>
        <w:tab/>
      </w:r>
      <w:r>
        <w:tab/>
      </w:r>
      <w:r>
        <w:tab/>
      </w:r>
      <w:r>
        <w:tab/>
      </w:r>
      <w:r>
        <w:tab/>
      </w:r>
      <w:r>
        <w:tab/>
      </w:r>
      <w:r>
        <w:tab/>
      </w:r>
      <w:r w:rsidR="001C444D">
        <w:t>о</w:t>
      </w:r>
      <w:r>
        <w:t>т_</w:t>
      </w:r>
      <w:r w:rsidR="00EB2A6F">
        <w:t>_________</w:t>
      </w:r>
      <w:r w:rsidR="00F161D6">
        <w:t>___</w:t>
      </w:r>
      <w:r>
        <w:t>№</w:t>
      </w:r>
      <w:r w:rsidR="00EB2A6F">
        <w:t>____</w:t>
      </w:r>
      <w:r w:rsidR="001C444D">
        <w:t>_____</w:t>
      </w:r>
    </w:p>
    <w:p w:rsidR="00D32DA2" w:rsidRDefault="00D32DA2" w:rsidP="00DA268F">
      <w:pPr>
        <w:pStyle w:val="ConsPlusNormal"/>
        <w:jc w:val="both"/>
      </w:pPr>
    </w:p>
    <w:p w:rsidR="00D32DA2" w:rsidRDefault="00D32DA2" w:rsidP="00DA268F">
      <w:pPr>
        <w:pStyle w:val="ConsPlusNormal"/>
        <w:jc w:val="both"/>
      </w:pPr>
    </w:p>
    <w:p w:rsidR="00D32DA2" w:rsidRDefault="00D32DA2" w:rsidP="00DA268F">
      <w:pPr>
        <w:pStyle w:val="ConsPlusNormal"/>
        <w:jc w:val="both"/>
      </w:pPr>
    </w:p>
    <w:p w:rsidR="00C85359" w:rsidRDefault="00C85359" w:rsidP="00DA268F">
      <w:pPr>
        <w:pStyle w:val="ConsPlusTitle"/>
        <w:jc w:val="center"/>
      </w:pPr>
      <w:bookmarkStart w:id="0" w:name="P34"/>
      <w:bookmarkEnd w:id="0"/>
      <w:r>
        <w:t>ПОРЯДОК</w:t>
      </w:r>
    </w:p>
    <w:p w:rsidR="00C85359" w:rsidRDefault="00C85359" w:rsidP="00DA268F">
      <w:pPr>
        <w:pStyle w:val="ConsPlusTitle"/>
        <w:jc w:val="center"/>
      </w:pPr>
      <w:r>
        <w:t>ОПРЕДЕЛЕНИЯ ОБЪЕМА И ПРЕДОСТАВЛЕНИЯ СУБСИДИЙ НЕКОММЕРЧЕСКИМ</w:t>
      </w:r>
    </w:p>
    <w:p w:rsidR="00C85359" w:rsidRDefault="00C85359" w:rsidP="00DA268F">
      <w:pPr>
        <w:pStyle w:val="ConsPlusTitle"/>
        <w:jc w:val="center"/>
      </w:pPr>
      <w:r>
        <w:t>ОРГАНИЗАЦИЯМ, НЕ ЯВЛЯЮЩИМСЯ ГОСУДАРСТВЕННЫМИ</w:t>
      </w:r>
    </w:p>
    <w:p w:rsidR="00C85359" w:rsidRDefault="00C85359" w:rsidP="00DA268F">
      <w:pPr>
        <w:pStyle w:val="ConsPlusTitle"/>
        <w:jc w:val="center"/>
      </w:pPr>
      <w:r>
        <w:t>(МУНИЦИПАЛЬНЫМИ) УЧРЕЖДЕНИЯМИ, ОСУЩЕСТВЛЯЮЩИМ ДЕЯТЕЛЬНОСТЬ</w:t>
      </w:r>
      <w:r w:rsidR="003F1E31">
        <w:t xml:space="preserve"> В </w:t>
      </w:r>
      <w:r w:rsidR="00DA268F">
        <w:t>ОТРАСЛЯХ</w:t>
      </w:r>
      <w:r w:rsidR="00E05A47">
        <w:t xml:space="preserve"> </w:t>
      </w:r>
      <w:r w:rsidR="00DA268F">
        <w:t>СОЦИАЛЬНОЙ СФЕРЫ</w:t>
      </w:r>
      <w:r w:rsidR="003F1E31">
        <w:t xml:space="preserve"> </w:t>
      </w:r>
      <w:r>
        <w:t>НА ТЕРРИТОРИИ</w:t>
      </w:r>
      <w:r w:rsidR="00BF6D94">
        <w:t xml:space="preserve"> </w:t>
      </w:r>
      <w:r w:rsidR="003952F6">
        <w:t>ГОРОДСКОГО ОКРУГА ЖУКОВСКИЙ</w:t>
      </w:r>
      <w:r>
        <w:t xml:space="preserve"> МОСКОВСКОЙ ОБЛАСТИ</w:t>
      </w:r>
    </w:p>
    <w:p w:rsidR="00C85359" w:rsidRDefault="00C85359" w:rsidP="00DA268F">
      <w:pPr>
        <w:pStyle w:val="ConsPlusNormal"/>
        <w:jc w:val="both"/>
      </w:pPr>
    </w:p>
    <w:p w:rsidR="00C85359" w:rsidRDefault="00C85359" w:rsidP="00DA268F">
      <w:pPr>
        <w:pStyle w:val="ConsPlusTitle"/>
        <w:jc w:val="center"/>
        <w:outlineLvl w:val="1"/>
      </w:pPr>
      <w:r>
        <w:t>I. Общие положения о предоставлении субсидий</w:t>
      </w:r>
    </w:p>
    <w:p w:rsidR="00C85359" w:rsidRDefault="00C85359" w:rsidP="00DA268F">
      <w:pPr>
        <w:pStyle w:val="ConsPlusNormal"/>
        <w:jc w:val="both"/>
      </w:pPr>
    </w:p>
    <w:p w:rsidR="00C85359" w:rsidRDefault="00C85359" w:rsidP="00DA268F">
      <w:pPr>
        <w:pStyle w:val="ConsPlusNormal"/>
        <w:ind w:firstLine="540"/>
        <w:jc w:val="both"/>
      </w:pPr>
      <w:r>
        <w:t xml:space="preserve">1. Настоящий Порядок устанавливает правила определения объема и предоставления субсидий из бюджета </w:t>
      </w:r>
      <w:r w:rsidR="00671338">
        <w:t xml:space="preserve">городского округа Жуковский </w:t>
      </w:r>
      <w:r>
        <w:t xml:space="preserve">Московской области некоммерческим организациям, не являющимся государственными (муниципальными) учреждениями, </w:t>
      </w:r>
      <w:r w:rsidRPr="00BF6D94">
        <w:t xml:space="preserve">осуществляющим деятельность </w:t>
      </w:r>
      <w:r w:rsidR="003F1E31">
        <w:t xml:space="preserve">в </w:t>
      </w:r>
      <w:r w:rsidR="00E05A47">
        <w:t xml:space="preserve">отраслях </w:t>
      </w:r>
      <w:r w:rsidR="003F1E31">
        <w:t>социальной сфер</w:t>
      </w:r>
      <w:r w:rsidR="00DA268F">
        <w:t>ы</w:t>
      </w:r>
      <w:r>
        <w:t xml:space="preserve"> на территории </w:t>
      </w:r>
      <w:r w:rsidR="00671338">
        <w:t xml:space="preserve">городского округа Жуковский </w:t>
      </w:r>
      <w:r>
        <w:t>Московской области (далее соответственно - Субсидии, получатель Субсидии, организация).</w:t>
      </w:r>
    </w:p>
    <w:p w:rsidR="00BF6D94" w:rsidRDefault="00C85359" w:rsidP="00DA268F">
      <w:pPr>
        <w:pStyle w:val="ConsPlusNormal"/>
        <w:ind w:firstLine="540"/>
        <w:jc w:val="both"/>
      </w:pPr>
      <w:bookmarkStart w:id="1" w:name="P44"/>
      <w:bookmarkEnd w:id="1"/>
      <w:r>
        <w:t xml:space="preserve">2. Целью предоставления Субсидии является оказание финансовой поддержки организациям, </w:t>
      </w:r>
      <w:r w:rsidR="00B27DDB">
        <w:t xml:space="preserve">зарегистрированным на территории городского округа Жуковский Московской области, </w:t>
      </w:r>
      <w:r>
        <w:t>реализующим программы (проекты</w:t>
      </w:r>
      <w:r w:rsidR="00F14080">
        <w:t>)</w:t>
      </w:r>
      <w:r>
        <w:t xml:space="preserve"> </w:t>
      </w:r>
      <w:r w:rsidR="00A96F3F">
        <w:rPr>
          <w:szCs w:val="26"/>
        </w:rPr>
        <w:t xml:space="preserve">в </w:t>
      </w:r>
      <w:r w:rsidR="00E05A47">
        <w:rPr>
          <w:szCs w:val="26"/>
        </w:rPr>
        <w:t xml:space="preserve">отраслях </w:t>
      </w:r>
      <w:r w:rsidR="00BF6D94" w:rsidRPr="00801A0A">
        <w:rPr>
          <w:szCs w:val="26"/>
        </w:rPr>
        <w:t xml:space="preserve">социальной </w:t>
      </w:r>
      <w:r w:rsidR="00E05A47">
        <w:rPr>
          <w:szCs w:val="26"/>
        </w:rPr>
        <w:t>сферы: социальная</w:t>
      </w:r>
      <w:r w:rsidR="00E05A47" w:rsidRPr="00801A0A">
        <w:rPr>
          <w:szCs w:val="26"/>
        </w:rPr>
        <w:t xml:space="preserve"> </w:t>
      </w:r>
      <w:r w:rsidR="00BF6D94" w:rsidRPr="00801A0A">
        <w:rPr>
          <w:szCs w:val="26"/>
        </w:rPr>
        <w:t>защит</w:t>
      </w:r>
      <w:r w:rsidR="00E05A47">
        <w:rPr>
          <w:szCs w:val="26"/>
        </w:rPr>
        <w:t>а</w:t>
      </w:r>
      <w:r w:rsidR="00BB7DE6" w:rsidRPr="00BB7DE6">
        <w:rPr>
          <w:szCs w:val="26"/>
        </w:rPr>
        <w:t xml:space="preserve"> </w:t>
      </w:r>
      <w:r w:rsidR="00BB7DE6">
        <w:rPr>
          <w:szCs w:val="26"/>
        </w:rPr>
        <w:t>населения</w:t>
      </w:r>
      <w:r w:rsidR="00F14080">
        <w:rPr>
          <w:szCs w:val="26"/>
        </w:rPr>
        <w:t xml:space="preserve">, </w:t>
      </w:r>
      <w:proofErr w:type="gramStart"/>
      <w:r w:rsidR="001F3FF7">
        <w:rPr>
          <w:szCs w:val="26"/>
        </w:rPr>
        <w:t>культура</w:t>
      </w:r>
      <w:r w:rsidR="00F14080">
        <w:rPr>
          <w:szCs w:val="26"/>
        </w:rPr>
        <w:t xml:space="preserve">, </w:t>
      </w:r>
      <w:r w:rsidR="00BF6D94">
        <w:rPr>
          <w:szCs w:val="26"/>
        </w:rPr>
        <w:t xml:space="preserve"> </w:t>
      </w:r>
      <w:r w:rsidR="00BF6D94" w:rsidRPr="00801A0A">
        <w:rPr>
          <w:szCs w:val="26"/>
        </w:rPr>
        <w:t xml:space="preserve"> </w:t>
      </w:r>
      <w:proofErr w:type="gramEnd"/>
      <w:r w:rsidR="00BF6D94" w:rsidRPr="00801A0A">
        <w:rPr>
          <w:szCs w:val="26"/>
        </w:rPr>
        <w:t>физическ</w:t>
      </w:r>
      <w:r w:rsidR="00E05A47">
        <w:rPr>
          <w:szCs w:val="26"/>
        </w:rPr>
        <w:t>ая</w:t>
      </w:r>
      <w:r w:rsidR="00BF6D94" w:rsidRPr="00801A0A">
        <w:rPr>
          <w:szCs w:val="26"/>
        </w:rPr>
        <w:t xml:space="preserve"> культур</w:t>
      </w:r>
      <w:r w:rsidR="00E05A47">
        <w:rPr>
          <w:szCs w:val="26"/>
        </w:rPr>
        <w:t>а и спорт</w:t>
      </w:r>
      <w:r w:rsidR="004619AB">
        <w:rPr>
          <w:szCs w:val="26"/>
        </w:rPr>
        <w:t xml:space="preserve">, </w:t>
      </w:r>
      <w:r w:rsidR="00BF6D94">
        <w:rPr>
          <w:szCs w:val="26"/>
        </w:rPr>
        <w:t xml:space="preserve"> </w:t>
      </w:r>
      <w:r w:rsidR="00E05A47">
        <w:rPr>
          <w:szCs w:val="26"/>
        </w:rPr>
        <w:t>охрана</w:t>
      </w:r>
      <w:r w:rsidR="003F1E31">
        <w:rPr>
          <w:szCs w:val="26"/>
        </w:rPr>
        <w:t xml:space="preserve"> здоровья.</w:t>
      </w:r>
    </w:p>
    <w:p w:rsidR="00C85359" w:rsidRDefault="00C85359" w:rsidP="00DA268F">
      <w:pPr>
        <w:pStyle w:val="ConsPlusNormal"/>
        <w:ind w:firstLine="540"/>
        <w:jc w:val="both"/>
      </w:pPr>
      <w:r>
        <w:t xml:space="preserve">Под программой (проектом) понимается комплекс мероприятий, реализуемых в текущем финансовом году и направленных на решение конкретных задач, соответствующих учредительным документам организации и видам деятельности, предусмотренным </w:t>
      </w:r>
      <w:hyperlink r:id="rId6" w:history="1">
        <w:r>
          <w:rPr>
            <w:color w:val="0000FF"/>
          </w:rPr>
          <w:t>статьей 31.1</w:t>
        </w:r>
      </w:hyperlink>
      <w:r>
        <w:t xml:space="preserve"> Федерального закона от 12.01.1996 N 7-ФЗ "О некоммерческих организациях" (далее - Федеральный закон N 7-ФЗ).</w:t>
      </w:r>
    </w:p>
    <w:p w:rsidR="00C85359" w:rsidRDefault="00C85359" w:rsidP="00DA268F">
      <w:pPr>
        <w:pStyle w:val="ConsPlusNormal"/>
        <w:ind w:firstLine="540"/>
        <w:jc w:val="both"/>
      </w:pPr>
      <w:bookmarkStart w:id="2" w:name="P51"/>
      <w:bookmarkEnd w:id="2"/>
      <w:r>
        <w:t>3. Результатом, в целях достижения которого предоставляется Субсидия, является реализация мероприятий программы (проекта) (далее - результат предоставления Субсидии).</w:t>
      </w:r>
    </w:p>
    <w:p w:rsidR="00C85359" w:rsidRDefault="00466075" w:rsidP="00DA268F">
      <w:pPr>
        <w:pStyle w:val="ConsPlusNormal"/>
        <w:ind w:firstLine="540"/>
        <w:jc w:val="both"/>
      </w:pPr>
      <w:r>
        <w:t>Показателями</w:t>
      </w:r>
      <w:r w:rsidR="00C85359">
        <w:t>, необходимым</w:t>
      </w:r>
      <w:r>
        <w:t>и</w:t>
      </w:r>
      <w:r w:rsidR="00C85359">
        <w:t xml:space="preserve"> для достижения результатов предоставления Субсидии, явля</w:t>
      </w:r>
      <w:r>
        <w:t>ю</w:t>
      </w:r>
      <w:r w:rsidR="00C85359">
        <w:t xml:space="preserve">тся </w:t>
      </w:r>
      <w:r w:rsidR="00574B33">
        <w:t>критерии, указанные в п.31 настоящего Порядка</w:t>
      </w:r>
      <w:r w:rsidR="00C85359">
        <w:t xml:space="preserve"> (далее - показател</w:t>
      </w:r>
      <w:r w:rsidR="009A5C6B">
        <w:t>и</w:t>
      </w:r>
      <w:r w:rsidR="00C85359">
        <w:t xml:space="preserve"> результативности предоставления Субсидии).</w:t>
      </w:r>
    </w:p>
    <w:p w:rsidR="00C85359" w:rsidRDefault="00C85359" w:rsidP="00DA268F">
      <w:pPr>
        <w:pStyle w:val="ConsPlusNormal"/>
        <w:ind w:firstLine="540"/>
        <w:jc w:val="both"/>
      </w:pPr>
      <w:r>
        <w:t xml:space="preserve">4. </w:t>
      </w:r>
      <w:r w:rsidR="00875954">
        <w:t>Администрация</w:t>
      </w:r>
      <w:r>
        <w:t xml:space="preserve"> </w:t>
      </w:r>
      <w:r w:rsidR="00EB2A6F">
        <w:t xml:space="preserve">городского округа Жуковский </w:t>
      </w:r>
      <w:r w:rsidR="0065358F">
        <w:t xml:space="preserve">Московской области </w:t>
      </w:r>
      <w:r w:rsidR="0065358F">
        <w:br/>
      </w:r>
      <w:r w:rsidR="00EB2A6F">
        <w:t xml:space="preserve">(далее – Администрация) </w:t>
      </w:r>
      <w:r>
        <w:t>является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лимиты бюджетных обязательств (далее - ЛБО) на предоставление Субсидий на соответствующий финансовый год и плановый период.</w:t>
      </w:r>
    </w:p>
    <w:p w:rsidR="00BB7DE6" w:rsidRDefault="00591AA6" w:rsidP="00DA268F">
      <w:pPr>
        <w:pStyle w:val="ConsPlusNormal"/>
        <w:ind w:firstLine="540"/>
        <w:jc w:val="both"/>
      </w:pPr>
      <w:r>
        <w:t xml:space="preserve"> </w:t>
      </w:r>
      <w:r w:rsidR="000D7FC0">
        <w:t>Субсидии</w:t>
      </w:r>
      <w:r w:rsidR="00C85359">
        <w:t xml:space="preserve"> предоставляются по результатам конкурса, проведенного комиссией по отбору получателей Субсидии (далее - Конкурсная комиссия), исходя из наилучших условий достижения результатов предоставления Субсидии в соответствии с условиями, предусмотренными настоящим Порядком (далее - конкурсный</w:t>
      </w:r>
      <w:r w:rsidR="00BA0815">
        <w:t xml:space="preserve"> отбор) на финансовое обеспечение затрат</w:t>
      </w:r>
      <w:r w:rsidR="00BB7DE6">
        <w:t>.</w:t>
      </w:r>
      <w:r w:rsidR="00BA0815">
        <w:t xml:space="preserve"> </w:t>
      </w:r>
    </w:p>
    <w:p w:rsidR="00C85359" w:rsidRDefault="00C85359" w:rsidP="00DA268F">
      <w:pPr>
        <w:pStyle w:val="ConsPlusNormal"/>
        <w:ind w:firstLine="540"/>
        <w:jc w:val="both"/>
      </w:pPr>
      <w:r>
        <w:t xml:space="preserve">Решение о предоставлении Субсидии организациям оформляется протоколом Конкурсной комиссии, указанным в </w:t>
      </w:r>
      <w:hyperlink w:anchor="P436" w:history="1">
        <w:r>
          <w:rPr>
            <w:color w:val="0000FF"/>
          </w:rPr>
          <w:t>пункте 37</w:t>
        </w:r>
      </w:hyperlink>
      <w:r>
        <w:t xml:space="preserve"> настоящего Порядка.</w:t>
      </w:r>
    </w:p>
    <w:p w:rsidR="00C85359" w:rsidRDefault="00A558E7" w:rsidP="00DA268F">
      <w:pPr>
        <w:pStyle w:val="ConsPlusNormal"/>
        <w:ind w:firstLine="540"/>
        <w:jc w:val="both"/>
      </w:pPr>
      <w:r>
        <w:t>5</w:t>
      </w:r>
      <w:r w:rsidR="00C85359">
        <w:t xml:space="preserve">. Участниками конкурсного отбора могут быть организации, зарегистрированные в установленном законодательством Российской Федерации порядке и осуществляющие в соответствии со своими учредительными документами виды деятельности, предусмотренные </w:t>
      </w:r>
      <w:hyperlink r:id="rId7" w:history="1">
        <w:r w:rsidR="00C85359">
          <w:rPr>
            <w:color w:val="0000FF"/>
          </w:rPr>
          <w:t>статьей 31.1</w:t>
        </w:r>
      </w:hyperlink>
      <w:r w:rsidR="00C85359">
        <w:t xml:space="preserve"> Федерального закона N 7-ФЗ.</w:t>
      </w:r>
    </w:p>
    <w:p w:rsidR="00C85359" w:rsidRDefault="00A558E7" w:rsidP="00DA268F">
      <w:pPr>
        <w:pStyle w:val="ConsPlusNormal"/>
        <w:ind w:firstLine="540"/>
        <w:jc w:val="both"/>
      </w:pPr>
      <w:r>
        <w:t>6</w:t>
      </w:r>
      <w:r w:rsidR="00C85359">
        <w:t>. Участниками конкурсного отбора не могут быть:</w:t>
      </w:r>
    </w:p>
    <w:p w:rsidR="00C85359" w:rsidRDefault="00C85359" w:rsidP="00DA268F">
      <w:pPr>
        <w:pStyle w:val="ConsPlusNormal"/>
        <w:ind w:firstLine="540"/>
        <w:jc w:val="both"/>
      </w:pPr>
      <w:r>
        <w:t>физические лица;</w:t>
      </w:r>
    </w:p>
    <w:p w:rsidR="00C85359" w:rsidRDefault="00C85359" w:rsidP="00DA268F">
      <w:pPr>
        <w:pStyle w:val="ConsPlusNormal"/>
        <w:ind w:firstLine="540"/>
        <w:jc w:val="both"/>
      </w:pPr>
      <w:r>
        <w:lastRenderedPageBreak/>
        <w:t>коммерческие организации;</w:t>
      </w:r>
    </w:p>
    <w:p w:rsidR="00C85359" w:rsidRDefault="00C85359" w:rsidP="00DA268F">
      <w:pPr>
        <w:pStyle w:val="ConsPlusNormal"/>
        <w:ind w:firstLine="540"/>
        <w:jc w:val="both"/>
      </w:pPr>
      <w:r>
        <w:t>государственные корпорации;</w:t>
      </w:r>
    </w:p>
    <w:p w:rsidR="00C85359" w:rsidRDefault="00C85359" w:rsidP="00DA268F">
      <w:pPr>
        <w:pStyle w:val="ConsPlusNormal"/>
        <w:ind w:firstLine="540"/>
        <w:jc w:val="both"/>
      </w:pPr>
      <w:r>
        <w:t>государственные компании;</w:t>
      </w:r>
    </w:p>
    <w:p w:rsidR="00C85359" w:rsidRDefault="00C85359" w:rsidP="00DA268F">
      <w:pPr>
        <w:pStyle w:val="ConsPlusNormal"/>
        <w:ind w:firstLine="540"/>
        <w:jc w:val="both"/>
      </w:pPr>
      <w:r>
        <w:t>политические партии;</w:t>
      </w:r>
    </w:p>
    <w:p w:rsidR="00C85359" w:rsidRDefault="00C85359" w:rsidP="00DA268F">
      <w:pPr>
        <w:pStyle w:val="ConsPlusNormal"/>
        <w:ind w:firstLine="540"/>
        <w:jc w:val="both"/>
      </w:pPr>
      <w:r>
        <w:t>государственные учреждения;</w:t>
      </w:r>
    </w:p>
    <w:p w:rsidR="00C85359" w:rsidRDefault="00C85359" w:rsidP="00DA268F">
      <w:pPr>
        <w:pStyle w:val="ConsPlusNormal"/>
        <w:ind w:firstLine="540"/>
        <w:jc w:val="both"/>
      </w:pPr>
      <w:r>
        <w:t>муниципальные учреждения;</w:t>
      </w:r>
    </w:p>
    <w:p w:rsidR="00C85359" w:rsidRDefault="00C85359" w:rsidP="00DA268F">
      <w:pPr>
        <w:pStyle w:val="ConsPlusNormal"/>
        <w:ind w:firstLine="540"/>
        <w:jc w:val="both"/>
      </w:pPr>
      <w:r>
        <w:t>общественные объединения, не являющиеся юридическими лицами;</w:t>
      </w:r>
    </w:p>
    <w:p w:rsidR="00C85359" w:rsidRDefault="00C85359" w:rsidP="00DA268F">
      <w:pPr>
        <w:pStyle w:val="ConsPlusNormal"/>
        <w:ind w:firstLine="540"/>
        <w:jc w:val="both"/>
      </w:pPr>
      <w:r>
        <w:t>потребительские кооперативы,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C85359" w:rsidRDefault="00C85359" w:rsidP="00DA268F">
      <w:pPr>
        <w:pStyle w:val="ConsPlusNormal"/>
        <w:ind w:firstLine="540"/>
        <w:jc w:val="both"/>
      </w:pPr>
      <w:r>
        <w:t>общественные организации, к которым относятся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органы самоуправления;</w:t>
      </w:r>
    </w:p>
    <w:p w:rsidR="00C85359" w:rsidRDefault="00C85359" w:rsidP="00DA268F">
      <w:pPr>
        <w:pStyle w:val="ConsPlusNormal"/>
        <w:ind w:firstLine="540"/>
        <w:jc w:val="both"/>
      </w:pPr>
      <w:r>
        <w:t>общественные движения;</w:t>
      </w:r>
    </w:p>
    <w:p w:rsidR="00C85359" w:rsidRDefault="00C85359" w:rsidP="00DA268F">
      <w:pPr>
        <w:pStyle w:val="ConsPlusNormal"/>
        <w:ind w:firstLine="540"/>
        <w:jc w:val="both"/>
      </w:pPr>
      <w:r>
        <w:t>товарищества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C85359" w:rsidRDefault="00C85359" w:rsidP="00DA268F">
      <w:pPr>
        <w:pStyle w:val="ConsPlusNormal"/>
        <w:ind w:firstLine="540"/>
        <w:jc w:val="both"/>
      </w:pPr>
      <w:r>
        <w:t>адвокатские палаты;</w:t>
      </w:r>
    </w:p>
    <w:p w:rsidR="00C85359" w:rsidRDefault="00C85359" w:rsidP="00DA268F">
      <w:pPr>
        <w:pStyle w:val="ConsPlusNormal"/>
        <w:ind w:firstLine="540"/>
        <w:jc w:val="both"/>
      </w:pPr>
      <w:r>
        <w:t>адвокатские образования (являющиеся юридическими лицами);</w:t>
      </w:r>
    </w:p>
    <w:p w:rsidR="00C85359" w:rsidRDefault="00C85359" w:rsidP="00DA268F">
      <w:pPr>
        <w:pStyle w:val="ConsPlusNormal"/>
        <w:ind w:firstLine="540"/>
        <w:jc w:val="both"/>
      </w:pPr>
      <w:r>
        <w:t>нотариальные палаты.</w:t>
      </w:r>
    </w:p>
    <w:p w:rsidR="00C85359" w:rsidRPr="003952F6" w:rsidRDefault="00A558E7" w:rsidP="00DA268F">
      <w:pPr>
        <w:pStyle w:val="ConsPlusNormal"/>
        <w:ind w:firstLine="540"/>
        <w:jc w:val="both"/>
      </w:pPr>
      <w:r>
        <w:t>7</w:t>
      </w:r>
      <w:r w:rsidR="00C85359">
        <w:t>.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w:t>
      </w:r>
      <w:r w:rsidR="003952F6">
        <w:t xml:space="preserve"> в порядке, установленном Министерством финансов Российской Федерации.</w:t>
      </w:r>
    </w:p>
    <w:p w:rsidR="00C85359" w:rsidRDefault="00C85359" w:rsidP="00DA268F">
      <w:pPr>
        <w:pStyle w:val="ConsPlusNormal"/>
        <w:jc w:val="both"/>
      </w:pPr>
    </w:p>
    <w:p w:rsidR="00C85359" w:rsidRDefault="00C85359" w:rsidP="00DA268F">
      <w:pPr>
        <w:pStyle w:val="ConsPlusTitle"/>
        <w:jc w:val="center"/>
        <w:outlineLvl w:val="1"/>
      </w:pPr>
      <w:r>
        <w:t>II. Порядок проведения конкурсного отбора получателей</w:t>
      </w:r>
    </w:p>
    <w:p w:rsidR="00C85359" w:rsidRDefault="00C85359" w:rsidP="00DA268F">
      <w:pPr>
        <w:pStyle w:val="ConsPlusTitle"/>
        <w:jc w:val="center"/>
      </w:pPr>
      <w:r>
        <w:t>Субсидий для предоставления Субсидий</w:t>
      </w:r>
    </w:p>
    <w:p w:rsidR="00C85359" w:rsidRDefault="00C85359" w:rsidP="00DA268F">
      <w:pPr>
        <w:pStyle w:val="ConsPlusNormal"/>
        <w:jc w:val="both"/>
      </w:pPr>
    </w:p>
    <w:p w:rsidR="00591AA6" w:rsidRDefault="00A558E7" w:rsidP="00DA268F">
      <w:pPr>
        <w:pStyle w:val="ConsPlusNormal"/>
        <w:ind w:firstLine="540"/>
        <w:jc w:val="both"/>
      </w:pPr>
      <w:r>
        <w:t>8</w:t>
      </w:r>
      <w:r w:rsidR="00C85359">
        <w:t xml:space="preserve">. </w:t>
      </w:r>
      <w:r w:rsidR="00591AA6">
        <w:t>Отбор получателей Субсидии проводится путем проведения конкурса.</w:t>
      </w:r>
    </w:p>
    <w:p w:rsidR="00C85359" w:rsidRDefault="00875954" w:rsidP="00DA268F">
      <w:pPr>
        <w:pStyle w:val="ConsPlusNormal"/>
        <w:ind w:firstLine="540"/>
        <w:jc w:val="both"/>
      </w:pPr>
      <w:r>
        <w:t>Администрация</w:t>
      </w:r>
      <w:r w:rsidR="00C85359">
        <w:t>:</w:t>
      </w:r>
    </w:p>
    <w:p w:rsidR="00C85359" w:rsidRDefault="00C85359" w:rsidP="00DA268F">
      <w:pPr>
        <w:pStyle w:val="ConsPlusNormal"/>
        <w:ind w:firstLine="540"/>
        <w:jc w:val="both"/>
      </w:pPr>
      <w:r>
        <w:t>1) образует Конкурсную комиссию, утверждает состав и положение о Конкурсной комиссии;</w:t>
      </w:r>
    </w:p>
    <w:p w:rsidR="00C85359" w:rsidRDefault="00C85359" w:rsidP="00DA268F">
      <w:pPr>
        <w:pStyle w:val="ConsPlusNormal"/>
        <w:ind w:firstLine="540"/>
        <w:jc w:val="both"/>
      </w:pPr>
      <w:r>
        <w:t>2) обеспечивает работу Конкурсной комиссии;</w:t>
      </w:r>
    </w:p>
    <w:p w:rsidR="00C85359" w:rsidRDefault="00C85359" w:rsidP="00DA268F">
      <w:pPr>
        <w:pStyle w:val="ConsPlusNormal"/>
        <w:ind w:firstLine="540"/>
        <w:jc w:val="both"/>
      </w:pPr>
      <w:r>
        <w:t>3) устанавливает сроки проведения конкурсного отбора;</w:t>
      </w:r>
    </w:p>
    <w:p w:rsidR="00C85359" w:rsidRDefault="00C85359" w:rsidP="00DA268F">
      <w:pPr>
        <w:pStyle w:val="ConsPlusNormal"/>
        <w:ind w:firstLine="540"/>
        <w:jc w:val="both"/>
      </w:pPr>
      <w:r>
        <w:t>4) объявляет конкурсный отбор и принимает решения об изменении условий или отмене проведения конкурсного отбора;</w:t>
      </w:r>
    </w:p>
    <w:p w:rsidR="00C85359" w:rsidRDefault="00C85359" w:rsidP="00DA268F">
      <w:pPr>
        <w:pStyle w:val="ConsPlusNormal"/>
        <w:ind w:firstLine="540"/>
        <w:jc w:val="both"/>
      </w:pPr>
      <w:r>
        <w:t>5) устанавливает сроки приема заявок на участие в конкурсном отборе;</w:t>
      </w:r>
    </w:p>
    <w:p w:rsidR="00C85359" w:rsidRDefault="00C85359" w:rsidP="00DA268F">
      <w:pPr>
        <w:pStyle w:val="ConsPlusNormal"/>
        <w:ind w:firstLine="540"/>
        <w:jc w:val="both"/>
      </w:pPr>
      <w:r>
        <w:t>6) утверждает формы:</w:t>
      </w:r>
    </w:p>
    <w:p w:rsidR="00C85359" w:rsidRDefault="00C85359" w:rsidP="00DA268F">
      <w:pPr>
        <w:pStyle w:val="ConsPlusNormal"/>
        <w:ind w:firstLine="540"/>
        <w:jc w:val="both"/>
      </w:pPr>
      <w:r>
        <w:t xml:space="preserve">заявления на участие в конкурсном отборе претендентов на получение из бюджета </w:t>
      </w:r>
      <w:r w:rsidR="00875954">
        <w:t xml:space="preserve">городского округа Жуковский </w:t>
      </w:r>
      <w:r>
        <w:t xml:space="preserve">Московской области субсидий некоммерческим организациям, не являющимся государственными (муниципальными) учреждениями, </w:t>
      </w:r>
      <w:r w:rsidRPr="00BF6D94">
        <w:t>осуществляющим деятельность</w:t>
      </w:r>
      <w:r w:rsidR="00BF6D94">
        <w:t xml:space="preserve"> </w:t>
      </w:r>
      <w:r>
        <w:t>на территории</w:t>
      </w:r>
      <w:r w:rsidR="00875954" w:rsidRPr="00875954">
        <w:t xml:space="preserve"> </w:t>
      </w:r>
      <w:r w:rsidR="00875954">
        <w:t>городского округа Жуковский</w:t>
      </w:r>
      <w:r>
        <w:t xml:space="preserve"> Московской области (далее - заявление на участие в конкурсном отборе);</w:t>
      </w:r>
    </w:p>
    <w:p w:rsidR="00C85359" w:rsidRDefault="00C85359" w:rsidP="00DA268F">
      <w:pPr>
        <w:pStyle w:val="ConsPlusNormal"/>
        <w:ind w:firstLine="540"/>
        <w:jc w:val="both"/>
      </w:pPr>
      <w:r>
        <w:t xml:space="preserve">программы (проекта) претендентов на получение из бюджета </w:t>
      </w:r>
      <w:r w:rsidR="00591AA6">
        <w:t>городского округа Жуковский</w:t>
      </w:r>
      <w:r>
        <w:t xml:space="preserve"> </w:t>
      </w:r>
      <w:r w:rsidR="0065358F">
        <w:t xml:space="preserve">Московской области </w:t>
      </w:r>
      <w:r>
        <w:t xml:space="preserve">субсидий некоммерческим организациям, не являющимся государственными (муниципальными) учреждениями, осуществляющим деятельность на территории </w:t>
      </w:r>
      <w:r w:rsidR="00875954">
        <w:t xml:space="preserve">городского округа Жуковский </w:t>
      </w:r>
      <w:r>
        <w:t>Московской области (по направлению(ям) конкурсного отбора) (далее - Программа);</w:t>
      </w:r>
    </w:p>
    <w:p w:rsidR="00C85359" w:rsidRDefault="00C85359" w:rsidP="00DA268F">
      <w:pPr>
        <w:pStyle w:val="ConsPlusNormal"/>
        <w:ind w:firstLine="540"/>
        <w:jc w:val="both"/>
      </w:pPr>
      <w:r>
        <w:t>сметы расходов на финансирование мероприятий Программы за счет предоставленной Субсидии;</w:t>
      </w:r>
    </w:p>
    <w:p w:rsidR="00C85359" w:rsidRDefault="00C85359" w:rsidP="00DA268F">
      <w:pPr>
        <w:pStyle w:val="ConsPlusNormal"/>
        <w:ind w:firstLine="540"/>
        <w:jc w:val="both"/>
      </w:pPr>
      <w:r>
        <w:t>календарного плана к Программе;</w:t>
      </w:r>
    </w:p>
    <w:p w:rsidR="00C85359" w:rsidRDefault="00C85359" w:rsidP="00DA268F">
      <w:pPr>
        <w:pStyle w:val="ConsPlusNormal"/>
        <w:ind w:firstLine="540"/>
        <w:jc w:val="both"/>
      </w:pPr>
      <w:r>
        <w:t>согласия субъектов, участвующих в конкурсном отборе, или лиц, задействованных в реализации Программы, на обработку их персональных данных;</w:t>
      </w:r>
    </w:p>
    <w:p w:rsidR="00C85359" w:rsidRDefault="00C85359" w:rsidP="00DA268F">
      <w:pPr>
        <w:pStyle w:val="ConsPlusNormal"/>
        <w:ind w:firstLine="540"/>
        <w:jc w:val="both"/>
      </w:pPr>
      <w:r>
        <w:t xml:space="preserve">7) размещает на официальном сайте </w:t>
      </w:r>
      <w:r w:rsidR="00875954">
        <w:t>Администрации</w:t>
      </w:r>
      <w:r>
        <w:t xml:space="preserve"> в информационно-телекоммуникационной сети Интернет (далее - официальный сайт </w:t>
      </w:r>
      <w:r w:rsidR="00875954">
        <w:t>Администрации</w:t>
      </w:r>
      <w:r>
        <w:t>):</w:t>
      </w:r>
    </w:p>
    <w:p w:rsidR="00C85359" w:rsidRDefault="00C85359" w:rsidP="00DA268F">
      <w:pPr>
        <w:pStyle w:val="ConsPlusNormal"/>
        <w:ind w:firstLine="540"/>
        <w:jc w:val="both"/>
      </w:pPr>
      <w:r>
        <w:t>объявление о проведении конкурсного отбора;</w:t>
      </w:r>
    </w:p>
    <w:p w:rsidR="00C85359" w:rsidRDefault="00C85359" w:rsidP="00DA268F">
      <w:pPr>
        <w:pStyle w:val="ConsPlusNormal"/>
        <w:ind w:firstLine="540"/>
        <w:jc w:val="both"/>
      </w:pPr>
      <w:r>
        <w:t>информацию о результатах рассмотрения заявок на участие в конкурсном отборе;</w:t>
      </w:r>
    </w:p>
    <w:p w:rsidR="00C85359" w:rsidRDefault="00C85359" w:rsidP="00DA268F">
      <w:pPr>
        <w:pStyle w:val="ConsPlusNormal"/>
        <w:ind w:firstLine="540"/>
        <w:jc w:val="both"/>
      </w:pPr>
      <w:r>
        <w:lastRenderedPageBreak/>
        <w:t>уведомление об изменении условий конкурсного отбора или отмене проведения конкурсного отбора;</w:t>
      </w:r>
    </w:p>
    <w:p w:rsidR="00C85359" w:rsidRDefault="00C85359" w:rsidP="00DA268F">
      <w:pPr>
        <w:pStyle w:val="ConsPlusNormal"/>
        <w:ind w:firstLine="540"/>
        <w:jc w:val="both"/>
      </w:pPr>
      <w:r>
        <w:t>список организаций, допущенных к участию в конкурсном отборе;</w:t>
      </w:r>
    </w:p>
    <w:p w:rsidR="00C85359" w:rsidRDefault="00C85359" w:rsidP="00DA268F">
      <w:pPr>
        <w:pStyle w:val="ConsPlusNormal"/>
        <w:ind w:firstLine="540"/>
        <w:jc w:val="both"/>
      </w:pPr>
      <w:r>
        <w:t>список организаций, не допущенных к участию в конкурсном отборе;</w:t>
      </w:r>
    </w:p>
    <w:p w:rsidR="00C85359" w:rsidRDefault="00C85359" w:rsidP="00DA268F">
      <w:pPr>
        <w:pStyle w:val="ConsPlusNormal"/>
        <w:ind w:firstLine="540"/>
        <w:jc w:val="both"/>
      </w:pPr>
      <w:r>
        <w:t>решение Конкурсной комиссии, в котором указан рейтинг каждой заявки на участие в конкурсном отборе;</w:t>
      </w:r>
    </w:p>
    <w:p w:rsidR="00C85359" w:rsidRDefault="00C85359" w:rsidP="00DA268F">
      <w:pPr>
        <w:pStyle w:val="ConsPlusNormal"/>
        <w:ind w:firstLine="540"/>
        <w:jc w:val="both"/>
      </w:pPr>
      <w:r>
        <w:t>сведения о результатах конкурсного отбора;</w:t>
      </w:r>
    </w:p>
    <w:p w:rsidR="00C85359" w:rsidRDefault="00C85359" w:rsidP="00DA268F">
      <w:pPr>
        <w:pStyle w:val="ConsPlusNormal"/>
        <w:ind w:firstLine="540"/>
        <w:jc w:val="both"/>
      </w:pPr>
      <w:r>
        <w:t xml:space="preserve">8) </w:t>
      </w:r>
      <w:r w:rsidR="003952F6">
        <w:t>предоставляет информацию для размещения</w:t>
      </w:r>
      <w:r>
        <w:t xml:space="preserve"> на едином портале:</w:t>
      </w:r>
    </w:p>
    <w:p w:rsidR="00C85359" w:rsidRDefault="00C85359" w:rsidP="00DA268F">
      <w:pPr>
        <w:pStyle w:val="ConsPlusNormal"/>
        <w:ind w:firstLine="540"/>
        <w:jc w:val="both"/>
      </w:pPr>
      <w:r>
        <w:t>сведения о Субсидии;</w:t>
      </w:r>
    </w:p>
    <w:p w:rsidR="00C85359" w:rsidRDefault="00C85359" w:rsidP="00DA268F">
      <w:pPr>
        <w:pStyle w:val="ConsPlusNormal"/>
        <w:ind w:firstLine="540"/>
        <w:jc w:val="both"/>
      </w:pPr>
      <w:r>
        <w:t>объявление о проведении конкурсного отбора;</w:t>
      </w:r>
    </w:p>
    <w:p w:rsidR="00C85359" w:rsidRDefault="00C85359" w:rsidP="00DA268F">
      <w:pPr>
        <w:pStyle w:val="ConsPlusNormal"/>
        <w:ind w:firstLine="540"/>
        <w:jc w:val="both"/>
      </w:pPr>
      <w:r>
        <w:t>информацию о результатах рассмотрения заявок на участие в конкурсном отборе;</w:t>
      </w:r>
    </w:p>
    <w:p w:rsidR="00C85359" w:rsidRDefault="00C85359" w:rsidP="00DA268F">
      <w:pPr>
        <w:pStyle w:val="ConsPlusNormal"/>
        <w:ind w:firstLine="540"/>
        <w:jc w:val="both"/>
      </w:pPr>
      <w:r>
        <w:t>сведения о результатах конкурсного отбора;</w:t>
      </w:r>
    </w:p>
    <w:p w:rsidR="00C85359" w:rsidRDefault="00C85359" w:rsidP="00DA268F">
      <w:pPr>
        <w:pStyle w:val="ConsPlusNormal"/>
        <w:ind w:firstLine="540"/>
        <w:jc w:val="both"/>
      </w:pPr>
      <w:r>
        <w:t xml:space="preserve">9) издает </w:t>
      </w:r>
      <w:r w:rsidR="00875954">
        <w:t>постановления</w:t>
      </w:r>
      <w:r>
        <w:t xml:space="preserve"> </w:t>
      </w:r>
      <w:r w:rsidR="00875954">
        <w:t>Администрации</w:t>
      </w:r>
      <w:r>
        <w:t>, предусмотренные настоящим Порядком;</w:t>
      </w:r>
    </w:p>
    <w:p w:rsidR="00C85359" w:rsidRDefault="00C85359" w:rsidP="00DA268F">
      <w:pPr>
        <w:pStyle w:val="ConsPlusNormal"/>
        <w:ind w:firstLine="540"/>
        <w:jc w:val="both"/>
      </w:pPr>
      <w:r>
        <w:t>10) заключает с победителями (победителем) конкурсного отбора Соглашение</w:t>
      </w:r>
      <w:r w:rsidR="009A5C6B">
        <w:t xml:space="preserve"> о предоставлении Субсидии, </w:t>
      </w:r>
      <w:r w:rsidR="003952F6">
        <w:t>разработанное в соответствии с типовой формой, утвержденной приказом Финансового управления Администрации городского округа Жуковский</w:t>
      </w:r>
      <w:r w:rsidR="00271DBC">
        <w:t xml:space="preserve"> Московской области</w:t>
      </w:r>
      <w:r w:rsidR="003952F6">
        <w:t xml:space="preserve"> (далее – Соглашение) согласно Приложению</w:t>
      </w:r>
      <w:r w:rsidR="00BF14B2">
        <w:t xml:space="preserve"> 1 к данному Порядку.</w:t>
      </w:r>
    </w:p>
    <w:p w:rsidR="000D7FC0" w:rsidRDefault="007A5B41" w:rsidP="00DA268F">
      <w:pPr>
        <w:pStyle w:val="ConsPlusNormal"/>
        <w:ind w:firstLine="540"/>
        <w:jc w:val="both"/>
      </w:pPr>
      <w:r>
        <w:rPr>
          <w:color w:val="000000"/>
          <w:shd w:val="clear" w:color="auto" w:fill="FFFFFF"/>
        </w:rPr>
        <w:t>Пр</w:t>
      </w:r>
      <w:r w:rsidR="000D7FC0">
        <w:rPr>
          <w:color w:val="000000"/>
          <w:shd w:val="clear" w:color="auto" w:fill="FFFFFF"/>
        </w:rPr>
        <w:t>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color w:val="000000"/>
          <w:shd w:val="clear" w:color="auto" w:fill="FFFFFF"/>
        </w:rPr>
        <w:t>.</w:t>
      </w:r>
    </w:p>
    <w:p w:rsidR="009238F6" w:rsidRDefault="00BF14B2" w:rsidP="00DA268F">
      <w:pPr>
        <w:pStyle w:val="ConsPlusNormal"/>
        <w:ind w:firstLine="540"/>
        <w:jc w:val="both"/>
      </w:pPr>
      <w:r>
        <w:t>Изменение С</w:t>
      </w:r>
      <w:r w:rsidR="00BC348C">
        <w:t>о</w:t>
      </w:r>
      <w:r>
        <w:t>глашения, в том числе расторжение Соглашения, о</w:t>
      </w:r>
      <w:r w:rsidR="00BC348C">
        <w:t>с</w:t>
      </w:r>
      <w:r>
        <w:t xml:space="preserve">уществляется по соглашению </w:t>
      </w:r>
      <w:r w:rsidR="006879A5">
        <w:t xml:space="preserve">Администрации </w:t>
      </w:r>
      <w:r>
        <w:t>и Получателя субсидии и оформляется в виде дополнительного соглашения к Соглашению</w:t>
      </w:r>
      <w:r w:rsidR="00C95C8F">
        <w:t xml:space="preserve"> </w:t>
      </w:r>
      <w:r>
        <w:t>(дополни</w:t>
      </w:r>
      <w:r w:rsidR="00BC348C">
        <w:t>тельного согла</w:t>
      </w:r>
      <w:r w:rsidR="009238F6">
        <w:t>шения о расторжении Соглашения);</w:t>
      </w:r>
      <w:r w:rsidR="00BC348C">
        <w:t xml:space="preserve"> </w:t>
      </w:r>
    </w:p>
    <w:p w:rsidR="00C85359" w:rsidRDefault="00C85359" w:rsidP="00DA268F">
      <w:pPr>
        <w:pStyle w:val="ConsPlusNormal"/>
        <w:ind w:firstLine="540"/>
        <w:jc w:val="both"/>
      </w:pPr>
      <w:r>
        <w:t>11) осуществляет перечисление Субсидии победителям (победителю) конкурсного отбора;</w:t>
      </w:r>
    </w:p>
    <w:p w:rsidR="00C85359" w:rsidRDefault="00C85359" w:rsidP="00DA268F">
      <w:pPr>
        <w:pStyle w:val="ConsPlusNormal"/>
        <w:ind w:firstLine="540"/>
        <w:jc w:val="both"/>
      </w:pPr>
      <w:r>
        <w:t>12) осуществляет контроль за соблюдением условий, целей и порядка предоставления Субсидии;</w:t>
      </w:r>
    </w:p>
    <w:p w:rsidR="00C85359" w:rsidRDefault="00C85359" w:rsidP="00DA268F">
      <w:pPr>
        <w:pStyle w:val="ConsPlusNormal"/>
        <w:ind w:firstLine="540"/>
        <w:jc w:val="both"/>
      </w:pPr>
      <w:r>
        <w:t>13) принимает решение о:</w:t>
      </w:r>
    </w:p>
    <w:p w:rsidR="00C85359" w:rsidRDefault="00C85359" w:rsidP="00DA268F">
      <w:pPr>
        <w:pStyle w:val="ConsPlusNormal"/>
        <w:ind w:firstLine="540"/>
        <w:jc w:val="both"/>
      </w:pPr>
      <w:r>
        <w:t xml:space="preserve">приостановлении предоставления Субсидии в случае нарушений, установленных </w:t>
      </w:r>
      <w:hyperlink w:anchor="P566" w:history="1">
        <w:r>
          <w:rPr>
            <w:color w:val="0000FF"/>
          </w:rPr>
          <w:t>пунктом 6</w:t>
        </w:r>
        <w:r w:rsidR="007A5B41">
          <w:rPr>
            <w:color w:val="0000FF"/>
          </w:rPr>
          <w:t>6</w:t>
        </w:r>
      </w:hyperlink>
      <w:r>
        <w:t xml:space="preserve"> настоящего Порядка;</w:t>
      </w:r>
    </w:p>
    <w:p w:rsidR="00C85359" w:rsidRDefault="00C85359" w:rsidP="00DA268F">
      <w:pPr>
        <w:pStyle w:val="ConsPlusNormal"/>
        <w:ind w:firstLine="540"/>
        <w:jc w:val="both"/>
      </w:pPr>
      <w:r>
        <w:t>расторжении Соглашения;</w:t>
      </w:r>
    </w:p>
    <w:p w:rsidR="00C85359" w:rsidRDefault="00C85359" w:rsidP="00DA268F">
      <w:pPr>
        <w:pStyle w:val="ConsPlusNormal"/>
        <w:ind w:firstLine="540"/>
        <w:jc w:val="both"/>
      </w:pPr>
      <w:r>
        <w:t>возврате Субсидии (части Субсидии).</w:t>
      </w:r>
    </w:p>
    <w:p w:rsidR="00C85359" w:rsidRDefault="00A558E7" w:rsidP="00DA268F">
      <w:pPr>
        <w:pStyle w:val="ConsPlusNormal"/>
        <w:ind w:firstLine="540"/>
        <w:jc w:val="both"/>
      </w:pPr>
      <w:r>
        <w:t>9</w:t>
      </w:r>
      <w:r w:rsidR="00C85359">
        <w:t xml:space="preserve">. Объявление о проведении конкурсного отбора размещается на официальном сайте </w:t>
      </w:r>
      <w:r w:rsidR="00875954">
        <w:t>Администрации</w:t>
      </w:r>
      <w:r w:rsidR="00C85359">
        <w:t xml:space="preserve"> и едином портале не позднее чем за 5 рабочих дней до начала срока приема заявок на участие в конкурсном отборе и должно содержать следующие сведения:</w:t>
      </w:r>
    </w:p>
    <w:p w:rsidR="00C85359" w:rsidRDefault="00C85359" w:rsidP="00DA268F">
      <w:pPr>
        <w:pStyle w:val="ConsPlusNormal"/>
        <w:ind w:firstLine="540"/>
        <w:jc w:val="both"/>
      </w:pPr>
      <w:r>
        <w:t>1) сроки проведения конкурсного отбора (даты и время начала (окончания) подачи (приема) заявок на участие в конкурсном отборе), которые не могут быть меньше 30 календарных дней, следующих за днем размещения объявления о проведении конкурсного отбора;</w:t>
      </w:r>
    </w:p>
    <w:p w:rsidR="00C85359" w:rsidRDefault="00C85359" w:rsidP="00DA268F">
      <w:pPr>
        <w:pStyle w:val="ConsPlusNormal"/>
        <w:ind w:firstLine="540"/>
        <w:jc w:val="both"/>
      </w:pPr>
      <w:bookmarkStart w:id="3" w:name="P115"/>
      <w:bookmarkEnd w:id="3"/>
      <w:r>
        <w:t xml:space="preserve">2) наименование, место нахождения, почтовый адрес, адрес электронной почты </w:t>
      </w:r>
      <w:r w:rsidR="00875954">
        <w:t>Администрации</w:t>
      </w:r>
      <w:r>
        <w:t>;</w:t>
      </w:r>
    </w:p>
    <w:p w:rsidR="00C85359" w:rsidRDefault="00C85359" w:rsidP="00DA268F">
      <w:pPr>
        <w:pStyle w:val="ConsPlusNormal"/>
        <w:ind w:firstLine="540"/>
        <w:jc w:val="both"/>
      </w:pPr>
      <w:r>
        <w:t>3) результат предоставления Субсидии и показатели, необходимые для достижения результата предоставления Субсидии;</w:t>
      </w:r>
    </w:p>
    <w:p w:rsidR="00C85359" w:rsidRDefault="00C85359" w:rsidP="00DA268F">
      <w:pPr>
        <w:pStyle w:val="ConsPlusNormal"/>
        <w:ind w:firstLine="540"/>
        <w:jc w:val="both"/>
      </w:pPr>
      <w:r>
        <w:t>4)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конкурсного отбора;</w:t>
      </w:r>
    </w:p>
    <w:p w:rsidR="00C85359" w:rsidRDefault="00C85359" w:rsidP="00DA268F">
      <w:pPr>
        <w:pStyle w:val="ConsPlusNormal"/>
        <w:ind w:firstLine="540"/>
        <w:jc w:val="both"/>
      </w:pPr>
      <w:r>
        <w:t xml:space="preserve">5) требования к участникам конкурсного отбора в соответствии с </w:t>
      </w:r>
      <w:hyperlink w:anchor="P134" w:history="1">
        <w:r>
          <w:rPr>
            <w:color w:val="0000FF"/>
          </w:rPr>
          <w:t>пунктами 1</w:t>
        </w:r>
      </w:hyperlink>
      <w:r w:rsidR="004A581B">
        <w:rPr>
          <w:color w:val="0000FF"/>
        </w:rPr>
        <w:t>0</w:t>
      </w:r>
      <w:r>
        <w:t xml:space="preserve"> и </w:t>
      </w:r>
      <w:hyperlink w:anchor="P142" w:history="1">
        <w:r>
          <w:rPr>
            <w:color w:val="0000FF"/>
          </w:rPr>
          <w:t>1</w:t>
        </w:r>
      </w:hyperlink>
      <w:r w:rsidR="004A581B">
        <w:rPr>
          <w:color w:val="0000FF"/>
        </w:rPr>
        <w:t>1</w:t>
      </w:r>
      <w:r>
        <w:t xml:space="preserve"> настоящего Порядка и перечень документов, представляемых участниками конкурсного отбора для подтверждения их соответствия указанным требованиям;</w:t>
      </w:r>
    </w:p>
    <w:p w:rsidR="00C85359" w:rsidRDefault="00C85359" w:rsidP="00DA268F">
      <w:pPr>
        <w:pStyle w:val="ConsPlusNormal"/>
        <w:ind w:firstLine="540"/>
        <w:jc w:val="both"/>
      </w:pPr>
      <w:r>
        <w:t xml:space="preserve">6) порядок подачи заявок на участие в конкурсном отборе и требования, предъявляемые к форме и содержанию заявок на участие в конкурсном отборе, в соответствии с </w:t>
      </w:r>
      <w:hyperlink w:anchor="P147" w:history="1">
        <w:r>
          <w:rPr>
            <w:color w:val="0000FF"/>
          </w:rPr>
          <w:t>пунктом 12</w:t>
        </w:r>
      </w:hyperlink>
      <w:r>
        <w:t xml:space="preserve"> настоящего Порядка;</w:t>
      </w:r>
    </w:p>
    <w:p w:rsidR="00C85359" w:rsidRDefault="00C85359" w:rsidP="00DA268F">
      <w:pPr>
        <w:pStyle w:val="ConsPlusNormal"/>
        <w:ind w:firstLine="540"/>
        <w:jc w:val="both"/>
      </w:pPr>
      <w:r>
        <w:t xml:space="preserve">7) порядок отзыва заявок на участие в конкурсном отборе, порядок возврата заявок на участие в конкурсном отборе, определяющий в том числе основания для возврата заявок на участие в </w:t>
      </w:r>
      <w:r>
        <w:lastRenderedPageBreak/>
        <w:t>конкурсном отборе, порядок внесения изменений в заявки на участие в конкурсном отборе;</w:t>
      </w:r>
    </w:p>
    <w:p w:rsidR="00C85359" w:rsidRDefault="00C85359" w:rsidP="00DA268F">
      <w:pPr>
        <w:pStyle w:val="ConsPlusNormal"/>
        <w:ind w:firstLine="540"/>
        <w:jc w:val="both"/>
      </w:pPr>
      <w:r>
        <w:t>8) правила рассмотрения и оценки заявок на участие в конкурсном отборе в соответствии с настоящим Порядком;</w:t>
      </w:r>
    </w:p>
    <w:p w:rsidR="00C85359" w:rsidRDefault="00C85359" w:rsidP="00DA268F">
      <w:pPr>
        <w:pStyle w:val="ConsPlusNormal"/>
        <w:ind w:firstLine="540"/>
        <w:jc w:val="both"/>
      </w:pPr>
      <w:r>
        <w:t>9) порядок предоставления участникам конкурсного отбора разъяснений положений объявления о проведении конкурсного отбора, датах начала и окончания срока такого предоставления;</w:t>
      </w:r>
    </w:p>
    <w:p w:rsidR="00C85359" w:rsidRDefault="00C85359" w:rsidP="00DA268F">
      <w:pPr>
        <w:pStyle w:val="ConsPlusNormal"/>
        <w:ind w:firstLine="540"/>
        <w:jc w:val="both"/>
      </w:pPr>
      <w:r>
        <w:t>10) срок, в течение которого победитель конкурсного отбора должен подписать Соглашение;</w:t>
      </w:r>
    </w:p>
    <w:p w:rsidR="00C85359" w:rsidRDefault="00C85359" w:rsidP="00DA268F">
      <w:pPr>
        <w:pStyle w:val="ConsPlusNormal"/>
        <w:ind w:firstLine="540"/>
        <w:jc w:val="both"/>
      </w:pPr>
      <w:r>
        <w:t>11) условия признания победителя конкурсного отбора уклонившимся от заключения Соглашения;</w:t>
      </w:r>
    </w:p>
    <w:p w:rsidR="00C85359" w:rsidRDefault="00C85359" w:rsidP="00DA268F">
      <w:pPr>
        <w:pStyle w:val="ConsPlusNormal"/>
        <w:ind w:firstLine="540"/>
        <w:jc w:val="both"/>
      </w:pPr>
      <w:r>
        <w:t xml:space="preserve">12) дата размещения результатов конкурсного отбора на едином портале, а также на официальном сайте </w:t>
      </w:r>
      <w:r w:rsidR="00EB2A6F">
        <w:t>Администрации</w:t>
      </w:r>
      <w:r>
        <w:t xml:space="preserve"> в информационно-телекоммуникационной сети Интернет, которая не может быть позднее </w:t>
      </w:r>
      <w:r w:rsidRPr="002B5EF5">
        <w:rPr>
          <w:color w:val="000000" w:themeColor="text1"/>
        </w:rPr>
        <w:t>14</w:t>
      </w:r>
      <w:r>
        <w:t xml:space="preserve"> календарного дня, следующего за днем определения победителя конкурсного отбора;</w:t>
      </w:r>
    </w:p>
    <w:p w:rsidR="00C85359" w:rsidRDefault="00C85359" w:rsidP="00DA268F">
      <w:pPr>
        <w:pStyle w:val="ConsPlusNormal"/>
        <w:ind w:firstLine="540"/>
        <w:jc w:val="both"/>
      </w:pPr>
      <w:r>
        <w:t>13) основание проведения конкурсного отбора;</w:t>
      </w:r>
    </w:p>
    <w:p w:rsidR="00C85359" w:rsidRDefault="00C85359" w:rsidP="00DA268F">
      <w:pPr>
        <w:pStyle w:val="ConsPlusNormal"/>
        <w:ind w:firstLine="540"/>
        <w:jc w:val="both"/>
      </w:pPr>
      <w:bookmarkStart w:id="4" w:name="P127"/>
      <w:bookmarkEnd w:id="4"/>
      <w:r>
        <w:t>14) объем ЛБО конкурсного отбора;</w:t>
      </w:r>
    </w:p>
    <w:p w:rsidR="00C85359" w:rsidRDefault="00C85359" w:rsidP="00DA268F">
      <w:pPr>
        <w:pStyle w:val="ConsPlusNormal"/>
        <w:ind w:firstLine="540"/>
        <w:jc w:val="both"/>
      </w:pPr>
      <w:bookmarkStart w:id="5" w:name="P128"/>
      <w:bookmarkEnd w:id="5"/>
      <w:r>
        <w:t>15) контактные данные лиц Конкурсной комиссии, в том числе секретаря Конкурсной комиссии, к которым организация может обратиться с целью получения консультаций по вопросам подготовки заявки на участие в конкурсном отборе;</w:t>
      </w:r>
    </w:p>
    <w:p w:rsidR="00C85359" w:rsidRDefault="00C85359" w:rsidP="00DA268F">
      <w:pPr>
        <w:pStyle w:val="ConsPlusNormal"/>
        <w:ind w:firstLine="540"/>
        <w:jc w:val="both"/>
      </w:pPr>
      <w:r>
        <w:t>16) информация о сроке действия Соглашения;</w:t>
      </w:r>
    </w:p>
    <w:p w:rsidR="00C85359" w:rsidRDefault="00C85359" w:rsidP="00DA268F">
      <w:pPr>
        <w:pStyle w:val="ConsPlusNormal"/>
        <w:ind w:firstLine="540"/>
        <w:jc w:val="both"/>
      </w:pPr>
      <w:bookmarkStart w:id="6" w:name="P130"/>
      <w:bookmarkEnd w:id="6"/>
      <w:r>
        <w:t>17) форма Соглашения;</w:t>
      </w:r>
    </w:p>
    <w:p w:rsidR="00C85359" w:rsidRDefault="00C85359" w:rsidP="00DA268F">
      <w:pPr>
        <w:pStyle w:val="ConsPlusNormal"/>
        <w:ind w:firstLine="540"/>
        <w:jc w:val="both"/>
      </w:pPr>
      <w:r>
        <w:t>18) направлени</w:t>
      </w:r>
      <w:r w:rsidR="00BF6D94">
        <w:t>е</w:t>
      </w:r>
      <w:r>
        <w:t>, по кото</w:t>
      </w:r>
      <w:r w:rsidR="00BF6D94">
        <w:t>рым проводится конкурсный отбор.</w:t>
      </w:r>
    </w:p>
    <w:p w:rsidR="00C85359" w:rsidRDefault="00C85359" w:rsidP="00DA268F">
      <w:pPr>
        <w:pStyle w:val="ConsPlusNormal"/>
        <w:ind w:firstLine="540"/>
        <w:jc w:val="both"/>
      </w:pPr>
      <w:bookmarkStart w:id="7" w:name="P134"/>
      <w:bookmarkEnd w:id="7"/>
      <w:r>
        <w:t>1</w:t>
      </w:r>
      <w:r w:rsidR="00A558E7">
        <w:t>0</w:t>
      </w:r>
      <w:r>
        <w:t>. Участник конкурсного отбора на 1 число месяца, предшествующего месяцу, в котором планируется проведение конкурсного отбора, должен соответствовать следующим требованиям:</w:t>
      </w:r>
    </w:p>
    <w:p w:rsidR="002F6E97" w:rsidRDefault="00FB4B21" w:rsidP="002F6E97">
      <w:pPr>
        <w:autoSpaceDE w:val="0"/>
        <w:autoSpaceDN w:val="0"/>
        <w:adjustRightInd w:val="0"/>
        <w:ind w:firstLine="540"/>
        <w:jc w:val="both"/>
        <w:rPr>
          <w:rFonts w:ascii="Calibri" w:eastAsiaTheme="minorHAnsi" w:hAnsi="Calibri" w:cs="Calibri"/>
          <w:sz w:val="22"/>
          <w:szCs w:val="22"/>
          <w:lang w:eastAsia="en-US"/>
        </w:rPr>
      </w:pPr>
      <w:bookmarkStart w:id="8" w:name="P142"/>
      <w:bookmarkEnd w:id="8"/>
      <w:r>
        <w:rPr>
          <w:rFonts w:ascii="Calibri" w:eastAsiaTheme="minorHAnsi" w:hAnsi="Calibri" w:cs="Calibri"/>
          <w:sz w:val="22"/>
          <w:szCs w:val="22"/>
          <w:lang w:eastAsia="en-US"/>
        </w:rPr>
        <w:t>1) не являться</w:t>
      </w:r>
      <w:r w:rsidR="002F6E97">
        <w:rPr>
          <w:rFonts w:ascii="Calibri" w:eastAsiaTheme="minorHAnsi" w:hAnsi="Calibri" w:cs="Calibri"/>
          <w:sz w:val="22"/>
          <w:szCs w:val="22"/>
          <w:lang w:eastAsia="en-US"/>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8" w:history="1">
        <w:r w:rsidR="002F6E97">
          <w:rPr>
            <w:rFonts w:ascii="Calibri" w:eastAsiaTheme="minorHAnsi" w:hAnsi="Calibri" w:cs="Calibri"/>
            <w:color w:val="0000FF"/>
            <w:sz w:val="22"/>
            <w:szCs w:val="22"/>
            <w:lang w:eastAsia="en-US"/>
          </w:rPr>
          <w:t>перечень</w:t>
        </w:r>
      </w:hyperlink>
      <w:r w:rsidR="002F6E97">
        <w:rPr>
          <w:rFonts w:ascii="Calibri" w:eastAsiaTheme="minorHAnsi" w:hAnsi="Calibri" w:cs="Calibri"/>
          <w:sz w:val="22"/>
          <w:szCs w:val="22"/>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F6E97" w:rsidRDefault="00FB4B21" w:rsidP="002F6E97">
      <w:pPr>
        <w:autoSpaceDE w:val="0"/>
        <w:autoSpaceDN w:val="0"/>
        <w:adjustRightInd w:val="0"/>
        <w:ind w:firstLine="540"/>
        <w:jc w:val="both"/>
        <w:rPr>
          <w:rFonts w:ascii="Calibri" w:eastAsiaTheme="minorHAnsi" w:hAnsi="Calibri" w:cs="Calibri"/>
          <w:sz w:val="22"/>
          <w:szCs w:val="22"/>
          <w:lang w:eastAsia="en-US"/>
        </w:rPr>
      </w:pPr>
      <w:r>
        <w:rPr>
          <w:rFonts w:ascii="Calibri" w:eastAsiaTheme="minorHAnsi" w:hAnsi="Calibri" w:cs="Calibri"/>
          <w:sz w:val="22"/>
          <w:szCs w:val="22"/>
          <w:lang w:eastAsia="en-US"/>
        </w:rPr>
        <w:t>2)</w:t>
      </w:r>
      <w:r w:rsidR="002F6E97">
        <w:rPr>
          <w:rFonts w:ascii="Calibri" w:eastAsiaTheme="minorHAnsi" w:hAnsi="Calibri" w:cs="Calibri"/>
          <w:sz w:val="22"/>
          <w:szCs w:val="22"/>
          <w:lang w:eastAsia="en-US"/>
        </w:rPr>
        <w:t xml:space="preserve"> не находит</w:t>
      </w:r>
      <w:r w:rsidR="0076298E">
        <w:rPr>
          <w:rFonts w:ascii="Calibri" w:eastAsiaTheme="minorHAnsi" w:hAnsi="Calibri" w:cs="Calibri"/>
          <w:sz w:val="22"/>
          <w:szCs w:val="22"/>
          <w:lang w:eastAsia="en-US"/>
        </w:rPr>
        <w:t>ь</w:t>
      </w:r>
      <w:r w:rsidR="002F6E97">
        <w:rPr>
          <w:rFonts w:ascii="Calibri" w:eastAsiaTheme="minorHAnsi" w:hAnsi="Calibri" w:cs="Calibri"/>
          <w:sz w:val="22"/>
          <w:szCs w:val="22"/>
          <w:lang w:eastAsia="en-US"/>
        </w:rPr>
        <w:t>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F6E97" w:rsidRDefault="00FB4B21" w:rsidP="002F6E97">
      <w:pPr>
        <w:autoSpaceDE w:val="0"/>
        <w:autoSpaceDN w:val="0"/>
        <w:adjustRightInd w:val="0"/>
        <w:ind w:firstLine="540"/>
        <w:jc w:val="both"/>
        <w:rPr>
          <w:rFonts w:ascii="Calibri" w:eastAsiaTheme="minorHAnsi" w:hAnsi="Calibri" w:cs="Calibri"/>
          <w:sz w:val="22"/>
          <w:szCs w:val="22"/>
          <w:lang w:eastAsia="en-US"/>
        </w:rPr>
      </w:pPr>
      <w:r>
        <w:rPr>
          <w:rFonts w:ascii="Calibri" w:eastAsiaTheme="minorHAnsi" w:hAnsi="Calibri" w:cs="Calibri"/>
          <w:sz w:val="22"/>
          <w:szCs w:val="22"/>
          <w:lang w:eastAsia="en-US"/>
        </w:rPr>
        <w:t>3)</w:t>
      </w:r>
      <w:r w:rsidR="002F6E97">
        <w:rPr>
          <w:rFonts w:ascii="Calibri" w:eastAsiaTheme="minorHAnsi" w:hAnsi="Calibri" w:cs="Calibri"/>
          <w:sz w:val="22"/>
          <w:szCs w:val="22"/>
          <w:lang w:eastAsia="en-US"/>
        </w:rPr>
        <w:t xml:space="preserve"> не находит</w:t>
      </w:r>
      <w:r w:rsidR="0076298E">
        <w:rPr>
          <w:rFonts w:ascii="Calibri" w:eastAsiaTheme="minorHAnsi" w:hAnsi="Calibri" w:cs="Calibri"/>
          <w:sz w:val="22"/>
          <w:szCs w:val="22"/>
          <w:lang w:eastAsia="en-US"/>
        </w:rPr>
        <w:t>ь</w:t>
      </w:r>
      <w:r w:rsidR="002F6E97">
        <w:rPr>
          <w:rFonts w:ascii="Calibri" w:eastAsiaTheme="minorHAnsi" w:hAnsi="Calibri" w:cs="Calibri"/>
          <w:sz w:val="22"/>
          <w:szCs w:val="22"/>
          <w:lang w:eastAsia="en-US"/>
        </w:rPr>
        <w:t xml:space="preserve">ся в составляемых в рамках реализации полномочий, предусмотренных </w:t>
      </w:r>
      <w:hyperlink r:id="rId9" w:history="1">
        <w:r w:rsidR="002F6E97">
          <w:rPr>
            <w:rFonts w:ascii="Calibri" w:eastAsiaTheme="minorHAnsi" w:hAnsi="Calibri" w:cs="Calibri"/>
            <w:color w:val="0000FF"/>
            <w:sz w:val="22"/>
            <w:szCs w:val="22"/>
            <w:lang w:eastAsia="en-US"/>
          </w:rPr>
          <w:t>главой VII</w:t>
        </w:r>
      </w:hyperlink>
      <w:r w:rsidR="002F6E97">
        <w:rPr>
          <w:rFonts w:ascii="Calibri" w:eastAsiaTheme="minorHAnsi" w:hAnsi="Calibri" w:cs="Calibri"/>
          <w:sz w:val="22"/>
          <w:szCs w:val="22"/>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F6E97" w:rsidRDefault="00FB4B21" w:rsidP="002F6E97">
      <w:pPr>
        <w:autoSpaceDE w:val="0"/>
        <w:autoSpaceDN w:val="0"/>
        <w:adjustRightInd w:val="0"/>
        <w:ind w:firstLine="540"/>
        <w:jc w:val="both"/>
        <w:rPr>
          <w:rFonts w:ascii="Calibri" w:eastAsiaTheme="minorHAnsi" w:hAnsi="Calibri" w:cs="Calibri"/>
          <w:sz w:val="22"/>
          <w:szCs w:val="22"/>
          <w:lang w:eastAsia="en-US"/>
        </w:rPr>
      </w:pPr>
      <w:r>
        <w:rPr>
          <w:rFonts w:ascii="Calibri" w:eastAsiaTheme="minorHAnsi" w:hAnsi="Calibri" w:cs="Calibri"/>
          <w:sz w:val="22"/>
          <w:szCs w:val="22"/>
          <w:lang w:eastAsia="en-US"/>
        </w:rPr>
        <w:t>4)</w:t>
      </w:r>
      <w:r w:rsidR="002F6E97">
        <w:rPr>
          <w:rFonts w:ascii="Calibri" w:eastAsiaTheme="minorHAnsi" w:hAnsi="Calibri" w:cs="Calibri"/>
          <w:sz w:val="22"/>
          <w:szCs w:val="22"/>
          <w:lang w:eastAsia="en-US"/>
        </w:rPr>
        <w:t xml:space="preserve"> не получа</w:t>
      </w:r>
      <w:r w:rsidR="0076298E">
        <w:rPr>
          <w:rFonts w:ascii="Calibri" w:eastAsiaTheme="minorHAnsi" w:hAnsi="Calibri" w:cs="Calibri"/>
          <w:sz w:val="22"/>
          <w:szCs w:val="22"/>
          <w:lang w:eastAsia="en-US"/>
        </w:rPr>
        <w:t>ть</w:t>
      </w:r>
      <w:r w:rsidR="002F6E97">
        <w:rPr>
          <w:rFonts w:ascii="Calibri" w:eastAsiaTheme="minorHAnsi" w:hAnsi="Calibri" w:cs="Calibri"/>
          <w:sz w:val="22"/>
          <w:szCs w:val="22"/>
          <w:lang w:eastAsia="en-US"/>
        </w:rPr>
        <w:t xml:space="preserve"> средства из бюджета </w:t>
      </w:r>
      <w:r>
        <w:rPr>
          <w:rFonts w:ascii="Calibri" w:eastAsiaTheme="minorHAnsi" w:hAnsi="Calibri" w:cs="Calibri"/>
          <w:sz w:val="22"/>
          <w:szCs w:val="22"/>
          <w:lang w:eastAsia="en-US"/>
        </w:rPr>
        <w:t>городского округа Жуковский</w:t>
      </w:r>
      <w:r w:rsidR="0076298E">
        <w:rPr>
          <w:rFonts w:ascii="Calibri" w:eastAsiaTheme="minorHAnsi" w:hAnsi="Calibri" w:cs="Calibri"/>
          <w:sz w:val="22"/>
          <w:szCs w:val="22"/>
          <w:lang w:eastAsia="en-US"/>
        </w:rPr>
        <w:t xml:space="preserve"> Московской области</w:t>
      </w:r>
      <w:r w:rsidR="002F6E97">
        <w:rPr>
          <w:rFonts w:ascii="Calibri" w:eastAsiaTheme="minorHAnsi" w:hAnsi="Calibri" w:cs="Calibri"/>
          <w:sz w:val="22"/>
          <w:szCs w:val="22"/>
          <w:lang w:eastAsia="en-US"/>
        </w:rPr>
        <w:t xml:space="preserve">, из которого планируется предоставление субсидии в соответствии с правовым актом, на основании иных нормативных правовых актов </w:t>
      </w:r>
      <w:r w:rsidR="0076298E">
        <w:rPr>
          <w:rFonts w:ascii="Calibri" w:eastAsiaTheme="minorHAnsi" w:hAnsi="Calibri" w:cs="Calibri"/>
          <w:sz w:val="22"/>
          <w:szCs w:val="22"/>
          <w:lang w:eastAsia="en-US"/>
        </w:rPr>
        <w:t xml:space="preserve">городского округа Жуковский Московской области </w:t>
      </w:r>
      <w:r w:rsidR="002F6E97">
        <w:rPr>
          <w:rFonts w:ascii="Calibri" w:eastAsiaTheme="minorHAnsi" w:hAnsi="Calibri" w:cs="Calibri"/>
          <w:sz w:val="22"/>
          <w:szCs w:val="22"/>
          <w:lang w:eastAsia="en-US"/>
        </w:rPr>
        <w:t>на цели, установленные правовым актом;</w:t>
      </w:r>
    </w:p>
    <w:p w:rsidR="002F6E97" w:rsidRDefault="00FB4B21" w:rsidP="002F6E97">
      <w:pPr>
        <w:autoSpaceDE w:val="0"/>
        <w:autoSpaceDN w:val="0"/>
        <w:adjustRightInd w:val="0"/>
        <w:ind w:firstLine="540"/>
        <w:jc w:val="both"/>
        <w:rPr>
          <w:rFonts w:ascii="Calibri" w:eastAsiaTheme="minorHAnsi" w:hAnsi="Calibri" w:cs="Calibri"/>
          <w:sz w:val="22"/>
          <w:szCs w:val="22"/>
          <w:lang w:eastAsia="en-US"/>
        </w:rPr>
      </w:pPr>
      <w:r>
        <w:rPr>
          <w:rFonts w:ascii="Calibri" w:eastAsiaTheme="minorHAnsi" w:hAnsi="Calibri" w:cs="Calibri"/>
          <w:sz w:val="22"/>
          <w:szCs w:val="22"/>
          <w:lang w:eastAsia="en-US"/>
        </w:rPr>
        <w:t>5) не являться</w:t>
      </w:r>
      <w:r w:rsidR="002F6E97">
        <w:rPr>
          <w:rFonts w:ascii="Calibri" w:eastAsiaTheme="minorHAnsi" w:hAnsi="Calibri" w:cs="Calibri"/>
          <w:sz w:val="22"/>
          <w:szCs w:val="22"/>
          <w:lang w:eastAsia="en-US"/>
        </w:rPr>
        <w:t xml:space="preserve"> иностранным агентом в соответствии с Федеральным </w:t>
      </w:r>
      <w:hyperlink r:id="rId10" w:history="1">
        <w:r w:rsidR="002F6E97">
          <w:rPr>
            <w:rFonts w:ascii="Calibri" w:eastAsiaTheme="minorHAnsi" w:hAnsi="Calibri" w:cs="Calibri"/>
            <w:color w:val="0000FF"/>
            <w:sz w:val="22"/>
            <w:szCs w:val="22"/>
            <w:lang w:eastAsia="en-US"/>
          </w:rPr>
          <w:t>законом</w:t>
        </w:r>
      </w:hyperlink>
      <w:r w:rsidR="002F6E97">
        <w:rPr>
          <w:rFonts w:ascii="Calibri" w:eastAsiaTheme="minorHAnsi" w:hAnsi="Calibri" w:cs="Calibri"/>
          <w:sz w:val="22"/>
          <w:szCs w:val="22"/>
          <w:lang w:eastAsia="en-US"/>
        </w:rPr>
        <w:t xml:space="preserve"> "О контроле за деятельностью лиц, находящихся под иностранным влиянием";</w:t>
      </w:r>
    </w:p>
    <w:p w:rsidR="002F6E97" w:rsidRDefault="00FB4B21" w:rsidP="002F6E97">
      <w:pPr>
        <w:autoSpaceDE w:val="0"/>
        <w:autoSpaceDN w:val="0"/>
        <w:adjustRightInd w:val="0"/>
        <w:ind w:firstLine="540"/>
        <w:jc w:val="both"/>
        <w:rPr>
          <w:rFonts w:ascii="Calibri" w:eastAsiaTheme="minorHAnsi" w:hAnsi="Calibri" w:cs="Calibri"/>
          <w:sz w:val="22"/>
          <w:szCs w:val="22"/>
          <w:lang w:eastAsia="en-US"/>
        </w:rPr>
      </w:pPr>
      <w:r>
        <w:rPr>
          <w:rFonts w:ascii="Calibri" w:eastAsiaTheme="minorHAnsi" w:hAnsi="Calibri" w:cs="Calibri"/>
          <w:sz w:val="22"/>
          <w:szCs w:val="22"/>
          <w:lang w:eastAsia="en-US"/>
        </w:rPr>
        <w:t>6)</w:t>
      </w:r>
      <w:r w:rsidR="002F6E97">
        <w:rPr>
          <w:rFonts w:ascii="Calibri" w:eastAsiaTheme="minorHAnsi" w:hAnsi="Calibri" w:cs="Calibri"/>
          <w:sz w:val="22"/>
          <w:szCs w:val="22"/>
          <w:lang w:eastAsia="en-US"/>
        </w:rPr>
        <w:t xml:space="preserve"> на едином налоговом счете отсутствует или не превышает размер, определенный </w:t>
      </w:r>
      <w:hyperlink r:id="rId11" w:history="1">
        <w:r w:rsidR="002F6E97">
          <w:rPr>
            <w:rFonts w:ascii="Calibri" w:eastAsiaTheme="minorHAnsi" w:hAnsi="Calibri" w:cs="Calibri"/>
            <w:color w:val="0000FF"/>
            <w:sz w:val="22"/>
            <w:szCs w:val="22"/>
            <w:lang w:eastAsia="en-US"/>
          </w:rPr>
          <w:t>пунктом 3 статьи 47</w:t>
        </w:r>
      </w:hyperlink>
      <w:r w:rsidR="002F6E97">
        <w:rPr>
          <w:rFonts w:ascii="Calibri" w:eastAsiaTheme="minorHAnsi" w:hAnsi="Calibri" w:cs="Calibri"/>
          <w:sz w:val="22"/>
          <w:szCs w:val="22"/>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F6E97" w:rsidRDefault="00FB4B21" w:rsidP="002F6E97">
      <w:pPr>
        <w:autoSpaceDE w:val="0"/>
        <w:autoSpaceDN w:val="0"/>
        <w:adjustRightInd w:val="0"/>
        <w:ind w:firstLine="540"/>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7) </w:t>
      </w:r>
      <w:r w:rsidR="002F6E97">
        <w:rPr>
          <w:rFonts w:ascii="Calibri" w:eastAsiaTheme="minorHAnsi" w:hAnsi="Calibri" w:cs="Calibri"/>
          <w:sz w:val="22"/>
          <w:szCs w:val="22"/>
          <w:lang w:eastAsia="en-US"/>
        </w:rPr>
        <w:t xml:space="preserve">отсутствуют просроченная задолженность по возврату в бюджет </w:t>
      </w:r>
      <w:r>
        <w:rPr>
          <w:rFonts w:ascii="Calibri" w:eastAsiaTheme="minorHAnsi" w:hAnsi="Calibri" w:cs="Calibri"/>
          <w:sz w:val="22"/>
          <w:szCs w:val="22"/>
          <w:lang w:eastAsia="en-US"/>
        </w:rPr>
        <w:t>городского округа Жуковский</w:t>
      </w:r>
      <w:r w:rsidR="002F6E97">
        <w:rPr>
          <w:rFonts w:ascii="Calibri" w:eastAsiaTheme="minorHAnsi" w:hAnsi="Calibri" w:cs="Calibri"/>
          <w:sz w:val="22"/>
          <w:szCs w:val="22"/>
          <w:lang w:eastAsia="en-US"/>
        </w:rPr>
        <w:t xml:space="preserve"> </w:t>
      </w:r>
      <w:r w:rsidR="00325E38">
        <w:rPr>
          <w:rFonts w:ascii="Calibri" w:eastAsiaTheme="minorHAnsi" w:hAnsi="Calibri" w:cs="Calibri"/>
          <w:sz w:val="22"/>
          <w:szCs w:val="22"/>
          <w:lang w:eastAsia="en-US"/>
        </w:rPr>
        <w:t xml:space="preserve">Московской области </w:t>
      </w:r>
      <w:r w:rsidR="002F6E97">
        <w:rPr>
          <w:rFonts w:ascii="Calibri" w:eastAsiaTheme="minorHAnsi" w:hAnsi="Calibri" w:cs="Calibri"/>
          <w:sz w:val="22"/>
          <w:szCs w:val="22"/>
          <w:lang w:eastAsia="en-US"/>
        </w:rPr>
        <w:t xml:space="preserve">из которого планируется предоставление субсидии в соответствии </w:t>
      </w:r>
      <w:r w:rsidR="002F6E97">
        <w:rPr>
          <w:rFonts w:ascii="Calibri" w:eastAsiaTheme="minorHAnsi" w:hAnsi="Calibri" w:cs="Calibri"/>
          <w:sz w:val="22"/>
          <w:szCs w:val="22"/>
          <w:lang w:eastAsia="en-US"/>
        </w:rPr>
        <w:lastRenderedPageBreak/>
        <w:t xml:space="preserve">с правовым актом, иных субсидий, бюджетных инвестиций, а также иная просроченная (неурегулированная) задолженность по денежным обязательствам перед </w:t>
      </w:r>
      <w:r>
        <w:rPr>
          <w:rFonts w:ascii="Calibri" w:eastAsiaTheme="minorHAnsi" w:hAnsi="Calibri" w:cs="Calibri"/>
          <w:sz w:val="22"/>
          <w:szCs w:val="22"/>
          <w:lang w:eastAsia="en-US"/>
        </w:rPr>
        <w:t>городским округом Жуковский</w:t>
      </w:r>
      <w:r w:rsidR="0076298E">
        <w:rPr>
          <w:rFonts w:ascii="Calibri" w:eastAsiaTheme="minorHAnsi" w:hAnsi="Calibri" w:cs="Calibri"/>
          <w:sz w:val="22"/>
          <w:szCs w:val="22"/>
          <w:lang w:eastAsia="en-US"/>
        </w:rPr>
        <w:t xml:space="preserve"> Московской области</w:t>
      </w:r>
      <w:r w:rsidR="002F6E97">
        <w:rPr>
          <w:rFonts w:ascii="Calibri" w:eastAsiaTheme="minorHAnsi" w:hAnsi="Calibri" w:cs="Calibri"/>
          <w:sz w:val="22"/>
          <w:szCs w:val="22"/>
          <w:lang w:eastAsia="en-US"/>
        </w:rPr>
        <w:t xml:space="preserve">, из бюджета которого планируется предоставление субсидии в соответствии с правовым актом (за исключением случаев, установленных соответственно </w:t>
      </w:r>
      <w:r w:rsidR="00B66F44">
        <w:rPr>
          <w:rFonts w:ascii="Calibri" w:eastAsiaTheme="minorHAnsi" w:hAnsi="Calibri" w:cs="Calibri"/>
          <w:sz w:val="22"/>
          <w:szCs w:val="22"/>
          <w:lang w:eastAsia="en-US"/>
        </w:rPr>
        <w:t>местной администрацией</w:t>
      </w:r>
      <w:r w:rsidR="0076298E">
        <w:rPr>
          <w:rFonts w:ascii="Calibri" w:eastAsiaTheme="minorHAnsi" w:hAnsi="Calibri" w:cs="Calibri"/>
          <w:sz w:val="22"/>
          <w:szCs w:val="22"/>
          <w:lang w:eastAsia="en-US"/>
        </w:rPr>
        <w:t>)</w:t>
      </w:r>
      <w:r w:rsidR="002F6E97">
        <w:rPr>
          <w:rFonts w:ascii="Calibri" w:eastAsiaTheme="minorHAnsi" w:hAnsi="Calibri" w:cs="Calibri"/>
          <w:sz w:val="22"/>
          <w:szCs w:val="22"/>
          <w:lang w:eastAsia="en-US"/>
        </w:rPr>
        <w:t>;</w:t>
      </w:r>
    </w:p>
    <w:p w:rsidR="002F6E97" w:rsidRDefault="00FB4B21" w:rsidP="002F6E97">
      <w:pPr>
        <w:autoSpaceDE w:val="0"/>
        <w:autoSpaceDN w:val="0"/>
        <w:adjustRightInd w:val="0"/>
        <w:ind w:firstLine="540"/>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8) </w:t>
      </w:r>
      <w:r w:rsidR="002F6E97">
        <w:rPr>
          <w:rFonts w:ascii="Calibri" w:eastAsiaTheme="minorHAnsi" w:hAnsi="Calibri" w:cs="Calibri"/>
          <w:sz w:val="22"/>
          <w:szCs w:val="22"/>
          <w:lang w:eastAsia="en-US"/>
        </w:rPr>
        <w:t>не находит</w:t>
      </w:r>
      <w:r w:rsidR="0076298E">
        <w:rPr>
          <w:rFonts w:ascii="Calibri" w:eastAsiaTheme="minorHAnsi" w:hAnsi="Calibri" w:cs="Calibri"/>
          <w:sz w:val="22"/>
          <w:szCs w:val="22"/>
          <w:lang w:eastAsia="en-US"/>
        </w:rPr>
        <w:t>ь</w:t>
      </w:r>
      <w:r w:rsidR="002F6E97">
        <w:rPr>
          <w:rFonts w:ascii="Calibri" w:eastAsiaTheme="minorHAnsi" w:hAnsi="Calibri" w:cs="Calibri"/>
          <w:sz w:val="22"/>
          <w:szCs w:val="22"/>
          <w:lang w:eastAsia="en-US"/>
        </w:rPr>
        <w:t>ся в процессе реорганизации (за исключением реорганизации в форме присоединения к юридическому лицу, являющемуся участником от</w:t>
      </w:r>
      <w:r w:rsidR="00B66F44">
        <w:rPr>
          <w:rFonts w:ascii="Calibri" w:eastAsiaTheme="minorHAnsi" w:hAnsi="Calibri" w:cs="Calibri"/>
          <w:sz w:val="22"/>
          <w:szCs w:val="22"/>
          <w:lang w:eastAsia="en-US"/>
        </w:rPr>
        <w:t>бора</w:t>
      </w:r>
      <w:r w:rsidR="002F6E97">
        <w:rPr>
          <w:rFonts w:ascii="Calibri" w:eastAsiaTheme="minorHAnsi" w:hAnsi="Calibri" w:cs="Calibri"/>
          <w:sz w:val="22"/>
          <w:szCs w:val="22"/>
          <w:lang w:eastAsia="en-US"/>
        </w:rPr>
        <w:t xml:space="preserve">, другого юридического лица), ликвидации, в отношении его не введена процедура банкротства, деятельность </w:t>
      </w:r>
      <w:r w:rsidR="00B66F44">
        <w:rPr>
          <w:rFonts w:ascii="Calibri" w:eastAsiaTheme="minorHAnsi" w:hAnsi="Calibri" w:cs="Calibri"/>
          <w:sz w:val="22"/>
          <w:szCs w:val="22"/>
          <w:lang w:eastAsia="en-US"/>
        </w:rPr>
        <w:t>участника отбора</w:t>
      </w:r>
      <w:r w:rsidR="002F6E97">
        <w:rPr>
          <w:rFonts w:ascii="Calibri" w:eastAsiaTheme="minorHAnsi" w:hAnsi="Calibri" w:cs="Calibri"/>
          <w:sz w:val="22"/>
          <w:szCs w:val="22"/>
          <w:lang w:eastAsia="en-US"/>
        </w:rPr>
        <w:t xml:space="preserve"> не приостановлена в порядке, предусмотренном законодательством Российской Федерации, а </w:t>
      </w:r>
      <w:r w:rsidR="00B66F44">
        <w:rPr>
          <w:rFonts w:ascii="Calibri" w:eastAsiaTheme="minorHAnsi" w:hAnsi="Calibri" w:cs="Calibri"/>
          <w:sz w:val="22"/>
          <w:szCs w:val="22"/>
          <w:lang w:eastAsia="en-US"/>
        </w:rPr>
        <w:t>участник отбора</w:t>
      </w:r>
      <w:r w:rsidR="002F6E97">
        <w:rPr>
          <w:rFonts w:ascii="Calibri" w:eastAsiaTheme="minorHAnsi" w:hAnsi="Calibri" w:cs="Calibri"/>
          <w:sz w:val="22"/>
          <w:szCs w:val="22"/>
          <w:lang w:eastAsia="en-US"/>
        </w:rPr>
        <w:t>, являющийся индивидуальным предпринимателем, не прекратил деятельность в качестве индивидуального предпринимателя;</w:t>
      </w:r>
    </w:p>
    <w:p w:rsidR="002F6E97" w:rsidRDefault="00FB4B21" w:rsidP="001F3FF7">
      <w:pPr>
        <w:autoSpaceDE w:val="0"/>
        <w:autoSpaceDN w:val="0"/>
        <w:adjustRightInd w:val="0"/>
        <w:ind w:firstLine="540"/>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9) </w:t>
      </w:r>
      <w:r w:rsidR="002F6E97">
        <w:rPr>
          <w:rFonts w:ascii="Calibri" w:eastAsiaTheme="minorHAnsi" w:hAnsi="Calibri" w:cs="Calibri"/>
          <w:sz w:val="22"/>
          <w:szCs w:val="22"/>
          <w:lang w:eastAsia="en-US"/>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B66F44">
        <w:rPr>
          <w:rFonts w:ascii="Calibri" w:eastAsiaTheme="minorHAnsi" w:hAnsi="Calibri" w:cs="Calibri"/>
          <w:sz w:val="22"/>
          <w:szCs w:val="22"/>
          <w:lang w:eastAsia="en-US"/>
        </w:rPr>
        <w:t>участника отбора</w:t>
      </w:r>
      <w:r w:rsidR="002F6E97">
        <w:rPr>
          <w:rFonts w:ascii="Calibri" w:eastAsiaTheme="minorHAnsi" w:hAnsi="Calibri" w:cs="Calibri"/>
          <w:sz w:val="22"/>
          <w:szCs w:val="22"/>
          <w:lang w:eastAsia="en-US"/>
        </w:rPr>
        <w:t xml:space="preserve">, являющегося юридическим лицом, об индивидуальном предпринимателе и о физическом лице - производителе товаров, работ, услуг, являющихся </w:t>
      </w:r>
      <w:r w:rsidR="00B66F44">
        <w:rPr>
          <w:rFonts w:ascii="Calibri" w:eastAsiaTheme="minorHAnsi" w:hAnsi="Calibri" w:cs="Calibri"/>
          <w:sz w:val="22"/>
          <w:szCs w:val="22"/>
          <w:lang w:eastAsia="en-US"/>
        </w:rPr>
        <w:t>участниками отбора</w:t>
      </w:r>
      <w:r w:rsidR="002F6E97">
        <w:rPr>
          <w:rFonts w:ascii="Calibri" w:eastAsiaTheme="minorHAnsi" w:hAnsi="Calibri" w:cs="Calibri"/>
          <w:sz w:val="22"/>
          <w:szCs w:val="22"/>
          <w:lang w:eastAsia="en-US"/>
        </w:rPr>
        <w:t>.</w:t>
      </w:r>
    </w:p>
    <w:p w:rsidR="001C52C6" w:rsidRDefault="00C85359" w:rsidP="00DA268F">
      <w:pPr>
        <w:pStyle w:val="ConsPlusNormal"/>
        <w:ind w:firstLine="540"/>
        <w:jc w:val="both"/>
      </w:pPr>
      <w:r>
        <w:t>1</w:t>
      </w:r>
      <w:r w:rsidR="00A558E7">
        <w:t>1</w:t>
      </w:r>
      <w:r>
        <w:t xml:space="preserve">. </w:t>
      </w:r>
      <w:r w:rsidR="001C52C6">
        <w:t xml:space="preserve">Требования к участникам </w:t>
      </w:r>
      <w:r>
        <w:t>конкурсного отбора</w:t>
      </w:r>
      <w:r w:rsidR="001C52C6">
        <w:t>.</w:t>
      </w:r>
    </w:p>
    <w:p w:rsidR="00C85359" w:rsidRDefault="001C52C6" w:rsidP="00DA268F">
      <w:pPr>
        <w:pStyle w:val="ConsPlusNormal"/>
        <w:ind w:firstLine="540"/>
        <w:jc w:val="both"/>
      </w:pPr>
      <w:r>
        <w:t xml:space="preserve">Участник конкурсного отбора </w:t>
      </w:r>
      <w:r w:rsidR="00C85359">
        <w:t>на 1 число месяца, предшествующего месяцу, в котором планируется проведение конкурсного отбора, должен соответствовать следующим требованиям:</w:t>
      </w:r>
    </w:p>
    <w:p w:rsidR="00C85359" w:rsidRDefault="00C85359" w:rsidP="00DA268F">
      <w:pPr>
        <w:pStyle w:val="ConsPlusNormal"/>
        <w:ind w:firstLine="540"/>
        <w:jc w:val="both"/>
      </w:pPr>
      <w:r>
        <w:t>1) наличие у организации опыта, необходимого для достижения результата предоставления Субсидии;</w:t>
      </w:r>
    </w:p>
    <w:p w:rsidR="00C85359" w:rsidRDefault="00C85359" w:rsidP="00DA268F">
      <w:pPr>
        <w:pStyle w:val="ConsPlusNormal"/>
        <w:ind w:firstLine="540"/>
        <w:jc w:val="both"/>
      </w:pPr>
      <w:r>
        <w:t>2) наличие у организации кадрового состава, необходимого для достижения результата предоставления Субсидии;</w:t>
      </w:r>
    </w:p>
    <w:p w:rsidR="00C85359" w:rsidRDefault="00C85359" w:rsidP="00DA268F">
      <w:pPr>
        <w:pStyle w:val="ConsPlusNormal"/>
        <w:ind w:firstLine="540"/>
        <w:jc w:val="both"/>
      </w:pPr>
      <w:r>
        <w:t>3) наличие у организации материально-технической базы, необходимой для достижения результата предоставления Субсидии;</w:t>
      </w:r>
    </w:p>
    <w:p w:rsidR="00C85359" w:rsidRDefault="00C85359" w:rsidP="00DA268F">
      <w:pPr>
        <w:pStyle w:val="ConsPlusNormal"/>
        <w:ind w:firstLine="540"/>
        <w:jc w:val="both"/>
      </w:pPr>
      <w:r>
        <w:t xml:space="preserve">4) </w:t>
      </w:r>
      <w:r w:rsidR="001C52C6">
        <w:t xml:space="preserve">перечень </w:t>
      </w:r>
      <w:r>
        <w:t>документов, необходимых для подтверждения соответствия организации требованиям, предусмотренным настоящим пунктом</w:t>
      </w:r>
      <w:r w:rsidR="001C52C6">
        <w:t>, указанных в пп.2 п.12 настоящего Порядка</w:t>
      </w:r>
      <w:r>
        <w:t>.</w:t>
      </w:r>
    </w:p>
    <w:p w:rsidR="00C85359" w:rsidRDefault="00C85359" w:rsidP="00DA268F">
      <w:pPr>
        <w:pStyle w:val="ConsPlusNormal"/>
        <w:ind w:firstLine="540"/>
        <w:jc w:val="both"/>
      </w:pPr>
      <w:bookmarkStart w:id="9" w:name="P147"/>
      <w:bookmarkEnd w:id="9"/>
      <w:r>
        <w:t>1</w:t>
      </w:r>
      <w:r w:rsidR="00A558E7">
        <w:t>2</w:t>
      </w:r>
      <w:r>
        <w:t>. В целях участия в конкурсном отборе организация представляет в Конкурсную комиссию заявку на участие в конкурсном отборе, которая включает в себя:</w:t>
      </w:r>
    </w:p>
    <w:p w:rsidR="00C85359" w:rsidRDefault="00C85359" w:rsidP="00DA268F">
      <w:pPr>
        <w:pStyle w:val="ConsPlusNormal"/>
        <w:ind w:firstLine="540"/>
        <w:jc w:val="both"/>
      </w:pPr>
      <w:r>
        <w:t xml:space="preserve">1) заявление на участие в конкурсном отборе по форме, утвержденной </w:t>
      </w:r>
      <w:r w:rsidR="0032409D">
        <w:t>Администрацией</w:t>
      </w:r>
      <w:r>
        <w:t>, подписанное лицом, имеющим право действовать от имени организации без доверенности (далее - руководитель), или уполномоченным им лицом (представитель организации), заверенное оттиском печати организации (при наличии печати);</w:t>
      </w:r>
    </w:p>
    <w:p w:rsidR="001C52C6" w:rsidRDefault="00C85359" w:rsidP="00DA268F">
      <w:pPr>
        <w:pStyle w:val="ConsPlusNormal"/>
        <w:ind w:firstLine="540"/>
        <w:jc w:val="both"/>
      </w:pPr>
      <w:r>
        <w:t>2) копию устава организации, заверенную подписью руководителя или уполномоченного им лица и оттиском печати организации (при наличии печати)</w:t>
      </w:r>
    </w:p>
    <w:p w:rsidR="00C85359" w:rsidRDefault="001C52C6" w:rsidP="00DA268F">
      <w:pPr>
        <w:pStyle w:val="ConsPlusNormal"/>
        <w:ind w:firstLine="540"/>
        <w:jc w:val="both"/>
      </w:pPr>
      <w:r>
        <w:t>справка о стаже работы по тематике Проекта,</w:t>
      </w:r>
    </w:p>
    <w:p w:rsidR="001C52C6" w:rsidRDefault="001C52C6" w:rsidP="00DA268F">
      <w:pPr>
        <w:pStyle w:val="ConsPlusNormal"/>
        <w:ind w:firstLine="540"/>
        <w:jc w:val="both"/>
      </w:pPr>
      <w:r>
        <w:t>штатное расписание,</w:t>
      </w:r>
    </w:p>
    <w:p w:rsidR="001C52C6" w:rsidRDefault="001C52C6" w:rsidP="00DA268F">
      <w:pPr>
        <w:pStyle w:val="ConsPlusNormal"/>
        <w:ind w:firstLine="540"/>
        <w:jc w:val="both"/>
      </w:pPr>
      <w:r>
        <w:t>справка о наличии материально-технической базы, необходимой для достижения результата предоставления Субсидии;</w:t>
      </w:r>
    </w:p>
    <w:p w:rsidR="00C85359" w:rsidRDefault="00C85359" w:rsidP="00DA268F">
      <w:pPr>
        <w:pStyle w:val="ConsPlusNormal"/>
        <w:ind w:firstLine="540"/>
        <w:jc w:val="both"/>
      </w:pPr>
      <w:r>
        <w:t>3) документ, подтверждающий полномочия руководителя (копия решения о назначении или об избрании), а в случае подписания заявления на участие в конкурсном отборе представителем организации - документ, подтверждающий полномочия представителя организации на осуществление соответствующих действий, заверенный подписью руководителя и оттиском печати организации (при наличии печати);</w:t>
      </w:r>
    </w:p>
    <w:p w:rsidR="00C85359" w:rsidRDefault="00C85359" w:rsidP="00DA268F">
      <w:pPr>
        <w:pStyle w:val="ConsPlusNormal"/>
        <w:ind w:firstLine="540"/>
        <w:jc w:val="both"/>
      </w:pPr>
      <w:bookmarkStart w:id="10" w:name="P151"/>
      <w:bookmarkEnd w:id="10"/>
      <w:r>
        <w:t xml:space="preserve">4) Программу и смету к Программе по форме, утвержденной </w:t>
      </w:r>
      <w:r w:rsidR="0032409D">
        <w:t>Администрацией</w:t>
      </w:r>
      <w:r>
        <w:t>;</w:t>
      </w:r>
    </w:p>
    <w:p w:rsidR="00C85359" w:rsidRDefault="00C85359" w:rsidP="00DA268F">
      <w:pPr>
        <w:pStyle w:val="ConsPlusNormal"/>
        <w:ind w:firstLine="540"/>
        <w:jc w:val="both"/>
      </w:pPr>
      <w:r>
        <w:t>в смету к Программе не могут быть включены расходы на следующие направления:</w:t>
      </w:r>
    </w:p>
    <w:p w:rsidR="00C85359" w:rsidRDefault="00C85359" w:rsidP="00DA268F">
      <w:pPr>
        <w:pStyle w:val="ConsPlusNormal"/>
        <w:ind w:firstLine="540"/>
        <w:jc w:val="both"/>
      </w:pPr>
      <w:r>
        <w:t>на осуществление предпринимательской и иной приносящей доход деятельности;</w:t>
      </w:r>
    </w:p>
    <w:p w:rsidR="00C85359" w:rsidRDefault="00C85359" w:rsidP="00DA268F">
      <w:pPr>
        <w:pStyle w:val="ConsPlusNormal"/>
        <w:ind w:firstLine="540"/>
        <w:jc w:val="both"/>
      </w:pPr>
      <w:r>
        <w:t xml:space="preserve">на осуществление деятельности, не соответствующей видам деятельности, предусмотренным </w:t>
      </w:r>
      <w:hyperlink r:id="rId12" w:history="1">
        <w:r>
          <w:rPr>
            <w:color w:val="0000FF"/>
          </w:rPr>
          <w:t>статьей 31.1</w:t>
        </w:r>
      </w:hyperlink>
      <w:r>
        <w:t xml:space="preserve"> Федерального закона N 7-ФЗ;</w:t>
      </w:r>
    </w:p>
    <w:p w:rsidR="00C85359" w:rsidRDefault="00C85359" w:rsidP="00DA268F">
      <w:pPr>
        <w:pStyle w:val="ConsPlusNormal"/>
        <w:ind w:firstLine="540"/>
        <w:jc w:val="both"/>
      </w:pPr>
      <w:r>
        <w:t>на осуществление деятельности, не связанной с мероприятиями Программы;</w:t>
      </w:r>
    </w:p>
    <w:p w:rsidR="00C85359" w:rsidRDefault="00C85359" w:rsidP="00DA268F">
      <w:pPr>
        <w:pStyle w:val="ConsPlusNormal"/>
        <w:ind w:firstLine="540"/>
        <w:jc w:val="both"/>
      </w:pPr>
      <w:r>
        <w:t>на поддержку политических партий и избирательных кампаний;</w:t>
      </w:r>
    </w:p>
    <w:p w:rsidR="00C85359" w:rsidRDefault="00C85359" w:rsidP="00DA268F">
      <w:pPr>
        <w:pStyle w:val="ConsPlusNormal"/>
        <w:ind w:firstLine="540"/>
        <w:jc w:val="both"/>
      </w:pPr>
      <w:r>
        <w:t>на проведение митингов, демонстраций, пикетирований;</w:t>
      </w:r>
    </w:p>
    <w:p w:rsidR="00C85359" w:rsidRDefault="00C85359" w:rsidP="00DA268F">
      <w:pPr>
        <w:pStyle w:val="ConsPlusNormal"/>
        <w:ind w:firstLine="540"/>
        <w:jc w:val="both"/>
      </w:pPr>
      <w:r>
        <w:t>на фундаментальные научные исследования;</w:t>
      </w:r>
    </w:p>
    <w:p w:rsidR="00C85359" w:rsidRDefault="00C85359" w:rsidP="00DA268F">
      <w:pPr>
        <w:pStyle w:val="ConsPlusNormal"/>
        <w:ind w:firstLine="540"/>
        <w:jc w:val="both"/>
      </w:pPr>
      <w:r>
        <w:t>на приобретение алкогольных напитков и табачной продукции;</w:t>
      </w:r>
    </w:p>
    <w:p w:rsidR="00C85359" w:rsidRDefault="00C85359" w:rsidP="00DA268F">
      <w:pPr>
        <w:pStyle w:val="ConsPlusNormal"/>
        <w:ind w:firstLine="540"/>
        <w:jc w:val="both"/>
      </w:pPr>
      <w:r>
        <w:t>на уплату неустоек, пеней, штрафов;</w:t>
      </w:r>
    </w:p>
    <w:p w:rsidR="00C85359" w:rsidRDefault="00C85359" w:rsidP="00DA268F">
      <w:pPr>
        <w:pStyle w:val="ConsPlusNormal"/>
        <w:ind w:firstLine="540"/>
        <w:jc w:val="both"/>
      </w:pPr>
      <w:r>
        <w:t>на поддержку текущей деятельности организации, не связанной с реализацией Программы, включая заработную плату сотрудников, выплату доходов в виде пособия по временной нетрудоспособности и в виде оплаты отпусков, аренду помещений, не используемых для реализации мероприятий Программы, приобретение, ремонт и реконструкцию помещений;</w:t>
      </w:r>
    </w:p>
    <w:p w:rsidR="00C85359" w:rsidRDefault="00C85359" w:rsidP="00DA268F">
      <w:pPr>
        <w:pStyle w:val="ConsPlusNormal"/>
        <w:ind w:firstLine="540"/>
        <w:jc w:val="both"/>
      </w:pPr>
      <w:r>
        <w:t>на расходы на оказание гуманитарной и иной безвозмездной помощи, а также расходы на оказание медицинской помощи в экстренной форме;</w:t>
      </w:r>
    </w:p>
    <w:p w:rsidR="00C85359" w:rsidRDefault="00C85359" w:rsidP="00DA268F">
      <w:pPr>
        <w:pStyle w:val="ConsPlusNormal"/>
        <w:ind w:firstLine="540"/>
        <w:jc w:val="both"/>
      </w:pPr>
      <w:r>
        <w:t>на организацию и проведение деловых встреч, переговоров, совещаний с юридическими и физическими лицами (в том числе в неофициальной обстановке);</w:t>
      </w:r>
    </w:p>
    <w:p w:rsidR="00C85359" w:rsidRDefault="00C85359" w:rsidP="00DA268F">
      <w:pPr>
        <w:pStyle w:val="ConsPlusNormal"/>
        <w:ind w:firstLine="540"/>
        <w:jc w:val="both"/>
      </w:pPr>
      <w:r>
        <w:t>на платные публикации о Программе;</w:t>
      </w:r>
    </w:p>
    <w:p w:rsidR="00C85359" w:rsidRDefault="00C85359" w:rsidP="00DA268F">
      <w:pPr>
        <w:pStyle w:val="ConsPlusNormal"/>
        <w:ind w:firstLine="540"/>
        <w:jc w:val="both"/>
      </w:pPr>
      <w:r>
        <w:t>на непредвиденные расходы, в том числе в рамках реализации мероприятий Программы;</w:t>
      </w:r>
    </w:p>
    <w:p w:rsidR="00C85359" w:rsidRDefault="00C85359" w:rsidP="00DA268F">
      <w:pPr>
        <w:pStyle w:val="ConsPlusNormal"/>
        <w:ind w:firstLine="540"/>
        <w:jc w:val="both"/>
      </w:pPr>
      <w:r>
        <w:t>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для целей реализации мероприятий Программы;</w:t>
      </w:r>
    </w:p>
    <w:p w:rsidR="00C85359" w:rsidRDefault="00C85359" w:rsidP="00DA268F">
      <w:pPr>
        <w:pStyle w:val="ConsPlusNormal"/>
        <w:ind w:firstLine="540"/>
        <w:jc w:val="both"/>
      </w:pPr>
      <w:r>
        <w:t>на размещение средств Субсидии на депозитных счетах банков, а также совершение сделок с ценными бумагами;</w:t>
      </w:r>
    </w:p>
    <w:p w:rsidR="00C85359" w:rsidRDefault="00C85359" w:rsidP="00DA268F">
      <w:pPr>
        <w:pStyle w:val="ConsPlusNormal"/>
        <w:ind w:firstLine="540"/>
        <w:jc w:val="both"/>
      </w:pPr>
      <w:r>
        <w:t>на приобретение транспортных средств;</w:t>
      </w:r>
    </w:p>
    <w:p w:rsidR="00C85359" w:rsidRDefault="00C85359" w:rsidP="00DA268F">
      <w:pPr>
        <w:pStyle w:val="ConsPlusNormal"/>
        <w:ind w:firstLine="540"/>
        <w:jc w:val="both"/>
      </w:pPr>
      <w:r>
        <w:t>на транспортное обслуживание работников организации, если оно не требуется для реализации мероприятий Программы;</w:t>
      </w:r>
    </w:p>
    <w:p w:rsidR="00C85359" w:rsidRDefault="00C85359" w:rsidP="00DA268F">
      <w:pPr>
        <w:pStyle w:val="ConsPlusNormal"/>
        <w:ind w:firstLine="540"/>
        <w:jc w:val="both"/>
      </w:pPr>
      <w:r>
        <w:t>на приобретение, ремонт и реконструкцию жилых и нежилых помещений;</w:t>
      </w:r>
    </w:p>
    <w:p w:rsidR="00C85359" w:rsidRDefault="00C85359" w:rsidP="00DA268F">
      <w:pPr>
        <w:pStyle w:val="ConsPlusNormal"/>
        <w:ind w:firstLine="540"/>
        <w:jc w:val="both"/>
      </w:pPr>
      <w:r>
        <w:t>на инвестиции в объекты капитального строительства;</w:t>
      </w:r>
    </w:p>
    <w:p w:rsidR="00C85359" w:rsidRDefault="00C85359" w:rsidP="00DA268F">
      <w:pPr>
        <w:pStyle w:val="ConsPlusNormal"/>
        <w:ind w:firstLine="540"/>
        <w:jc w:val="both"/>
      </w:pPr>
      <w:r>
        <w:t>иные расходы, не связанные с реализацией Программы;</w:t>
      </w:r>
    </w:p>
    <w:p w:rsidR="00C85359" w:rsidRDefault="00C85359" w:rsidP="00DA268F">
      <w:pPr>
        <w:pStyle w:val="ConsPlusNormal"/>
        <w:ind w:firstLine="540"/>
        <w:jc w:val="both"/>
      </w:pPr>
      <w:r>
        <w:t>5) копию выписки из Единого государственного реестра юридических лиц или выписку из Единого государственного реестра юридических лиц в электронной форме, подписанную усиленной квалифицированной электронной подписью должностного лица налогового органа, выданную не ранее чем за три месяца до дня представления заявки на участие в конкурсном отборе;</w:t>
      </w:r>
    </w:p>
    <w:p w:rsidR="00C85359" w:rsidRDefault="00C85359" w:rsidP="00DA268F">
      <w:pPr>
        <w:pStyle w:val="ConsPlusNormal"/>
        <w:ind w:firstLine="540"/>
        <w:jc w:val="both"/>
      </w:pPr>
      <w:r>
        <w:t xml:space="preserve">6) копию отчета о деятельности организации (с подтверждением принятия отчета) за год, предшествующий году, в котором подана заявка на участие в конкурсном отборе, представленная организацией, в федеральный орган исполнительной власти, уполномоченный в сфере регистрации некоммерческих организаций (его территориальный орган), в соответствии с </w:t>
      </w:r>
      <w:hyperlink r:id="rId13" w:history="1">
        <w:r>
          <w:rPr>
            <w:color w:val="0000FF"/>
          </w:rPr>
          <w:t>пунктом 3 статьи 32</w:t>
        </w:r>
      </w:hyperlink>
      <w:r>
        <w:t xml:space="preserve"> Федерального закона N 7-ФЗ;</w:t>
      </w:r>
    </w:p>
    <w:p w:rsidR="00C85359" w:rsidRDefault="00C85359" w:rsidP="00DA268F">
      <w:pPr>
        <w:pStyle w:val="ConsPlusNormal"/>
        <w:ind w:firstLine="540"/>
        <w:jc w:val="both"/>
      </w:pPr>
      <w:r>
        <w:t>7) документы и сведения (решения, приказы, протоколы или иные документы, подтверждающие решение о реализации мероприятий) за год, предшествующий году подачи заявки на участие в конкурсном отборе, подтверждающие осуществление организацией деятельности, аналогичной деятельности по соответствующему направлению конкурсного отбора, в том числе информацию о ранее реализованных Программах (при наличии);</w:t>
      </w:r>
    </w:p>
    <w:p w:rsidR="00C85359" w:rsidRDefault="00C85359" w:rsidP="00DA268F">
      <w:pPr>
        <w:pStyle w:val="ConsPlusNormal"/>
        <w:ind w:firstLine="540"/>
        <w:jc w:val="both"/>
      </w:pPr>
      <w:r>
        <w:t>8) сведения о квалификации и сфере деятельности лиц, задействованных в реализации Программы;</w:t>
      </w:r>
    </w:p>
    <w:p w:rsidR="00C85359" w:rsidRDefault="00C85359" w:rsidP="00DA268F">
      <w:pPr>
        <w:pStyle w:val="ConsPlusNormal"/>
        <w:ind w:firstLine="540"/>
        <w:jc w:val="both"/>
      </w:pPr>
      <w:r>
        <w:t xml:space="preserve">9) </w:t>
      </w:r>
      <w:hyperlink r:id="rId14" w:history="1">
        <w:r>
          <w:rPr>
            <w:color w:val="0000FF"/>
          </w:rPr>
          <w:t>справку</w:t>
        </w:r>
      </w:hyperlink>
      <w:r>
        <w:t xml:space="preserve"> налогового органа об исполнении организацией обязанности по уплате налогов, сборов, страховых взносов, пеней, штрафов, процентов по форме, утвержденной приказом Федеральной налоговой службы от 20.01.2017 N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 подтверждающую отсутствие у организации задолженности, датированную не ранее 30 календарных дней до дня представления в </w:t>
      </w:r>
      <w:r w:rsidR="0032409D">
        <w:t>Администрацию</w:t>
      </w:r>
      <w:r>
        <w:t>, или выписку из указанного документа в электронной форме, подписанную усиленной квалифицированной электронной подписью должностного лица налогового органа;</w:t>
      </w:r>
    </w:p>
    <w:p w:rsidR="00C85359" w:rsidRDefault="00C85359" w:rsidP="00DA268F">
      <w:pPr>
        <w:pStyle w:val="ConsPlusNormal"/>
        <w:ind w:firstLine="540"/>
        <w:jc w:val="both"/>
      </w:pPr>
      <w:r>
        <w:t xml:space="preserve">10) справку произвольной формы об отсутствии в отношении организации процедуры реорганизации, банкротства и (или) ликвидации, и (или) приостановки осуществления финансово-хозяйственной деятельности в соответствии с законодательством Российской Федерации, подписанную и заверенную организацией, датированную не ранее 10 календарных дней до дня представления в </w:t>
      </w:r>
      <w:r w:rsidR="0032409D">
        <w:t>Администрацию</w:t>
      </w:r>
      <w:r>
        <w:t>;</w:t>
      </w:r>
    </w:p>
    <w:p w:rsidR="00C85359" w:rsidRDefault="00C85359" w:rsidP="00DA268F">
      <w:pPr>
        <w:pStyle w:val="ConsPlusNormal"/>
        <w:ind w:firstLine="540"/>
        <w:jc w:val="both"/>
      </w:pPr>
      <w:r>
        <w:t xml:space="preserve">11) справку произвольной формы, подтверждающую, 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подписанную и заверенную организацией, датированную не ранее 10 календарных дней до дня представления в </w:t>
      </w:r>
      <w:r w:rsidR="0032409D">
        <w:t>Администрацию</w:t>
      </w:r>
      <w:r>
        <w:t>;</w:t>
      </w:r>
    </w:p>
    <w:p w:rsidR="00C85359" w:rsidRDefault="00C85359" w:rsidP="00DA268F">
      <w:pPr>
        <w:pStyle w:val="ConsPlusNormal"/>
        <w:ind w:firstLine="540"/>
        <w:jc w:val="both"/>
      </w:pPr>
      <w:r>
        <w:t xml:space="preserve">12) справку произвольной формы об отсутствии у организации просроченной задолженности по возврату в бюджет </w:t>
      </w:r>
      <w:r w:rsidR="0032409D">
        <w:t xml:space="preserve">городского округа Жуковский </w:t>
      </w:r>
      <w:r>
        <w:t xml:space="preserve">Московской области субсидий, бюджетных инвестиций и иной просроченной задолженности (неурегулированной по денежным обязательствам перед бюджетом </w:t>
      </w:r>
      <w:r w:rsidR="0032409D">
        <w:t xml:space="preserve">городского округа Жуковский </w:t>
      </w:r>
      <w:r>
        <w:t xml:space="preserve">Московской области), подписанную и заверенную организацией, датированную не ранее 10 календарных дней до дня представления в </w:t>
      </w:r>
      <w:r w:rsidR="00B06047">
        <w:t>Администрацию</w:t>
      </w:r>
      <w:r>
        <w:t>;</w:t>
      </w:r>
    </w:p>
    <w:p w:rsidR="00C85359" w:rsidRDefault="00C85359" w:rsidP="00DA268F">
      <w:pPr>
        <w:pStyle w:val="ConsPlusNormal"/>
        <w:ind w:firstLine="540"/>
        <w:jc w:val="both"/>
      </w:pPr>
      <w:r>
        <w:t xml:space="preserve">13) </w:t>
      </w:r>
      <w:hyperlink r:id="rId15" w:history="1">
        <w:r>
          <w:rPr>
            <w:color w:val="0000FF"/>
          </w:rPr>
          <w:t>справку</w:t>
        </w:r>
      </w:hyperlink>
      <w:r>
        <w:t xml:space="preserve"> об отсутствии в реестре дисквалифицированных лиц руководителя, лица, исполняющего обязанности руководителя, лица, исполняющего функции единоличного исполнительного органа, или главного бухгалтера организации по форме, утвержденной приказом ФНС России от 31.12.2014 N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датированную не ранее 10 календарных дней до дня представления в </w:t>
      </w:r>
      <w:r w:rsidR="00B06047">
        <w:t>Администрацию</w:t>
      </w:r>
      <w:r>
        <w:t>;</w:t>
      </w:r>
    </w:p>
    <w:p w:rsidR="00C85359" w:rsidRDefault="00C85359" w:rsidP="00DA268F">
      <w:pPr>
        <w:pStyle w:val="ConsPlusNormal"/>
        <w:ind w:firstLine="540"/>
        <w:jc w:val="both"/>
      </w:pPr>
      <w:r>
        <w:t>14) согласие на публикацию (размещение) в информационно-телекоммуникационной сети Интернет информации об участнике конкурсного отбора и о подаваемой им заявке, иной информации об участнике конкурсного отбора, связанной с конкурсным отбором;</w:t>
      </w:r>
    </w:p>
    <w:p w:rsidR="00C85359" w:rsidRDefault="00C85359" w:rsidP="00DA268F">
      <w:pPr>
        <w:pStyle w:val="ConsPlusNormal"/>
        <w:ind w:firstLine="540"/>
        <w:jc w:val="both"/>
      </w:pPr>
      <w:r>
        <w:t xml:space="preserve">15) справку произвольной формы о соответствии организации требованиям, установленным в </w:t>
      </w:r>
      <w:hyperlink w:anchor="P142" w:history="1">
        <w:r>
          <w:rPr>
            <w:color w:val="0000FF"/>
          </w:rPr>
          <w:t>пункте 11</w:t>
        </w:r>
      </w:hyperlink>
      <w:r>
        <w:t xml:space="preserve"> настоящего Порядка, подписанную и заверенную организацией, датированную не ранее 10 календарных дней до дня представления в </w:t>
      </w:r>
      <w:r w:rsidR="00B06047">
        <w:t>Администрацию</w:t>
      </w:r>
      <w:r>
        <w:t>;</w:t>
      </w:r>
    </w:p>
    <w:p w:rsidR="00C85359" w:rsidRDefault="00C85359" w:rsidP="00DA268F">
      <w:pPr>
        <w:pStyle w:val="ConsPlusNormal"/>
        <w:ind w:firstLine="540"/>
        <w:jc w:val="both"/>
      </w:pPr>
      <w:r>
        <w:t xml:space="preserve">16) справку произвольной формы, подтверждающую, что победитель конкурсного отбора не получает средства из бюджета </w:t>
      </w:r>
      <w:r w:rsidR="00B06047">
        <w:t xml:space="preserve">городского округа Жуковский </w:t>
      </w:r>
      <w:r>
        <w:t xml:space="preserve">Московской области в соответствии с иными правовыми актами на цели, указанные в </w:t>
      </w:r>
      <w:hyperlink w:anchor="P44" w:history="1">
        <w:r>
          <w:rPr>
            <w:color w:val="0000FF"/>
          </w:rPr>
          <w:t>пункте 2</w:t>
        </w:r>
      </w:hyperlink>
      <w:r>
        <w:t xml:space="preserve"> настоящего Порядка, подписанную руководителем организации или уполномоченным им лицом и заверенную оттиском печати организации (при наличии печати), датированную не ранее 10 календарных дней до дня представления в </w:t>
      </w:r>
      <w:r w:rsidR="00B06047">
        <w:t>Администрацию</w:t>
      </w:r>
      <w:r>
        <w:t>.</w:t>
      </w:r>
    </w:p>
    <w:p w:rsidR="00785585" w:rsidRDefault="00785585" w:rsidP="00DA268F">
      <w:pPr>
        <w:pStyle w:val="ConsPlusNormal"/>
        <w:ind w:firstLine="540"/>
        <w:jc w:val="both"/>
      </w:pPr>
      <w:r>
        <w:t xml:space="preserve">17) согласие на обработку и передачу персональных данных лица, уполномоченного победителем конкурсного отбора на взаимодействие с Администрацией по вопросам предоставления Субсидии, а также с уполномоченными органами государственного финансового контроля, в соответствии с требованиями Федерального </w:t>
      </w:r>
      <w:hyperlink r:id="rId16" w:history="1">
        <w:r>
          <w:rPr>
            <w:color w:val="0000FF"/>
          </w:rPr>
          <w:t>закона</w:t>
        </w:r>
      </w:hyperlink>
      <w:r>
        <w:t xml:space="preserve"> от 27.07.2006 N 152-ФЗ "О персональных данных".</w:t>
      </w:r>
    </w:p>
    <w:p w:rsidR="00C85359" w:rsidRDefault="002F2925" w:rsidP="00DA268F">
      <w:pPr>
        <w:pStyle w:val="ConsPlusNormal"/>
        <w:ind w:firstLine="540"/>
        <w:jc w:val="both"/>
      </w:pPr>
      <w:r>
        <w:t>13</w:t>
      </w:r>
      <w:r w:rsidR="00C85359" w:rsidRPr="00ED1DFE">
        <w:t>.</w:t>
      </w:r>
      <w:r w:rsidR="00C85359" w:rsidRPr="00ED1DFE">
        <w:rPr>
          <w:color w:val="FF0000"/>
        </w:rPr>
        <w:t xml:space="preserve"> </w:t>
      </w:r>
      <w:r w:rsidR="00C85359" w:rsidRPr="00BF6D94">
        <w:t xml:space="preserve">Помимо документов, указанных в </w:t>
      </w:r>
      <w:hyperlink w:anchor="P147" w:history="1">
        <w:r w:rsidR="00C85359" w:rsidRPr="00BF6D94">
          <w:rPr>
            <w:color w:val="0000FF"/>
          </w:rPr>
          <w:t>пункте 12</w:t>
        </w:r>
      </w:hyperlink>
      <w:r w:rsidR="00C85359" w:rsidRPr="00BF6D94">
        <w:t xml:space="preserve"> настоящего Порядка, в составе заявки на</w:t>
      </w:r>
      <w:r w:rsidR="00C85359">
        <w:t xml:space="preserve"> участие в конкурсном отборе организация может представить дополнительные материалы и сведения о своей деятельности, в том числе информацию о публикациях о своей деятельности в средствах массовой информации.</w:t>
      </w:r>
    </w:p>
    <w:p w:rsidR="00C85359" w:rsidRDefault="004A581B" w:rsidP="00DA268F">
      <w:pPr>
        <w:pStyle w:val="ConsPlusNormal"/>
        <w:ind w:firstLine="540"/>
        <w:jc w:val="both"/>
      </w:pPr>
      <w:r>
        <w:t>14.</w:t>
      </w:r>
      <w:r w:rsidR="00C85359">
        <w:t xml:space="preserve">Если информация, содержащаяся в документах заявки на участие в конкурсном отборе, содержит персональные данные, в состав заявки на участие в конкурсном отборе также должны быть включены согласия субъектов этих персональных данных на их обработку и </w:t>
      </w:r>
      <w:r w:rsidR="00C85359" w:rsidRPr="00E076C5">
        <w:t>передачу</w:t>
      </w:r>
      <w:r w:rsidR="00C85359">
        <w:t xml:space="preserve"> </w:t>
      </w:r>
      <w:r w:rsidR="00B06047">
        <w:t>Администрацией</w:t>
      </w:r>
      <w:r w:rsidR="00C85359">
        <w:t xml:space="preserve"> по форме, утвержденной </w:t>
      </w:r>
      <w:r w:rsidR="00B06047">
        <w:t>Администрацией</w:t>
      </w:r>
      <w:r w:rsidR="00C85359">
        <w:t>.</w:t>
      </w:r>
    </w:p>
    <w:p w:rsidR="00C85359" w:rsidRDefault="004A581B" w:rsidP="00DA268F">
      <w:pPr>
        <w:pStyle w:val="ConsPlusNormal"/>
        <w:ind w:firstLine="540"/>
        <w:jc w:val="both"/>
      </w:pPr>
      <w:r>
        <w:t>15</w:t>
      </w:r>
      <w:r w:rsidR="00C85359">
        <w:t>. Организация может подать только одну заявку на участие в конкурсном отборе.</w:t>
      </w:r>
    </w:p>
    <w:p w:rsidR="00C85359" w:rsidRDefault="00C85359" w:rsidP="00DA268F">
      <w:pPr>
        <w:pStyle w:val="ConsPlusNormal"/>
        <w:ind w:firstLine="540"/>
        <w:jc w:val="both"/>
      </w:pPr>
      <w:r>
        <w:t>16. В течение срока приема заявок на участие в конкурсном отборе Конкурсная комиссия организует устное и письменное консультирование по вопросам подготовки заявок на участие в конкурсном отборе.</w:t>
      </w:r>
    </w:p>
    <w:p w:rsidR="00C85359" w:rsidRDefault="00C85359" w:rsidP="00DA268F">
      <w:pPr>
        <w:pStyle w:val="ConsPlusNormal"/>
        <w:ind w:firstLine="540"/>
        <w:jc w:val="both"/>
      </w:pPr>
      <w:r>
        <w:t>Конкурсная комиссия рассматривает письменные обращения по вопросам подготовки заявок на участие в конкурсном отборе, поступившие в Конкурсную комиссию не позднее чем за 10 календарных дней до окончания срока приема заявок на участие в конкурсном отборе. Конкурсная комиссия направляет ответы на письменные обращения по вопросам подготовки заявок на участие в конкурсном отборе в срок, не превышающий 5 рабочих дней со дня поступления таких обращений.</w:t>
      </w:r>
    </w:p>
    <w:p w:rsidR="00C85359" w:rsidRDefault="00C85359" w:rsidP="00DA268F">
      <w:pPr>
        <w:pStyle w:val="ConsPlusNormal"/>
        <w:ind w:firstLine="540"/>
        <w:jc w:val="both"/>
      </w:pPr>
      <w:r w:rsidRPr="00BF6D94">
        <w:t xml:space="preserve">17. Заявка на участие в конкурсном отборе представляется </w:t>
      </w:r>
      <w:r w:rsidR="00B06047" w:rsidRPr="00BF6D94">
        <w:t xml:space="preserve">в Администрацию </w:t>
      </w:r>
      <w:r w:rsidRPr="00BF6D94">
        <w:t xml:space="preserve">или направляется почтовым отправлением по адресу </w:t>
      </w:r>
      <w:r w:rsidR="00B06047" w:rsidRPr="00BF6D94">
        <w:t>Администрации</w:t>
      </w:r>
      <w:r w:rsidRPr="00BF6D94">
        <w:t>, указанному в объявлении о проведении конкурсного отбора.</w:t>
      </w:r>
    </w:p>
    <w:p w:rsidR="00C85359" w:rsidRDefault="00C85359" w:rsidP="00DA268F">
      <w:pPr>
        <w:pStyle w:val="ConsPlusNormal"/>
        <w:ind w:firstLine="540"/>
        <w:jc w:val="both"/>
      </w:pPr>
      <w:r>
        <w:t>18. Заявка на участие в конкурсном отборе вместе с сопроводительным письмом представляется на бумажном носителе. Все листы заявки на участие в конкурсном отборе должны быть прошиты, пронумерованы, скреплены оттиском печати организации (при наличии печати) и подписью руководителя организации или уполномоченного им лица.</w:t>
      </w:r>
    </w:p>
    <w:p w:rsidR="00C85359" w:rsidRDefault="00C85359" w:rsidP="00DA268F">
      <w:pPr>
        <w:pStyle w:val="ConsPlusNormal"/>
        <w:ind w:firstLine="540"/>
        <w:jc w:val="both"/>
      </w:pPr>
      <w:r>
        <w:t>При заполнении заявки на участие в конкурсном отборе и прилагаемых к ней документов не допускается использование сокращений и аббревиатур. Заявка на участие в конкурсном отборе и прилагаемые к ней документы заполняются в машинописном виде.</w:t>
      </w:r>
    </w:p>
    <w:p w:rsidR="00C85359" w:rsidRDefault="00C85359" w:rsidP="00DA268F">
      <w:pPr>
        <w:pStyle w:val="ConsPlusNormal"/>
        <w:ind w:firstLine="540"/>
        <w:jc w:val="both"/>
      </w:pPr>
      <w:r>
        <w:t>Заявка на участие в конкурсном отборе и прилагаемые к ней документы не должны содержать исправления, зачеркнутые слова, орфографические, грамматические ошибки, иные в них правки или опечатки, не позволяющие однозначно истолковать содержание.</w:t>
      </w:r>
    </w:p>
    <w:p w:rsidR="00C85359" w:rsidRDefault="00C85359" w:rsidP="00DA268F">
      <w:pPr>
        <w:pStyle w:val="ConsPlusNormal"/>
        <w:ind w:firstLine="540"/>
        <w:jc w:val="both"/>
      </w:pPr>
      <w:r>
        <w:t>19. Заявки на участие в конкурсном отборе, поступившие в Конкурсную комиссию в течение срока приема заявок на участие в конкурсном отборе, регистрируются секретарем Конкурсной комиссии.</w:t>
      </w:r>
    </w:p>
    <w:p w:rsidR="00C85359" w:rsidRDefault="00C85359" w:rsidP="00DA268F">
      <w:pPr>
        <w:pStyle w:val="ConsPlusNormal"/>
        <w:ind w:firstLine="540"/>
        <w:jc w:val="both"/>
      </w:pPr>
      <w:r>
        <w:t>20. Заявка на участие в конкурсном отборе может быть отозвана организацией до окончания срока приема заявок на участие в конкурсном отборе путем представления соответствующего письменного заявления в Конкурсную комиссию.</w:t>
      </w:r>
    </w:p>
    <w:p w:rsidR="00C85359" w:rsidRDefault="00C85359" w:rsidP="00DA268F">
      <w:pPr>
        <w:pStyle w:val="ConsPlusNormal"/>
        <w:ind w:firstLine="540"/>
        <w:jc w:val="both"/>
      </w:pPr>
      <w:r>
        <w:t>Отозванные заявки на участие в конкурсном отборе не учитываются при определении количества заявок на участие в конкурсном отборе, представленных в Конкурсную комиссию и принятых к рассмотрению.</w:t>
      </w:r>
    </w:p>
    <w:p w:rsidR="00C85359" w:rsidRDefault="00C85359" w:rsidP="00DA268F">
      <w:pPr>
        <w:pStyle w:val="ConsPlusNormal"/>
        <w:ind w:firstLine="540"/>
        <w:jc w:val="both"/>
      </w:pPr>
      <w:r>
        <w:t>21. В течение срока приема заявок на участие в конкурсном отборе допускается внесение изменений в заявку на участие в конкурсном отборе (в том числе представление дополнительной информации, документов) на основании представленного письменного заявления организации в Конкурсную комиссию.</w:t>
      </w:r>
    </w:p>
    <w:p w:rsidR="00CA3FE6" w:rsidRDefault="00C85359" w:rsidP="00DA268F">
      <w:pPr>
        <w:pStyle w:val="ConsPlusNormal"/>
        <w:ind w:firstLine="540"/>
        <w:jc w:val="both"/>
      </w:pPr>
      <w:r>
        <w:t xml:space="preserve">22. </w:t>
      </w:r>
      <w:r w:rsidR="00F43AAA">
        <w:t xml:space="preserve">Порядок рассмотрения </w:t>
      </w:r>
      <w:r w:rsidR="00877C24">
        <w:t xml:space="preserve">и </w:t>
      </w:r>
      <w:r w:rsidR="00456E4F">
        <w:t>оценки</w:t>
      </w:r>
      <w:r w:rsidR="00877C24">
        <w:t xml:space="preserve"> </w:t>
      </w:r>
      <w:r w:rsidR="00F43AAA">
        <w:t>заявок.</w:t>
      </w:r>
    </w:p>
    <w:p w:rsidR="00C85359" w:rsidRDefault="00C85359" w:rsidP="00DA268F">
      <w:pPr>
        <w:pStyle w:val="ConsPlusNormal"/>
        <w:ind w:firstLine="540"/>
        <w:jc w:val="both"/>
      </w:pPr>
      <w:r>
        <w:t>В течение 10 рабочих дней после окончания срока приема заявок на участие в конкурсном отборе Конкурсная комиссия проверяет поданные заявки на участие в конкурсном отборе на соответствие требованиям, установленным настоящим Порядком</w:t>
      </w:r>
      <w:r w:rsidR="00456E4F">
        <w:t>, с присвоением порядкового номера в соответствии с датой подачи заявки</w:t>
      </w:r>
      <w:r>
        <w:t>.</w:t>
      </w:r>
    </w:p>
    <w:p w:rsidR="00456E4F" w:rsidRDefault="006879A5" w:rsidP="00DA268F">
      <w:pPr>
        <w:pStyle w:val="ConsPlusNormal"/>
        <w:ind w:firstLine="540"/>
        <w:jc w:val="both"/>
      </w:pPr>
      <w:r>
        <w:t>Порядок</w:t>
      </w:r>
      <w:r w:rsidR="00456E4F">
        <w:t xml:space="preserve"> отклонения заявок указан в п.28 настоящего Порядка.</w:t>
      </w:r>
    </w:p>
    <w:p w:rsidR="00456E4F" w:rsidRDefault="00456E4F" w:rsidP="00DA268F">
      <w:pPr>
        <w:pStyle w:val="ConsPlusNormal"/>
        <w:ind w:firstLine="540"/>
        <w:jc w:val="both"/>
      </w:pPr>
      <w:r>
        <w:t>Последовательность и порядок оценки заявок указан в п.31 настоящего Порядка.</w:t>
      </w:r>
    </w:p>
    <w:p w:rsidR="00C85359" w:rsidRDefault="00456E4F" w:rsidP="00DA268F">
      <w:pPr>
        <w:pStyle w:val="ConsPlusNormal"/>
        <w:ind w:firstLine="540"/>
        <w:jc w:val="both"/>
      </w:pPr>
      <w:r w:rsidRPr="00456E4F">
        <w:t>23</w:t>
      </w:r>
      <w:r w:rsidR="00C85359">
        <w:t xml:space="preserve">. </w:t>
      </w:r>
      <w:r w:rsidR="00B06047">
        <w:t>Администрацией</w:t>
      </w:r>
      <w:r w:rsidR="00C85359">
        <w:t xml:space="preserve"> в срок, не превышающий 7 календарных дней до даты окончания срока приема заявок на участие в конкурсном отборе, принимаются следующие решения:</w:t>
      </w:r>
    </w:p>
    <w:p w:rsidR="00C85359" w:rsidRDefault="00C85359" w:rsidP="00DA268F">
      <w:pPr>
        <w:pStyle w:val="ConsPlusNormal"/>
        <w:ind w:firstLine="540"/>
        <w:jc w:val="both"/>
      </w:pPr>
      <w:r>
        <w:t xml:space="preserve">1) в случаях изменения сведений, включенных в объявление о проведении конкурсного отбора, указанных в </w:t>
      </w:r>
      <w:hyperlink w:anchor="P115" w:history="1">
        <w:r>
          <w:rPr>
            <w:color w:val="0000FF"/>
          </w:rPr>
          <w:t>подпунктах 2</w:t>
        </w:r>
      </w:hyperlink>
      <w:r>
        <w:t xml:space="preserve">, </w:t>
      </w:r>
      <w:hyperlink w:anchor="P127" w:history="1">
        <w:r>
          <w:rPr>
            <w:color w:val="0000FF"/>
          </w:rPr>
          <w:t>14</w:t>
        </w:r>
      </w:hyperlink>
      <w:r>
        <w:t xml:space="preserve">, </w:t>
      </w:r>
      <w:hyperlink w:anchor="P128" w:history="1">
        <w:r>
          <w:rPr>
            <w:color w:val="0000FF"/>
          </w:rPr>
          <w:t>15</w:t>
        </w:r>
      </w:hyperlink>
      <w:r>
        <w:t xml:space="preserve">, </w:t>
      </w:r>
      <w:hyperlink w:anchor="P130" w:history="1">
        <w:r>
          <w:rPr>
            <w:color w:val="0000FF"/>
          </w:rPr>
          <w:t>17 пункта 9</w:t>
        </w:r>
      </w:hyperlink>
      <w:r>
        <w:t xml:space="preserve"> настоящего Порядка, а также в случаях изменения перечней направлений, по которым проводится конкурсный отбор, и отдельных категорий граждан, для которых планируется проведение мероприятий в рамках реализации Программы, в соответствии с </w:t>
      </w:r>
      <w:hyperlink w:anchor="P44" w:history="1">
        <w:r>
          <w:rPr>
            <w:color w:val="0000FF"/>
          </w:rPr>
          <w:t>пунктом 2</w:t>
        </w:r>
      </w:hyperlink>
      <w:r>
        <w:t xml:space="preserve"> настоящего Порядка, об изменении условий конкурсного отбора;</w:t>
      </w:r>
    </w:p>
    <w:p w:rsidR="00C85359" w:rsidRDefault="00C85359" w:rsidP="00DA268F">
      <w:pPr>
        <w:pStyle w:val="ConsPlusNormal"/>
        <w:ind w:firstLine="540"/>
        <w:jc w:val="both"/>
      </w:pPr>
      <w:r>
        <w:t>2) в случаях уменьшения ЛБО на предоставление Субсидий на соответствующий финансовый год и плановый период и (или) наступления обстоятельств непреодолимой силы об отмене проведения конкурсного отбора.</w:t>
      </w:r>
    </w:p>
    <w:p w:rsidR="00C85359" w:rsidRDefault="00456E4F" w:rsidP="00DA268F">
      <w:pPr>
        <w:pStyle w:val="ConsPlusNormal"/>
        <w:ind w:firstLine="540"/>
        <w:jc w:val="both"/>
      </w:pPr>
      <w:r>
        <w:t>24</w:t>
      </w:r>
      <w:r w:rsidR="00C85359">
        <w:t>. Расходы и убытки, понесенные организациями в связи с подготовкой заявок на участие в конкурсном отборе, не возмещаются.</w:t>
      </w:r>
    </w:p>
    <w:p w:rsidR="00C85359" w:rsidRDefault="00456E4F" w:rsidP="00DA268F">
      <w:pPr>
        <w:pStyle w:val="ConsPlusNormal"/>
        <w:ind w:firstLine="540"/>
        <w:jc w:val="both"/>
      </w:pPr>
      <w:r>
        <w:t>25</w:t>
      </w:r>
      <w:r w:rsidR="00C85359">
        <w:t xml:space="preserve">. Уведомление об изменении условий конкурсного отбора либо об отмене проведения конкурсного отбора размещается </w:t>
      </w:r>
      <w:r w:rsidR="00C85359" w:rsidRPr="0016591B">
        <w:t>на</w:t>
      </w:r>
      <w:r w:rsidR="0016591B" w:rsidRPr="0016591B">
        <w:t xml:space="preserve"> едином портале и </w:t>
      </w:r>
      <w:proofErr w:type="gramStart"/>
      <w:r w:rsidR="0016591B" w:rsidRPr="0016591B">
        <w:t xml:space="preserve">на </w:t>
      </w:r>
      <w:r w:rsidR="00C85359" w:rsidRPr="0016591B">
        <w:t xml:space="preserve"> официальном</w:t>
      </w:r>
      <w:proofErr w:type="gramEnd"/>
      <w:r w:rsidR="00C85359" w:rsidRPr="0016591B">
        <w:t xml:space="preserve"> сайте </w:t>
      </w:r>
      <w:r w:rsidR="00B06047" w:rsidRPr="0016591B">
        <w:t>Администрации</w:t>
      </w:r>
      <w:r w:rsidR="00C95C8F">
        <w:t xml:space="preserve"> </w:t>
      </w:r>
      <w:r w:rsidR="00C85359">
        <w:t>и направляется всем организациям, представившим заявки на участие в конкурсном отборе, посредством электронной почты, не позднее следующего рабочего дня за днем, когда было принято решение об изменении условий конкурсного отбора либо об отмене конкурсного отбора.</w:t>
      </w:r>
    </w:p>
    <w:p w:rsidR="00877C24" w:rsidRDefault="00456E4F" w:rsidP="00877C24">
      <w:pPr>
        <w:pStyle w:val="ConsPlusNormal"/>
        <w:ind w:firstLine="540"/>
        <w:jc w:val="both"/>
      </w:pPr>
      <w:r>
        <w:t>26</w:t>
      </w:r>
      <w:r w:rsidR="00C85359" w:rsidRPr="0016591B">
        <w:t xml:space="preserve">. </w:t>
      </w:r>
      <w:r w:rsidR="00F43AAA">
        <w:t xml:space="preserve"> </w:t>
      </w:r>
      <w:r w:rsidR="00877C24" w:rsidRPr="0016591B">
        <w:t xml:space="preserve">Конкурсная комиссия формируется из должностных лиц и сотрудников Администрации. </w:t>
      </w:r>
      <w:r w:rsidR="00877C24" w:rsidRPr="00E076C5">
        <w:t>Число членов Конкурсной комиссии должно быть нечетным. Состав Конкурсной комиссии утверждается распоряжением Администрации.</w:t>
      </w:r>
    </w:p>
    <w:p w:rsidR="00C85359" w:rsidRDefault="00C85359" w:rsidP="00DA268F">
      <w:pPr>
        <w:pStyle w:val="ConsPlusNormal"/>
        <w:ind w:firstLine="540"/>
        <w:jc w:val="both"/>
      </w:pPr>
      <w:r>
        <w:t>В ходе работы Конкурсной комиссии, в том числе при принятии решения о допуске организации к участию в конкурсном отборе, Конкурсной комиссией запрашиваются разъяснения и пояснения по информации, указанной в заявке на участие в конкурсном отборе, с указанием срока представления ответов.</w:t>
      </w:r>
    </w:p>
    <w:p w:rsidR="00C85359" w:rsidRDefault="00C85359" w:rsidP="00DA268F">
      <w:pPr>
        <w:pStyle w:val="ConsPlusNormal"/>
        <w:ind w:firstLine="540"/>
        <w:jc w:val="both"/>
      </w:pPr>
      <w:r>
        <w:t>В случае направления Конкурсной комиссией запросов, уведомлений в адрес организаций посредством электронной почты, уведомления считаются полученными организацией в день их отправки.</w:t>
      </w:r>
    </w:p>
    <w:p w:rsidR="00C85359" w:rsidRDefault="00456E4F" w:rsidP="00DA268F">
      <w:pPr>
        <w:pStyle w:val="ConsPlusNormal"/>
        <w:ind w:firstLine="540"/>
        <w:jc w:val="both"/>
      </w:pPr>
      <w:bookmarkStart w:id="11" w:name="P217"/>
      <w:bookmarkEnd w:id="11"/>
      <w:r>
        <w:t>27</w:t>
      </w:r>
      <w:r w:rsidR="00C85359">
        <w:t>. Результаты проверки Конкурсной комиссией заявок на участие в конкурсном отборе оформляются протоколом Конкурсной комиссии, в котором указываются организации, заявки на участие в конкурсном отборе которых подлежат дальнейшему рассмотрению Конкурсной комиссией, и организации, заявки на участие в конкурсном отборе которых не допущены к участию в конкурсном отборе.</w:t>
      </w:r>
    </w:p>
    <w:p w:rsidR="00CA3FE6" w:rsidRDefault="006A7072" w:rsidP="00CA3FE6">
      <w:pPr>
        <w:pStyle w:val="ConsPlusNormal"/>
        <w:ind w:firstLine="540"/>
        <w:jc w:val="both"/>
      </w:pPr>
      <w:r w:rsidRPr="00456E4F">
        <w:t xml:space="preserve"> </w:t>
      </w:r>
      <w:r w:rsidR="00456E4F" w:rsidRPr="00456E4F">
        <w:t>28</w:t>
      </w:r>
      <w:r w:rsidR="00CA3FE6">
        <w:t>. Основания для отклонения заявки на участие в конкурсном отборе на стадии рассмотрения и оценки заявок на участие в конкурсном отборе:</w:t>
      </w:r>
    </w:p>
    <w:p w:rsidR="00CA3FE6" w:rsidRDefault="00CA3FE6" w:rsidP="00CA3FE6">
      <w:pPr>
        <w:pStyle w:val="ConsPlusNormal"/>
        <w:ind w:firstLine="540"/>
        <w:jc w:val="both"/>
      </w:pPr>
      <w:r>
        <w:t xml:space="preserve">несоответствие участника конкурсного отбора требованиям, установленным в </w:t>
      </w:r>
      <w:hyperlink w:anchor="P134" w:history="1">
        <w:r>
          <w:rPr>
            <w:color w:val="0000FF"/>
          </w:rPr>
          <w:t>пункте 10</w:t>
        </w:r>
      </w:hyperlink>
      <w:r>
        <w:t xml:space="preserve"> настоящего Порядка;</w:t>
      </w:r>
    </w:p>
    <w:p w:rsidR="00CA3FE6" w:rsidRDefault="00CA3FE6" w:rsidP="00CA3FE6">
      <w:pPr>
        <w:pStyle w:val="ConsPlusNormal"/>
        <w:ind w:firstLine="540"/>
        <w:jc w:val="both"/>
      </w:pPr>
      <w:r>
        <w:t xml:space="preserve">несоответствие представленных участником конкурсного отбора заявки на участие в конкурсном отборе и документов требованиям к заявкам на участие в конкурсном отборе, установленным </w:t>
      </w:r>
      <w:hyperlink w:anchor="P147" w:history="1">
        <w:r>
          <w:rPr>
            <w:color w:val="0000FF"/>
          </w:rPr>
          <w:t>пунктом 12</w:t>
        </w:r>
      </w:hyperlink>
      <w:r>
        <w:t xml:space="preserve"> настоящего Порядка;</w:t>
      </w:r>
    </w:p>
    <w:p w:rsidR="00CA3FE6" w:rsidRDefault="00CA3FE6" w:rsidP="00CA3FE6">
      <w:pPr>
        <w:pStyle w:val="ConsPlusNormal"/>
        <w:ind w:firstLine="540"/>
        <w:jc w:val="both"/>
      </w:pPr>
      <w:r>
        <w:t xml:space="preserve">недостоверность </w:t>
      </w:r>
      <w:r w:rsidR="00425EA4">
        <w:t>информации, содержащейся в документах, представленных участником отбора</w:t>
      </w:r>
      <w:r>
        <w:t>;</w:t>
      </w:r>
    </w:p>
    <w:p w:rsidR="00CA3FE6" w:rsidRDefault="00CA3FE6" w:rsidP="00CA3FE6">
      <w:pPr>
        <w:pStyle w:val="ConsPlusNormal"/>
        <w:ind w:firstLine="540"/>
        <w:jc w:val="both"/>
      </w:pPr>
      <w:r>
        <w:t>подача участником конкурсного отбора заявки на участие в конкурсном отборе после даты и (или) времени, определенных для подачи заявок в конкурсном отборе;</w:t>
      </w:r>
    </w:p>
    <w:p w:rsidR="00CA3FE6" w:rsidRDefault="00CA3FE6" w:rsidP="00CA3FE6">
      <w:pPr>
        <w:pStyle w:val="ConsPlusNormal"/>
        <w:ind w:firstLine="540"/>
        <w:jc w:val="both"/>
      </w:pPr>
      <w:r>
        <w:t>участником конкурсного отбора представлено более одной заявки на участие в конкурсном отборе;</w:t>
      </w:r>
    </w:p>
    <w:p w:rsidR="00CA3FE6" w:rsidRDefault="00CA3FE6" w:rsidP="00CA3FE6">
      <w:pPr>
        <w:pStyle w:val="ConsPlusNormal"/>
        <w:ind w:firstLine="540"/>
        <w:jc w:val="both"/>
      </w:pPr>
      <w:r>
        <w:t xml:space="preserve">мероприятия Программы, указанные в заявке на участие в конкурсном отборе, не соответствуют направлениям, указанным в </w:t>
      </w:r>
      <w:hyperlink w:anchor="P44" w:history="1">
        <w:r>
          <w:rPr>
            <w:color w:val="0000FF"/>
          </w:rPr>
          <w:t>пункте 2</w:t>
        </w:r>
      </w:hyperlink>
      <w:r>
        <w:t xml:space="preserve"> настоящего Порядка;</w:t>
      </w:r>
    </w:p>
    <w:p w:rsidR="00CA3FE6" w:rsidRDefault="00CA3FE6" w:rsidP="00CA3FE6">
      <w:pPr>
        <w:pStyle w:val="ConsPlusNormal"/>
        <w:ind w:firstLine="540"/>
        <w:jc w:val="both"/>
      </w:pPr>
      <w:r>
        <w:t>категории граждан, указанные в Программе, не соответствуют отдельным категориям граждан;</w:t>
      </w:r>
    </w:p>
    <w:p w:rsidR="00CA3FE6" w:rsidRDefault="00CA3FE6" w:rsidP="00CA3FE6">
      <w:pPr>
        <w:pStyle w:val="ConsPlusNormal"/>
        <w:ind w:firstLine="540"/>
        <w:jc w:val="both"/>
      </w:pPr>
      <w:r>
        <w:t xml:space="preserve">организация в течение 2 лет, предшествующих дате подачи заявки на участие в конкурсном отборе, находилась в реестре недобросовестных поставщиков (подрядчиков, исполнителей) по результатам оказания услуг в рамках исполнения контрактов, заключенных в соответствии с Федеральным </w:t>
      </w:r>
      <w:hyperlink r:id="rId17"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C85359" w:rsidRDefault="00C85359" w:rsidP="00DA268F">
      <w:pPr>
        <w:pStyle w:val="ConsPlusNormal"/>
        <w:ind w:firstLine="540"/>
        <w:jc w:val="both"/>
      </w:pPr>
      <w:r>
        <w:t xml:space="preserve">29. Организациям, не допущенным к участию в конкурсном отборе, Конкурсной комиссией направляется письменное уведомление с указанием причин, послуживших основанием для отказа в допуске к участию в конкурсном отборе, в течение 5 рабочих дней со дня оформления протокола Конкурсной комиссии, указанного в </w:t>
      </w:r>
      <w:hyperlink w:anchor="P217" w:history="1">
        <w:r>
          <w:rPr>
            <w:color w:val="0000FF"/>
          </w:rPr>
          <w:t>пункте 28</w:t>
        </w:r>
      </w:hyperlink>
      <w:r>
        <w:t xml:space="preserve"> настоящего Порядка. Письменное уведомление направляется любым доступным способом, обеспечивающим установление (фиксацию) факта отправки организации уведомления (почтовое отправление с уведомлением, электронная почта, нарочным).</w:t>
      </w:r>
    </w:p>
    <w:p w:rsidR="00C85359" w:rsidRDefault="00C85359" w:rsidP="00DA268F">
      <w:pPr>
        <w:pStyle w:val="ConsPlusNormal"/>
        <w:ind w:firstLine="540"/>
        <w:jc w:val="both"/>
      </w:pPr>
      <w:r>
        <w:t xml:space="preserve">30. Заявки на участие в конкурсном отборе организаций, допущенных к участию в конкурсном отборе, оцениваются Конкурсной комиссией по 100-балльной шкале по критериям и коэффициентам их значимости, указанным в </w:t>
      </w:r>
      <w:hyperlink w:anchor="P220" w:history="1">
        <w:r>
          <w:rPr>
            <w:color w:val="0000FF"/>
          </w:rPr>
          <w:t>пункте 31</w:t>
        </w:r>
      </w:hyperlink>
      <w:r>
        <w:t xml:space="preserve"> настоящего Порядка, в срок, не превышающий 20 рабочих дней после окончания срока приема заявок на участие в конкурсном отборе.</w:t>
      </w:r>
    </w:p>
    <w:p w:rsidR="00C85359" w:rsidRDefault="00C85359" w:rsidP="00DA268F">
      <w:pPr>
        <w:pStyle w:val="ConsPlusNormal"/>
        <w:ind w:firstLine="540"/>
        <w:jc w:val="both"/>
      </w:pPr>
      <w:bookmarkStart w:id="12" w:name="P220"/>
      <w:bookmarkEnd w:id="12"/>
      <w:r>
        <w:t>31. Конкурсный отбор проводится в два этапа: предварительный и итоговый.</w:t>
      </w:r>
    </w:p>
    <w:p w:rsidR="00C85359" w:rsidRDefault="00C85359" w:rsidP="00DA268F">
      <w:pPr>
        <w:pStyle w:val="ConsPlusNormal"/>
        <w:ind w:firstLine="540"/>
        <w:jc w:val="both"/>
      </w:pPr>
      <w:r>
        <w:t>На предварительном этапе конкурсного отбора Конкурсной комиссией проводится рассмотрение заявок на участие в конкурсном отборе, допущенных к участию в конкурсном отборе. Уполномоченными лицами (представителями организаций) осуществляется представление Программ, а также даются пояснения в ответ на вопросы членов Конкурсной комиссии по представленным заявке и Программе.</w:t>
      </w:r>
    </w:p>
    <w:p w:rsidR="00C85359" w:rsidRDefault="00C85359" w:rsidP="00DA268F">
      <w:pPr>
        <w:pStyle w:val="ConsPlusNormal"/>
        <w:ind w:firstLine="540"/>
        <w:jc w:val="both"/>
      </w:pPr>
      <w:r>
        <w:t xml:space="preserve">Члены Конкурсной комиссии в ходе рассмотрения заявок на участие в конкурсном отборе могут давать рекомендации по корректировке представленной Программы, учитывающие социальные потребности категорий граждан, указанных в </w:t>
      </w:r>
      <w:hyperlink w:anchor="P44" w:history="1">
        <w:r>
          <w:rPr>
            <w:color w:val="0000FF"/>
          </w:rPr>
          <w:t>пункте 2</w:t>
        </w:r>
      </w:hyperlink>
      <w:r>
        <w:t xml:space="preserve"> настоящего Порядка, </w:t>
      </w:r>
      <w:proofErr w:type="gramStart"/>
      <w:r>
        <w:t>информация</w:t>
      </w:r>
      <w:proofErr w:type="gramEnd"/>
      <w:r>
        <w:t xml:space="preserve"> о чем фиксируется в протоколе заседания Конкурсной комиссии (далее - рекомендации).</w:t>
      </w:r>
    </w:p>
    <w:p w:rsidR="00C85359" w:rsidRDefault="00C85359" w:rsidP="00DA268F">
      <w:pPr>
        <w:pStyle w:val="ConsPlusNormal"/>
        <w:ind w:firstLine="540"/>
        <w:jc w:val="both"/>
      </w:pPr>
      <w:r>
        <w:t>Организации вправе доработать и представить Программу, по которой Конкурсной комиссией были даны рекомендации, в течение 2 рабочих дней со дня проведения предварительного этапа конкурсного отбора.</w:t>
      </w:r>
    </w:p>
    <w:p w:rsidR="00C85359" w:rsidRDefault="00C85359" w:rsidP="00DA268F">
      <w:pPr>
        <w:pStyle w:val="ConsPlusNormal"/>
        <w:ind w:firstLine="540"/>
        <w:jc w:val="both"/>
      </w:pPr>
      <w:r>
        <w:t>Доработанные Программы представляются в Конкурсную комиссию и регистрируются секретарем Конкурсной комиссии.</w:t>
      </w:r>
    </w:p>
    <w:p w:rsidR="00C85359" w:rsidRDefault="00C85359" w:rsidP="00DA268F">
      <w:pPr>
        <w:pStyle w:val="ConsPlusNormal"/>
        <w:ind w:firstLine="540"/>
        <w:jc w:val="both"/>
      </w:pPr>
      <w:r>
        <w:t xml:space="preserve">На итоговом этапе конкурсного отбора заявки на участие в конкурсном отборе с учетом рекомендаций, данных на предварительном этапе конкурсного отбора, оцениваются Конкурсной комиссией на основании </w:t>
      </w:r>
      <w:r w:rsidR="00574B33">
        <w:t xml:space="preserve">следующих </w:t>
      </w:r>
      <w:r>
        <w:t xml:space="preserve">критериев </w:t>
      </w:r>
      <w:r w:rsidR="00574B33">
        <w:t>результативности Программ:</w:t>
      </w:r>
    </w:p>
    <w:p w:rsidR="00C85359" w:rsidRDefault="00C85359" w:rsidP="00DA268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5354"/>
        <w:gridCol w:w="2552"/>
      </w:tblGrid>
      <w:tr w:rsidR="00064A8C" w:rsidTr="005E4A3E">
        <w:tc>
          <w:tcPr>
            <w:tcW w:w="1020" w:type="dxa"/>
          </w:tcPr>
          <w:p w:rsidR="00064A8C" w:rsidRDefault="00064A8C" w:rsidP="00DA268F">
            <w:pPr>
              <w:pStyle w:val="ConsPlusNormal"/>
              <w:jc w:val="center"/>
            </w:pPr>
            <w:r>
              <w:t>N п/п</w:t>
            </w:r>
          </w:p>
        </w:tc>
        <w:tc>
          <w:tcPr>
            <w:tcW w:w="5354" w:type="dxa"/>
          </w:tcPr>
          <w:p w:rsidR="00064A8C" w:rsidRDefault="00064A8C" w:rsidP="00DA268F">
            <w:pPr>
              <w:pStyle w:val="ConsPlusNormal"/>
              <w:jc w:val="center"/>
            </w:pPr>
            <w:r>
              <w:t>Критерии</w:t>
            </w:r>
          </w:p>
        </w:tc>
        <w:tc>
          <w:tcPr>
            <w:tcW w:w="2552" w:type="dxa"/>
          </w:tcPr>
          <w:p w:rsidR="00064A8C" w:rsidRDefault="00064A8C" w:rsidP="00DA268F">
            <w:pPr>
              <w:pStyle w:val="ConsPlusNormal"/>
              <w:jc w:val="center"/>
            </w:pPr>
            <w:r>
              <w:t>Оценка</w:t>
            </w:r>
          </w:p>
        </w:tc>
      </w:tr>
      <w:tr w:rsidR="00064A8C" w:rsidTr="005E4A3E">
        <w:tc>
          <w:tcPr>
            <w:tcW w:w="1020" w:type="dxa"/>
          </w:tcPr>
          <w:p w:rsidR="00064A8C" w:rsidRDefault="00064A8C" w:rsidP="00DA268F">
            <w:pPr>
              <w:pStyle w:val="ConsPlusNormal"/>
              <w:jc w:val="center"/>
            </w:pPr>
            <w:r>
              <w:t>1</w:t>
            </w:r>
          </w:p>
        </w:tc>
        <w:tc>
          <w:tcPr>
            <w:tcW w:w="5354" w:type="dxa"/>
          </w:tcPr>
          <w:p w:rsidR="00064A8C" w:rsidRDefault="00064A8C" w:rsidP="00DA268F">
            <w:pPr>
              <w:pStyle w:val="ConsPlusNormal"/>
              <w:jc w:val="center"/>
            </w:pPr>
            <w:r>
              <w:t>2</w:t>
            </w:r>
          </w:p>
        </w:tc>
        <w:tc>
          <w:tcPr>
            <w:tcW w:w="2552" w:type="dxa"/>
          </w:tcPr>
          <w:p w:rsidR="00064A8C" w:rsidRDefault="00064A8C" w:rsidP="00DA268F">
            <w:pPr>
              <w:pStyle w:val="ConsPlusNormal"/>
              <w:jc w:val="center"/>
            </w:pPr>
            <w:r>
              <w:t>4</w:t>
            </w:r>
          </w:p>
        </w:tc>
      </w:tr>
      <w:tr w:rsidR="00064A8C" w:rsidTr="005E4A3E">
        <w:tc>
          <w:tcPr>
            <w:tcW w:w="1020" w:type="dxa"/>
          </w:tcPr>
          <w:p w:rsidR="00064A8C" w:rsidRDefault="00064A8C" w:rsidP="00DA268F">
            <w:pPr>
              <w:pStyle w:val="ConsPlusNormal"/>
            </w:pPr>
            <w:r>
              <w:t>1.</w:t>
            </w:r>
          </w:p>
        </w:tc>
        <w:tc>
          <w:tcPr>
            <w:tcW w:w="5354" w:type="dxa"/>
          </w:tcPr>
          <w:p w:rsidR="00064A8C" w:rsidRDefault="00064A8C" w:rsidP="00DA268F">
            <w:pPr>
              <w:pStyle w:val="ConsPlusNormal"/>
            </w:pPr>
            <w:r>
              <w:t>Социальная эффективность (улучшение состояния целевой группы) улучшается за счет привлечения к активному образу жизни и развития творчества,)</w:t>
            </w:r>
          </w:p>
        </w:tc>
        <w:tc>
          <w:tcPr>
            <w:tcW w:w="2552" w:type="dxa"/>
          </w:tcPr>
          <w:p w:rsidR="00064A8C" w:rsidRDefault="00750A3E" w:rsidP="00DA268F">
            <w:pPr>
              <w:pStyle w:val="ConsPlusNormal"/>
            </w:pPr>
            <w:r>
              <w:t>от 0 до 3</w:t>
            </w:r>
            <w:r w:rsidR="00064A8C">
              <w:t>0 баллов, в том числе:</w:t>
            </w:r>
          </w:p>
        </w:tc>
      </w:tr>
      <w:tr w:rsidR="00064A8C" w:rsidTr="005E4A3E">
        <w:tc>
          <w:tcPr>
            <w:tcW w:w="1020" w:type="dxa"/>
          </w:tcPr>
          <w:p w:rsidR="00064A8C" w:rsidRDefault="00064A8C" w:rsidP="00DA268F">
            <w:pPr>
              <w:pStyle w:val="ConsPlusNormal"/>
            </w:pPr>
            <w:r>
              <w:t>1.1</w:t>
            </w:r>
          </w:p>
        </w:tc>
        <w:tc>
          <w:tcPr>
            <w:tcW w:w="5354" w:type="dxa"/>
          </w:tcPr>
          <w:p w:rsidR="00064A8C" w:rsidRDefault="00064A8C" w:rsidP="00DA268F">
            <w:pPr>
              <w:pStyle w:val="ConsPlusNormal"/>
            </w:pPr>
            <w:r>
              <w:t xml:space="preserve">состояние целевой группы не улучшается </w:t>
            </w:r>
          </w:p>
        </w:tc>
        <w:tc>
          <w:tcPr>
            <w:tcW w:w="2552" w:type="dxa"/>
          </w:tcPr>
          <w:p w:rsidR="00064A8C" w:rsidRDefault="00064A8C" w:rsidP="00DA268F">
            <w:pPr>
              <w:pStyle w:val="ConsPlusNormal"/>
            </w:pPr>
            <w:r>
              <w:t>0 баллов</w:t>
            </w:r>
          </w:p>
        </w:tc>
      </w:tr>
      <w:tr w:rsidR="00064A8C" w:rsidTr="005E4A3E">
        <w:tc>
          <w:tcPr>
            <w:tcW w:w="1020" w:type="dxa"/>
          </w:tcPr>
          <w:p w:rsidR="00064A8C" w:rsidRDefault="00064A8C" w:rsidP="00DA268F">
            <w:pPr>
              <w:pStyle w:val="ConsPlusNormal"/>
            </w:pPr>
            <w:r>
              <w:t>1.2</w:t>
            </w:r>
          </w:p>
        </w:tc>
        <w:tc>
          <w:tcPr>
            <w:tcW w:w="5354" w:type="dxa"/>
          </w:tcPr>
          <w:p w:rsidR="00064A8C" w:rsidRDefault="00064A8C" w:rsidP="00DA268F">
            <w:pPr>
              <w:pStyle w:val="ConsPlusNormal"/>
            </w:pPr>
            <w:r>
              <w:t xml:space="preserve">состояние целевой группы улучшается за счет привлечения к активному образу жизни и развития творчества, </w:t>
            </w:r>
            <w:proofErr w:type="gramStart"/>
            <w:r>
              <w:t>получения  навыков</w:t>
            </w:r>
            <w:proofErr w:type="gramEnd"/>
            <w:r>
              <w:t xml:space="preserve"> самореализации</w:t>
            </w:r>
          </w:p>
        </w:tc>
        <w:tc>
          <w:tcPr>
            <w:tcW w:w="2552" w:type="dxa"/>
          </w:tcPr>
          <w:p w:rsidR="00064A8C" w:rsidRDefault="00750A3E" w:rsidP="00DA268F">
            <w:pPr>
              <w:pStyle w:val="ConsPlusNormal"/>
            </w:pPr>
            <w:r>
              <w:t>3</w:t>
            </w:r>
            <w:r w:rsidR="00064A8C">
              <w:t>0 баллов</w:t>
            </w:r>
          </w:p>
        </w:tc>
      </w:tr>
      <w:tr w:rsidR="00064A8C" w:rsidTr="005E4A3E">
        <w:tc>
          <w:tcPr>
            <w:tcW w:w="1020" w:type="dxa"/>
          </w:tcPr>
          <w:p w:rsidR="00064A8C" w:rsidRDefault="00064A8C" w:rsidP="00DA268F">
            <w:pPr>
              <w:pStyle w:val="ConsPlusNormal"/>
            </w:pPr>
            <w:r>
              <w:t>2.</w:t>
            </w:r>
          </w:p>
        </w:tc>
        <w:tc>
          <w:tcPr>
            <w:tcW w:w="5354" w:type="dxa"/>
          </w:tcPr>
          <w:p w:rsidR="00064A8C" w:rsidRDefault="00064A8C" w:rsidP="00DA268F">
            <w:pPr>
              <w:pStyle w:val="ConsPlusNormal"/>
            </w:pPr>
            <w:r>
              <w:t>Количество создаваемых рабочих мест</w:t>
            </w:r>
          </w:p>
        </w:tc>
        <w:tc>
          <w:tcPr>
            <w:tcW w:w="2552" w:type="dxa"/>
          </w:tcPr>
          <w:p w:rsidR="00064A8C" w:rsidRDefault="00064A8C" w:rsidP="00DA268F">
            <w:pPr>
              <w:pStyle w:val="ConsPlusNormal"/>
            </w:pPr>
            <w:r>
              <w:t>от 0 до 15 баллов, в том числе:</w:t>
            </w:r>
          </w:p>
        </w:tc>
      </w:tr>
      <w:tr w:rsidR="00064A8C" w:rsidTr="005E4A3E">
        <w:tc>
          <w:tcPr>
            <w:tcW w:w="1020" w:type="dxa"/>
          </w:tcPr>
          <w:p w:rsidR="00064A8C" w:rsidRDefault="00064A8C" w:rsidP="00DA268F">
            <w:pPr>
              <w:pStyle w:val="ConsPlusNormal"/>
            </w:pPr>
            <w:r>
              <w:t>2.1</w:t>
            </w:r>
          </w:p>
        </w:tc>
        <w:tc>
          <w:tcPr>
            <w:tcW w:w="5354" w:type="dxa"/>
          </w:tcPr>
          <w:p w:rsidR="00064A8C" w:rsidRDefault="00064A8C" w:rsidP="00DA268F">
            <w:pPr>
              <w:pStyle w:val="ConsPlusNormal"/>
            </w:pPr>
            <w:r>
              <w:t>создание новых рабочих мест не предусмотрено</w:t>
            </w:r>
          </w:p>
        </w:tc>
        <w:tc>
          <w:tcPr>
            <w:tcW w:w="2552" w:type="dxa"/>
          </w:tcPr>
          <w:p w:rsidR="00064A8C" w:rsidRDefault="00064A8C" w:rsidP="00DA268F">
            <w:pPr>
              <w:pStyle w:val="ConsPlusNormal"/>
            </w:pPr>
            <w:r>
              <w:t>0 баллов</w:t>
            </w:r>
          </w:p>
        </w:tc>
      </w:tr>
      <w:tr w:rsidR="00064A8C" w:rsidTr="005E4A3E">
        <w:tc>
          <w:tcPr>
            <w:tcW w:w="1020" w:type="dxa"/>
          </w:tcPr>
          <w:p w:rsidR="00064A8C" w:rsidRDefault="00064A8C" w:rsidP="00DA268F">
            <w:pPr>
              <w:pStyle w:val="ConsPlusNormal"/>
            </w:pPr>
            <w:r>
              <w:t>2.2</w:t>
            </w:r>
          </w:p>
        </w:tc>
        <w:tc>
          <w:tcPr>
            <w:tcW w:w="5354" w:type="dxa"/>
          </w:tcPr>
          <w:p w:rsidR="00064A8C" w:rsidRDefault="00064A8C" w:rsidP="00DA268F">
            <w:pPr>
              <w:pStyle w:val="ConsPlusNormal"/>
            </w:pPr>
            <w:r>
              <w:t>до 5 рабочих мест</w:t>
            </w:r>
          </w:p>
        </w:tc>
        <w:tc>
          <w:tcPr>
            <w:tcW w:w="2552" w:type="dxa"/>
          </w:tcPr>
          <w:p w:rsidR="00064A8C" w:rsidRDefault="00064A8C" w:rsidP="00DA268F">
            <w:pPr>
              <w:pStyle w:val="ConsPlusNormal"/>
            </w:pPr>
            <w:r>
              <w:t>10 баллов</w:t>
            </w:r>
          </w:p>
        </w:tc>
      </w:tr>
      <w:tr w:rsidR="00064A8C" w:rsidTr="005E4A3E">
        <w:tc>
          <w:tcPr>
            <w:tcW w:w="1020" w:type="dxa"/>
          </w:tcPr>
          <w:p w:rsidR="00064A8C" w:rsidRDefault="00064A8C" w:rsidP="00DA268F">
            <w:pPr>
              <w:pStyle w:val="ConsPlusNormal"/>
            </w:pPr>
            <w:r>
              <w:t>2.3</w:t>
            </w:r>
          </w:p>
        </w:tc>
        <w:tc>
          <w:tcPr>
            <w:tcW w:w="5354" w:type="dxa"/>
          </w:tcPr>
          <w:p w:rsidR="00064A8C" w:rsidRDefault="00064A8C" w:rsidP="00DA268F">
            <w:pPr>
              <w:pStyle w:val="ConsPlusNormal"/>
            </w:pPr>
            <w:r>
              <w:t>свыше 5 рабочих мест</w:t>
            </w:r>
          </w:p>
        </w:tc>
        <w:tc>
          <w:tcPr>
            <w:tcW w:w="2552" w:type="dxa"/>
          </w:tcPr>
          <w:p w:rsidR="00064A8C" w:rsidRDefault="00064A8C" w:rsidP="00DA268F">
            <w:pPr>
              <w:pStyle w:val="ConsPlusNormal"/>
            </w:pPr>
            <w:r>
              <w:t>15 баллов</w:t>
            </w:r>
          </w:p>
        </w:tc>
      </w:tr>
      <w:tr w:rsidR="00064A8C" w:rsidTr="005E4A3E">
        <w:tc>
          <w:tcPr>
            <w:tcW w:w="1020" w:type="dxa"/>
          </w:tcPr>
          <w:p w:rsidR="00064A8C" w:rsidRDefault="00064A8C" w:rsidP="00DA268F">
            <w:pPr>
              <w:pStyle w:val="ConsPlusNormal"/>
            </w:pPr>
            <w:r>
              <w:t>3.</w:t>
            </w:r>
          </w:p>
        </w:tc>
        <w:tc>
          <w:tcPr>
            <w:tcW w:w="5354" w:type="dxa"/>
          </w:tcPr>
          <w:p w:rsidR="00064A8C" w:rsidRDefault="00064A8C" w:rsidP="00DA268F">
            <w:pPr>
              <w:pStyle w:val="ConsPlusNormal"/>
            </w:pPr>
            <w:r>
              <w:t>Количество привлекаемых к реализации Программы добровольцев (волонтеров)</w:t>
            </w:r>
          </w:p>
        </w:tc>
        <w:tc>
          <w:tcPr>
            <w:tcW w:w="2552" w:type="dxa"/>
          </w:tcPr>
          <w:p w:rsidR="00064A8C" w:rsidRDefault="00064A8C" w:rsidP="00DA268F">
            <w:pPr>
              <w:pStyle w:val="ConsPlusNormal"/>
            </w:pPr>
            <w:r>
              <w:t>от 0 до 15 баллов, в том числе:</w:t>
            </w:r>
          </w:p>
        </w:tc>
      </w:tr>
      <w:tr w:rsidR="00064A8C" w:rsidTr="005E4A3E">
        <w:tc>
          <w:tcPr>
            <w:tcW w:w="1020" w:type="dxa"/>
          </w:tcPr>
          <w:p w:rsidR="00064A8C" w:rsidRDefault="00064A8C" w:rsidP="00DA268F">
            <w:pPr>
              <w:pStyle w:val="ConsPlusNormal"/>
            </w:pPr>
            <w:r>
              <w:t>3.1</w:t>
            </w:r>
          </w:p>
        </w:tc>
        <w:tc>
          <w:tcPr>
            <w:tcW w:w="5354" w:type="dxa"/>
          </w:tcPr>
          <w:p w:rsidR="00064A8C" w:rsidRDefault="00064A8C" w:rsidP="00DA268F">
            <w:pPr>
              <w:pStyle w:val="ConsPlusNormal"/>
            </w:pPr>
            <w:r>
              <w:t>к реализации Программы привлечение добровольцев (волонтеров) не предусмотрено</w:t>
            </w:r>
          </w:p>
        </w:tc>
        <w:tc>
          <w:tcPr>
            <w:tcW w:w="2552" w:type="dxa"/>
          </w:tcPr>
          <w:p w:rsidR="00064A8C" w:rsidRDefault="00064A8C" w:rsidP="00DA268F">
            <w:pPr>
              <w:pStyle w:val="ConsPlusNormal"/>
            </w:pPr>
            <w:r>
              <w:t>0 баллов</w:t>
            </w:r>
          </w:p>
        </w:tc>
      </w:tr>
      <w:tr w:rsidR="00064A8C" w:rsidTr="005E4A3E">
        <w:tc>
          <w:tcPr>
            <w:tcW w:w="1020" w:type="dxa"/>
          </w:tcPr>
          <w:p w:rsidR="00064A8C" w:rsidRDefault="00064A8C" w:rsidP="00DA268F">
            <w:pPr>
              <w:pStyle w:val="ConsPlusNormal"/>
            </w:pPr>
            <w:r>
              <w:t>3.2</w:t>
            </w:r>
          </w:p>
        </w:tc>
        <w:tc>
          <w:tcPr>
            <w:tcW w:w="5354" w:type="dxa"/>
          </w:tcPr>
          <w:p w:rsidR="00064A8C" w:rsidRDefault="00064A8C" w:rsidP="00DA268F">
            <w:pPr>
              <w:pStyle w:val="ConsPlusNormal"/>
            </w:pPr>
            <w:r>
              <w:t>до 5 добровольцев (волонтеров)</w:t>
            </w:r>
          </w:p>
        </w:tc>
        <w:tc>
          <w:tcPr>
            <w:tcW w:w="2552" w:type="dxa"/>
          </w:tcPr>
          <w:p w:rsidR="00064A8C" w:rsidRDefault="00064A8C" w:rsidP="00DA268F">
            <w:pPr>
              <w:pStyle w:val="ConsPlusNormal"/>
            </w:pPr>
            <w:r>
              <w:t>10 баллов</w:t>
            </w:r>
          </w:p>
        </w:tc>
      </w:tr>
      <w:tr w:rsidR="00064A8C" w:rsidTr="005E4A3E">
        <w:tc>
          <w:tcPr>
            <w:tcW w:w="1020" w:type="dxa"/>
          </w:tcPr>
          <w:p w:rsidR="00064A8C" w:rsidRDefault="00064A8C" w:rsidP="00DA268F">
            <w:pPr>
              <w:pStyle w:val="ConsPlusNormal"/>
            </w:pPr>
            <w:r>
              <w:t>3.3</w:t>
            </w:r>
          </w:p>
        </w:tc>
        <w:tc>
          <w:tcPr>
            <w:tcW w:w="5354" w:type="dxa"/>
          </w:tcPr>
          <w:p w:rsidR="00064A8C" w:rsidRDefault="00064A8C" w:rsidP="00DA268F">
            <w:pPr>
              <w:pStyle w:val="ConsPlusNormal"/>
            </w:pPr>
            <w:r>
              <w:t>свыше 5 добровольцев (волонтеров)</w:t>
            </w:r>
          </w:p>
        </w:tc>
        <w:tc>
          <w:tcPr>
            <w:tcW w:w="2552" w:type="dxa"/>
          </w:tcPr>
          <w:p w:rsidR="00064A8C" w:rsidRDefault="00064A8C" w:rsidP="00DA268F">
            <w:pPr>
              <w:pStyle w:val="ConsPlusNormal"/>
            </w:pPr>
            <w:r>
              <w:t>15 баллов</w:t>
            </w:r>
          </w:p>
        </w:tc>
      </w:tr>
      <w:tr w:rsidR="00064A8C" w:rsidTr="005E4A3E">
        <w:tc>
          <w:tcPr>
            <w:tcW w:w="1020" w:type="dxa"/>
          </w:tcPr>
          <w:p w:rsidR="00064A8C" w:rsidRDefault="00064A8C" w:rsidP="00DA268F">
            <w:pPr>
              <w:pStyle w:val="ConsPlusNormal"/>
            </w:pPr>
            <w:r>
              <w:t>4.</w:t>
            </w:r>
          </w:p>
        </w:tc>
        <w:tc>
          <w:tcPr>
            <w:tcW w:w="5354" w:type="dxa"/>
          </w:tcPr>
          <w:p w:rsidR="00064A8C" w:rsidRDefault="00064A8C" w:rsidP="00DA268F">
            <w:pPr>
              <w:pStyle w:val="ConsPlusNormal"/>
            </w:pPr>
            <w:r>
              <w:t>Реалистичность. Подготовленность организации для реализации Программы (опыт в реализации мероприятий, свидетельствующий о способности выполнить Программу в запланированном масштабе)</w:t>
            </w:r>
          </w:p>
        </w:tc>
        <w:tc>
          <w:tcPr>
            <w:tcW w:w="2552" w:type="dxa"/>
          </w:tcPr>
          <w:p w:rsidR="00064A8C" w:rsidRDefault="00064A8C" w:rsidP="00DA268F">
            <w:pPr>
              <w:pStyle w:val="ConsPlusNormal"/>
            </w:pPr>
            <w:r>
              <w:t xml:space="preserve">от 0 до </w:t>
            </w:r>
            <w:r w:rsidR="00750A3E">
              <w:t>3</w:t>
            </w:r>
            <w:r>
              <w:t>0 баллов, в том числе:</w:t>
            </w:r>
          </w:p>
        </w:tc>
      </w:tr>
      <w:tr w:rsidR="00064A8C" w:rsidTr="005E4A3E">
        <w:tc>
          <w:tcPr>
            <w:tcW w:w="1020" w:type="dxa"/>
          </w:tcPr>
          <w:p w:rsidR="00064A8C" w:rsidRDefault="00064A8C" w:rsidP="00DA268F">
            <w:pPr>
              <w:pStyle w:val="ConsPlusNormal"/>
            </w:pPr>
            <w:r>
              <w:t>4.1</w:t>
            </w:r>
          </w:p>
        </w:tc>
        <w:tc>
          <w:tcPr>
            <w:tcW w:w="5354" w:type="dxa"/>
          </w:tcPr>
          <w:p w:rsidR="00064A8C" w:rsidRDefault="00064A8C" w:rsidP="00DA268F">
            <w:pPr>
              <w:pStyle w:val="ConsPlusNormal"/>
            </w:pPr>
            <w:r>
              <w:t>отсутствие опыта в реализации мероприятий</w:t>
            </w:r>
          </w:p>
        </w:tc>
        <w:tc>
          <w:tcPr>
            <w:tcW w:w="2552" w:type="dxa"/>
          </w:tcPr>
          <w:p w:rsidR="00064A8C" w:rsidRDefault="00064A8C" w:rsidP="00DA268F">
            <w:pPr>
              <w:pStyle w:val="ConsPlusNormal"/>
            </w:pPr>
            <w:r>
              <w:t>0 баллов</w:t>
            </w:r>
          </w:p>
        </w:tc>
      </w:tr>
      <w:tr w:rsidR="00064A8C" w:rsidTr="005E4A3E">
        <w:tc>
          <w:tcPr>
            <w:tcW w:w="1020" w:type="dxa"/>
          </w:tcPr>
          <w:p w:rsidR="00064A8C" w:rsidRDefault="00064A8C" w:rsidP="00DA268F">
            <w:pPr>
              <w:pStyle w:val="ConsPlusNormal"/>
            </w:pPr>
            <w:r>
              <w:t>4.2</w:t>
            </w:r>
          </w:p>
        </w:tc>
        <w:tc>
          <w:tcPr>
            <w:tcW w:w="5354" w:type="dxa"/>
          </w:tcPr>
          <w:p w:rsidR="00064A8C" w:rsidRDefault="00064A8C" w:rsidP="00DA268F">
            <w:pPr>
              <w:pStyle w:val="ConsPlusNormal"/>
            </w:pPr>
            <w:r>
              <w:t>опыт в реализации мероприятий</w:t>
            </w:r>
          </w:p>
        </w:tc>
        <w:tc>
          <w:tcPr>
            <w:tcW w:w="2552" w:type="dxa"/>
          </w:tcPr>
          <w:p w:rsidR="00064A8C" w:rsidRDefault="00750A3E" w:rsidP="00DA268F">
            <w:pPr>
              <w:pStyle w:val="ConsPlusNormal"/>
            </w:pPr>
            <w:r>
              <w:t>3</w:t>
            </w:r>
            <w:r w:rsidR="00064A8C">
              <w:t xml:space="preserve">0 баллов </w:t>
            </w:r>
          </w:p>
        </w:tc>
      </w:tr>
      <w:tr w:rsidR="00064A8C" w:rsidTr="005E4A3E">
        <w:tc>
          <w:tcPr>
            <w:tcW w:w="1020" w:type="dxa"/>
          </w:tcPr>
          <w:p w:rsidR="00064A8C" w:rsidRDefault="00064A8C" w:rsidP="00DA268F">
            <w:pPr>
              <w:pStyle w:val="ConsPlusNormal"/>
            </w:pPr>
            <w:r>
              <w:t>5.</w:t>
            </w:r>
          </w:p>
        </w:tc>
        <w:tc>
          <w:tcPr>
            <w:tcW w:w="5354" w:type="dxa"/>
          </w:tcPr>
          <w:p w:rsidR="00064A8C" w:rsidRDefault="00064A8C" w:rsidP="00DA268F">
            <w:pPr>
              <w:pStyle w:val="ConsPlusNormal"/>
            </w:pPr>
            <w:r>
              <w:t>Кадровый потенциал организации, необходимый для выполнения мероприятий Программы (наличие у организации собственных работников, имеющих опыт и квалификацию, необходимые для выполнения мероприятий Программы), в том числе:</w:t>
            </w:r>
          </w:p>
        </w:tc>
        <w:tc>
          <w:tcPr>
            <w:tcW w:w="2552" w:type="dxa"/>
          </w:tcPr>
          <w:p w:rsidR="00064A8C" w:rsidRDefault="00064A8C" w:rsidP="00DA268F">
            <w:pPr>
              <w:pStyle w:val="ConsPlusNormal"/>
            </w:pPr>
            <w:r>
              <w:t>от 0 до 20 баллов, в том числе:</w:t>
            </w:r>
          </w:p>
        </w:tc>
      </w:tr>
      <w:tr w:rsidR="00064A8C" w:rsidTr="005E4A3E">
        <w:tc>
          <w:tcPr>
            <w:tcW w:w="1020" w:type="dxa"/>
          </w:tcPr>
          <w:p w:rsidR="00064A8C" w:rsidRDefault="00064A8C" w:rsidP="00DA268F">
            <w:pPr>
              <w:pStyle w:val="ConsPlusNormal"/>
            </w:pPr>
            <w:r>
              <w:t>5.1</w:t>
            </w:r>
          </w:p>
        </w:tc>
        <w:tc>
          <w:tcPr>
            <w:tcW w:w="5354" w:type="dxa"/>
          </w:tcPr>
          <w:p w:rsidR="00064A8C" w:rsidRDefault="00064A8C" w:rsidP="00DA268F">
            <w:pPr>
              <w:pStyle w:val="ConsPlusNormal"/>
            </w:pPr>
            <w:r>
              <w:t>отсутствие у работников организации необходимой квалификации и опыта в реализации мероприятий</w:t>
            </w:r>
          </w:p>
        </w:tc>
        <w:tc>
          <w:tcPr>
            <w:tcW w:w="2552" w:type="dxa"/>
          </w:tcPr>
          <w:p w:rsidR="00064A8C" w:rsidRDefault="00064A8C" w:rsidP="00DA268F">
            <w:pPr>
              <w:pStyle w:val="ConsPlusNormal"/>
            </w:pPr>
            <w:r>
              <w:t>0 баллов</w:t>
            </w:r>
          </w:p>
        </w:tc>
      </w:tr>
      <w:tr w:rsidR="00064A8C" w:rsidTr="005E4A3E">
        <w:tc>
          <w:tcPr>
            <w:tcW w:w="1020" w:type="dxa"/>
          </w:tcPr>
          <w:p w:rsidR="00064A8C" w:rsidRDefault="00064A8C" w:rsidP="00DA268F">
            <w:pPr>
              <w:pStyle w:val="ConsPlusNormal"/>
            </w:pPr>
            <w:r>
              <w:t>5.2</w:t>
            </w:r>
          </w:p>
        </w:tc>
        <w:tc>
          <w:tcPr>
            <w:tcW w:w="5354" w:type="dxa"/>
          </w:tcPr>
          <w:p w:rsidR="00064A8C" w:rsidRDefault="00064A8C" w:rsidP="00DA268F">
            <w:pPr>
              <w:pStyle w:val="ConsPlusNormal"/>
            </w:pPr>
            <w:r>
              <w:t xml:space="preserve">наличие у организации специалистов соответствующей квалификации, </w:t>
            </w:r>
          </w:p>
        </w:tc>
        <w:tc>
          <w:tcPr>
            <w:tcW w:w="2552" w:type="dxa"/>
          </w:tcPr>
          <w:p w:rsidR="00064A8C" w:rsidRDefault="00064A8C" w:rsidP="00DA268F">
            <w:pPr>
              <w:pStyle w:val="ConsPlusNormal"/>
            </w:pPr>
            <w:r>
              <w:t>20 баллов</w:t>
            </w:r>
          </w:p>
        </w:tc>
      </w:tr>
    </w:tbl>
    <w:p w:rsidR="00574B33" w:rsidRDefault="00574B33" w:rsidP="00DA268F">
      <w:pPr>
        <w:pStyle w:val="ConsPlusNormal"/>
        <w:ind w:firstLine="540"/>
        <w:jc w:val="both"/>
      </w:pPr>
    </w:p>
    <w:p w:rsidR="00C85359" w:rsidRDefault="00C85359" w:rsidP="00DA268F">
      <w:pPr>
        <w:pStyle w:val="ConsPlusNormal"/>
        <w:ind w:firstLine="540"/>
        <w:jc w:val="both"/>
      </w:pPr>
      <w:r>
        <w:t>32. При отсутствии сведений по соответствующему критерию для оценки заявки на участие в конкурсном отборе такой критерий оценивается в 0 баллов.</w:t>
      </w:r>
    </w:p>
    <w:p w:rsidR="00C85359" w:rsidRDefault="00C85359" w:rsidP="00DA268F">
      <w:pPr>
        <w:pStyle w:val="ConsPlusNormal"/>
        <w:ind w:firstLine="540"/>
        <w:jc w:val="both"/>
      </w:pPr>
      <w:r>
        <w:t>33. По результатам оценки заявки на участие в конкурсном отборе по критериям составляется рейтинг заявок на участие в конкурсном отборе.</w:t>
      </w:r>
    </w:p>
    <w:p w:rsidR="00A31BC5" w:rsidRDefault="00C85359" w:rsidP="00DA268F">
      <w:pPr>
        <w:pStyle w:val="ConsPlusNormal"/>
        <w:ind w:firstLine="540"/>
        <w:jc w:val="both"/>
      </w:pPr>
      <w:r>
        <w:t>34. Рейтинг заявки на участие в конкурсном отборе рассчитывается Конкурсной комиссией путем сложе</w:t>
      </w:r>
      <w:r w:rsidR="00064A8C">
        <w:t xml:space="preserve">ния баллов по каждому критерию. </w:t>
      </w:r>
      <w:r>
        <w:t>Рейтинг формируется по убыванию рассчитанных рейтинговых значений.</w:t>
      </w:r>
    </w:p>
    <w:p w:rsidR="00064A8C" w:rsidRPr="00A31BC5" w:rsidRDefault="00064A8C" w:rsidP="00DA268F">
      <w:pPr>
        <w:pStyle w:val="ConsPlusNormal"/>
        <w:ind w:firstLine="540"/>
        <w:jc w:val="both"/>
      </w:pPr>
      <w:r w:rsidRPr="00A31BC5">
        <w:t xml:space="preserve"> Победителем Конкурса является Заявитель, набравший наибольшее количество баллов.</w:t>
      </w:r>
    </w:p>
    <w:p w:rsidR="00064A8C" w:rsidRPr="00DA268F" w:rsidRDefault="00064A8C" w:rsidP="00DA268F">
      <w:pPr>
        <w:pStyle w:val="ConsPlusNormal"/>
        <w:ind w:firstLine="540"/>
        <w:jc w:val="both"/>
      </w:pPr>
      <w:r w:rsidRPr="00DA268F">
        <w:t xml:space="preserve">В случае если на конкурс </w:t>
      </w:r>
      <w:r w:rsidR="00DA268F" w:rsidRPr="00DA268F">
        <w:t>подано несколько заявок по одной из отраслей социальной сферы,</w:t>
      </w:r>
      <w:r w:rsidR="00A31BC5" w:rsidRPr="00DA268F">
        <w:t xml:space="preserve"> указанных</w:t>
      </w:r>
      <w:r w:rsidRPr="00DA268F">
        <w:t xml:space="preserve"> в п.</w:t>
      </w:r>
      <w:r w:rsidR="00A31BC5" w:rsidRPr="00DA268F">
        <w:t>2</w:t>
      </w:r>
      <w:r w:rsidRPr="00DA268F">
        <w:t xml:space="preserve"> настоящего </w:t>
      </w:r>
      <w:r w:rsidR="00A31BC5" w:rsidRPr="00DA268F">
        <w:t>Порядка</w:t>
      </w:r>
      <w:r w:rsidRPr="00DA268F">
        <w:t>, отвечающих всем установленным требованиям, при прочих равных условиях учитывается срок подачи заявки.</w:t>
      </w:r>
    </w:p>
    <w:p w:rsidR="00C85359" w:rsidRDefault="00C85359" w:rsidP="00DA268F">
      <w:pPr>
        <w:pStyle w:val="ConsPlusNormal"/>
        <w:ind w:firstLine="540"/>
        <w:jc w:val="both"/>
      </w:pPr>
      <w:r>
        <w:t xml:space="preserve">35. Минимальное значение рейтинга заявки на участие в конкурсном отборе, при котором представившая ее организация признается победителем конкурсного отбора (далее - победитель конкурсного отбора) и которое определяет размеры Субсидии, предоставляемой из бюджета </w:t>
      </w:r>
      <w:r w:rsidR="00A31BC5">
        <w:t xml:space="preserve">Администрации городского округа Жуковский </w:t>
      </w:r>
      <w:r>
        <w:t xml:space="preserve">Московской области, устанавливается </w:t>
      </w:r>
      <w:r w:rsidR="00A31BC5">
        <w:t>Администрацией</w:t>
      </w:r>
      <w:r>
        <w:t xml:space="preserve"> при размещении объявления о проведении конкурсного отбора исходя из лимитов бюджетных обязательств в соответствии с </w:t>
      </w:r>
      <w:hyperlink w:anchor="P51" w:history="1">
        <w:r>
          <w:rPr>
            <w:color w:val="0000FF"/>
          </w:rPr>
          <w:t>пунктом 3</w:t>
        </w:r>
      </w:hyperlink>
      <w:r>
        <w:t xml:space="preserve"> настоящего Порядка, и не может быть меньше 50 баллов.</w:t>
      </w:r>
    </w:p>
    <w:p w:rsidR="00A31BC5" w:rsidRPr="00DA268F" w:rsidRDefault="00C85359" w:rsidP="00DA268F">
      <w:pPr>
        <w:pStyle w:val="ConsPlusNormal"/>
        <w:ind w:firstLine="540"/>
        <w:jc w:val="both"/>
        <w:rPr>
          <w:szCs w:val="26"/>
        </w:rPr>
      </w:pPr>
      <w:r w:rsidRPr="00DA268F">
        <w:t xml:space="preserve">36. </w:t>
      </w:r>
      <w:r w:rsidR="00064A8C" w:rsidRPr="00DA268F">
        <w:rPr>
          <w:szCs w:val="26"/>
        </w:rPr>
        <w:t xml:space="preserve">В случае отсутствия заявок или в случае принятия конкурсной комиссией решения о том, что ни одна из поданных заявок не соответствует требованиям, предъявляемым к участникам Конкурса, или критериям, по которым определяются победители Конкурса, либо все заявки отозваны, Конкурс признается несостоявшимся. Информация о признании Конкурса несостоявшимся, размещается на официальном сайте Администрации в срок не позднее 3 рабочих дней со дня принятия такого решения Администрацией. </w:t>
      </w:r>
    </w:p>
    <w:p w:rsidR="00064A8C" w:rsidRPr="00DA268F" w:rsidRDefault="00064A8C" w:rsidP="00DA268F">
      <w:pPr>
        <w:pStyle w:val="ConsPlusNormal"/>
        <w:ind w:firstLine="540"/>
        <w:jc w:val="both"/>
        <w:rPr>
          <w:szCs w:val="26"/>
        </w:rPr>
      </w:pPr>
      <w:r w:rsidRPr="00DA268F">
        <w:rPr>
          <w:szCs w:val="26"/>
        </w:rPr>
        <w:t>В случае, если на участие в конкурсе подана только одна заявка, конкурс признается несостоявшимся, и Соглашение заключается с единственным Заявителем.</w:t>
      </w:r>
    </w:p>
    <w:p w:rsidR="00C85359" w:rsidRDefault="00C85359" w:rsidP="00DA268F">
      <w:pPr>
        <w:pStyle w:val="ConsPlusNormal"/>
        <w:ind w:firstLine="540"/>
        <w:jc w:val="both"/>
      </w:pPr>
      <w:bookmarkStart w:id="13" w:name="P436"/>
      <w:bookmarkEnd w:id="13"/>
      <w:r>
        <w:t>37. Решение Конкурсной комиссии по результатам оценки заявок на участие в конкурсном отборе оформляется протоколом, в котором указывается рейтинг каждой заявки на участие в конкурсном отборе, победители конкурсного отбора, размер Субсидии, предоставляемой победителям конкурсного отбора.</w:t>
      </w:r>
    </w:p>
    <w:p w:rsidR="00C85359" w:rsidRDefault="00C85359" w:rsidP="00DA268F">
      <w:pPr>
        <w:pStyle w:val="ConsPlusNormal"/>
        <w:ind w:firstLine="540"/>
        <w:jc w:val="both"/>
      </w:pPr>
      <w:r>
        <w:t xml:space="preserve">38. </w:t>
      </w:r>
      <w:r w:rsidR="00D107C5">
        <w:t xml:space="preserve">Администрация </w:t>
      </w:r>
      <w:r>
        <w:t xml:space="preserve">не позднее </w:t>
      </w:r>
      <w:r w:rsidR="001A210F" w:rsidRPr="001A210F">
        <w:t>14</w:t>
      </w:r>
      <w:r>
        <w:t xml:space="preserve"> календарных дней с даты подписания протокола, указанного в </w:t>
      </w:r>
      <w:hyperlink w:anchor="P436" w:history="1">
        <w:r>
          <w:rPr>
            <w:color w:val="0000FF"/>
          </w:rPr>
          <w:t>пункте 37</w:t>
        </w:r>
      </w:hyperlink>
      <w:r>
        <w:t xml:space="preserve"> настоящего Порядка, </w:t>
      </w:r>
      <w:r w:rsidR="007E04EE">
        <w:t xml:space="preserve">предоставляет </w:t>
      </w:r>
      <w:r w:rsidR="0076298E">
        <w:t xml:space="preserve">информацию </w:t>
      </w:r>
      <w:r w:rsidR="007E04EE">
        <w:t>для размещения</w:t>
      </w:r>
      <w:r>
        <w:t xml:space="preserve"> на едином портале </w:t>
      </w:r>
      <w:r w:rsidR="007E04EE">
        <w:t xml:space="preserve">и </w:t>
      </w:r>
      <w:r w:rsidR="0076298E">
        <w:t xml:space="preserve">размещает на </w:t>
      </w:r>
      <w:r w:rsidR="007E04EE">
        <w:t xml:space="preserve">официальном сайте Администрации </w:t>
      </w:r>
      <w:r w:rsidR="0076298E">
        <w:t>результаты</w:t>
      </w:r>
      <w:r>
        <w:t xml:space="preserve"> рассмотрения заявок на участие в конкурсном отборе, включающую следующие сведения:</w:t>
      </w:r>
    </w:p>
    <w:p w:rsidR="003A244B" w:rsidRDefault="003A244B" w:rsidP="00DA268F">
      <w:pPr>
        <w:pStyle w:val="ConsPlusNormal"/>
        <w:ind w:firstLine="540"/>
        <w:jc w:val="both"/>
      </w:pPr>
      <w:r>
        <w:t>дата, время и место проведения рассмотрения заявок;</w:t>
      </w:r>
    </w:p>
    <w:p w:rsidR="00C85359" w:rsidRDefault="00C85359" w:rsidP="00DA268F">
      <w:pPr>
        <w:pStyle w:val="ConsPlusNormal"/>
        <w:ind w:firstLine="540"/>
        <w:jc w:val="both"/>
      </w:pPr>
      <w:r>
        <w:t>дата, время и место оценки заявок на участие в конкурсном отборе;</w:t>
      </w:r>
    </w:p>
    <w:p w:rsidR="00C85359" w:rsidRDefault="00C85359" w:rsidP="00DA268F">
      <w:pPr>
        <w:pStyle w:val="ConsPlusNormal"/>
        <w:ind w:firstLine="540"/>
        <w:jc w:val="both"/>
      </w:pPr>
      <w:r>
        <w:t>информация об участниках конкурсного отбора, заявки на участие в конкурсном отборе которых были рассмотрены;</w:t>
      </w:r>
    </w:p>
    <w:p w:rsidR="00C85359" w:rsidRDefault="00C85359" w:rsidP="00DA268F">
      <w:pPr>
        <w:pStyle w:val="ConsPlusNormal"/>
        <w:ind w:firstLine="540"/>
        <w:jc w:val="both"/>
      </w:pPr>
      <w:r>
        <w:t>информация об участниках конкурсного отбора, заявки на участие в конкурсном отборе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 на участие в конкурсном отборе;</w:t>
      </w:r>
    </w:p>
    <w:p w:rsidR="00C85359" w:rsidRDefault="00C85359" w:rsidP="00DA268F">
      <w:pPr>
        <w:pStyle w:val="ConsPlusNormal"/>
        <w:ind w:firstLine="540"/>
        <w:jc w:val="both"/>
      </w:pPr>
      <w:r>
        <w:t>последовательность оценки заявок на участие в конкурсном отборе, присвоенные им значения по каждому из критериев и коэффициентам их значимости, принятое на основании результатов оценки заявок на участие в конкурсном отборе решение о присвоении таким заявкам на участие в конкурсном отборе порядковых номеров (рейтинг заявок на участие в конкурсном отборе);</w:t>
      </w:r>
    </w:p>
    <w:p w:rsidR="00C85359" w:rsidRDefault="00C85359" w:rsidP="00DA268F">
      <w:pPr>
        <w:pStyle w:val="ConsPlusNormal"/>
        <w:ind w:firstLine="540"/>
        <w:jc w:val="both"/>
      </w:pPr>
      <w:r>
        <w:t>наименование получателя Субсидии, с которым заключается Соглашение, и размер предоставляемой ему Субсидии.</w:t>
      </w:r>
    </w:p>
    <w:p w:rsidR="00C85359" w:rsidRDefault="00C85359" w:rsidP="00DA268F">
      <w:pPr>
        <w:pStyle w:val="ConsPlusNormal"/>
        <w:ind w:firstLine="540"/>
        <w:jc w:val="both"/>
      </w:pPr>
      <w:r>
        <w:t xml:space="preserve">39. Протокол Конкурсной комиссии, указанный в </w:t>
      </w:r>
      <w:hyperlink w:anchor="P436" w:history="1">
        <w:r>
          <w:rPr>
            <w:color w:val="0000FF"/>
          </w:rPr>
          <w:t>пункте 37</w:t>
        </w:r>
      </w:hyperlink>
      <w:r>
        <w:t xml:space="preserve"> настоящего Порядка, размещается на официальном сайте </w:t>
      </w:r>
      <w:r w:rsidR="00D107C5">
        <w:t>Администрации</w:t>
      </w:r>
      <w:r>
        <w:t xml:space="preserve"> в срок, не превышающий 2 рабочих дней со дня его подписания.</w:t>
      </w:r>
    </w:p>
    <w:p w:rsidR="00C85359" w:rsidRDefault="00C85359" w:rsidP="00DA268F">
      <w:pPr>
        <w:pStyle w:val="ConsPlusNormal"/>
        <w:ind w:firstLine="540"/>
        <w:jc w:val="both"/>
      </w:pPr>
      <w:r>
        <w:t xml:space="preserve">40. Предложения о подписании Соглашения направляются </w:t>
      </w:r>
      <w:r w:rsidR="00D107C5">
        <w:t>Администрацией</w:t>
      </w:r>
      <w:r>
        <w:t xml:space="preserve"> победителям конкурсного отбора в срок, не превышающий 3 рабочих дней со дня размещения (опубликования) на официальном сайте </w:t>
      </w:r>
      <w:r w:rsidR="00D107C5">
        <w:t>Администрации</w:t>
      </w:r>
      <w:r>
        <w:t xml:space="preserve"> протокола Конкурсной комиссии, указанного в </w:t>
      </w:r>
      <w:hyperlink w:anchor="P436" w:history="1">
        <w:r>
          <w:rPr>
            <w:color w:val="0000FF"/>
          </w:rPr>
          <w:t>пункте 37</w:t>
        </w:r>
      </w:hyperlink>
      <w:r>
        <w:t xml:space="preserve"> настоящего Порядка.</w:t>
      </w:r>
    </w:p>
    <w:p w:rsidR="00C85359" w:rsidRDefault="00C85359" w:rsidP="00DA268F">
      <w:pPr>
        <w:pStyle w:val="ConsPlusNormal"/>
        <w:ind w:firstLine="540"/>
        <w:jc w:val="both"/>
      </w:pPr>
      <w:r>
        <w:t>41. Предложения о подписании Соглашения направляются победителям конкурсного отбора почтовым отправлением с уведомлением о вручении по адресу, указанному в заявке на участие в конкурсном отборе, либо иным доступным способом, обеспечивающим установление (фиксацию) факта отправки предложения (электронная почта, нарочным).</w:t>
      </w:r>
    </w:p>
    <w:p w:rsidR="00C85359" w:rsidRDefault="00C85359" w:rsidP="00DA268F">
      <w:pPr>
        <w:pStyle w:val="ConsPlusNormal"/>
        <w:jc w:val="both"/>
      </w:pPr>
    </w:p>
    <w:p w:rsidR="00C85359" w:rsidRDefault="00C85359" w:rsidP="00DA268F">
      <w:pPr>
        <w:pStyle w:val="ConsPlusTitle"/>
        <w:jc w:val="center"/>
        <w:outlineLvl w:val="1"/>
      </w:pPr>
      <w:r>
        <w:t>III. Условия и порядок предоставления Субсидии</w:t>
      </w:r>
    </w:p>
    <w:p w:rsidR="00C85359" w:rsidRDefault="00C85359" w:rsidP="00DA268F">
      <w:pPr>
        <w:pStyle w:val="ConsPlusNormal"/>
        <w:jc w:val="both"/>
      </w:pPr>
    </w:p>
    <w:p w:rsidR="00877C24" w:rsidRDefault="00C85359" w:rsidP="00877C24">
      <w:pPr>
        <w:pStyle w:val="ConsPlusNormal"/>
        <w:ind w:firstLine="540"/>
        <w:jc w:val="both"/>
      </w:pPr>
      <w:bookmarkStart w:id="14" w:name="P449"/>
      <w:bookmarkEnd w:id="14"/>
      <w:r>
        <w:t xml:space="preserve">42. </w:t>
      </w:r>
      <w:r w:rsidR="00877C24">
        <w:t>Получатель субсидии на 1 число месяца, предшествующего месяцу, в котором пров</w:t>
      </w:r>
      <w:r w:rsidR="006F35D8">
        <w:t>одился конкурсный</w:t>
      </w:r>
      <w:r w:rsidR="00877C24">
        <w:t xml:space="preserve"> отбор, должен соответствовать требованиям</w:t>
      </w:r>
      <w:r w:rsidR="006F35D8">
        <w:t xml:space="preserve">, указанным в п.10 и п.11 раздела </w:t>
      </w:r>
      <w:r w:rsidR="006F35D8">
        <w:rPr>
          <w:lang w:val="en-US"/>
        </w:rPr>
        <w:t>II</w:t>
      </w:r>
      <w:r w:rsidR="006F35D8">
        <w:t xml:space="preserve"> настоящего Порядка.</w:t>
      </w:r>
    </w:p>
    <w:p w:rsidR="007B2E2E" w:rsidRDefault="007B2E2E" w:rsidP="00877C24">
      <w:pPr>
        <w:pStyle w:val="ConsPlusNormal"/>
        <w:ind w:firstLine="540"/>
        <w:jc w:val="both"/>
      </w:pPr>
      <w:r>
        <w:t>Перечень документов, предъявляемых получателем субсидии указан в п.12.</w:t>
      </w:r>
    </w:p>
    <w:p w:rsidR="007B2E2E" w:rsidRDefault="007B2E2E" w:rsidP="00877C24">
      <w:pPr>
        <w:pStyle w:val="ConsPlusNormal"/>
        <w:ind w:firstLine="540"/>
        <w:jc w:val="both"/>
      </w:pPr>
      <w:r>
        <w:t>Порядок и сроки рассмотрения документов</w:t>
      </w:r>
      <w:r w:rsidR="00F54C03">
        <w:t xml:space="preserve"> указаны в п.30.</w:t>
      </w:r>
    </w:p>
    <w:p w:rsidR="00877C24" w:rsidRDefault="00F54C03" w:rsidP="00DA268F">
      <w:pPr>
        <w:pStyle w:val="ConsPlusNormal"/>
        <w:ind w:firstLine="540"/>
        <w:jc w:val="both"/>
      </w:pPr>
      <w:r>
        <w:t>Основания дл</w:t>
      </w:r>
      <w:r w:rsidR="00453C94">
        <w:t>я</w:t>
      </w:r>
      <w:r>
        <w:t xml:space="preserve"> отказа получателю субсидии в предоставлении субсидии указаны в п.47.</w:t>
      </w:r>
      <w:r w:rsidR="00877C24">
        <w:t xml:space="preserve"> </w:t>
      </w:r>
    </w:p>
    <w:p w:rsidR="00C85359" w:rsidRDefault="00C85359" w:rsidP="00DA268F">
      <w:pPr>
        <w:pStyle w:val="ConsPlusNormal"/>
        <w:ind w:firstLine="540"/>
        <w:jc w:val="both"/>
      </w:pPr>
      <w:r w:rsidRPr="0051326C">
        <w:t xml:space="preserve">Предоставление Субсидии осуществляется на основании Соглашения, заключенного между </w:t>
      </w:r>
      <w:r w:rsidR="00D107C5" w:rsidRPr="0051326C">
        <w:t xml:space="preserve">Администрацией </w:t>
      </w:r>
      <w:r w:rsidRPr="0051326C">
        <w:t xml:space="preserve">и победителем </w:t>
      </w:r>
      <w:r w:rsidR="00A318B0">
        <w:t>конкурсного отбора, не позднее 3</w:t>
      </w:r>
      <w:r w:rsidRPr="0051326C">
        <w:t xml:space="preserve">0 рабочих дней со дня подписания </w:t>
      </w:r>
      <w:r w:rsidR="00A318B0">
        <w:t>протокола Конкурсной комиссии, указанного в пункте 37 настоящего Порядка</w:t>
      </w:r>
      <w:r w:rsidRPr="0051326C">
        <w:t>.</w:t>
      </w:r>
    </w:p>
    <w:p w:rsidR="00C85359" w:rsidRDefault="00C85359" w:rsidP="00DA268F">
      <w:pPr>
        <w:pStyle w:val="ConsPlusNormal"/>
        <w:ind w:firstLine="540"/>
        <w:jc w:val="both"/>
      </w:pPr>
      <w:r>
        <w:t>43. Условиями предоставления Субсидии являются:</w:t>
      </w:r>
    </w:p>
    <w:p w:rsidR="00C85359" w:rsidRDefault="00C85359" w:rsidP="00DA268F">
      <w:pPr>
        <w:pStyle w:val="ConsPlusNormal"/>
        <w:ind w:firstLine="540"/>
        <w:jc w:val="both"/>
      </w:pPr>
      <w:r>
        <w:t>1) соответствие победителя конкурсного отбора требованиям, установленным настоящим Порядком;</w:t>
      </w:r>
    </w:p>
    <w:p w:rsidR="00C85359" w:rsidRDefault="00C85359" w:rsidP="00DA268F">
      <w:pPr>
        <w:pStyle w:val="ConsPlusNormal"/>
        <w:ind w:firstLine="540"/>
        <w:jc w:val="both"/>
      </w:pPr>
      <w:r>
        <w:t>2) заключение Соглашения;</w:t>
      </w:r>
    </w:p>
    <w:p w:rsidR="00C85359" w:rsidRDefault="00C85359" w:rsidP="00DA268F">
      <w:pPr>
        <w:pStyle w:val="ConsPlusNormal"/>
        <w:ind w:firstLine="540"/>
        <w:jc w:val="both"/>
      </w:pPr>
      <w:r>
        <w:t xml:space="preserve">3) согласие соответственно победителя конкурсного отбора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w:t>
      </w:r>
      <w:r w:rsidR="00D107C5">
        <w:t>Администрацией</w:t>
      </w:r>
      <w:r>
        <w:t xml:space="preserve">, предоставившим Субсидию, и органами </w:t>
      </w:r>
      <w:r w:rsidR="00BD3D06">
        <w:t>муниципального</w:t>
      </w:r>
      <w:r>
        <w:t xml:space="preserve"> финансового контроля проверок соблюдения ими условий, целей и порядка предоставления Субсидии;</w:t>
      </w:r>
    </w:p>
    <w:p w:rsidR="00C85359" w:rsidRDefault="00C85359" w:rsidP="00DA268F">
      <w:pPr>
        <w:pStyle w:val="ConsPlusNormal"/>
        <w:ind w:firstLine="540"/>
        <w:jc w:val="both"/>
      </w:pPr>
      <w:r>
        <w:t xml:space="preserve">4) </w:t>
      </w:r>
      <w:proofErr w:type="spellStart"/>
      <w:r>
        <w:t>неприобретение</w:t>
      </w:r>
      <w:proofErr w:type="spellEnd"/>
      <w:r>
        <w:t xml:space="preserve"> за счет полученных средств Субсидии иностранной валюты, а также </w:t>
      </w:r>
      <w:proofErr w:type="spellStart"/>
      <w:r>
        <w:t>неприобретение</w:t>
      </w:r>
      <w:proofErr w:type="spellEnd"/>
      <w:r>
        <w:t xml:space="preserve"> иностранной валюты иными юридическими лицами, получающими средства на основании договоров, заключенных с получателями Субсидий,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85359" w:rsidRDefault="00C85359" w:rsidP="00DA268F">
      <w:pPr>
        <w:pStyle w:val="ConsPlusNormal"/>
        <w:ind w:firstLine="540"/>
        <w:jc w:val="both"/>
      </w:pPr>
      <w:r>
        <w:t xml:space="preserve">44. На первое число месяца, предшествующего месяцу, в котором планируется заключение Соглашения, победитель конкурсного отбора, с которым </w:t>
      </w:r>
      <w:r w:rsidR="00D107C5">
        <w:t>Администрация</w:t>
      </w:r>
      <w:r>
        <w:t xml:space="preserve"> планирует заключить Соглашение, должен соответствовать следующим требованиям:</w:t>
      </w:r>
    </w:p>
    <w:p w:rsidR="00C85359" w:rsidRDefault="00C85359" w:rsidP="00DA268F">
      <w:pPr>
        <w:pStyle w:val="ConsPlusNormal"/>
        <w:ind w:firstLine="540"/>
        <w:jc w:val="both"/>
      </w:pPr>
      <w:r>
        <w:t>1) у победителя конкурсного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85359" w:rsidRDefault="00C85359" w:rsidP="00DA268F">
      <w:pPr>
        <w:pStyle w:val="ConsPlusNormal"/>
        <w:ind w:firstLine="540"/>
        <w:jc w:val="both"/>
      </w:pPr>
      <w:r>
        <w:t xml:space="preserve">2) у победителя конкурсного отбора должна отсутствовать просроченная задолженность по возврату в бюджет </w:t>
      </w:r>
      <w:r w:rsidR="00D107C5">
        <w:t>городского округа Жуковский</w:t>
      </w:r>
      <w:r w:rsidR="00325E38">
        <w:t xml:space="preserve"> Московской области</w:t>
      </w:r>
      <w:r w:rsidR="00D107C5">
        <w:t xml:space="preserve"> </w:t>
      </w:r>
      <w:r>
        <w:t xml:space="preserve">субсидий, бюджетных инвестиций, предоставленных в том числе в соответствии с иными правовыми актами, и иная просроченная задолженность перед бюджетом </w:t>
      </w:r>
      <w:r w:rsidR="00D107C5">
        <w:t xml:space="preserve">городского округа Жуковский </w:t>
      </w:r>
      <w:r>
        <w:t>Московской области, а также просроченная (неурегулированная) задолженность по денежным обязательствам перед</w:t>
      </w:r>
      <w:r w:rsidR="00D107C5">
        <w:t xml:space="preserve"> городск</w:t>
      </w:r>
      <w:r w:rsidR="0076298E">
        <w:t>им</w:t>
      </w:r>
      <w:r w:rsidR="00D107C5">
        <w:t xml:space="preserve"> о</w:t>
      </w:r>
      <w:r w:rsidR="0076298E">
        <w:t>кругом</w:t>
      </w:r>
      <w:r w:rsidR="00D107C5">
        <w:t xml:space="preserve"> Жуковский</w:t>
      </w:r>
      <w:r w:rsidR="0076298E">
        <w:t xml:space="preserve"> Московской области</w:t>
      </w:r>
      <w:r>
        <w:t>;</w:t>
      </w:r>
    </w:p>
    <w:p w:rsidR="00C85359" w:rsidRDefault="00C85359" w:rsidP="00DA268F">
      <w:pPr>
        <w:pStyle w:val="ConsPlusNormal"/>
        <w:ind w:firstLine="540"/>
        <w:jc w:val="both"/>
      </w:pPr>
      <w:r>
        <w:t>3) победитель конкурсного отбора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и деятельность победителя конкурсного отбора не должна быть приостановлена в порядке, предусмотренном законодательством Российской Федерации;</w:t>
      </w:r>
    </w:p>
    <w:p w:rsidR="00C85359" w:rsidRDefault="00C85359" w:rsidP="00DA268F">
      <w:pPr>
        <w:pStyle w:val="ConsPlusNormal"/>
        <w:ind w:firstLine="540"/>
        <w:jc w:val="both"/>
      </w:pPr>
      <w:r>
        <w:t>4) победитель конкурсного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C85359" w:rsidRDefault="00C85359" w:rsidP="00DA268F">
      <w:pPr>
        <w:pStyle w:val="ConsPlusNormal"/>
        <w:ind w:firstLine="540"/>
        <w:jc w:val="both"/>
      </w:pPr>
      <w:r>
        <w:t xml:space="preserve">5) победитель конкурсного отбора не должен получать средства из бюджета </w:t>
      </w:r>
      <w:r w:rsidR="00D107C5">
        <w:t xml:space="preserve">городского округа Жуковский </w:t>
      </w:r>
      <w:r>
        <w:t xml:space="preserve">Московской области в соответствии с иными правовыми актами на цель, указанную в </w:t>
      </w:r>
      <w:hyperlink w:anchor="P44" w:history="1">
        <w:r>
          <w:rPr>
            <w:color w:val="0000FF"/>
          </w:rPr>
          <w:t>пункте 2</w:t>
        </w:r>
      </w:hyperlink>
      <w:r>
        <w:t xml:space="preserve"> настоящего Порядка;</w:t>
      </w:r>
    </w:p>
    <w:p w:rsidR="00C85359" w:rsidRDefault="00C85359" w:rsidP="00DA268F">
      <w:pPr>
        <w:pStyle w:val="ConsPlusNormal"/>
        <w:ind w:firstLine="540"/>
        <w:jc w:val="both"/>
      </w:pPr>
      <w:r>
        <w:t>6) у победителя конкурсного отбора должно отсутствовать ограничение права на распоряжение денежными средствами, находящимися на его счете (счетах);</w:t>
      </w:r>
    </w:p>
    <w:p w:rsidR="00C85359" w:rsidRDefault="00C85359" w:rsidP="00DA268F">
      <w:pPr>
        <w:pStyle w:val="ConsPlusNormal"/>
        <w:ind w:firstLine="540"/>
        <w:jc w:val="both"/>
      </w:pPr>
      <w:r>
        <w:t>7) победитель конкурсного отбора не должен находиться в реестре недобросовестных поставщиков (подрядчиков, исполнителей);</w:t>
      </w:r>
    </w:p>
    <w:p w:rsidR="00C85359" w:rsidRDefault="00C85359" w:rsidP="00DA268F">
      <w:pPr>
        <w:pStyle w:val="ConsPlusNormal"/>
        <w:ind w:firstLine="540"/>
        <w:jc w:val="both"/>
      </w:pPr>
      <w:r>
        <w:t>8) в реестре дисквалифицированных лиц отсутствуют сведения о дисквалифицированных руководителе, лице, исполняющем обязанности руководителя, лице, исполняющем функции единоличного исполнительного органа, или главном бухгалтере организации;</w:t>
      </w:r>
    </w:p>
    <w:p w:rsidR="00C85359" w:rsidRDefault="00C85359" w:rsidP="00DA268F">
      <w:pPr>
        <w:pStyle w:val="ConsPlusNormal"/>
        <w:ind w:firstLine="540"/>
        <w:jc w:val="both"/>
      </w:pPr>
      <w:r>
        <w:t xml:space="preserve">9) победитель конкурсного отбора должен соответствовать требованиям, установленным в </w:t>
      </w:r>
      <w:hyperlink w:anchor="P134" w:history="1">
        <w:r>
          <w:rPr>
            <w:color w:val="0000FF"/>
          </w:rPr>
          <w:t>пунктах 10</w:t>
        </w:r>
      </w:hyperlink>
      <w:r>
        <w:t xml:space="preserve">, </w:t>
      </w:r>
      <w:hyperlink w:anchor="P142" w:history="1">
        <w:r>
          <w:rPr>
            <w:color w:val="0000FF"/>
          </w:rPr>
          <w:t>11</w:t>
        </w:r>
      </w:hyperlink>
      <w:r>
        <w:t xml:space="preserve"> настоящего Порядка;</w:t>
      </w:r>
    </w:p>
    <w:p w:rsidR="00C85359" w:rsidRDefault="00C85359" w:rsidP="00DA268F">
      <w:pPr>
        <w:pStyle w:val="ConsPlusNormal"/>
        <w:ind w:firstLine="540"/>
        <w:jc w:val="both"/>
      </w:pPr>
      <w:r>
        <w:t>10) у победителя конкурсного отбора должна отсутствовать просроченная задолженность по денежным обязательствам перед</w:t>
      </w:r>
      <w:r w:rsidR="00D107C5">
        <w:t xml:space="preserve"> </w:t>
      </w:r>
      <w:r w:rsidR="00F96752">
        <w:t>городским округом</w:t>
      </w:r>
      <w:r w:rsidR="00D107C5">
        <w:t xml:space="preserve"> Жуковский</w:t>
      </w:r>
      <w:r>
        <w:t xml:space="preserve"> Московской област</w:t>
      </w:r>
      <w:r w:rsidR="00F96752">
        <w:t>и</w:t>
      </w:r>
      <w:r>
        <w:t>.</w:t>
      </w:r>
    </w:p>
    <w:p w:rsidR="00592E44" w:rsidRDefault="00C85359" w:rsidP="005565B7">
      <w:pPr>
        <w:pStyle w:val="ConsPlusNormal"/>
        <w:ind w:firstLine="540"/>
        <w:jc w:val="both"/>
      </w:pPr>
      <w:bookmarkStart w:id="15" w:name="P466"/>
      <w:bookmarkEnd w:id="15"/>
      <w:r>
        <w:t xml:space="preserve">45. Победитель конкурсного отбора представляет в </w:t>
      </w:r>
      <w:r w:rsidR="00D107C5">
        <w:t>Администрацию</w:t>
      </w:r>
      <w:r w:rsidR="00592E44">
        <w:t>:</w:t>
      </w:r>
    </w:p>
    <w:p w:rsidR="00C85359" w:rsidRDefault="00592E44" w:rsidP="005565B7">
      <w:pPr>
        <w:pStyle w:val="ConsPlusNormal"/>
        <w:ind w:firstLine="540"/>
        <w:jc w:val="both"/>
      </w:pPr>
      <w:r>
        <w:t>1)</w:t>
      </w:r>
      <w:r w:rsidR="00C85359">
        <w:t xml:space="preserve"> согласие на получение Субсидии (отказ от получения Субсидии), составленное в свободной форме, подписанное руководителем или уполномоченным им лицом и заверенное оттиском печати победителя конкурсного отбора (при наличии печати), в срок, не превышающий </w:t>
      </w:r>
      <w:r>
        <w:t>5</w:t>
      </w:r>
      <w:r w:rsidR="00C85359">
        <w:t xml:space="preserve"> рабочих дней со дня размещения на официальном сайте </w:t>
      </w:r>
      <w:r w:rsidR="00D107C5">
        <w:t>Администрации</w:t>
      </w:r>
      <w:r w:rsidR="00C85359">
        <w:t xml:space="preserve"> протокола Конкурсной комиссии, указанного в </w:t>
      </w:r>
      <w:hyperlink w:anchor="P436" w:history="1">
        <w:r w:rsidR="00C85359">
          <w:rPr>
            <w:color w:val="0000FF"/>
          </w:rPr>
          <w:t>пункте 37</w:t>
        </w:r>
      </w:hyperlink>
      <w:r w:rsidR="00C85359">
        <w:t xml:space="preserve"> настоящего Порядка</w:t>
      </w:r>
      <w:bookmarkStart w:id="16" w:name="P467"/>
      <w:bookmarkEnd w:id="16"/>
      <w:r>
        <w:t>;</w:t>
      </w:r>
    </w:p>
    <w:p w:rsidR="00592E44" w:rsidRDefault="00592E44" w:rsidP="005565B7">
      <w:pPr>
        <w:pStyle w:val="ConsPlusNormal"/>
        <w:ind w:firstLine="540"/>
        <w:jc w:val="both"/>
      </w:pPr>
      <w:r>
        <w:t xml:space="preserve">2) согласие на осуществление Администрацией и органами </w:t>
      </w:r>
      <w:r w:rsidR="00F96752">
        <w:t>муниципального</w:t>
      </w:r>
      <w:r>
        <w:t xml:space="preserve"> финансового контроля проверок соблюдения победителем конкурсного отбора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Субсидии на финансовое обеспечение затрат в связи с производством (реализацией) товаров, выполнением работ, оказанием услуг, условий, целей и порядка предоставления Субсидии, составленное в произвольной форме, подписанное руководителем победителя конкурсного отбора или уполномоченным им лицом и заверенное оттиском печати победителя конкурсного отбора (при наличии печати).</w:t>
      </w:r>
    </w:p>
    <w:p w:rsidR="00C85359" w:rsidRDefault="00C85359" w:rsidP="00DA268F">
      <w:pPr>
        <w:pStyle w:val="ConsPlusNormal"/>
        <w:ind w:firstLine="540"/>
        <w:jc w:val="both"/>
      </w:pPr>
      <w:bookmarkStart w:id="17" w:name="P482"/>
      <w:bookmarkEnd w:id="17"/>
      <w:r>
        <w:t>4</w:t>
      </w:r>
      <w:r w:rsidR="005565B7">
        <w:t>6</w:t>
      </w:r>
      <w:r>
        <w:t>. Основаниями для отказа победителю конкурсного отбора в предоставлении Субсидии являются:</w:t>
      </w:r>
    </w:p>
    <w:p w:rsidR="00C85359" w:rsidRDefault="00C85359" w:rsidP="00DA268F">
      <w:pPr>
        <w:pStyle w:val="ConsPlusNormal"/>
        <w:ind w:firstLine="540"/>
        <w:jc w:val="both"/>
      </w:pPr>
      <w:r>
        <w:t xml:space="preserve">1) несоблюдение победителем конкурсного отбора сроков информирования </w:t>
      </w:r>
      <w:r w:rsidR="00BA753D">
        <w:t>Администрации</w:t>
      </w:r>
      <w:r>
        <w:t xml:space="preserve"> о согласии на получение Субсидии, указанных в </w:t>
      </w:r>
      <w:hyperlink w:anchor="P466" w:history="1">
        <w:r>
          <w:rPr>
            <w:color w:val="0000FF"/>
          </w:rPr>
          <w:t>пункте 45</w:t>
        </w:r>
      </w:hyperlink>
      <w:r>
        <w:t xml:space="preserve"> настоящего Порядка;</w:t>
      </w:r>
    </w:p>
    <w:p w:rsidR="00C85359" w:rsidRDefault="00C85359" w:rsidP="00DA268F">
      <w:pPr>
        <w:pStyle w:val="ConsPlusNormal"/>
        <w:ind w:firstLine="540"/>
        <w:jc w:val="both"/>
      </w:pPr>
      <w:r>
        <w:t xml:space="preserve">2) несоответствие представленных победителем конкурсного отбора документов требованиям </w:t>
      </w:r>
      <w:hyperlink w:anchor="P467" w:history="1">
        <w:r>
          <w:rPr>
            <w:color w:val="0000FF"/>
          </w:rPr>
          <w:t>пункта</w:t>
        </w:r>
        <w:r w:rsidR="0051326C">
          <w:rPr>
            <w:color w:val="0000FF"/>
          </w:rPr>
          <w:t>м</w:t>
        </w:r>
        <w:r>
          <w:rPr>
            <w:color w:val="0000FF"/>
          </w:rPr>
          <w:t xml:space="preserve"> </w:t>
        </w:r>
        <w:r w:rsidR="005565B7">
          <w:rPr>
            <w:color w:val="0000FF"/>
          </w:rPr>
          <w:t>12</w:t>
        </w:r>
      </w:hyperlink>
      <w:r w:rsidR="00425EA4">
        <w:rPr>
          <w:color w:val="0000FF"/>
        </w:rPr>
        <w:t xml:space="preserve"> </w:t>
      </w:r>
      <w:r>
        <w:t>настоящего Порядка или непредставление (представление не в полном объеме) указанных документов;</w:t>
      </w:r>
    </w:p>
    <w:p w:rsidR="00C85359" w:rsidRDefault="00C85359" w:rsidP="00DA268F">
      <w:pPr>
        <w:pStyle w:val="ConsPlusNormal"/>
        <w:ind w:firstLine="540"/>
        <w:jc w:val="both"/>
      </w:pPr>
      <w:r>
        <w:t>3) недостоверность информации, представленной победителем конкурсного отбора.</w:t>
      </w:r>
    </w:p>
    <w:p w:rsidR="00C85359" w:rsidRDefault="00C85359" w:rsidP="00DA268F">
      <w:pPr>
        <w:pStyle w:val="ConsPlusNormal"/>
        <w:ind w:firstLine="540"/>
        <w:jc w:val="both"/>
      </w:pPr>
      <w:r>
        <w:t>4</w:t>
      </w:r>
      <w:r w:rsidR="005565B7">
        <w:t>7</w:t>
      </w:r>
      <w:r>
        <w:t xml:space="preserve">. </w:t>
      </w:r>
      <w:r w:rsidR="00BA753D">
        <w:t xml:space="preserve">Администрация </w:t>
      </w:r>
      <w:r>
        <w:t xml:space="preserve">рассматривает поступившие от победителя конкурсного отбора согласие (отказ) на получение Субсидии и по результатам рассмотрения заключает Соглашение в срок, указанный в </w:t>
      </w:r>
      <w:hyperlink w:anchor="P449" w:history="1">
        <w:r>
          <w:rPr>
            <w:color w:val="0000FF"/>
          </w:rPr>
          <w:t>пункте 42</w:t>
        </w:r>
      </w:hyperlink>
      <w:r>
        <w:t xml:space="preserve"> настоящего Порядка, с победителем конкурсного отбора или принимает решение об отказе в предоставлении Субсидии.</w:t>
      </w:r>
    </w:p>
    <w:p w:rsidR="00C85359" w:rsidRDefault="00C85359" w:rsidP="00DA268F">
      <w:pPr>
        <w:pStyle w:val="ConsPlusNormal"/>
        <w:ind w:firstLine="540"/>
        <w:jc w:val="both"/>
      </w:pPr>
      <w:r w:rsidRPr="0051326C">
        <w:t xml:space="preserve">Решение об отказе в предоставлении Субсидии принимается </w:t>
      </w:r>
      <w:r w:rsidR="00BA753D" w:rsidRPr="0051326C">
        <w:t>Администрацией</w:t>
      </w:r>
      <w:r w:rsidRPr="0051326C">
        <w:t xml:space="preserve"> в случае получения от победителя конкурсного отбора отказа от получения Субсидии или при наличии оснований для отказа победителю конкурсного отбора в предоставлении Субсидии</w:t>
      </w:r>
      <w:r w:rsidR="00D5324F" w:rsidRPr="0051326C">
        <w:t xml:space="preserve"> </w:t>
      </w:r>
      <w:r w:rsidRPr="0051326C">
        <w:t>не позднее 5 рабочих дней со дня регистрации согласия на получение Субсидии (отказа от получения Субсидии).</w:t>
      </w:r>
    </w:p>
    <w:p w:rsidR="00C85359" w:rsidRDefault="00C85359" w:rsidP="00DA268F">
      <w:pPr>
        <w:pStyle w:val="ConsPlusNormal"/>
        <w:ind w:firstLine="540"/>
        <w:jc w:val="both"/>
      </w:pPr>
      <w:r>
        <w:t>Решение об отказе в предоставлении Субсидии, оформленное в виде уведомления об отказе в предоставлении Субсидии, в котором указывается причина (причины) отказа в предоставлении Субсидии, не позднее 2 рабочих дней с даты подписания уведомления направляется победителю конкурсного отбора почтовым отправлением с уведомлением о вручении по адресу, указанному в заявке, либо иным доступным способом, обеспечивающим установление (фиксацию) факта вручения уведомления руководителю победителя конкурсного отбора или уполномоченному им лицу (электронная почта, нарочным).</w:t>
      </w:r>
    </w:p>
    <w:p w:rsidR="00C85359" w:rsidRDefault="00C85359" w:rsidP="00DA268F">
      <w:pPr>
        <w:pStyle w:val="ConsPlusNormal"/>
        <w:ind w:firstLine="540"/>
        <w:jc w:val="both"/>
      </w:pPr>
      <w:bookmarkStart w:id="18" w:name="P489"/>
      <w:bookmarkEnd w:id="18"/>
      <w:r>
        <w:t>4</w:t>
      </w:r>
      <w:r w:rsidR="005565B7">
        <w:t>8</w:t>
      </w:r>
      <w:r>
        <w:t>. Расчет размера Субсидии осуществляется по следующей формуле:</w:t>
      </w:r>
    </w:p>
    <w:p w:rsidR="00C85359" w:rsidRDefault="00C85359" w:rsidP="00DA268F">
      <w:pPr>
        <w:pStyle w:val="ConsPlusNormal"/>
        <w:jc w:val="both"/>
      </w:pPr>
    </w:p>
    <w:p w:rsidR="00C85359" w:rsidRDefault="00C85359" w:rsidP="00DA268F">
      <w:pPr>
        <w:pStyle w:val="ConsPlusNormal"/>
        <w:ind w:firstLine="540"/>
        <w:jc w:val="both"/>
      </w:pPr>
      <w:proofErr w:type="spellStart"/>
      <w:r>
        <w:t>X</w:t>
      </w:r>
      <w:r>
        <w:rPr>
          <w:vertAlign w:val="subscript"/>
        </w:rPr>
        <w:t>i</w:t>
      </w:r>
      <w:proofErr w:type="spellEnd"/>
      <w:r>
        <w:t xml:space="preserve"> = (X</w:t>
      </w:r>
      <w:r>
        <w:rPr>
          <w:vertAlign w:val="subscript"/>
        </w:rPr>
        <w:t>1</w:t>
      </w:r>
      <w:r>
        <w:t xml:space="preserve"> + X</w:t>
      </w:r>
      <w:r>
        <w:rPr>
          <w:vertAlign w:val="subscript"/>
        </w:rPr>
        <w:t>2</w:t>
      </w:r>
      <w:r>
        <w:t xml:space="preserve"> + X</w:t>
      </w:r>
      <w:r>
        <w:rPr>
          <w:vertAlign w:val="subscript"/>
        </w:rPr>
        <w:t>3</w:t>
      </w:r>
      <w:r>
        <w:t xml:space="preserve"> + ... </w:t>
      </w:r>
      <w:proofErr w:type="spellStart"/>
      <w:r>
        <w:t>X</w:t>
      </w:r>
      <w:r>
        <w:rPr>
          <w:vertAlign w:val="subscript"/>
        </w:rPr>
        <w:t>n</w:t>
      </w:r>
      <w:proofErr w:type="spellEnd"/>
      <w:r>
        <w:t>),</w:t>
      </w:r>
    </w:p>
    <w:p w:rsidR="00C85359" w:rsidRDefault="00C85359" w:rsidP="00DA268F">
      <w:pPr>
        <w:pStyle w:val="ConsPlusNormal"/>
        <w:jc w:val="both"/>
      </w:pPr>
    </w:p>
    <w:p w:rsidR="00C85359" w:rsidRDefault="00C85359" w:rsidP="00DA268F">
      <w:pPr>
        <w:pStyle w:val="ConsPlusNormal"/>
        <w:ind w:firstLine="540"/>
        <w:jc w:val="both"/>
      </w:pPr>
      <w:r>
        <w:t>где:</w:t>
      </w:r>
    </w:p>
    <w:p w:rsidR="00C85359" w:rsidRDefault="00C85359" w:rsidP="00DA268F">
      <w:pPr>
        <w:pStyle w:val="ConsPlusNormal"/>
        <w:ind w:firstLine="540"/>
        <w:jc w:val="both"/>
      </w:pPr>
      <w:proofErr w:type="spellStart"/>
      <w:r>
        <w:t>X</w:t>
      </w:r>
      <w:r>
        <w:rPr>
          <w:vertAlign w:val="subscript"/>
        </w:rPr>
        <w:t>i</w:t>
      </w:r>
      <w:proofErr w:type="spellEnd"/>
      <w:r>
        <w:t xml:space="preserve"> - размер запрашиваемой Субсидии i-м победителем конкурсного отбора, рублей;</w:t>
      </w:r>
    </w:p>
    <w:p w:rsidR="00C85359" w:rsidRDefault="00C85359" w:rsidP="00DA268F">
      <w:pPr>
        <w:pStyle w:val="ConsPlusNormal"/>
        <w:ind w:firstLine="540"/>
        <w:jc w:val="both"/>
      </w:pPr>
      <w:r>
        <w:t>X</w:t>
      </w:r>
      <w:r>
        <w:rPr>
          <w:vertAlign w:val="subscript"/>
        </w:rPr>
        <w:t>1</w:t>
      </w:r>
      <w:r>
        <w:t>, X</w:t>
      </w:r>
      <w:r>
        <w:rPr>
          <w:vertAlign w:val="subscript"/>
        </w:rPr>
        <w:t>2</w:t>
      </w:r>
      <w:r>
        <w:t>, X</w:t>
      </w:r>
      <w:r>
        <w:rPr>
          <w:vertAlign w:val="subscript"/>
        </w:rPr>
        <w:t>3</w:t>
      </w:r>
      <w:r>
        <w:t xml:space="preserve"> ... </w:t>
      </w:r>
      <w:proofErr w:type="spellStart"/>
      <w:r>
        <w:t>X</w:t>
      </w:r>
      <w:r>
        <w:rPr>
          <w:vertAlign w:val="subscript"/>
        </w:rPr>
        <w:t>n</w:t>
      </w:r>
      <w:proofErr w:type="spellEnd"/>
      <w:r>
        <w:t xml:space="preserve"> - размер затрат на приобретение оборудования, материалов, выполнение работ, оказание услуг и прочие расходы, которые будут направлены на реализацию Программы, рублей.</w:t>
      </w:r>
    </w:p>
    <w:p w:rsidR="00C85359" w:rsidRDefault="00C85359" w:rsidP="00DA268F">
      <w:pPr>
        <w:pStyle w:val="ConsPlusNormal"/>
        <w:jc w:val="both"/>
      </w:pPr>
    </w:p>
    <w:p w:rsidR="00C85359" w:rsidRDefault="005565B7" w:rsidP="00DA268F">
      <w:pPr>
        <w:pStyle w:val="ConsPlusNormal"/>
        <w:ind w:firstLine="540"/>
        <w:jc w:val="both"/>
      </w:pPr>
      <w:bookmarkStart w:id="19" w:name="P497"/>
      <w:bookmarkEnd w:id="19"/>
      <w:r>
        <w:t>49</w:t>
      </w:r>
      <w:r w:rsidR="00C85359">
        <w:t>. Субсидии предоставляются получателю Субсидии безвозмездно.</w:t>
      </w:r>
    </w:p>
    <w:p w:rsidR="00C85359" w:rsidRDefault="00C85359" w:rsidP="00DA268F">
      <w:pPr>
        <w:pStyle w:val="ConsPlusNormal"/>
        <w:ind w:firstLine="540"/>
        <w:jc w:val="both"/>
      </w:pPr>
      <w:r>
        <w:t>5</w:t>
      </w:r>
      <w:r w:rsidR="005565B7">
        <w:t>0</w:t>
      </w:r>
      <w:r>
        <w:t xml:space="preserve">. </w:t>
      </w:r>
      <w:r w:rsidR="00552901">
        <w:t>Администрация</w:t>
      </w:r>
      <w:r>
        <w:t xml:space="preserve"> осуществляет перечисление Субсидии получателю Субсидии в соответствии с планом-графиком перечисления Субсидии, утверждаемым Соглашением.</w:t>
      </w:r>
    </w:p>
    <w:p w:rsidR="00C85359" w:rsidRDefault="00C85359" w:rsidP="00DA268F">
      <w:pPr>
        <w:pStyle w:val="ConsPlusNormal"/>
        <w:ind w:firstLine="540"/>
        <w:jc w:val="both"/>
      </w:pPr>
      <w:r>
        <w:t>5</w:t>
      </w:r>
      <w:r w:rsidR="005565B7">
        <w:t>1</w:t>
      </w:r>
      <w:r>
        <w:t xml:space="preserve">. Перечисление Субсидии осуществляется </w:t>
      </w:r>
      <w:r w:rsidR="00BA753D">
        <w:t>Администрацией</w:t>
      </w:r>
      <w:r>
        <w:t xml:space="preserve"> на расчетный счет, открытый получателем Субсидии в кредитной организации.</w:t>
      </w:r>
    </w:p>
    <w:p w:rsidR="00C85359" w:rsidRDefault="00C85359" w:rsidP="00DA268F">
      <w:pPr>
        <w:pStyle w:val="ConsPlusNormal"/>
        <w:ind w:firstLine="540"/>
        <w:jc w:val="both"/>
      </w:pPr>
      <w:r>
        <w:t>5</w:t>
      </w:r>
      <w:r w:rsidR="005565B7">
        <w:t>2</w:t>
      </w:r>
      <w:r>
        <w:t>. Возмещение затрат, понесенных получателем Субсидии до заключения Соглашения, не производится.</w:t>
      </w:r>
    </w:p>
    <w:p w:rsidR="00C85359" w:rsidRDefault="00C85359" w:rsidP="00DA268F">
      <w:pPr>
        <w:pStyle w:val="ConsPlusNormal"/>
        <w:ind w:firstLine="540"/>
        <w:jc w:val="both"/>
      </w:pPr>
      <w:r>
        <w:t>5</w:t>
      </w:r>
      <w:r w:rsidR="005565B7">
        <w:t>3</w:t>
      </w:r>
      <w:r>
        <w:t xml:space="preserve">. Получатель Субсидии расходует средства Субсидии в соответствии со сметой расходов на финансирование мероприятий Программы (с учетом уточнений), являющейся неотъемлемой частью Соглашения, в которую не могут быть включены расходы на направления, указанные в </w:t>
      </w:r>
      <w:hyperlink w:anchor="P151" w:history="1">
        <w:r>
          <w:rPr>
            <w:color w:val="0000FF"/>
          </w:rPr>
          <w:t>подпункте 4 пункта 12</w:t>
        </w:r>
      </w:hyperlink>
      <w:r>
        <w:t xml:space="preserve"> настоящего Порядка.</w:t>
      </w:r>
    </w:p>
    <w:p w:rsidR="00C85359" w:rsidRDefault="00C85359" w:rsidP="00DA268F">
      <w:pPr>
        <w:pStyle w:val="ConsPlusNormal"/>
        <w:ind w:firstLine="540"/>
        <w:jc w:val="both"/>
      </w:pPr>
      <w:r>
        <w:t>5</w:t>
      </w:r>
      <w:r w:rsidR="005565B7">
        <w:t>4</w:t>
      </w:r>
      <w:r>
        <w:t xml:space="preserve">. В Соглашении предусматривается порядок внесения изменений в Соглашение, в том числе в случае уменьшения </w:t>
      </w:r>
      <w:r w:rsidR="00BA753D">
        <w:t>Администрации</w:t>
      </w:r>
      <w:r>
        <w:t xml:space="preserve"> ранее доведенных ЛБО на предоставление Субсидии.</w:t>
      </w:r>
    </w:p>
    <w:p w:rsidR="00C85359" w:rsidRDefault="00C85359" w:rsidP="00DA268F">
      <w:pPr>
        <w:pStyle w:val="ConsPlusNormal"/>
        <w:ind w:firstLine="540"/>
        <w:jc w:val="both"/>
      </w:pPr>
      <w:r>
        <w:t>5</w:t>
      </w:r>
      <w:r w:rsidR="005565B7">
        <w:t>5</w:t>
      </w:r>
      <w:r>
        <w:t>. Не использованные в текущем финансовом году остатки Субсидии подлежат возврату в бюджет</w:t>
      </w:r>
      <w:r w:rsidR="00832692">
        <w:t xml:space="preserve"> </w:t>
      </w:r>
      <w:r w:rsidR="00BA753D">
        <w:t>городского округа Жуковский</w:t>
      </w:r>
      <w:r>
        <w:t xml:space="preserve"> Московской области в течение первых 15 рабочих дней очередного финансового года.</w:t>
      </w:r>
    </w:p>
    <w:p w:rsidR="00D71749" w:rsidRDefault="00D71749" w:rsidP="00DA268F">
      <w:pPr>
        <w:pStyle w:val="ConsPlusNormal"/>
        <w:ind w:firstLine="540"/>
        <w:jc w:val="both"/>
      </w:pPr>
    </w:p>
    <w:p w:rsidR="00C85359" w:rsidRDefault="00C85359" w:rsidP="00DA268F">
      <w:pPr>
        <w:pStyle w:val="ConsPlusNormal"/>
        <w:jc w:val="both"/>
      </w:pPr>
    </w:p>
    <w:p w:rsidR="00C85359" w:rsidRDefault="00C85359" w:rsidP="00DA268F">
      <w:pPr>
        <w:pStyle w:val="ConsPlusTitle"/>
        <w:jc w:val="center"/>
        <w:outlineLvl w:val="1"/>
      </w:pPr>
      <w:r>
        <w:t>IV. Требования к отчетности</w:t>
      </w:r>
    </w:p>
    <w:p w:rsidR="00C85359" w:rsidRDefault="00C85359" w:rsidP="00DA268F">
      <w:pPr>
        <w:pStyle w:val="ConsPlusNormal"/>
        <w:jc w:val="both"/>
      </w:pPr>
    </w:p>
    <w:p w:rsidR="00C85359" w:rsidRDefault="00CD68F0" w:rsidP="00DA268F">
      <w:pPr>
        <w:pStyle w:val="ConsPlusNormal"/>
        <w:ind w:firstLine="540"/>
        <w:jc w:val="both"/>
      </w:pPr>
      <w:bookmarkStart w:id="20" w:name="P546"/>
      <w:bookmarkEnd w:id="20"/>
      <w:r>
        <w:t>56</w:t>
      </w:r>
      <w:r w:rsidR="00C85359">
        <w:t>. Получатели Субсидии обеспечивают ведение обособленного аналитического учета операций, осуществляемых за счет средств Субсидии.</w:t>
      </w:r>
    </w:p>
    <w:p w:rsidR="00C85359" w:rsidRDefault="00CD68F0" w:rsidP="00DA268F">
      <w:pPr>
        <w:pStyle w:val="ConsPlusNormal"/>
        <w:ind w:firstLine="540"/>
        <w:jc w:val="both"/>
      </w:pPr>
      <w:r>
        <w:t>57</w:t>
      </w:r>
      <w:r w:rsidR="00C85359">
        <w:t xml:space="preserve">. Получатели Субсидии ежеквартально представляют в </w:t>
      </w:r>
      <w:r w:rsidR="00BA753D">
        <w:t>Администрацию</w:t>
      </w:r>
      <w:r w:rsidR="00C85359">
        <w:t xml:space="preserve"> отчеты о расходах, источником финансового обеспечения которых является Субсидия, а также отчеты о достижении значений показателей результативности предоставления Субсидии (далее - отчетность) по формам и в сроки, установленные Соглашением.</w:t>
      </w:r>
    </w:p>
    <w:p w:rsidR="00C85359" w:rsidRDefault="00C85359" w:rsidP="00DA268F">
      <w:pPr>
        <w:pStyle w:val="ConsPlusNormal"/>
        <w:ind w:firstLine="540"/>
        <w:jc w:val="both"/>
      </w:pPr>
      <w:r>
        <w:t>Одновременно с отчетностью получатель Субсидии представляет документы, подтверждающие произведенные расходы, источником финансового обеспечения которых является Субсидия, и достижение значений показателей результативности предоставления Субсидии.</w:t>
      </w:r>
    </w:p>
    <w:p w:rsidR="00C85359" w:rsidRDefault="00C85359" w:rsidP="00DA268F">
      <w:pPr>
        <w:pStyle w:val="ConsPlusNormal"/>
        <w:ind w:firstLine="540"/>
        <w:jc w:val="both"/>
      </w:pPr>
      <w:r>
        <w:t>Отчетность вместе с сопроводительным письмом представляется на бумажном носителе.</w:t>
      </w:r>
    </w:p>
    <w:p w:rsidR="00C85359" w:rsidRDefault="00C85359" w:rsidP="00DA268F">
      <w:pPr>
        <w:pStyle w:val="ConsPlusNormal"/>
        <w:ind w:firstLine="540"/>
        <w:jc w:val="both"/>
      </w:pPr>
      <w:r>
        <w:t>Все листы отчетности должны быть прошиты, пронумерованы, скреплены оттиском печати организации (при наличии печати) и подписью руководителя организации или уполномоченного им лица.</w:t>
      </w:r>
    </w:p>
    <w:p w:rsidR="00C85359" w:rsidRDefault="00CD68F0" w:rsidP="00DA268F">
      <w:pPr>
        <w:pStyle w:val="ConsPlusNormal"/>
        <w:ind w:firstLine="540"/>
        <w:jc w:val="both"/>
      </w:pPr>
      <w:bookmarkStart w:id="21" w:name="P551"/>
      <w:bookmarkEnd w:id="21"/>
      <w:r>
        <w:t>58</w:t>
      </w:r>
      <w:r w:rsidR="00C85359">
        <w:t xml:space="preserve">. </w:t>
      </w:r>
      <w:r w:rsidR="00BA753D">
        <w:t xml:space="preserve">Администрация </w:t>
      </w:r>
      <w:r w:rsidR="00C85359">
        <w:t>в течение 8 рабочих дней с даты представления отчетности проводит ее анализ и оценку, по результатам которых оформляет заключение.</w:t>
      </w:r>
    </w:p>
    <w:p w:rsidR="00C85359" w:rsidRDefault="00CD68F0" w:rsidP="00DA268F">
      <w:pPr>
        <w:pStyle w:val="ConsPlusNormal"/>
        <w:ind w:firstLine="540"/>
        <w:jc w:val="both"/>
      </w:pPr>
      <w:r>
        <w:t>59</w:t>
      </w:r>
      <w:r w:rsidR="00C85359">
        <w:t xml:space="preserve">. В случае если представленная отчетность содержит персональные данные руководителя и участников Программы, получатель Субсидии обязан представить согласие на обработку и передачу таких персональных данных по форме, утвержденной </w:t>
      </w:r>
      <w:r w:rsidR="00BA753D">
        <w:t>Администрацией</w:t>
      </w:r>
      <w:r w:rsidR="00C85359">
        <w:t>.</w:t>
      </w:r>
    </w:p>
    <w:p w:rsidR="00C85359" w:rsidRDefault="00C85359" w:rsidP="00DA268F">
      <w:pPr>
        <w:pStyle w:val="ConsPlusNormal"/>
        <w:jc w:val="both"/>
      </w:pPr>
    </w:p>
    <w:p w:rsidR="00C85359" w:rsidRDefault="00C85359" w:rsidP="00DA268F">
      <w:pPr>
        <w:pStyle w:val="ConsPlusTitle"/>
        <w:jc w:val="center"/>
        <w:outlineLvl w:val="1"/>
      </w:pPr>
      <w:r>
        <w:t xml:space="preserve">V. Требования </w:t>
      </w:r>
      <w:r w:rsidR="001157C0">
        <w:t>по осуществлению</w:t>
      </w:r>
      <w:r>
        <w:t xml:space="preserve"> контроля </w:t>
      </w:r>
      <w:r w:rsidR="001157C0">
        <w:t xml:space="preserve">(мониторинга) </w:t>
      </w:r>
      <w:r>
        <w:t>за соблюдением</w:t>
      </w:r>
    </w:p>
    <w:p w:rsidR="00C85359" w:rsidRDefault="00C85359" w:rsidP="00DA268F">
      <w:pPr>
        <w:pStyle w:val="ConsPlusTitle"/>
        <w:jc w:val="center"/>
      </w:pPr>
      <w:r>
        <w:t>условий, целей и порядка предоставления Субсидии</w:t>
      </w:r>
    </w:p>
    <w:p w:rsidR="00C85359" w:rsidRDefault="00C85359" w:rsidP="00DA268F">
      <w:pPr>
        <w:pStyle w:val="ConsPlusTitle"/>
        <w:jc w:val="center"/>
      </w:pPr>
      <w:r>
        <w:t>и ответственность за их нарушение</w:t>
      </w:r>
    </w:p>
    <w:p w:rsidR="00C85359" w:rsidRDefault="00C85359" w:rsidP="00DA268F">
      <w:pPr>
        <w:pStyle w:val="ConsPlusNormal"/>
        <w:jc w:val="both"/>
      </w:pPr>
    </w:p>
    <w:p w:rsidR="00C85359" w:rsidRDefault="00C85359" w:rsidP="00DA268F">
      <w:pPr>
        <w:pStyle w:val="ConsPlusNormal"/>
        <w:ind w:firstLine="540"/>
        <w:jc w:val="both"/>
      </w:pPr>
      <w:r>
        <w:t>6</w:t>
      </w:r>
      <w:r w:rsidR="00CD68F0">
        <w:t>0</w:t>
      </w:r>
      <w:r>
        <w:t xml:space="preserve">. Обязательная проверка соблюдения условий, целей и порядка предоставления Субсидии получателям Субсидии осуществляется </w:t>
      </w:r>
      <w:r w:rsidR="00BA753D">
        <w:t>Администрацией</w:t>
      </w:r>
      <w:r>
        <w:t xml:space="preserve"> и уполномоченными органами </w:t>
      </w:r>
      <w:r w:rsidR="00F96752">
        <w:t xml:space="preserve">муниципального </w:t>
      </w:r>
      <w:r>
        <w:t>финансового контроля в соответствии с законодательством Российской Федерации и законодательством Московской области.</w:t>
      </w:r>
    </w:p>
    <w:p w:rsidR="00C85359" w:rsidRDefault="00C85359" w:rsidP="00DA268F">
      <w:pPr>
        <w:pStyle w:val="ConsPlusNormal"/>
        <w:ind w:firstLine="540"/>
        <w:jc w:val="both"/>
      </w:pPr>
      <w:bookmarkStart w:id="22" w:name="P559"/>
      <w:bookmarkEnd w:id="22"/>
      <w:r>
        <w:t>6</w:t>
      </w:r>
      <w:r w:rsidR="00CD68F0">
        <w:t>1</w:t>
      </w:r>
      <w:r>
        <w:t xml:space="preserve">. Контроль </w:t>
      </w:r>
      <w:r w:rsidR="00BA753D">
        <w:t>Администрации</w:t>
      </w:r>
      <w:r>
        <w:t xml:space="preserve"> за соблюдением условий, целей и порядка предоставления Субсидии получателям Субсидии (далее - контроль) осуществляется в порядке, установленном </w:t>
      </w:r>
      <w:r w:rsidR="00BA753D">
        <w:t>Администрацией</w:t>
      </w:r>
      <w:r>
        <w:t>.</w:t>
      </w:r>
    </w:p>
    <w:p w:rsidR="00C85359" w:rsidRDefault="00C85359" w:rsidP="00DA268F">
      <w:pPr>
        <w:pStyle w:val="ConsPlusNormal"/>
        <w:ind w:firstLine="540"/>
        <w:jc w:val="both"/>
      </w:pPr>
      <w:r>
        <w:t>Контроль осуществляется путем:</w:t>
      </w:r>
    </w:p>
    <w:p w:rsidR="00C85359" w:rsidRDefault="00C85359" w:rsidP="00DA268F">
      <w:pPr>
        <w:pStyle w:val="ConsPlusNormal"/>
        <w:ind w:firstLine="540"/>
        <w:jc w:val="both"/>
      </w:pPr>
      <w:r>
        <w:t>осуществления документарной проверки на основании представленной получателями Субсидии отчетности, а также иных документов, предусмотренных Соглашением;</w:t>
      </w:r>
    </w:p>
    <w:p w:rsidR="00C85359" w:rsidRDefault="00C85359" w:rsidP="00DA268F">
      <w:pPr>
        <w:pStyle w:val="ConsPlusNormal"/>
        <w:ind w:firstLine="540"/>
        <w:jc w:val="both"/>
      </w:pPr>
      <w:r>
        <w:t>проведения выездных (плановых и (или) внеплановых) проверок.</w:t>
      </w:r>
    </w:p>
    <w:p w:rsidR="00C85359" w:rsidRDefault="00C85359" w:rsidP="00DA268F">
      <w:pPr>
        <w:pStyle w:val="ConsPlusNormal"/>
        <w:ind w:firstLine="540"/>
        <w:jc w:val="both"/>
      </w:pPr>
      <w:r>
        <w:t>6</w:t>
      </w:r>
      <w:r w:rsidR="00CD68F0">
        <w:t>2</w:t>
      </w:r>
      <w:r>
        <w:t>. Получатель Субсидии несет ответственность:</w:t>
      </w:r>
    </w:p>
    <w:p w:rsidR="00C85359" w:rsidRDefault="00C85359" w:rsidP="00DA268F">
      <w:pPr>
        <w:pStyle w:val="ConsPlusNormal"/>
        <w:ind w:firstLine="540"/>
        <w:jc w:val="both"/>
      </w:pPr>
      <w:r>
        <w:t xml:space="preserve">за недостоверность представленных в </w:t>
      </w:r>
      <w:r w:rsidR="00BA753D">
        <w:t>Администрацию</w:t>
      </w:r>
      <w:r>
        <w:t xml:space="preserve"> документов как на этапе конкурсного отбора, так и в рамках Соглашения (в том числе отчетности);</w:t>
      </w:r>
    </w:p>
    <w:p w:rsidR="00C85359" w:rsidRDefault="00C85359" w:rsidP="00DA268F">
      <w:pPr>
        <w:pStyle w:val="ConsPlusNormal"/>
        <w:ind w:firstLine="540"/>
        <w:jc w:val="both"/>
      </w:pPr>
      <w:r>
        <w:t xml:space="preserve">за использование Субсидии на направления, указанные в </w:t>
      </w:r>
      <w:hyperlink w:anchor="P151" w:history="1">
        <w:r>
          <w:rPr>
            <w:color w:val="0000FF"/>
          </w:rPr>
          <w:t>подпункте 4 пункта 12</w:t>
        </w:r>
      </w:hyperlink>
      <w:r>
        <w:t xml:space="preserve"> настоящего Порядка.</w:t>
      </w:r>
    </w:p>
    <w:p w:rsidR="00C85359" w:rsidRDefault="00C85359" w:rsidP="00DA268F">
      <w:pPr>
        <w:pStyle w:val="ConsPlusNormal"/>
        <w:ind w:firstLine="540"/>
        <w:jc w:val="both"/>
      </w:pPr>
      <w:bookmarkStart w:id="23" w:name="P566"/>
      <w:bookmarkEnd w:id="23"/>
      <w:r>
        <w:t>6</w:t>
      </w:r>
      <w:r w:rsidR="00CD68F0">
        <w:t>3</w:t>
      </w:r>
      <w:r>
        <w:t xml:space="preserve">. </w:t>
      </w:r>
      <w:r w:rsidR="00BA753D">
        <w:t>Администрация</w:t>
      </w:r>
      <w:r>
        <w:t xml:space="preserve"> приостанавливает предоставление Субсидии в случаях:</w:t>
      </w:r>
    </w:p>
    <w:p w:rsidR="00C85359" w:rsidRDefault="00C85359" w:rsidP="00DA268F">
      <w:pPr>
        <w:pStyle w:val="ConsPlusNormal"/>
        <w:ind w:firstLine="540"/>
        <w:jc w:val="both"/>
      </w:pPr>
      <w:r>
        <w:t xml:space="preserve">получения </w:t>
      </w:r>
      <w:r w:rsidR="00BA753D">
        <w:t>Администрацией</w:t>
      </w:r>
      <w:r>
        <w:t xml:space="preserve"> от органа </w:t>
      </w:r>
      <w:r w:rsidR="007A2E9B">
        <w:t>муниципального</w:t>
      </w:r>
      <w:r>
        <w:t xml:space="preserve"> финансового контроля информации о факте (фактах) нарушения получателем Субсидии условий, целей и порядка предоставления Субсидии, предусмотренных настоящим Порядком, и (или) Соглашением;</w:t>
      </w:r>
    </w:p>
    <w:p w:rsidR="00C85359" w:rsidRDefault="00C85359" w:rsidP="00DA268F">
      <w:pPr>
        <w:pStyle w:val="ConsPlusNormal"/>
        <w:ind w:firstLine="540"/>
        <w:jc w:val="both"/>
      </w:pPr>
      <w:r>
        <w:t>непредставления (представления не в полном объеме) получателем Субсидии документов (в том числе отчетности), предусмотренных настоящим Порядком и (или) Соглашением;</w:t>
      </w:r>
    </w:p>
    <w:p w:rsidR="00C85359" w:rsidRDefault="00C85359" w:rsidP="00DA268F">
      <w:pPr>
        <w:pStyle w:val="ConsPlusNormal"/>
        <w:ind w:firstLine="540"/>
        <w:jc w:val="both"/>
      </w:pPr>
      <w:r>
        <w:t>выявления факта (фактов) отражения в документах, представленных получателем Субсидии (в том числе отчетности) в соответствии с настоящим Порядком и (или) Соглашением, недостоверной информации;</w:t>
      </w:r>
    </w:p>
    <w:p w:rsidR="00C85359" w:rsidRDefault="00C85359" w:rsidP="00DA268F">
      <w:pPr>
        <w:pStyle w:val="ConsPlusNormal"/>
        <w:ind w:firstLine="540"/>
        <w:jc w:val="both"/>
      </w:pPr>
      <w:r w:rsidRPr="00E037A3">
        <w:t xml:space="preserve">выявления факта использования Субсидии на направления, указанные в </w:t>
      </w:r>
      <w:hyperlink w:anchor="P151" w:history="1">
        <w:r w:rsidRPr="00E037A3">
          <w:rPr>
            <w:color w:val="0000FF"/>
          </w:rPr>
          <w:t>подпункте 4 пункта 12</w:t>
        </w:r>
      </w:hyperlink>
      <w:r w:rsidRPr="00E037A3">
        <w:t xml:space="preserve"> настоящего Порядка.</w:t>
      </w:r>
    </w:p>
    <w:p w:rsidR="00C85359" w:rsidRDefault="00C85359" w:rsidP="00DA268F">
      <w:pPr>
        <w:pStyle w:val="ConsPlusNormal"/>
        <w:ind w:firstLine="540"/>
        <w:jc w:val="both"/>
      </w:pPr>
      <w:bookmarkStart w:id="24" w:name="P571"/>
      <w:bookmarkEnd w:id="24"/>
      <w:r>
        <w:t>6</w:t>
      </w:r>
      <w:r w:rsidR="00CD68F0">
        <w:t>4</w:t>
      </w:r>
      <w:r>
        <w:t xml:space="preserve">. Решение о приостановлении предоставления Субсидии, оформленное в виде уведомления о приостановлении предоставления Субсидии, принимается </w:t>
      </w:r>
      <w:r w:rsidR="00BA753D">
        <w:t>Администрацией</w:t>
      </w:r>
      <w:r>
        <w:t xml:space="preserve"> не позднее 10 рабочих дней со дня установления факта (фактов) или получения информации о фактах нарушений, указанных в </w:t>
      </w:r>
      <w:hyperlink w:anchor="P566" w:history="1">
        <w:r>
          <w:rPr>
            <w:color w:val="0000FF"/>
          </w:rPr>
          <w:t>пункте 6</w:t>
        </w:r>
        <w:r w:rsidR="00CD68F0">
          <w:rPr>
            <w:color w:val="0000FF"/>
          </w:rPr>
          <w:t>6</w:t>
        </w:r>
      </w:hyperlink>
      <w:r>
        <w:t xml:space="preserve"> настоящего Порядка.</w:t>
      </w:r>
    </w:p>
    <w:p w:rsidR="00C85359" w:rsidRDefault="00C85359" w:rsidP="00DA268F">
      <w:pPr>
        <w:pStyle w:val="ConsPlusNormal"/>
        <w:ind w:firstLine="540"/>
        <w:jc w:val="both"/>
      </w:pPr>
      <w:r w:rsidRPr="0051326C">
        <w:t xml:space="preserve">Получатель Субсидии уведомляется </w:t>
      </w:r>
      <w:r w:rsidR="00BA753D" w:rsidRPr="0051326C">
        <w:t>Администраци</w:t>
      </w:r>
      <w:r w:rsidR="0051326C" w:rsidRPr="0051326C">
        <w:t>ей</w:t>
      </w:r>
      <w:r w:rsidRPr="0051326C">
        <w:t xml:space="preserve"> о приостановлении предоставления Субсидии не позднее 2 рабочих дней с даты подписания уведомления о приостановлении предоставления Субсидии.</w:t>
      </w:r>
    </w:p>
    <w:p w:rsidR="00C85359" w:rsidRDefault="00C85359" w:rsidP="00DA268F">
      <w:pPr>
        <w:pStyle w:val="ConsPlusNormal"/>
        <w:ind w:firstLine="540"/>
        <w:jc w:val="both"/>
      </w:pPr>
      <w:r>
        <w:t>Уведомление о приостановлении предоставления Субсидии, в котором указываются причина (причины) приостановления предоставления Субсидии, срок устранения нарушений и срок представления информации об устранении выявленных нарушений, направляется почтовым отправлением с уведомлением о вручении по адресу, указанному в Соглашении, либо иным доступным способом, обеспечивающим установление (фиксацию) факта вручения уведомления руководителю получателя Субсидии или уполномоченному им лицу (электронная почта, нарочным).</w:t>
      </w:r>
    </w:p>
    <w:p w:rsidR="00C85359" w:rsidRDefault="00C85359" w:rsidP="00DA268F">
      <w:pPr>
        <w:pStyle w:val="ConsPlusNormal"/>
        <w:ind w:firstLine="540"/>
        <w:jc w:val="both"/>
      </w:pPr>
      <w:r>
        <w:t>Выявленные нарушения, указанные в уведомлении о приостановлении предоставления Субсидии, подлежат устранению в течение срока, указанного в нем.</w:t>
      </w:r>
    </w:p>
    <w:p w:rsidR="00C85359" w:rsidRDefault="00C85359" w:rsidP="00DA268F">
      <w:pPr>
        <w:pStyle w:val="ConsPlusNormal"/>
        <w:ind w:firstLine="540"/>
        <w:jc w:val="both"/>
      </w:pPr>
      <w:r>
        <w:t xml:space="preserve">В случае устранения нарушений и представления соответствующей информации в </w:t>
      </w:r>
      <w:r w:rsidR="00BA753D">
        <w:t>Администрацию</w:t>
      </w:r>
      <w:r>
        <w:t xml:space="preserve"> в указанный в уведомлении о приостановлении предоставления Субсидии срок предоставление Субсидии получателю Субсидии возобновляется.</w:t>
      </w:r>
    </w:p>
    <w:p w:rsidR="00C85359" w:rsidRDefault="00C85359" w:rsidP="00DA268F">
      <w:pPr>
        <w:pStyle w:val="ConsPlusNormal"/>
        <w:ind w:firstLine="540"/>
        <w:jc w:val="both"/>
      </w:pPr>
      <w:r>
        <w:t>6</w:t>
      </w:r>
      <w:r w:rsidR="00CD68F0">
        <w:t>5</w:t>
      </w:r>
      <w:r>
        <w:t>. В случае не</w:t>
      </w:r>
      <w:r w:rsidR="00832692">
        <w:t xml:space="preserve"> </w:t>
      </w:r>
      <w:r>
        <w:t xml:space="preserve">устранения нарушений в установленный в уведомлении о приостановлении предоставления Субсидии срок </w:t>
      </w:r>
      <w:r w:rsidR="00BA753D">
        <w:t>Администрация</w:t>
      </w:r>
      <w:r>
        <w:t xml:space="preserve"> принимает решение о возврате Субсидии (части Субсидии).</w:t>
      </w:r>
    </w:p>
    <w:p w:rsidR="00C85359" w:rsidRDefault="00DA268F" w:rsidP="00DA268F">
      <w:pPr>
        <w:pStyle w:val="ConsPlusNormal"/>
        <w:ind w:firstLine="540"/>
        <w:jc w:val="both"/>
      </w:pPr>
      <w:r>
        <w:t>6</w:t>
      </w:r>
      <w:r w:rsidR="00CD68F0">
        <w:t>6</w:t>
      </w:r>
      <w:r w:rsidR="00C85359">
        <w:t>. Возврат Субсидии (части Субсидии) осуществляется:</w:t>
      </w:r>
    </w:p>
    <w:p w:rsidR="00C85359" w:rsidRDefault="00C85359" w:rsidP="00DA268F">
      <w:pPr>
        <w:pStyle w:val="ConsPlusNormal"/>
        <w:ind w:firstLine="540"/>
        <w:jc w:val="both"/>
      </w:pPr>
      <w:r>
        <w:t xml:space="preserve">1) в случае неисполнения получателем Субсидии уведомления о приостановлении предоставления Субсидии - в соответствии с </w:t>
      </w:r>
      <w:hyperlink w:anchor="P571" w:history="1">
        <w:r w:rsidRPr="00154AA8">
          <w:rPr>
            <w:color w:val="0000FF"/>
          </w:rPr>
          <w:t>пунктом 6</w:t>
        </w:r>
        <w:r w:rsidR="00CD68F0" w:rsidRPr="00154AA8">
          <w:rPr>
            <w:color w:val="0000FF"/>
          </w:rPr>
          <w:t>7</w:t>
        </w:r>
      </w:hyperlink>
      <w:r>
        <w:t xml:space="preserve"> настоящего Порядка;</w:t>
      </w:r>
    </w:p>
    <w:p w:rsidR="00C85359" w:rsidRDefault="00C85359" w:rsidP="00DA268F">
      <w:pPr>
        <w:pStyle w:val="ConsPlusNormal"/>
        <w:ind w:firstLine="540"/>
        <w:jc w:val="both"/>
      </w:pPr>
      <w:bookmarkStart w:id="25" w:name="P579"/>
      <w:bookmarkEnd w:id="25"/>
      <w:r>
        <w:t xml:space="preserve">2) в случае установления в ходе рассмотрения представленной отчетности факта </w:t>
      </w:r>
      <w:proofErr w:type="spellStart"/>
      <w:r>
        <w:t>недостижения</w:t>
      </w:r>
      <w:proofErr w:type="spellEnd"/>
      <w:r>
        <w:t xml:space="preserve"> получателем Субсидии значений показателей результативности предоставления Субсидии по завершении реализации мероприятий Программы, установленных Соглашением, - в соответствии с </w:t>
      </w:r>
      <w:hyperlink w:anchor="P584" w:history="1">
        <w:r w:rsidRPr="00FE5FEF">
          <w:rPr>
            <w:color w:val="0000FF"/>
          </w:rPr>
          <w:t>пунктом 7</w:t>
        </w:r>
        <w:r w:rsidR="00FE5FEF" w:rsidRPr="00FE5FEF">
          <w:rPr>
            <w:color w:val="0000FF"/>
          </w:rPr>
          <w:t>1</w:t>
        </w:r>
      </w:hyperlink>
      <w:r>
        <w:t xml:space="preserve"> настоящего Порядка;</w:t>
      </w:r>
    </w:p>
    <w:p w:rsidR="00C85359" w:rsidRDefault="00C85359" w:rsidP="00DA268F">
      <w:pPr>
        <w:pStyle w:val="ConsPlusNormal"/>
        <w:ind w:firstLine="540"/>
        <w:jc w:val="both"/>
      </w:pPr>
      <w:r>
        <w:t xml:space="preserve">3) в случае нарушения получателем Субсидии условий, целей и порядка предоставления Субсидии, установленных настоящим Порядком и (или) Соглашением, выявленного по фактам проверок, проведенных </w:t>
      </w:r>
      <w:r w:rsidR="00BA753D">
        <w:t>Администрацией</w:t>
      </w:r>
      <w:r>
        <w:t xml:space="preserve"> и (или) органом </w:t>
      </w:r>
      <w:r w:rsidR="007A2E9B">
        <w:t>муниципального</w:t>
      </w:r>
      <w:r>
        <w:t xml:space="preserve"> финансового контроля (за исключением случая, указанного в </w:t>
      </w:r>
      <w:hyperlink w:anchor="P579" w:history="1">
        <w:r>
          <w:rPr>
            <w:color w:val="0000FF"/>
          </w:rPr>
          <w:t>подпункте 2</w:t>
        </w:r>
      </w:hyperlink>
      <w:r>
        <w:t xml:space="preserve"> настоящего пункта), - в соответствии с </w:t>
      </w:r>
      <w:hyperlink w:anchor="P608" w:history="1">
        <w:r w:rsidRPr="00FE5FEF">
          <w:rPr>
            <w:color w:val="0000FF"/>
          </w:rPr>
          <w:t>пунктами 7</w:t>
        </w:r>
        <w:r w:rsidR="00FE5FEF" w:rsidRPr="00FE5FEF">
          <w:rPr>
            <w:color w:val="0000FF"/>
          </w:rPr>
          <w:t>2</w:t>
        </w:r>
      </w:hyperlink>
      <w:r w:rsidRPr="00FE5FEF">
        <w:t xml:space="preserve">, </w:t>
      </w:r>
      <w:hyperlink w:anchor="P615" w:history="1">
        <w:r w:rsidRPr="00FE5FEF">
          <w:rPr>
            <w:color w:val="0000FF"/>
          </w:rPr>
          <w:t>7</w:t>
        </w:r>
        <w:r w:rsidR="00FE5FEF" w:rsidRPr="00FE5FEF">
          <w:rPr>
            <w:color w:val="0000FF"/>
          </w:rPr>
          <w:t>3</w:t>
        </w:r>
      </w:hyperlink>
      <w:r w:rsidRPr="00FE5FEF">
        <w:t xml:space="preserve"> настоящего Порядка.</w:t>
      </w:r>
    </w:p>
    <w:p w:rsidR="00C85359" w:rsidRDefault="00DA268F" w:rsidP="00DA268F">
      <w:pPr>
        <w:pStyle w:val="ConsPlusNormal"/>
        <w:ind w:firstLine="540"/>
        <w:jc w:val="both"/>
      </w:pPr>
      <w:r>
        <w:t>6</w:t>
      </w:r>
      <w:r w:rsidR="00CD68F0">
        <w:t>7</w:t>
      </w:r>
      <w:r w:rsidR="00C85359">
        <w:t xml:space="preserve">. В случае неисполнения получателем Субсидии уведомления о приостановлении предоставления Субсидии, указанного в </w:t>
      </w:r>
      <w:hyperlink w:anchor="P571" w:history="1">
        <w:r w:rsidR="00C85359" w:rsidRPr="00FE5FEF">
          <w:rPr>
            <w:color w:val="0000FF"/>
          </w:rPr>
          <w:t>пункте 6</w:t>
        </w:r>
        <w:r w:rsidR="00CD68F0" w:rsidRPr="00FE5FEF">
          <w:rPr>
            <w:color w:val="0000FF"/>
          </w:rPr>
          <w:t>7</w:t>
        </w:r>
      </w:hyperlink>
      <w:r w:rsidR="00C85359">
        <w:t xml:space="preserve"> настоящего Порядка, </w:t>
      </w:r>
      <w:r w:rsidR="00BA753D">
        <w:t>Администрация</w:t>
      </w:r>
      <w:r w:rsidR="00C85359">
        <w:t xml:space="preserve"> в течение 10 рабочих дней с даты окончания срока представления информации об устранении выявленных нарушений, установленного в уведомлении о приостановлении предоставления Субсидии, принимает решение о возврате Субсидии (части Субсидии) получателем Субсидии в бюджет </w:t>
      </w:r>
      <w:r w:rsidR="006930CC">
        <w:t xml:space="preserve">городского округа Жуковский </w:t>
      </w:r>
      <w:r w:rsidR="00C85359">
        <w:t>Московской области, оформленное в виде требования о возврате Субсидии (части Субсидии), содержащего сумму, срок возврата Субсидии (части Субсидии), код бюджетной классификации Российской Федерации, по которому должен быть осуществлен возврат Субсидии (части Субсидии), реквизиты лицевого счета, на который должны быть перечислены средства.</w:t>
      </w:r>
    </w:p>
    <w:p w:rsidR="00C85359" w:rsidRDefault="00C85359" w:rsidP="00DA268F">
      <w:pPr>
        <w:pStyle w:val="ConsPlusNormal"/>
        <w:ind w:firstLine="540"/>
        <w:jc w:val="both"/>
      </w:pPr>
      <w:r>
        <w:t>Требование о возврате Субсидии (части Субсидии) направляется получателю Субсидии в течение 5 рабочих дней со дня его подписания почтовым отправлением с уведомлением о вручении по адресу, указанному в Соглашении, либо иным доступным способом, обеспечивающим установление (фиксацию) факта вручения требования о возврате Субсидии (части Субсидии) руководителю получателя Субсидии или уполномоченному им лицу (электронная почта, нарочным).</w:t>
      </w:r>
    </w:p>
    <w:p w:rsidR="00C85359" w:rsidRDefault="00C85359" w:rsidP="00DA268F">
      <w:pPr>
        <w:pStyle w:val="ConsPlusNormal"/>
        <w:ind w:firstLine="540"/>
        <w:jc w:val="both"/>
      </w:pPr>
      <w:r>
        <w:t>Получатель Субсидии обязан возвратить в бюджет</w:t>
      </w:r>
      <w:r w:rsidR="006930CC">
        <w:t xml:space="preserve"> городского округа Жуковский </w:t>
      </w:r>
      <w:r>
        <w:t>Московской области Субсидию (часть Субсидии) в размере и в срок, определенные в требовании о возврате Субсидии (части Субсидии).</w:t>
      </w:r>
    </w:p>
    <w:p w:rsidR="00C85359" w:rsidRDefault="00DA268F" w:rsidP="00DA268F">
      <w:pPr>
        <w:pStyle w:val="ConsPlusNormal"/>
        <w:ind w:firstLine="540"/>
        <w:jc w:val="both"/>
      </w:pPr>
      <w:bookmarkStart w:id="26" w:name="P584"/>
      <w:bookmarkEnd w:id="26"/>
      <w:r>
        <w:t>6</w:t>
      </w:r>
      <w:r w:rsidR="00CD68F0">
        <w:t>8</w:t>
      </w:r>
      <w:r w:rsidR="00C85359">
        <w:t xml:space="preserve">. Расчет суммы возврата Субсидии (части Субсидии), подлежащей возврату в бюджет </w:t>
      </w:r>
      <w:r w:rsidR="006930CC">
        <w:t xml:space="preserve">городского округа Жуковский </w:t>
      </w:r>
      <w:r w:rsidR="00C85359">
        <w:t xml:space="preserve">Московской области в связи с </w:t>
      </w:r>
      <w:proofErr w:type="spellStart"/>
      <w:r w:rsidR="00C85359">
        <w:t>недостижением</w:t>
      </w:r>
      <w:proofErr w:type="spellEnd"/>
      <w:r w:rsidR="00C85359">
        <w:t xml:space="preserve"> получателем Субсидии значений показателей результативности предоставления Субсидии, установленных Соглашением, определяется по следующей формуле:</w:t>
      </w:r>
    </w:p>
    <w:p w:rsidR="00C85359" w:rsidRDefault="00C85359" w:rsidP="00DA268F">
      <w:pPr>
        <w:pStyle w:val="ConsPlusNormal"/>
        <w:jc w:val="both"/>
      </w:pPr>
    </w:p>
    <w:p w:rsidR="00C85359" w:rsidRDefault="00C85359" w:rsidP="00DA268F">
      <w:pPr>
        <w:pStyle w:val="ConsPlusNormal"/>
        <w:jc w:val="center"/>
      </w:pPr>
      <w:proofErr w:type="spellStart"/>
      <w:r>
        <w:t>С</w:t>
      </w:r>
      <w:r>
        <w:rPr>
          <w:vertAlign w:val="subscript"/>
        </w:rPr>
        <w:t>возвр</w:t>
      </w:r>
      <w:proofErr w:type="spellEnd"/>
      <w:r>
        <w:t xml:space="preserve"> = См</w:t>
      </w:r>
      <w:r>
        <w:rPr>
          <w:vertAlign w:val="subscript"/>
        </w:rPr>
        <w:t>1</w:t>
      </w:r>
      <w:r>
        <w:t xml:space="preserve"> x (1 - К</w:t>
      </w:r>
      <w:r>
        <w:rPr>
          <w:vertAlign w:val="subscript"/>
        </w:rPr>
        <w:t>1</w:t>
      </w:r>
      <w:r>
        <w:t>) + См</w:t>
      </w:r>
      <w:r>
        <w:rPr>
          <w:vertAlign w:val="subscript"/>
        </w:rPr>
        <w:t>2</w:t>
      </w:r>
      <w:r>
        <w:t xml:space="preserve"> x</w:t>
      </w:r>
    </w:p>
    <w:p w:rsidR="00C85359" w:rsidRDefault="00C85359" w:rsidP="00DA268F">
      <w:pPr>
        <w:pStyle w:val="ConsPlusNormal"/>
        <w:jc w:val="both"/>
      </w:pPr>
    </w:p>
    <w:p w:rsidR="00C85359" w:rsidRDefault="00C85359" w:rsidP="00DA268F">
      <w:pPr>
        <w:pStyle w:val="ConsPlusNormal"/>
        <w:jc w:val="center"/>
      </w:pPr>
      <w:r>
        <w:t>x (1 - К</w:t>
      </w:r>
      <w:r>
        <w:rPr>
          <w:vertAlign w:val="subscript"/>
        </w:rPr>
        <w:t>2</w:t>
      </w:r>
      <w:r>
        <w:t xml:space="preserve">) + ... + </w:t>
      </w:r>
      <w:proofErr w:type="spellStart"/>
      <w:r>
        <w:t>См</w:t>
      </w:r>
      <w:r>
        <w:rPr>
          <w:vertAlign w:val="subscript"/>
        </w:rPr>
        <w:t>n</w:t>
      </w:r>
      <w:proofErr w:type="spellEnd"/>
      <w:r>
        <w:t xml:space="preserve"> x (1 - </w:t>
      </w:r>
      <w:proofErr w:type="spellStart"/>
      <w:r>
        <w:t>К</w:t>
      </w:r>
      <w:r>
        <w:rPr>
          <w:vertAlign w:val="subscript"/>
        </w:rPr>
        <w:t>i</w:t>
      </w:r>
      <w:proofErr w:type="spellEnd"/>
      <w:r>
        <w:t>),</w:t>
      </w:r>
    </w:p>
    <w:p w:rsidR="00C85359" w:rsidRDefault="00C85359" w:rsidP="00DA268F">
      <w:pPr>
        <w:pStyle w:val="ConsPlusNormal"/>
        <w:jc w:val="both"/>
      </w:pPr>
    </w:p>
    <w:p w:rsidR="00C85359" w:rsidRDefault="00C85359" w:rsidP="00DA268F">
      <w:pPr>
        <w:pStyle w:val="ConsPlusNormal"/>
        <w:ind w:firstLine="540"/>
        <w:jc w:val="both"/>
      </w:pPr>
      <w:r>
        <w:t>где:</w:t>
      </w:r>
    </w:p>
    <w:p w:rsidR="00C85359" w:rsidRDefault="00C85359" w:rsidP="00DA268F">
      <w:pPr>
        <w:pStyle w:val="ConsPlusNormal"/>
        <w:ind w:firstLine="540"/>
        <w:jc w:val="both"/>
      </w:pPr>
      <w:proofErr w:type="spellStart"/>
      <w:r>
        <w:t>С</w:t>
      </w:r>
      <w:r>
        <w:rPr>
          <w:vertAlign w:val="subscript"/>
        </w:rPr>
        <w:t>возвр</w:t>
      </w:r>
      <w:proofErr w:type="spellEnd"/>
      <w:r>
        <w:t xml:space="preserve"> - Субсидия (часть Субсидии), подлежащая возврату в бюджет </w:t>
      </w:r>
      <w:r w:rsidR="006930CC">
        <w:t xml:space="preserve">городского округа Жуковский </w:t>
      </w:r>
      <w:r>
        <w:t xml:space="preserve">Московской области в случае </w:t>
      </w:r>
      <w:proofErr w:type="spellStart"/>
      <w:r>
        <w:t>недостижения</w:t>
      </w:r>
      <w:proofErr w:type="spellEnd"/>
      <w:r>
        <w:t xml:space="preserve"> получателем Субсидии по завершении реализации мероприятий установленных Соглашением значений показателей результативности предоставления Субсидии, рублей;</w:t>
      </w:r>
    </w:p>
    <w:p w:rsidR="00C85359" w:rsidRDefault="00C85359" w:rsidP="00DA268F">
      <w:pPr>
        <w:pStyle w:val="ConsPlusNormal"/>
        <w:ind w:firstLine="540"/>
        <w:jc w:val="both"/>
      </w:pPr>
      <w:r>
        <w:t>См</w:t>
      </w:r>
      <w:r>
        <w:rPr>
          <w:vertAlign w:val="subscript"/>
        </w:rPr>
        <w:t>1</w:t>
      </w:r>
      <w:r>
        <w:t>, См</w:t>
      </w:r>
      <w:r>
        <w:rPr>
          <w:vertAlign w:val="subscript"/>
        </w:rPr>
        <w:t>2</w:t>
      </w:r>
      <w:r>
        <w:t xml:space="preserve"> ... </w:t>
      </w:r>
      <w:proofErr w:type="spellStart"/>
      <w:r>
        <w:t>См</w:t>
      </w:r>
      <w:r>
        <w:rPr>
          <w:vertAlign w:val="subscript"/>
        </w:rPr>
        <w:t>n</w:t>
      </w:r>
      <w:proofErr w:type="spellEnd"/>
      <w:r>
        <w:t xml:space="preserve"> - объем средств, предусмотренный по завершенному мероприятию Программы, к которому в соответствии с Соглашением установлен показатель результативности предоставления Субсидии, рублей;</w:t>
      </w:r>
    </w:p>
    <w:p w:rsidR="00C85359" w:rsidRDefault="00C85359" w:rsidP="00DA268F">
      <w:pPr>
        <w:pStyle w:val="ConsPlusNormal"/>
        <w:ind w:firstLine="540"/>
        <w:jc w:val="both"/>
      </w:pPr>
      <w:r>
        <w:t>К</w:t>
      </w:r>
      <w:r>
        <w:rPr>
          <w:vertAlign w:val="subscript"/>
        </w:rPr>
        <w:t>1</w:t>
      </w:r>
      <w:r>
        <w:t>, К</w:t>
      </w:r>
      <w:r>
        <w:rPr>
          <w:vertAlign w:val="subscript"/>
        </w:rPr>
        <w:t>2</w:t>
      </w:r>
      <w:r>
        <w:t xml:space="preserve"> ... </w:t>
      </w:r>
      <w:proofErr w:type="spellStart"/>
      <w:r>
        <w:t>К</w:t>
      </w:r>
      <w:r>
        <w:rPr>
          <w:vertAlign w:val="subscript"/>
        </w:rPr>
        <w:t>i</w:t>
      </w:r>
      <w:proofErr w:type="spellEnd"/>
      <w:r>
        <w:t xml:space="preserve"> - коэффициент достижения показателя результативности предоставления Субсидии по завершенному мероприятию Программы со значением менее 1. Коэффициент К</w:t>
      </w:r>
      <w:r>
        <w:rPr>
          <w:vertAlign w:val="subscript"/>
        </w:rPr>
        <w:t>1</w:t>
      </w:r>
      <w:r>
        <w:t>, К</w:t>
      </w:r>
      <w:r>
        <w:rPr>
          <w:vertAlign w:val="subscript"/>
        </w:rPr>
        <w:t>2</w:t>
      </w:r>
      <w:r>
        <w:t xml:space="preserve"> ... </w:t>
      </w:r>
      <w:proofErr w:type="spellStart"/>
      <w:r>
        <w:t>К</w:t>
      </w:r>
      <w:r>
        <w:rPr>
          <w:vertAlign w:val="subscript"/>
        </w:rPr>
        <w:t>i</w:t>
      </w:r>
      <w:proofErr w:type="spellEnd"/>
      <w:r>
        <w:t xml:space="preserve"> со значением более 1 в расчете возврата Субсидии (части Субсидии) не участвует.</w:t>
      </w:r>
    </w:p>
    <w:p w:rsidR="00C85359" w:rsidRDefault="00C85359" w:rsidP="00DA268F">
      <w:pPr>
        <w:pStyle w:val="ConsPlusNormal"/>
        <w:jc w:val="both"/>
      </w:pPr>
    </w:p>
    <w:p w:rsidR="00C85359" w:rsidRDefault="00C85359" w:rsidP="00DA268F">
      <w:pPr>
        <w:pStyle w:val="ConsPlusNormal"/>
        <w:ind w:firstLine="540"/>
        <w:jc w:val="both"/>
      </w:pPr>
      <w:r>
        <w:t>Рассчитанное значение коэффициента К</w:t>
      </w:r>
      <w:r>
        <w:rPr>
          <w:vertAlign w:val="subscript"/>
        </w:rPr>
        <w:t>1</w:t>
      </w:r>
      <w:r>
        <w:t>, К</w:t>
      </w:r>
      <w:r>
        <w:rPr>
          <w:vertAlign w:val="subscript"/>
        </w:rPr>
        <w:t>2</w:t>
      </w:r>
      <w:r>
        <w:t xml:space="preserve"> ... </w:t>
      </w:r>
      <w:proofErr w:type="spellStart"/>
      <w:r>
        <w:t>К</w:t>
      </w:r>
      <w:r>
        <w:rPr>
          <w:vertAlign w:val="subscript"/>
        </w:rPr>
        <w:t>i</w:t>
      </w:r>
      <w:proofErr w:type="spellEnd"/>
      <w:r>
        <w:t xml:space="preserve"> округляется до 3 знаков после запятой.</w:t>
      </w:r>
    </w:p>
    <w:p w:rsidR="00C85359" w:rsidRDefault="00C85359" w:rsidP="00DA268F">
      <w:pPr>
        <w:pStyle w:val="ConsPlusNormal"/>
        <w:jc w:val="both"/>
      </w:pPr>
    </w:p>
    <w:p w:rsidR="00C85359" w:rsidRDefault="00C85359" w:rsidP="00DA268F">
      <w:pPr>
        <w:pStyle w:val="ConsPlusNormal"/>
        <w:ind w:firstLine="540"/>
        <w:jc w:val="both"/>
      </w:pPr>
      <w:proofErr w:type="spellStart"/>
      <w:r>
        <w:t>К</w:t>
      </w:r>
      <w:r>
        <w:rPr>
          <w:vertAlign w:val="subscript"/>
        </w:rPr>
        <w:t>i</w:t>
      </w:r>
      <w:proofErr w:type="spellEnd"/>
      <w:r>
        <w:t xml:space="preserve"> = </w:t>
      </w:r>
      <w:proofErr w:type="spellStart"/>
      <w:r>
        <w:t>З</w:t>
      </w:r>
      <w:r>
        <w:rPr>
          <w:vertAlign w:val="subscript"/>
        </w:rPr>
        <w:t>прфi</w:t>
      </w:r>
      <w:proofErr w:type="spellEnd"/>
      <w:r>
        <w:t xml:space="preserve"> / </w:t>
      </w:r>
      <w:proofErr w:type="spellStart"/>
      <w:r>
        <w:t>З</w:t>
      </w:r>
      <w:r>
        <w:rPr>
          <w:vertAlign w:val="subscript"/>
        </w:rPr>
        <w:t>прпi</w:t>
      </w:r>
      <w:proofErr w:type="spellEnd"/>
      <w:r>
        <w:t>,</w:t>
      </w:r>
    </w:p>
    <w:p w:rsidR="00C85359" w:rsidRDefault="00C85359" w:rsidP="00DA268F">
      <w:pPr>
        <w:pStyle w:val="ConsPlusNormal"/>
        <w:jc w:val="both"/>
      </w:pPr>
    </w:p>
    <w:p w:rsidR="00C85359" w:rsidRDefault="00C85359" w:rsidP="00DA268F">
      <w:pPr>
        <w:pStyle w:val="ConsPlusNormal"/>
        <w:ind w:firstLine="540"/>
        <w:jc w:val="both"/>
      </w:pPr>
      <w:r>
        <w:t>где:</w:t>
      </w:r>
    </w:p>
    <w:p w:rsidR="00C85359" w:rsidRDefault="00C85359" w:rsidP="00DA268F">
      <w:pPr>
        <w:pStyle w:val="ConsPlusNormal"/>
        <w:ind w:firstLine="540"/>
        <w:jc w:val="both"/>
      </w:pPr>
      <w:proofErr w:type="spellStart"/>
      <w:r>
        <w:t>З</w:t>
      </w:r>
      <w:r>
        <w:rPr>
          <w:vertAlign w:val="subscript"/>
        </w:rPr>
        <w:t>прфi</w:t>
      </w:r>
      <w:proofErr w:type="spellEnd"/>
      <w:r>
        <w:t xml:space="preserve"> - фактически достигнутое значение показателя результативности предоставления Субсидии;</w:t>
      </w:r>
    </w:p>
    <w:p w:rsidR="00C85359" w:rsidRDefault="00C85359" w:rsidP="00DA268F">
      <w:pPr>
        <w:pStyle w:val="ConsPlusNormal"/>
        <w:ind w:firstLine="540"/>
        <w:jc w:val="both"/>
      </w:pPr>
      <w:proofErr w:type="spellStart"/>
      <w:r>
        <w:t>З</w:t>
      </w:r>
      <w:r>
        <w:rPr>
          <w:vertAlign w:val="subscript"/>
        </w:rPr>
        <w:t>прпi</w:t>
      </w:r>
      <w:proofErr w:type="spellEnd"/>
      <w:r>
        <w:t xml:space="preserve"> - плановое значение показателя результативности предоставления Субсидии, установленное Соглашением.</w:t>
      </w:r>
    </w:p>
    <w:p w:rsidR="00C85359" w:rsidRDefault="00C85359" w:rsidP="00DA268F">
      <w:pPr>
        <w:pStyle w:val="ConsPlusNormal"/>
        <w:jc w:val="both"/>
      </w:pPr>
    </w:p>
    <w:p w:rsidR="00C85359" w:rsidRDefault="00C85359" w:rsidP="00DA268F">
      <w:pPr>
        <w:pStyle w:val="ConsPlusNormal"/>
        <w:ind w:firstLine="540"/>
        <w:jc w:val="both"/>
      </w:pPr>
      <w:r>
        <w:t xml:space="preserve">В случае установления при приеме отчетности на 1 января года, следующего за отчетным годом, факта </w:t>
      </w:r>
      <w:proofErr w:type="spellStart"/>
      <w:r>
        <w:t>недостижения</w:t>
      </w:r>
      <w:proofErr w:type="spellEnd"/>
      <w:r>
        <w:t xml:space="preserve"> получателем Субсидии установленных Соглашением значений показателей результативности предоставления Субсидии по завершенной Программе </w:t>
      </w:r>
      <w:r w:rsidR="006930CC">
        <w:t>Администрация</w:t>
      </w:r>
      <w:r>
        <w:t xml:space="preserve"> в течение 10 рабочих дней с даты оформления заключения, указанного в </w:t>
      </w:r>
      <w:hyperlink w:anchor="P551" w:history="1">
        <w:r w:rsidRPr="00F71DF4">
          <w:rPr>
            <w:color w:val="0000FF"/>
          </w:rPr>
          <w:t>пункте 6</w:t>
        </w:r>
        <w:r w:rsidR="00F71DF4" w:rsidRPr="00F71DF4">
          <w:rPr>
            <w:color w:val="0000FF"/>
          </w:rPr>
          <w:t>1</w:t>
        </w:r>
      </w:hyperlink>
      <w:r>
        <w:t xml:space="preserve"> настоящего Порядка, принимает решение о возврате Субсидии (части Субсидии) получателем Субсидии в бюджет </w:t>
      </w:r>
      <w:r w:rsidR="006930CC">
        <w:t xml:space="preserve">городского округа Жуковский </w:t>
      </w:r>
      <w:r>
        <w:t>Московской области, оформленное в виде требования о возврате Субсидии (части Субсидии).</w:t>
      </w:r>
    </w:p>
    <w:p w:rsidR="00C85359" w:rsidRDefault="00C85359" w:rsidP="00DA268F">
      <w:pPr>
        <w:pStyle w:val="ConsPlusNormal"/>
        <w:ind w:firstLine="540"/>
        <w:jc w:val="both"/>
      </w:pPr>
      <w:r>
        <w:t>Требование о возврате Субсидии (части Субсидии) направляется получателю Субсидии в течение 5 рабочих дней со дня его подписания почтовым отправлением с уведомлением о вручении по адресу, указанному в Соглашении, либо иным доступным способом, обеспечивающим установление (фиксацию) факта вручения требования о возврате Субсидии (части Субсидии) руководителю получателя Субсидии или уполномоченному им лицу (электронная почта, нарочным).</w:t>
      </w:r>
    </w:p>
    <w:p w:rsidR="00C85359" w:rsidRDefault="00C85359" w:rsidP="00DA268F">
      <w:pPr>
        <w:pStyle w:val="ConsPlusNormal"/>
        <w:ind w:firstLine="540"/>
        <w:jc w:val="both"/>
      </w:pPr>
      <w:r>
        <w:t xml:space="preserve">Получатель Субсидии обязан возвратить в бюджет </w:t>
      </w:r>
      <w:r w:rsidR="006930CC">
        <w:t xml:space="preserve">городского округа Жуковский </w:t>
      </w:r>
      <w:r>
        <w:t>Московской области Субсидию (часть Субсидии) в размере и в срок, определенные в требовании о возврате Субсидии (части Субсидии).</w:t>
      </w:r>
    </w:p>
    <w:p w:rsidR="00C85359" w:rsidRDefault="00C85359" w:rsidP="00DA268F">
      <w:pPr>
        <w:pStyle w:val="ConsPlusNormal"/>
        <w:ind w:firstLine="540"/>
        <w:jc w:val="both"/>
      </w:pPr>
      <w:r>
        <w:t>Требование о возврате Субсидии (части Субсидии) считается исполненным в случае поступления денежных средств в бюджет</w:t>
      </w:r>
      <w:r w:rsidR="006930CC">
        <w:t xml:space="preserve"> городского округа Жуковский</w:t>
      </w:r>
      <w:r>
        <w:t xml:space="preserve"> Московской области в размере и в срок, указанные в требовании о возврате Субсидии (части Субсидии).</w:t>
      </w:r>
    </w:p>
    <w:p w:rsidR="00C85359" w:rsidRDefault="00C85359" w:rsidP="00DA268F">
      <w:pPr>
        <w:pStyle w:val="ConsPlusNormal"/>
        <w:ind w:firstLine="540"/>
        <w:jc w:val="both"/>
      </w:pPr>
      <w:r>
        <w:t xml:space="preserve">В случае установления при приеме квартальной отчетности по состоянию на 1 апреля, 1 июля, 1 октября факта </w:t>
      </w:r>
      <w:proofErr w:type="spellStart"/>
      <w:r>
        <w:t>недостижения</w:t>
      </w:r>
      <w:proofErr w:type="spellEnd"/>
      <w:r>
        <w:t xml:space="preserve"> получателем Субсидии значений показателей результативности предоставления Субсидии по завершенному мероприятию Программы </w:t>
      </w:r>
      <w:r w:rsidR="006930CC">
        <w:t>Администрация</w:t>
      </w:r>
      <w:r>
        <w:t xml:space="preserve"> уменьшает сумму Субсидии, подлежащую перечислению, на сумму части Субсидии, подлежащей возврату в бюджет </w:t>
      </w:r>
      <w:r w:rsidR="006930CC">
        <w:t xml:space="preserve">городского округа Жуковский </w:t>
      </w:r>
      <w:r>
        <w:t>Московской области, рассчитанной по формуле, указанной в настоящем пункте.</w:t>
      </w:r>
    </w:p>
    <w:p w:rsidR="00C85359" w:rsidRDefault="00CD68F0" w:rsidP="00DA268F">
      <w:pPr>
        <w:pStyle w:val="ConsPlusNormal"/>
        <w:ind w:firstLine="540"/>
        <w:jc w:val="both"/>
      </w:pPr>
      <w:bookmarkStart w:id="27" w:name="P608"/>
      <w:bookmarkEnd w:id="27"/>
      <w:r>
        <w:t>69</w:t>
      </w:r>
      <w:r w:rsidR="00C85359">
        <w:t xml:space="preserve">. По результатам проведенных </w:t>
      </w:r>
      <w:r w:rsidR="006930CC">
        <w:t>Администрацией</w:t>
      </w:r>
      <w:r w:rsidR="00C85359">
        <w:t xml:space="preserve"> проверок им принимаются решения в соответствии с утвержденным </w:t>
      </w:r>
      <w:r w:rsidR="006930CC">
        <w:t>Администрацией</w:t>
      </w:r>
      <w:r w:rsidR="00C85359">
        <w:t xml:space="preserve"> порядком по осуществлению контроля в соответствии с </w:t>
      </w:r>
      <w:hyperlink w:anchor="P559" w:history="1">
        <w:r w:rsidR="00C85359" w:rsidRPr="00095D8C">
          <w:rPr>
            <w:color w:val="0000FF"/>
          </w:rPr>
          <w:t>пунктом 6</w:t>
        </w:r>
        <w:r w:rsidR="00F71DF4" w:rsidRPr="00095D8C">
          <w:rPr>
            <w:color w:val="0000FF"/>
          </w:rPr>
          <w:t>4</w:t>
        </w:r>
      </w:hyperlink>
      <w:r w:rsidR="00C85359">
        <w:t xml:space="preserve"> настоящего Порядка.</w:t>
      </w:r>
    </w:p>
    <w:p w:rsidR="00C85359" w:rsidRDefault="00C85359" w:rsidP="00DA268F">
      <w:pPr>
        <w:pStyle w:val="ConsPlusNormal"/>
        <w:ind w:firstLine="540"/>
        <w:jc w:val="both"/>
      </w:pPr>
      <w:r>
        <w:t xml:space="preserve">В случае выявления в ходе проверки нарушений получателем Субсидии условий, целей и порядка предоставления Субсидии, установленных настоящим Порядком и (или) Соглашением, </w:t>
      </w:r>
      <w:r w:rsidR="006930CC">
        <w:t xml:space="preserve">Администрация </w:t>
      </w:r>
      <w:r>
        <w:t>не позднее 2 рабочих дней после принятия соответствующего решения направляет получателю Субсидии уведомление о выявленных нарушениях.</w:t>
      </w:r>
    </w:p>
    <w:p w:rsidR="00C85359" w:rsidRDefault="00C85359" w:rsidP="00DA268F">
      <w:pPr>
        <w:pStyle w:val="ConsPlusNormal"/>
        <w:ind w:firstLine="540"/>
        <w:jc w:val="both"/>
      </w:pPr>
      <w:r>
        <w:t xml:space="preserve">Получатель Субсидии после получения уведомления о выявленных нарушениях обязан устранить выявленные нарушения и направить информацию об их устранении в </w:t>
      </w:r>
      <w:r w:rsidR="006930CC">
        <w:t>Администрацию</w:t>
      </w:r>
      <w:r>
        <w:t xml:space="preserve"> в срок, установленный в уведомлении о выявленных нарушениях.</w:t>
      </w:r>
    </w:p>
    <w:p w:rsidR="00C85359" w:rsidRDefault="00C85359" w:rsidP="00DA268F">
      <w:pPr>
        <w:pStyle w:val="ConsPlusNormal"/>
        <w:ind w:firstLine="540"/>
        <w:jc w:val="both"/>
      </w:pPr>
      <w:r>
        <w:t xml:space="preserve">В случае поступления в </w:t>
      </w:r>
      <w:r w:rsidR="006930CC">
        <w:t>Администрацию</w:t>
      </w:r>
      <w:r>
        <w:t xml:space="preserve"> информации (с необходимыми обоснованиями) об устранении выявленных нарушений, указанных в уведомлении о выявленных нарушениях, уведомление считается исполненным.</w:t>
      </w:r>
    </w:p>
    <w:p w:rsidR="00C85359" w:rsidRDefault="00C85359" w:rsidP="00DA268F">
      <w:pPr>
        <w:pStyle w:val="ConsPlusNormal"/>
        <w:ind w:firstLine="540"/>
        <w:jc w:val="both"/>
      </w:pPr>
      <w:r>
        <w:t xml:space="preserve">В случае неисполнения получателем Субсидии уведомления о выявленных нарушениях в установленный в уведомлении срок </w:t>
      </w:r>
      <w:r w:rsidR="006930CC">
        <w:t xml:space="preserve">Администрация </w:t>
      </w:r>
      <w:r>
        <w:t xml:space="preserve">в течение 10 рабочих дней принимает решение о возврате Субсидии (части Субсидии) получателем Субсидии в бюджет </w:t>
      </w:r>
      <w:r w:rsidR="006930CC">
        <w:t xml:space="preserve">городского округа Жуковский </w:t>
      </w:r>
      <w:r>
        <w:t>Московской области, которое оформляется в виде требования о возврате Субсидии (части Субсидии).</w:t>
      </w:r>
    </w:p>
    <w:p w:rsidR="00C85359" w:rsidRDefault="00C85359" w:rsidP="00DA268F">
      <w:pPr>
        <w:pStyle w:val="ConsPlusNormal"/>
        <w:ind w:firstLine="540"/>
        <w:jc w:val="both"/>
      </w:pPr>
      <w:r>
        <w:t>Требование о возврате Субсидии (части Субсидии) в течение 5 рабочих дней со дня его подписания направляется получателю Субсидии почтовым отправлением с уведомлением о вручении по адресу, указанному в Соглашении, либо иным доступным способом, обеспечивающим установление (фиксацию) факта вручения требования о возврате Субсидии (части Субсидии) руководителю получателя Субсидии или уполномоченному им лицу (электронная почта, нарочным).</w:t>
      </w:r>
    </w:p>
    <w:p w:rsidR="00C85359" w:rsidRDefault="00C85359" w:rsidP="00DA268F">
      <w:pPr>
        <w:pStyle w:val="ConsPlusNormal"/>
        <w:ind w:firstLine="540"/>
        <w:jc w:val="both"/>
      </w:pPr>
      <w:r>
        <w:t xml:space="preserve">Получатель Субсидии обязан возвратить в бюджет </w:t>
      </w:r>
      <w:r w:rsidR="006930CC">
        <w:t xml:space="preserve">городского округа Жуковский </w:t>
      </w:r>
      <w:r>
        <w:t>Московской области Субсидию в размере и в срок, определенные в требовании о возврате Субсидии (части Субсидии).</w:t>
      </w:r>
    </w:p>
    <w:p w:rsidR="00C85359" w:rsidRDefault="00C85359" w:rsidP="00DA268F">
      <w:pPr>
        <w:pStyle w:val="ConsPlusNormal"/>
        <w:ind w:firstLine="540"/>
        <w:jc w:val="both"/>
      </w:pPr>
      <w:bookmarkStart w:id="28" w:name="P615"/>
      <w:bookmarkEnd w:id="28"/>
      <w:r>
        <w:t>7</w:t>
      </w:r>
      <w:r w:rsidR="00CD68F0">
        <w:t>0</w:t>
      </w:r>
      <w:r>
        <w:t xml:space="preserve">. При выявлении по результатам проверок, проведенных органом государственного финансового контроля, нарушений получателем Субсидии условий, целей и порядка предоставления Субсидии, установленных настоящим Порядком и (или) Соглашением, влекущих возврат Субсидии (части Субсидии), </w:t>
      </w:r>
      <w:r w:rsidR="006930CC">
        <w:t>Администрация</w:t>
      </w:r>
      <w:r>
        <w:t xml:space="preserve"> в течение 10 рабочих дней со дня получения от органа государственного финансового контроля представления (предписания) о нарушениях получателем Субсидии условий ее предоставления направляет получателю Субсидии требование о возврате Субсидии (части Субсидии) в бюджет </w:t>
      </w:r>
      <w:r w:rsidR="006930CC">
        <w:t xml:space="preserve">городского округа Жуковский </w:t>
      </w:r>
      <w:r>
        <w:t>Московской области.</w:t>
      </w:r>
    </w:p>
    <w:p w:rsidR="00C85359" w:rsidRDefault="00C85359" w:rsidP="00DA268F">
      <w:pPr>
        <w:pStyle w:val="ConsPlusNormal"/>
        <w:ind w:firstLine="540"/>
        <w:jc w:val="both"/>
      </w:pPr>
      <w:r>
        <w:t xml:space="preserve">При выявлении по результатам проверок, проведенных органом </w:t>
      </w:r>
      <w:r w:rsidR="007A2E9B">
        <w:t>муниципального</w:t>
      </w:r>
      <w:r>
        <w:t xml:space="preserve"> финансового контроля, нарушений настоящего Порядка и (или) условий Соглашения получателем Субсидии, не влекущих возврат Субсидии (части Субсидии), </w:t>
      </w:r>
      <w:r w:rsidR="006930CC">
        <w:t xml:space="preserve">Администрация </w:t>
      </w:r>
      <w:r>
        <w:t xml:space="preserve">в течение 10 рабочих дней со дня получения от органа </w:t>
      </w:r>
      <w:r w:rsidR="007A2E9B">
        <w:t>муниципального</w:t>
      </w:r>
      <w:r>
        <w:t xml:space="preserve"> финансового контроля представления (предписания) направляет получателю Субсидии уведомление о выявленных нарушениях.</w:t>
      </w:r>
    </w:p>
    <w:p w:rsidR="00C85359" w:rsidRDefault="00C85359" w:rsidP="00DA268F">
      <w:pPr>
        <w:pStyle w:val="ConsPlusNormal"/>
        <w:ind w:firstLine="540"/>
        <w:jc w:val="both"/>
      </w:pPr>
      <w:r>
        <w:t xml:space="preserve">Получатель Субсидии обязан перечислить средства, подлежащие возврату в бюджет </w:t>
      </w:r>
      <w:r w:rsidR="006930CC">
        <w:t xml:space="preserve">городского округа Жуковский </w:t>
      </w:r>
      <w:r>
        <w:t>Московской области, и (или) устранить факт (факты) нарушения (нарушений) условий предоставления Субсидии, установленных настоящим Порядком и (или) Соглашением, в сроки, указанные в требовании о возврате Субсидии (части Субсидии) и (или) уведомлении о выявленных нарушениях.</w:t>
      </w:r>
    </w:p>
    <w:p w:rsidR="00C85359" w:rsidRDefault="00C85359" w:rsidP="00DA268F">
      <w:pPr>
        <w:pStyle w:val="ConsPlusNormal"/>
        <w:ind w:firstLine="540"/>
        <w:jc w:val="both"/>
      </w:pPr>
      <w:r>
        <w:t>7</w:t>
      </w:r>
      <w:r w:rsidR="00CD68F0">
        <w:t>1</w:t>
      </w:r>
      <w:r>
        <w:t xml:space="preserve">. В случае невозврата Субсидии (части Субсидии) в бюджет </w:t>
      </w:r>
      <w:r w:rsidR="006930CC">
        <w:t xml:space="preserve">городского округа Жуковский </w:t>
      </w:r>
      <w:r>
        <w:t>Московской области в срок, установленный в требовании о возврате Субсидии (части Субсидии), средства взыскиваются в порядке, установленном законодательством Российской Федерации.</w:t>
      </w:r>
    </w:p>
    <w:p w:rsidR="00C85359" w:rsidRDefault="00C85359" w:rsidP="00DA268F">
      <w:pPr>
        <w:pStyle w:val="ConsPlusNormal"/>
        <w:ind w:firstLine="540"/>
        <w:jc w:val="both"/>
      </w:pPr>
      <w:r>
        <w:t>7</w:t>
      </w:r>
      <w:r w:rsidR="00CD68F0">
        <w:t>2</w:t>
      </w:r>
      <w:r>
        <w:t xml:space="preserve">. При выявлении нарушений получателем Субсидии условий, целей и порядка предоставления Субсидии в ходе проведенных </w:t>
      </w:r>
      <w:r w:rsidR="006930CC">
        <w:t>Администрацией</w:t>
      </w:r>
      <w:r>
        <w:t xml:space="preserve"> проверок </w:t>
      </w:r>
      <w:r w:rsidR="006930CC">
        <w:t>Администрацией</w:t>
      </w:r>
      <w:r>
        <w:t xml:space="preserve"> на получателя Субсидии могут быть наложены штрафные санкции в виде штрафа в следующих случаях:</w:t>
      </w:r>
    </w:p>
    <w:p w:rsidR="00C85359" w:rsidRDefault="00C85359" w:rsidP="00DA268F">
      <w:pPr>
        <w:pStyle w:val="ConsPlusNormal"/>
        <w:ind w:firstLine="540"/>
        <w:jc w:val="both"/>
      </w:pPr>
      <w:r>
        <w:t>1) выявление факта (фактов) отражения в документах, представленных получателем Субсидии, недостоверной информации, в том числе в части:</w:t>
      </w:r>
    </w:p>
    <w:p w:rsidR="00C85359" w:rsidRDefault="00C85359" w:rsidP="00DA268F">
      <w:pPr>
        <w:pStyle w:val="ConsPlusNormal"/>
        <w:ind w:firstLine="540"/>
        <w:jc w:val="both"/>
      </w:pPr>
      <w:r>
        <w:t xml:space="preserve">сокрытия факта расходования средств субсидии на направления, указанные в </w:t>
      </w:r>
      <w:hyperlink w:anchor="P151" w:history="1">
        <w:r>
          <w:rPr>
            <w:color w:val="0000FF"/>
          </w:rPr>
          <w:t>подпункте 4 пункта 12</w:t>
        </w:r>
      </w:hyperlink>
      <w:r>
        <w:t xml:space="preserve"> настоящего Порядка;</w:t>
      </w:r>
    </w:p>
    <w:p w:rsidR="00C85359" w:rsidRDefault="00C85359" w:rsidP="00DA268F">
      <w:pPr>
        <w:pStyle w:val="ConsPlusNormal"/>
        <w:ind w:firstLine="540"/>
        <w:jc w:val="both"/>
      </w:pPr>
      <w:r>
        <w:t>искажения (</w:t>
      </w:r>
      <w:proofErr w:type="spellStart"/>
      <w:r>
        <w:t>недостижения</w:t>
      </w:r>
      <w:proofErr w:type="spellEnd"/>
      <w:r>
        <w:t>) показателей результативности предоставления Субсидии;</w:t>
      </w:r>
    </w:p>
    <w:p w:rsidR="00C85359" w:rsidRDefault="00C85359" w:rsidP="00DA268F">
      <w:pPr>
        <w:pStyle w:val="ConsPlusNormal"/>
        <w:ind w:firstLine="540"/>
        <w:jc w:val="both"/>
      </w:pPr>
      <w:r>
        <w:t>искажения (занижения) остатка Субсидии в отчетности, представленной по состоянию на 1 января года, следующего за отчетным годом;</w:t>
      </w:r>
    </w:p>
    <w:p w:rsidR="00C85359" w:rsidRDefault="00C85359" w:rsidP="00DA268F">
      <w:pPr>
        <w:pStyle w:val="ConsPlusNormal"/>
        <w:ind w:firstLine="540"/>
        <w:jc w:val="both"/>
      </w:pPr>
      <w:r>
        <w:t xml:space="preserve">2) в случае несвоевременного возврата остатка Субсидии в бюджет </w:t>
      </w:r>
      <w:r w:rsidR="006930CC">
        <w:t xml:space="preserve">городского округа Жуковский </w:t>
      </w:r>
      <w:r>
        <w:t>Московской области;</w:t>
      </w:r>
    </w:p>
    <w:p w:rsidR="00C85359" w:rsidRDefault="00C85359" w:rsidP="00DA268F">
      <w:pPr>
        <w:pStyle w:val="ConsPlusNormal"/>
        <w:ind w:firstLine="540"/>
        <w:jc w:val="both"/>
      </w:pPr>
      <w:r>
        <w:t xml:space="preserve">3) необеспечение ведения получателем Субсидии обособленного аналитического учета операций, осуществляемых за счет средств Субсидии, в соответствии с </w:t>
      </w:r>
      <w:hyperlink w:anchor="P546" w:history="1">
        <w:r>
          <w:rPr>
            <w:color w:val="0000FF"/>
          </w:rPr>
          <w:t xml:space="preserve">пунктом </w:t>
        </w:r>
        <w:r w:rsidR="00095D8C">
          <w:rPr>
            <w:color w:val="0000FF"/>
          </w:rPr>
          <w:t>59</w:t>
        </w:r>
      </w:hyperlink>
      <w:r>
        <w:t xml:space="preserve"> настоящего Порядка.</w:t>
      </w:r>
    </w:p>
    <w:p w:rsidR="00C85359" w:rsidRDefault="00C85359" w:rsidP="00DA268F">
      <w:pPr>
        <w:pStyle w:val="ConsPlusNormal"/>
        <w:ind w:firstLine="540"/>
        <w:jc w:val="both"/>
      </w:pPr>
      <w:r>
        <w:t>7</w:t>
      </w:r>
      <w:r w:rsidR="00CD68F0">
        <w:t>3</w:t>
      </w:r>
      <w:r>
        <w:t>. Размер штрафа рассчитывается следующим образом:</w:t>
      </w:r>
    </w:p>
    <w:p w:rsidR="00C85359" w:rsidRDefault="00C85359" w:rsidP="00DA268F">
      <w:pPr>
        <w:pStyle w:val="ConsPlusNormal"/>
        <w:ind w:firstLine="540"/>
        <w:jc w:val="both"/>
      </w:pPr>
      <w:r>
        <w:t xml:space="preserve">1) в случае сокрытия факта расходования средств Субсидии на направления, указанные в </w:t>
      </w:r>
      <w:hyperlink w:anchor="P151" w:history="1">
        <w:r>
          <w:rPr>
            <w:color w:val="0000FF"/>
          </w:rPr>
          <w:t>подпункте 4 пункта 12</w:t>
        </w:r>
      </w:hyperlink>
      <w:r>
        <w:t xml:space="preserve"> настоящего Порядка, размер штрафа рассчитывается по следующей формуле:</w:t>
      </w:r>
    </w:p>
    <w:p w:rsidR="00C85359" w:rsidRDefault="00C85359" w:rsidP="00DA268F">
      <w:pPr>
        <w:pStyle w:val="ConsPlusNormal"/>
        <w:jc w:val="both"/>
      </w:pPr>
    </w:p>
    <w:p w:rsidR="00C85359" w:rsidRDefault="00C85359" w:rsidP="00DA268F">
      <w:pPr>
        <w:pStyle w:val="ConsPlusNormal"/>
        <w:ind w:firstLine="540"/>
        <w:jc w:val="both"/>
      </w:pPr>
      <w:r>
        <w:t xml:space="preserve">Ш = </w:t>
      </w:r>
      <w:proofErr w:type="spellStart"/>
      <w:r>
        <w:t>С</w:t>
      </w:r>
      <w:r>
        <w:rPr>
          <w:vertAlign w:val="subscript"/>
        </w:rPr>
        <w:t>н</w:t>
      </w:r>
      <w:proofErr w:type="spellEnd"/>
      <w:r>
        <w:t xml:space="preserve"> x 0,05,</w:t>
      </w:r>
    </w:p>
    <w:p w:rsidR="00C85359" w:rsidRDefault="00C85359" w:rsidP="00DA268F">
      <w:pPr>
        <w:pStyle w:val="ConsPlusNormal"/>
        <w:jc w:val="both"/>
      </w:pPr>
    </w:p>
    <w:p w:rsidR="00C85359" w:rsidRDefault="00C85359" w:rsidP="00DA268F">
      <w:pPr>
        <w:pStyle w:val="ConsPlusNormal"/>
        <w:ind w:firstLine="540"/>
        <w:jc w:val="both"/>
      </w:pPr>
      <w:r>
        <w:t>где:</w:t>
      </w:r>
    </w:p>
    <w:p w:rsidR="00C85359" w:rsidRDefault="00C85359" w:rsidP="00DA268F">
      <w:pPr>
        <w:pStyle w:val="ConsPlusNormal"/>
        <w:ind w:firstLine="540"/>
        <w:jc w:val="both"/>
      </w:pPr>
      <w:r>
        <w:t>Ш - размер штрафа, рублей;</w:t>
      </w:r>
    </w:p>
    <w:p w:rsidR="00C85359" w:rsidRDefault="00C85359" w:rsidP="00DA268F">
      <w:pPr>
        <w:pStyle w:val="ConsPlusNormal"/>
        <w:ind w:firstLine="540"/>
        <w:jc w:val="both"/>
      </w:pPr>
      <w:proofErr w:type="spellStart"/>
      <w:r>
        <w:t>С</w:t>
      </w:r>
      <w:r>
        <w:rPr>
          <w:vertAlign w:val="subscript"/>
        </w:rPr>
        <w:t>н</w:t>
      </w:r>
      <w:proofErr w:type="spellEnd"/>
      <w:r>
        <w:t xml:space="preserve"> - размер Субсидии (части Субсидии), использованной получателем Субсидии на направления, указанные в </w:t>
      </w:r>
      <w:hyperlink w:anchor="P151" w:history="1">
        <w:r>
          <w:rPr>
            <w:color w:val="0000FF"/>
          </w:rPr>
          <w:t>подпункте 4 пункта 12</w:t>
        </w:r>
      </w:hyperlink>
      <w:r>
        <w:t xml:space="preserve"> настоящего Порядка, рублей;</w:t>
      </w:r>
    </w:p>
    <w:p w:rsidR="00C85359" w:rsidRDefault="00C85359" w:rsidP="00DA268F">
      <w:pPr>
        <w:pStyle w:val="ConsPlusNormal"/>
        <w:jc w:val="both"/>
      </w:pPr>
    </w:p>
    <w:p w:rsidR="00C85359" w:rsidRDefault="00C85359" w:rsidP="00DA268F">
      <w:pPr>
        <w:pStyle w:val="ConsPlusNormal"/>
        <w:ind w:firstLine="540"/>
        <w:jc w:val="both"/>
      </w:pPr>
      <w:r>
        <w:t>2) в случае выявления факта (фактов) искажения (</w:t>
      </w:r>
      <w:proofErr w:type="spellStart"/>
      <w:r>
        <w:t>недостижения</w:t>
      </w:r>
      <w:proofErr w:type="spellEnd"/>
      <w:r>
        <w:t>) показателей результативности предоставления Субсидии размер штрафа рассчитывается по следующей формуле:</w:t>
      </w:r>
    </w:p>
    <w:p w:rsidR="00C85359" w:rsidRDefault="00C85359" w:rsidP="00DA268F">
      <w:pPr>
        <w:pStyle w:val="ConsPlusNormal"/>
        <w:jc w:val="both"/>
      </w:pPr>
    </w:p>
    <w:p w:rsidR="00C85359" w:rsidRDefault="00C85359" w:rsidP="00DA268F">
      <w:pPr>
        <w:pStyle w:val="ConsPlusNormal"/>
        <w:jc w:val="center"/>
      </w:pPr>
      <w:r>
        <w:t>Ш = 0,05 x (См</w:t>
      </w:r>
      <w:r>
        <w:rPr>
          <w:vertAlign w:val="subscript"/>
        </w:rPr>
        <w:t>1</w:t>
      </w:r>
      <w:r>
        <w:t xml:space="preserve"> x (1 - К</w:t>
      </w:r>
      <w:r>
        <w:rPr>
          <w:vertAlign w:val="subscript"/>
        </w:rPr>
        <w:t>1</w:t>
      </w:r>
      <w:r>
        <w:t>) + См</w:t>
      </w:r>
      <w:r>
        <w:rPr>
          <w:vertAlign w:val="subscript"/>
        </w:rPr>
        <w:t>2</w:t>
      </w:r>
      <w:r>
        <w:t xml:space="preserve"> x</w:t>
      </w:r>
    </w:p>
    <w:p w:rsidR="00C85359" w:rsidRDefault="00C85359" w:rsidP="00DA268F">
      <w:pPr>
        <w:pStyle w:val="ConsPlusNormal"/>
        <w:jc w:val="both"/>
      </w:pPr>
    </w:p>
    <w:p w:rsidR="00C85359" w:rsidRDefault="00C85359" w:rsidP="00DA268F">
      <w:pPr>
        <w:pStyle w:val="ConsPlusNormal"/>
        <w:jc w:val="center"/>
      </w:pPr>
      <w:r>
        <w:t>x (1 - К</w:t>
      </w:r>
      <w:r>
        <w:rPr>
          <w:vertAlign w:val="subscript"/>
        </w:rPr>
        <w:t>2</w:t>
      </w:r>
      <w:r>
        <w:t xml:space="preserve">) + ... + </w:t>
      </w:r>
      <w:proofErr w:type="spellStart"/>
      <w:r>
        <w:t>См</w:t>
      </w:r>
      <w:r>
        <w:rPr>
          <w:vertAlign w:val="subscript"/>
        </w:rPr>
        <w:t>n</w:t>
      </w:r>
      <w:proofErr w:type="spellEnd"/>
      <w:r>
        <w:t xml:space="preserve"> x (1 - </w:t>
      </w:r>
      <w:proofErr w:type="spellStart"/>
      <w:r>
        <w:t>К</w:t>
      </w:r>
      <w:r>
        <w:rPr>
          <w:vertAlign w:val="subscript"/>
        </w:rPr>
        <w:t>i</w:t>
      </w:r>
      <w:proofErr w:type="spellEnd"/>
      <w:r>
        <w:t>)),</w:t>
      </w:r>
    </w:p>
    <w:p w:rsidR="00C85359" w:rsidRDefault="00C85359" w:rsidP="00DA268F">
      <w:pPr>
        <w:pStyle w:val="ConsPlusNormal"/>
        <w:jc w:val="both"/>
      </w:pPr>
    </w:p>
    <w:p w:rsidR="00C85359" w:rsidRDefault="00C85359" w:rsidP="00DA268F">
      <w:pPr>
        <w:pStyle w:val="ConsPlusNormal"/>
        <w:ind w:firstLine="540"/>
        <w:jc w:val="both"/>
      </w:pPr>
      <w:r>
        <w:t>где:</w:t>
      </w:r>
    </w:p>
    <w:p w:rsidR="00C85359" w:rsidRDefault="00C85359" w:rsidP="00DA268F">
      <w:pPr>
        <w:pStyle w:val="ConsPlusNormal"/>
        <w:ind w:firstLine="540"/>
        <w:jc w:val="both"/>
      </w:pPr>
      <w:r>
        <w:t>Ш - размер штрафа, рублей;</w:t>
      </w:r>
    </w:p>
    <w:p w:rsidR="00C85359" w:rsidRDefault="00C85359" w:rsidP="00DA268F">
      <w:pPr>
        <w:pStyle w:val="ConsPlusNormal"/>
        <w:ind w:firstLine="540"/>
        <w:jc w:val="both"/>
      </w:pPr>
      <w:r>
        <w:t>К</w:t>
      </w:r>
      <w:r>
        <w:rPr>
          <w:vertAlign w:val="subscript"/>
        </w:rPr>
        <w:t>1</w:t>
      </w:r>
      <w:r>
        <w:t>, К</w:t>
      </w:r>
      <w:r>
        <w:rPr>
          <w:vertAlign w:val="subscript"/>
        </w:rPr>
        <w:t>2</w:t>
      </w:r>
      <w:r>
        <w:t xml:space="preserve"> ... </w:t>
      </w:r>
      <w:proofErr w:type="spellStart"/>
      <w:r>
        <w:t>К</w:t>
      </w:r>
      <w:r>
        <w:rPr>
          <w:vertAlign w:val="subscript"/>
        </w:rPr>
        <w:t>i</w:t>
      </w:r>
      <w:proofErr w:type="spellEnd"/>
      <w:r>
        <w:t xml:space="preserve"> - коэффициент, рассчитанный в соответствии с </w:t>
      </w:r>
      <w:hyperlink w:anchor="P584" w:history="1">
        <w:r>
          <w:rPr>
            <w:color w:val="0000FF"/>
          </w:rPr>
          <w:t>пунктом 7</w:t>
        </w:r>
        <w:r w:rsidR="00095D8C">
          <w:rPr>
            <w:color w:val="0000FF"/>
          </w:rPr>
          <w:t>1</w:t>
        </w:r>
      </w:hyperlink>
      <w:r>
        <w:t xml:space="preserve"> настоящего Порядка.</w:t>
      </w:r>
    </w:p>
    <w:p w:rsidR="00C85359" w:rsidRDefault="00C85359" w:rsidP="00DA268F">
      <w:pPr>
        <w:pStyle w:val="ConsPlusNormal"/>
        <w:jc w:val="both"/>
      </w:pPr>
    </w:p>
    <w:p w:rsidR="00C85359" w:rsidRDefault="00C85359" w:rsidP="00DA268F">
      <w:pPr>
        <w:pStyle w:val="ConsPlusNormal"/>
        <w:ind w:firstLine="540"/>
        <w:jc w:val="both"/>
      </w:pPr>
      <w:r>
        <w:t>Коэффициент К</w:t>
      </w:r>
      <w:r>
        <w:rPr>
          <w:vertAlign w:val="subscript"/>
        </w:rPr>
        <w:t>1</w:t>
      </w:r>
      <w:r>
        <w:t>, К</w:t>
      </w:r>
      <w:r>
        <w:rPr>
          <w:vertAlign w:val="subscript"/>
        </w:rPr>
        <w:t>2</w:t>
      </w:r>
      <w:r>
        <w:t xml:space="preserve"> ... </w:t>
      </w:r>
      <w:proofErr w:type="spellStart"/>
      <w:r>
        <w:t>К</w:t>
      </w:r>
      <w:r>
        <w:rPr>
          <w:vertAlign w:val="subscript"/>
        </w:rPr>
        <w:t>i</w:t>
      </w:r>
      <w:proofErr w:type="spellEnd"/>
      <w:r>
        <w:t xml:space="preserve"> со значением более 1 в расчете штрафа не участвует;</w:t>
      </w:r>
    </w:p>
    <w:p w:rsidR="00C85359" w:rsidRDefault="00C85359" w:rsidP="00DA268F">
      <w:pPr>
        <w:pStyle w:val="ConsPlusNormal"/>
        <w:ind w:firstLine="540"/>
        <w:jc w:val="both"/>
      </w:pPr>
      <w:r>
        <w:t>3) в случае выявления факта искажения (занижения) остатка Субсидии в отчетности размер штрафа рассчитывается по следующей формуле:</w:t>
      </w:r>
    </w:p>
    <w:p w:rsidR="00C85359" w:rsidRDefault="00C85359" w:rsidP="00DA268F">
      <w:pPr>
        <w:pStyle w:val="ConsPlusNormal"/>
        <w:jc w:val="both"/>
      </w:pPr>
    </w:p>
    <w:p w:rsidR="00C85359" w:rsidRDefault="00C85359" w:rsidP="00DA268F">
      <w:pPr>
        <w:pStyle w:val="ConsPlusNormal"/>
        <w:ind w:firstLine="540"/>
        <w:jc w:val="both"/>
      </w:pPr>
      <w:r>
        <w:t xml:space="preserve">Ш = </w:t>
      </w:r>
      <w:proofErr w:type="spellStart"/>
      <w:r>
        <w:t>С</w:t>
      </w:r>
      <w:r>
        <w:rPr>
          <w:vertAlign w:val="subscript"/>
        </w:rPr>
        <w:t>ост</w:t>
      </w:r>
      <w:proofErr w:type="spellEnd"/>
      <w:r>
        <w:t xml:space="preserve"> x 0,01,</w:t>
      </w:r>
    </w:p>
    <w:p w:rsidR="00C85359" w:rsidRDefault="00C85359" w:rsidP="00DA268F">
      <w:pPr>
        <w:pStyle w:val="ConsPlusNormal"/>
        <w:jc w:val="both"/>
      </w:pPr>
    </w:p>
    <w:p w:rsidR="00C85359" w:rsidRDefault="00C85359" w:rsidP="00DA268F">
      <w:pPr>
        <w:pStyle w:val="ConsPlusNormal"/>
        <w:ind w:firstLine="540"/>
        <w:jc w:val="both"/>
      </w:pPr>
      <w:r>
        <w:t>где:</w:t>
      </w:r>
    </w:p>
    <w:p w:rsidR="00C85359" w:rsidRDefault="00C85359" w:rsidP="00DA268F">
      <w:pPr>
        <w:pStyle w:val="ConsPlusNormal"/>
        <w:ind w:firstLine="540"/>
        <w:jc w:val="both"/>
      </w:pPr>
      <w:r>
        <w:t>Ш - размер штрафа, рублей;</w:t>
      </w:r>
    </w:p>
    <w:p w:rsidR="00C85359" w:rsidRDefault="00C85359" w:rsidP="00DA268F">
      <w:pPr>
        <w:pStyle w:val="ConsPlusNormal"/>
        <w:ind w:firstLine="540"/>
        <w:jc w:val="both"/>
      </w:pPr>
      <w:proofErr w:type="spellStart"/>
      <w:r>
        <w:t>С</w:t>
      </w:r>
      <w:r>
        <w:rPr>
          <w:vertAlign w:val="subscript"/>
        </w:rPr>
        <w:t>ост</w:t>
      </w:r>
      <w:proofErr w:type="spellEnd"/>
      <w:r>
        <w:t xml:space="preserve"> - остаток Субсидии, выявленный в ходе проверки, рублей;</w:t>
      </w:r>
    </w:p>
    <w:p w:rsidR="00C85359" w:rsidRDefault="00C85359" w:rsidP="00DA268F">
      <w:pPr>
        <w:pStyle w:val="ConsPlusNormal"/>
        <w:jc w:val="both"/>
      </w:pPr>
    </w:p>
    <w:p w:rsidR="00C85359" w:rsidRDefault="00C85359" w:rsidP="00DA268F">
      <w:pPr>
        <w:pStyle w:val="ConsPlusNormal"/>
        <w:ind w:firstLine="540"/>
        <w:jc w:val="both"/>
      </w:pPr>
      <w:r>
        <w:t xml:space="preserve">4) в случае несвоевременного возврата остатка Субсидии в бюджет </w:t>
      </w:r>
      <w:r w:rsidR="006930CC">
        <w:t xml:space="preserve">городского округа Жуковский </w:t>
      </w:r>
      <w:r>
        <w:t>Московской области размер штрафа рассчитывается по следующей формуле:</w:t>
      </w:r>
    </w:p>
    <w:p w:rsidR="00C85359" w:rsidRDefault="00C85359" w:rsidP="00DA268F">
      <w:pPr>
        <w:pStyle w:val="ConsPlusNormal"/>
        <w:jc w:val="both"/>
      </w:pPr>
    </w:p>
    <w:p w:rsidR="00C85359" w:rsidRDefault="00C85359" w:rsidP="00DA268F">
      <w:pPr>
        <w:pStyle w:val="ConsPlusNormal"/>
        <w:ind w:firstLine="540"/>
        <w:jc w:val="both"/>
      </w:pPr>
      <w:r>
        <w:t xml:space="preserve">Ш = </w:t>
      </w:r>
      <w:proofErr w:type="spellStart"/>
      <w:r>
        <w:t>С</w:t>
      </w:r>
      <w:r>
        <w:rPr>
          <w:vertAlign w:val="subscript"/>
        </w:rPr>
        <w:t>ост</w:t>
      </w:r>
      <w:proofErr w:type="spellEnd"/>
      <w:r>
        <w:t xml:space="preserve"> x 0,003 x д,</w:t>
      </w:r>
    </w:p>
    <w:p w:rsidR="00C85359" w:rsidRDefault="00C85359" w:rsidP="00DA268F">
      <w:pPr>
        <w:pStyle w:val="ConsPlusNormal"/>
        <w:jc w:val="both"/>
      </w:pPr>
    </w:p>
    <w:p w:rsidR="00C85359" w:rsidRDefault="00C85359" w:rsidP="00DA268F">
      <w:pPr>
        <w:pStyle w:val="ConsPlusNormal"/>
        <w:ind w:firstLine="540"/>
        <w:jc w:val="both"/>
      </w:pPr>
      <w:r>
        <w:t>где:</w:t>
      </w:r>
    </w:p>
    <w:p w:rsidR="00C85359" w:rsidRDefault="00C85359" w:rsidP="00DA268F">
      <w:pPr>
        <w:pStyle w:val="ConsPlusNormal"/>
        <w:ind w:firstLine="540"/>
        <w:jc w:val="both"/>
      </w:pPr>
      <w:r>
        <w:t>Ш - размер штрафа, рублей;</w:t>
      </w:r>
    </w:p>
    <w:p w:rsidR="00C85359" w:rsidRDefault="00C85359" w:rsidP="00DA268F">
      <w:pPr>
        <w:pStyle w:val="ConsPlusNormal"/>
        <w:ind w:firstLine="540"/>
        <w:jc w:val="both"/>
      </w:pPr>
      <w:proofErr w:type="spellStart"/>
      <w:r>
        <w:t>С</w:t>
      </w:r>
      <w:r>
        <w:rPr>
          <w:vertAlign w:val="subscript"/>
        </w:rPr>
        <w:t>ост</w:t>
      </w:r>
      <w:proofErr w:type="spellEnd"/>
      <w:r>
        <w:t xml:space="preserve"> - остаток Субсидии, подлежащий возврату в бюджет, рублей;</w:t>
      </w:r>
    </w:p>
    <w:p w:rsidR="00C85359" w:rsidRDefault="00C85359" w:rsidP="00DA268F">
      <w:pPr>
        <w:pStyle w:val="ConsPlusNormal"/>
        <w:ind w:firstLine="540"/>
        <w:jc w:val="both"/>
      </w:pPr>
      <w:r>
        <w:t xml:space="preserve">д - количество дней просрочки возврата остатка Субсидии в бюджет </w:t>
      </w:r>
      <w:r w:rsidR="006930CC">
        <w:t xml:space="preserve">городского округа Жуковский </w:t>
      </w:r>
      <w:r>
        <w:t>Московской области получателем Субсидии;</w:t>
      </w:r>
    </w:p>
    <w:p w:rsidR="00C85359" w:rsidRDefault="00C85359" w:rsidP="00DA268F">
      <w:pPr>
        <w:pStyle w:val="ConsPlusNormal"/>
        <w:jc w:val="both"/>
      </w:pPr>
    </w:p>
    <w:p w:rsidR="00C85359" w:rsidRDefault="00C85359" w:rsidP="00DA268F">
      <w:pPr>
        <w:pStyle w:val="ConsPlusNormal"/>
        <w:ind w:firstLine="540"/>
        <w:jc w:val="both"/>
      </w:pPr>
      <w:r>
        <w:t xml:space="preserve">5) в случае необеспечения ведения получателем Субсидии обособленного аналитического учета операций, осуществляемых за счет средств Субсидии в соответствии с </w:t>
      </w:r>
      <w:hyperlink w:anchor="P546" w:history="1">
        <w:r>
          <w:rPr>
            <w:color w:val="0000FF"/>
          </w:rPr>
          <w:t xml:space="preserve">пунктом </w:t>
        </w:r>
        <w:r w:rsidR="00095D8C">
          <w:rPr>
            <w:color w:val="0000FF"/>
          </w:rPr>
          <w:t>59</w:t>
        </w:r>
      </w:hyperlink>
      <w:r>
        <w:t xml:space="preserve"> настоящего Порядка, размер штрафа рассчитывается по следующей формуле:</w:t>
      </w:r>
    </w:p>
    <w:p w:rsidR="00C85359" w:rsidRDefault="00C85359" w:rsidP="00DA268F">
      <w:pPr>
        <w:pStyle w:val="ConsPlusNormal"/>
        <w:jc w:val="both"/>
      </w:pPr>
    </w:p>
    <w:p w:rsidR="00C85359" w:rsidRDefault="00C85359" w:rsidP="00DA268F">
      <w:pPr>
        <w:pStyle w:val="ConsPlusNormal"/>
        <w:ind w:firstLine="540"/>
        <w:jc w:val="both"/>
      </w:pPr>
      <w:r>
        <w:t xml:space="preserve">Ш = </w:t>
      </w:r>
      <w:proofErr w:type="spellStart"/>
      <w:r>
        <w:t>С</w:t>
      </w:r>
      <w:r>
        <w:rPr>
          <w:vertAlign w:val="subscript"/>
        </w:rPr>
        <w:t>ф</w:t>
      </w:r>
      <w:proofErr w:type="spellEnd"/>
      <w:r>
        <w:t xml:space="preserve"> x 0,0005,</w:t>
      </w:r>
    </w:p>
    <w:p w:rsidR="00C85359" w:rsidRDefault="00C85359" w:rsidP="00DA268F">
      <w:pPr>
        <w:pStyle w:val="ConsPlusNormal"/>
        <w:jc w:val="both"/>
      </w:pPr>
    </w:p>
    <w:p w:rsidR="00C85359" w:rsidRDefault="00C85359" w:rsidP="00DA268F">
      <w:pPr>
        <w:pStyle w:val="ConsPlusNormal"/>
        <w:ind w:firstLine="540"/>
        <w:jc w:val="both"/>
      </w:pPr>
      <w:r>
        <w:t>где:</w:t>
      </w:r>
    </w:p>
    <w:p w:rsidR="00C85359" w:rsidRDefault="00C85359" w:rsidP="00DA268F">
      <w:pPr>
        <w:pStyle w:val="ConsPlusNormal"/>
        <w:ind w:firstLine="540"/>
        <w:jc w:val="both"/>
      </w:pPr>
      <w:r>
        <w:t>Ш - размер штрафа, рублей;</w:t>
      </w:r>
    </w:p>
    <w:p w:rsidR="00C85359" w:rsidRDefault="00C85359" w:rsidP="00DA268F">
      <w:pPr>
        <w:pStyle w:val="ConsPlusNormal"/>
        <w:ind w:firstLine="540"/>
        <w:jc w:val="both"/>
      </w:pPr>
      <w:proofErr w:type="spellStart"/>
      <w:r>
        <w:t>С</w:t>
      </w:r>
      <w:r>
        <w:rPr>
          <w:vertAlign w:val="subscript"/>
        </w:rPr>
        <w:t>ф</w:t>
      </w:r>
      <w:proofErr w:type="spellEnd"/>
      <w:r>
        <w:t xml:space="preserve"> - Субсидия, предоставленная получателю Субсидии в соответствии с Соглашением, рублей.</w:t>
      </w:r>
    </w:p>
    <w:p w:rsidR="00C85359" w:rsidRDefault="00C85359" w:rsidP="00DA268F">
      <w:pPr>
        <w:pStyle w:val="ConsPlusNormal"/>
        <w:jc w:val="both"/>
      </w:pPr>
    </w:p>
    <w:p w:rsidR="00C85359" w:rsidRDefault="00C85359" w:rsidP="00DA268F">
      <w:pPr>
        <w:pStyle w:val="ConsPlusNormal"/>
        <w:ind w:firstLine="540"/>
        <w:jc w:val="both"/>
      </w:pPr>
      <w:r>
        <w:t>7</w:t>
      </w:r>
      <w:r w:rsidR="00CD68F0">
        <w:t>4</w:t>
      </w:r>
      <w:r>
        <w:t xml:space="preserve">. </w:t>
      </w:r>
      <w:proofErr w:type="gramStart"/>
      <w:r w:rsidR="006930CC">
        <w:t xml:space="preserve">Администрация </w:t>
      </w:r>
      <w:r>
        <w:t xml:space="preserve"> в</w:t>
      </w:r>
      <w:proofErr w:type="gramEnd"/>
      <w:r>
        <w:t xml:space="preserve"> течение 10 рабочих дней со дня установления факта (фактов) нарушений принимает решение о начислении штрафа, оформленное в виде требования об уплате штрафа.</w:t>
      </w:r>
    </w:p>
    <w:p w:rsidR="00C85359" w:rsidRDefault="00C85359" w:rsidP="00DA268F">
      <w:pPr>
        <w:pStyle w:val="ConsPlusNormal"/>
        <w:ind w:firstLine="540"/>
        <w:jc w:val="both"/>
      </w:pPr>
      <w:r>
        <w:t>Требование об уплате штрафа в течение 5 рабочих дней со дня его подписания направляется получателю Субсидии почтовым отправлением с уведомлением о вручении по адресу, указанному в Соглашении, либо иным доступным способом, обеспечивающим установление (фиксацию) факта вручения требования об уплате штрафа получателю Субсидии, а именно руководителю или уполномоченному им лицу (электронная почта, нарочным).</w:t>
      </w:r>
    </w:p>
    <w:p w:rsidR="00C85359" w:rsidRDefault="00C85359" w:rsidP="00DA268F">
      <w:pPr>
        <w:pStyle w:val="ConsPlusNormal"/>
        <w:ind w:firstLine="540"/>
        <w:jc w:val="both"/>
      </w:pPr>
      <w:r>
        <w:t>Получатель Субсидии</w:t>
      </w:r>
      <w:r w:rsidR="003829CC">
        <w:t xml:space="preserve"> обязан уплатить штраф в бюджет </w:t>
      </w:r>
      <w:r w:rsidR="006930CC">
        <w:t xml:space="preserve">городского округа Жуковский </w:t>
      </w:r>
      <w:r>
        <w:t>Московской области в размере и в сроки, определенные в требовании об уплате штрафа.</w:t>
      </w:r>
    </w:p>
    <w:p w:rsidR="00C85359" w:rsidRDefault="00C85359" w:rsidP="00425EA4">
      <w:pPr>
        <w:pStyle w:val="ConsPlusNormal"/>
        <w:ind w:firstLine="540"/>
        <w:jc w:val="both"/>
      </w:pPr>
      <w:r>
        <w:t>7</w:t>
      </w:r>
      <w:r w:rsidR="00CD68F0">
        <w:t>5</w:t>
      </w:r>
      <w:r>
        <w:t xml:space="preserve">. В случае неуплаты штрафа в бюджет </w:t>
      </w:r>
      <w:r w:rsidR="006930CC">
        <w:t xml:space="preserve">городского округа Жуковский </w:t>
      </w:r>
      <w:r>
        <w:t>Московской области в срок, установленный в требовании об уплате штрафа, штраф взыскивается в порядке, установленном законодательством Российской Федерации.</w:t>
      </w:r>
    </w:p>
    <w:p w:rsidR="005E4A3E" w:rsidRDefault="005E4A3E" w:rsidP="00DA268F">
      <w:pPr>
        <w:pStyle w:val="ConsPlusNormal"/>
        <w:jc w:val="both"/>
      </w:pPr>
    </w:p>
    <w:p w:rsidR="00C85359" w:rsidRDefault="005E4A3E" w:rsidP="00DA268F">
      <w:pPr>
        <w:pStyle w:val="ConsPlusNormal"/>
        <w:jc w:val="both"/>
      </w:pPr>
      <w:r>
        <w:t xml:space="preserve">                                                          ______________________</w:t>
      </w:r>
    </w:p>
    <w:p w:rsidR="00761CFE" w:rsidRDefault="00761CFE"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1639B6" w:rsidRDefault="001639B6" w:rsidP="00DA268F">
      <w:pPr>
        <w:pStyle w:val="ConsPlusNormal"/>
        <w:jc w:val="both"/>
      </w:pPr>
    </w:p>
    <w:p w:rsidR="007A2E9B" w:rsidRDefault="007A2E9B" w:rsidP="00DA268F">
      <w:pPr>
        <w:pStyle w:val="ConsPlusNormal"/>
        <w:jc w:val="both"/>
      </w:pPr>
    </w:p>
    <w:p w:rsidR="001639B6" w:rsidRPr="003952F6" w:rsidRDefault="001639B6" w:rsidP="00DA268F">
      <w:pPr>
        <w:pStyle w:val="ConsPlusNormal"/>
        <w:jc w:val="both"/>
      </w:pPr>
    </w:p>
    <w:p w:rsidR="00AD6F90" w:rsidRDefault="00AD6F90" w:rsidP="00DA268F">
      <w:pPr>
        <w:pStyle w:val="ConsPlusNormal"/>
        <w:jc w:val="both"/>
      </w:pPr>
    </w:p>
    <w:p w:rsidR="00AD6F90" w:rsidRPr="00FF1EB1" w:rsidRDefault="00AD6F90" w:rsidP="00AD6F9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FF1EB1">
        <w:rPr>
          <w:rFonts w:ascii="Times New Roman" w:hAnsi="Times New Roman" w:cs="Times New Roman"/>
          <w:sz w:val="24"/>
          <w:szCs w:val="24"/>
        </w:rPr>
        <w:t>ПРИЛОЖЕНИЕ</w:t>
      </w:r>
      <w:r>
        <w:rPr>
          <w:rFonts w:ascii="Times New Roman" w:hAnsi="Times New Roman" w:cs="Times New Roman"/>
          <w:sz w:val="24"/>
          <w:szCs w:val="24"/>
        </w:rPr>
        <w:t xml:space="preserve"> № 2</w:t>
      </w:r>
    </w:p>
    <w:p w:rsidR="00AD6F90" w:rsidRPr="00FF1EB1" w:rsidRDefault="00AD6F90" w:rsidP="00AD6F90">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w:t>
      </w:r>
      <w:r w:rsidRPr="00FF1EB1">
        <w:rPr>
          <w:rFonts w:ascii="Times New Roman" w:hAnsi="Times New Roman" w:cs="Times New Roman"/>
          <w:sz w:val="24"/>
          <w:szCs w:val="24"/>
        </w:rPr>
        <w:t xml:space="preserve"> поста</w:t>
      </w:r>
      <w:r>
        <w:rPr>
          <w:rFonts w:ascii="Times New Roman" w:hAnsi="Times New Roman" w:cs="Times New Roman"/>
          <w:sz w:val="24"/>
          <w:szCs w:val="24"/>
        </w:rPr>
        <w:t xml:space="preserve">новлению Администрации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1EB1">
        <w:rPr>
          <w:rFonts w:ascii="Times New Roman" w:hAnsi="Times New Roman" w:cs="Times New Roman"/>
          <w:sz w:val="24"/>
          <w:szCs w:val="24"/>
        </w:rPr>
        <w:t>городского округа Жуковский</w:t>
      </w:r>
    </w:p>
    <w:p w:rsidR="00AD6F90" w:rsidRDefault="00AD6F90" w:rsidP="00AD6F90">
      <w:pPr>
        <w:pStyle w:val="ConsPlusNormal"/>
        <w:jc w:val="both"/>
        <w:rPr>
          <w:rFonts w:ascii="Times New Roman" w:hAnsi="Times New Roman" w:cs="Times New Roman"/>
          <w:sz w:val="24"/>
          <w:szCs w:val="24"/>
        </w:rPr>
      </w:pPr>
      <w:r w:rsidRPr="00FF1EB1">
        <w:rPr>
          <w:rFonts w:ascii="Times New Roman" w:hAnsi="Times New Roman" w:cs="Times New Roman"/>
          <w:sz w:val="24"/>
          <w:szCs w:val="24"/>
        </w:rPr>
        <w:tab/>
      </w:r>
      <w:r w:rsidRPr="00FF1EB1">
        <w:rPr>
          <w:rFonts w:ascii="Times New Roman" w:hAnsi="Times New Roman" w:cs="Times New Roman"/>
          <w:sz w:val="24"/>
          <w:szCs w:val="24"/>
        </w:rPr>
        <w:tab/>
      </w:r>
      <w:r w:rsidRPr="00FF1EB1">
        <w:rPr>
          <w:rFonts w:ascii="Times New Roman" w:hAnsi="Times New Roman" w:cs="Times New Roman"/>
          <w:sz w:val="24"/>
          <w:szCs w:val="24"/>
        </w:rPr>
        <w:tab/>
      </w:r>
      <w:r w:rsidRPr="00FF1EB1">
        <w:rPr>
          <w:rFonts w:ascii="Times New Roman" w:hAnsi="Times New Roman" w:cs="Times New Roman"/>
          <w:sz w:val="24"/>
          <w:szCs w:val="24"/>
        </w:rPr>
        <w:tab/>
      </w:r>
      <w:r w:rsidRPr="00FF1EB1">
        <w:rPr>
          <w:rFonts w:ascii="Times New Roman" w:hAnsi="Times New Roman" w:cs="Times New Roman"/>
          <w:sz w:val="24"/>
          <w:szCs w:val="24"/>
        </w:rPr>
        <w:tab/>
      </w:r>
      <w:r w:rsidRPr="00FF1EB1">
        <w:rPr>
          <w:rFonts w:ascii="Times New Roman" w:hAnsi="Times New Roman" w:cs="Times New Roman"/>
          <w:sz w:val="24"/>
          <w:szCs w:val="24"/>
        </w:rPr>
        <w:tab/>
      </w:r>
      <w:r w:rsidRPr="00FF1EB1">
        <w:rPr>
          <w:rFonts w:ascii="Times New Roman" w:hAnsi="Times New Roman" w:cs="Times New Roman"/>
          <w:sz w:val="24"/>
          <w:szCs w:val="24"/>
        </w:rPr>
        <w:tab/>
      </w:r>
      <w:r w:rsidRPr="00FF1EB1">
        <w:rPr>
          <w:rFonts w:ascii="Times New Roman" w:hAnsi="Times New Roman" w:cs="Times New Roman"/>
          <w:sz w:val="24"/>
          <w:szCs w:val="24"/>
        </w:rPr>
        <w:tab/>
        <w:t>от_</w:t>
      </w:r>
      <w:r>
        <w:rPr>
          <w:rFonts w:ascii="Times New Roman" w:hAnsi="Times New Roman" w:cs="Times New Roman"/>
          <w:sz w:val="24"/>
          <w:szCs w:val="24"/>
        </w:rPr>
        <w:t>___________</w:t>
      </w:r>
      <w:r w:rsidRPr="00FF1EB1">
        <w:rPr>
          <w:rFonts w:ascii="Times New Roman" w:hAnsi="Times New Roman" w:cs="Times New Roman"/>
          <w:sz w:val="24"/>
          <w:szCs w:val="24"/>
        </w:rPr>
        <w:t>___№___</w:t>
      </w:r>
      <w:r>
        <w:rPr>
          <w:rFonts w:ascii="Times New Roman" w:hAnsi="Times New Roman" w:cs="Times New Roman"/>
          <w:sz w:val="24"/>
          <w:szCs w:val="24"/>
        </w:rPr>
        <w:t>____</w:t>
      </w:r>
      <w:r w:rsidRPr="00FF1EB1">
        <w:rPr>
          <w:rFonts w:ascii="Times New Roman" w:hAnsi="Times New Roman" w:cs="Times New Roman"/>
          <w:sz w:val="24"/>
          <w:szCs w:val="24"/>
        </w:rPr>
        <w:t>____</w:t>
      </w:r>
    </w:p>
    <w:p w:rsidR="00AD6F90" w:rsidRDefault="00AD6F90" w:rsidP="00AD6F90">
      <w:pPr>
        <w:pStyle w:val="ConsPlusNormal"/>
        <w:jc w:val="both"/>
        <w:rPr>
          <w:rFonts w:ascii="Times New Roman" w:hAnsi="Times New Roman" w:cs="Times New Roman"/>
          <w:sz w:val="24"/>
          <w:szCs w:val="24"/>
        </w:rPr>
      </w:pPr>
    </w:p>
    <w:p w:rsidR="00AD6F90" w:rsidRPr="00FF1EB1" w:rsidRDefault="00AD6F90" w:rsidP="00AD6F9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ФОРМА</w:t>
      </w:r>
    </w:p>
    <w:p w:rsidR="00AD6F90" w:rsidRDefault="00AD6F90" w:rsidP="00AD6F90">
      <w:pPr>
        <w:rPr>
          <w:sz w:val="24"/>
          <w:szCs w:val="24"/>
        </w:rPr>
      </w:pPr>
    </w:p>
    <w:p w:rsidR="00AD6F90" w:rsidRPr="00BA79BE" w:rsidRDefault="00AD6F90" w:rsidP="00AD6F90">
      <w:pPr>
        <w:widowControl w:val="0"/>
        <w:autoSpaceDE w:val="0"/>
        <w:autoSpaceDN w:val="0"/>
        <w:jc w:val="center"/>
        <w:rPr>
          <w:rFonts w:eastAsia="Calibri"/>
          <w:b/>
          <w:sz w:val="24"/>
          <w:szCs w:val="24"/>
        </w:rPr>
      </w:pPr>
      <w:r w:rsidRPr="00BA79BE">
        <w:rPr>
          <w:rFonts w:eastAsia="Calibri"/>
          <w:b/>
          <w:sz w:val="24"/>
          <w:szCs w:val="24"/>
        </w:rPr>
        <w:t>ЗАЯВЛЕНИЕ</w:t>
      </w:r>
    </w:p>
    <w:p w:rsidR="00AD6F90" w:rsidRDefault="00AD6F90" w:rsidP="00AD6F90">
      <w:pPr>
        <w:widowControl w:val="0"/>
        <w:autoSpaceDE w:val="0"/>
        <w:autoSpaceDN w:val="0"/>
        <w:jc w:val="center"/>
        <w:rPr>
          <w:szCs w:val="26"/>
        </w:rPr>
      </w:pPr>
      <w:r w:rsidRPr="00BA79BE">
        <w:rPr>
          <w:rFonts w:eastAsia="Calibri"/>
          <w:b/>
          <w:sz w:val="24"/>
          <w:szCs w:val="24"/>
        </w:rPr>
        <w:t xml:space="preserve">на участие в конкурсном отборе </w:t>
      </w:r>
      <w:r w:rsidRPr="001671DB">
        <w:rPr>
          <w:b/>
          <w:sz w:val="24"/>
          <w:szCs w:val="24"/>
        </w:rPr>
        <w:t>претендентов на получение из бюджета городского округа Жуковский Московской области субсидий некоммерческим организациям, не являющимся государственными (муниципальными) учреждениями, осуществляющим деятельность на территории городского округа Жуковский Московской области</w:t>
      </w:r>
    </w:p>
    <w:p w:rsidR="00AD6F90" w:rsidRPr="00BA79BE" w:rsidRDefault="00AD6F90" w:rsidP="00AD6F90">
      <w:pPr>
        <w:widowControl w:val="0"/>
        <w:autoSpaceDE w:val="0"/>
        <w:autoSpaceDN w:val="0"/>
        <w:jc w:val="center"/>
        <w:rPr>
          <w:rFonts w:eastAsia="Calibri"/>
          <w:sz w:val="24"/>
          <w:szCs w:val="24"/>
        </w:rPr>
      </w:pPr>
    </w:p>
    <w:tbl>
      <w:tblPr>
        <w:tblW w:w="94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2"/>
        <w:gridCol w:w="3618"/>
      </w:tblGrid>
      <w:tr w:rsidR="00AD6F90" w:rsidRPr="00BA79BE" w:rsidTr="00AD6F90">
        <w:tc>
          <w:tcPr>
            <w:tcW w:w="9430" w:type="dxa"/>
            <w:gridSpan w:val="2"/>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blPrEx>
          <w:tblBorders>
            <w:left w:val="none" w:sz="0" w:space="0" w:color="auto"/>
            <w:right w:val="none" w:sz="0" w:space="0" w:color="auto"/>
          </w:tblBorders>
        </w:tblPrEx>
        <w:tc>
          <w:tcPr>
            <w:tcW w:w="9430" w:type="dxa"/>
            <w:gridSpan w:val="2"/>
            <w:tcBorders>
              <w:top w:val="single" w:sz="4" w:space="0" w:color="auto"/>
              <w:left w:val="nil"/>
              <w:bottom w:val="single" w:sz="4" w:space="0" w:color="auto"/>
              <w:right w:val="nil"/>
            </w:tcBorders>
          </w:tcPr>
          <w:p w:rsidR="00AD6F90" w:rsidRPr="00BA79BE" w:rsidRDefault="00AD6F90" w:rsidP="00A318B0">
            <w:pPr>
              <w:widowControl w:val="0"/>
              <w:autoSpaceDE w:val="0"/>
              <w:autoSpaceDN w:val="0"/>
              <w:jc w:val="center"/>
              <w:rPr>
                <w:rFonts w:eastAsia="Calibri"/>
                <w:sz w:val="24"/>
                <w:szCs w:val="24"/>
              </w:rPr>
            </w:pPr>
            <w:r w:rsidRPr="00BA79BE">
              <w:rPr>
                <w:rFonts w:eastAsia="Calibri"/>
                <w:sz w:val="24"/>
                <w:szCs w:val="24"/>
              </w:rPr>
              <w:t>(полное наименование некоммерческой организации)</w:t>
            </w:r>
          </w:p>
          <w:p w:rsidR="00AD6F90" w:rsidRPr="00BA79BE" w:rsidRDefault="00AD6F90" w:rsidP="00A318B0">
            <w:pPr>
              <w:widowControl w:val="0"/>
              <w:autoSpaceDE w:val="0"/>
              <w:autoSpaceDN w:val="0"/>
              <w:jc w:val="center"/>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Сокращенное наименование некоммерческой организации</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Организационно-правовая форма</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Дата регистрации (при создании до 1 июля 2002 года)</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Дата внесения записи о создании в Единый государственный реестр юридических лиц (при создании после 1 июля 2002 года)</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Основной государственный регистрационный номер</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Код по общероссийскому классификатору продукции (ОКПО)</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 xml:space="preserve">Код(ы) по общероссийскому классификатору внешнеэкономической деятельности </w:t>
            </w:r>
            <w:hyperlink r:id="rId18" w:history="1">
              <w:r w:rsidRPr="00BA79BE">
                <w:rPr>
                  <w:rFonts w:eastAsia="Calibri"/>
                  <w:color w:val="000000"/>
                  <w:sz w:val="24"/>
                  <w:szCs w:val="24"/>
                </w:rPr>
                <w:t>(ОКВЭД2)</w:t>
              </w:r>
            </w:hyperlink>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Индивидуальный номер налогоплательщика (ИНН)</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Код причины постановки на учет (КПП)</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Номер расчетного счета</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Наименование банка</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Банковский идентификационный код (БИК)</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Номер корреспондентского счета</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Адрес (место нахождения) постоянно действующего органа некоммерческой организации</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Почтовый адрес</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Телефон</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Сайт в сети Интернет</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Адрес электронной почты</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Наименование должности руководителя</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Фамилия, имя, отчество руководителя</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Численность работников</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Численность добровольцев</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Численность учредителей (участников, членов)</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Общая сумма денежных средств, полученных некоммерческой организацией в предыдущем году, из них:</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взносы учредителей (участников, членов)</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гранты и пожертвования юридических лиц</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пожертвования физических лиц</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средства, предоставленные из федерального бюджета, бюджетов субъектов Российской Федерации, местных бюджетов</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доход от целевого капитала</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bl>
    <w:p w:rsidR="00AD6F90" w:rsidRPr="00BA79BE" w:rsidRDefault="00AD6F90" w:rsidP="00AD6F90">
      <w:pPr>
        <w:widowControl w:val="0"/>
        <w:autoSpaceDE w:val="0"/>
        <w:autoSpaceDN w:val="0"/>
        <w:ind w:firstLine="540"/>
        <w:jc w:val="both"/>
        <w:rPr>
          <w:rFonts w:eastAsia="Calibri"/>
          <w:sz w:val="24"/>
          <w:szCs w:val="24"/>
        </w:rPr>
      </w:pPr>
    </w:p>
    <w:p w:rsidR="00AD6F90" w:rsidRPr="00BA79BE" w:rsidRDefault="00AD6F90" w:rsidP="00AD6F90">
      <w:pPr>
        <w:widowControl w:val="0"/>
        <w:autoSpaceDE w:val="0"/>
        <w:autoSpaceDN w:val="0"/>
        <w:ind w:firstLine="540"/>
        <w:jc w:val="both"/>
        <w:rPr>
          <w:rFonts w:eastAsia="Calibri"/>
          <w:sz w:val="24"/>
          <w:szCs w:val="24"/>
        </w:rPr>
      </w:pPr>
    </w:p>
    <w:tbl>
      <w:tblPr>
        <w:tblW w:w="9430" w:type="dxa"/>
        <w:tblInd w:w="20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30"/>
      </w:tblGrid>
      <w:tr w:rsidR="00AD6F90" w:rsidRPr="00BA79BE" w:rsidTr="00AD6F90">
        <w:tc>
          <w:tcPr>
            <w:tcW w:w="9430"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center"/>
              <w:outlineLvl w:val="3"/>
              <w:rPr>
                <w:rFonts w:eastAsia="Calibri"/>
                <w:sz w:val="24"/>
                <w:szCs w:val="24"/>
              </w:rPr>
            </w:pPr>
            <w:r w:rsidRPr="00BA79BE">
              <w:rPr>
                <w:rFonts w:eastAsia="Calibri"/>
                <w:sz w:val="24"/>
                <w:szCs w:val="24"/>
              </w:rPr>
              <w:t>Информация о видах деятельности, осуществляемых некоммерческой организацией</w:t>
            </w:r>
          </w:p>
        </w:tc>
      </w:tr>
      <w:tr w:rsidR="00AD6F90" w:rsidRPr="00BA79BE" w:rsidTr="00AD6F90">
        <w:tc>
          <w:tcPr>
            <w:tcW w:w="9430"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outlineLvl w:val="3"/>
              <w:rPr>
                <w:rFonts w:eastAsia="Calibri"/>
                <w:sz w:val="24"/>
                <w:szCs w:val="24"/>
              </w:rPr>
            </w:pPr>
          </w:p>
        </w:tc>
      </w:tr>
    </w:tbl>
    <w:p w:rsidR="00AD6F90" w:rsidRPr="00BA79BE" w:rsidRDefault="00AD6F90" w:rsidP="00AD6F90">
      <w:pPr>
        <w:widowControl w:val="0"/>
        <w:autoSpaceDE w:val="0"/>
        <w:autoSpaceDN w:val="0"/>
        <w:ind w:firstLine="540"/>
        <w:jc w:val="both"/>
        <w:rPr>
          <w:rFonts w:eastAsia="Calibri"/>
          <w:sz w:val="24"/>
          <w:szCs w:val="24"/>
        </w:rPr>
      </w:pPr>
    </w:p>
    <w:p w:rsidR="00AD6F90" w:rsidRDefault="00AD6F90" w:rsidP="00AD6F90">
      <w:pPr>
        <w:widowControl w:val="0"/>
        <w:autoSpaceDE w:val="0"/>
        <w:autoSpaceDN w:val="0"/>
        <w:ind w:firstLine="540"/>
        <w:jc w:val="both"/>
        <w:rPr>
          <w:rFonts w:eastAsia="Calibri"/>
          <w:sz w:val="24"/>
          <w:szCs w:val="24"/>
        </w:rPr>
      </w:pPr>
    </w:p>
    <w:p w:rsidR="00AD6F90" w:rsidRDefault="00AD6F90" w:rsidP="00AD6F90">
      <w:pPr>
        <w:widowControl w:val="0"/>
        <w:autoSpaceDE w:val="0"/>
        <w:autoSpaceDN w:val="0"/>
        <w:ind w:firstLine="540"/>
        <w:jc w:val="both"/>
        <w:rPr>
          <w:rFonts w:eastAsia="Calibri"/>
          <w:sz w:val="24"/>
          <w:szCs w:val="24"/>
        </w:rPr>
      </w:pPr>
    </w:p>
    <w:p w:rsidR="00AD6F90" w:rsidRDefault="00AD6F90" w:rsidP="00AD6F90">
      <w:pPr>
        <w:widowControl w:val="0"/>
        <w:autoSpaceDE w:val="0"/>
        <w:autoSpaceDN w:val="0"/>
        <w:ind w:firstLine="540"/>
        <w:jc w:val="both"/>
        <w:rPr>
          <w:rFonts w:eastAsia="Calibri"/>
          <w:sz w:val="24"/>
          <w:szCs w:val="24"/>
        </w:rPr>
      </w:pPr>
    </w:p>
    <w:p w:rsidR="00AD6F90" w:rsidRDefault="00AD6F90" w:rsidP="00AD6F90">
      <w:pPr>
        <w:widowControl w:val="0"/>
        <w:autoSpaceDE w:val="0"/>
        <w:autoSpaceDN w:val="0"/>
        <w:ind w:firstLine="540"/>
        <w:jc w:val="both"/>
        <w:rPr>
          <w:rFonts w:eastAsia="Calibri"/>
          <w:sz w:val="24"/>
          <w:szCs w:val="24"/>
        </w:rPr>
      </w:pPr>
    </w:p>
    <w:p w:rsidR="00AD6F90" w:rsidRDefault="00AD6F90" w:rsidP="00AD6F90">
      <w:pPr>
        <w:widowControl w:val="0"/>
        <w:autoSpaceDE w:val="0"/>
        <w:autoSpaceDN w:val="0"/>
        <w:ind w:firstLine="540"/>
        <w:jc w:val="both"/>
        <w:rPr>
          <w:rFonts w:eastAsia="Calibri"/>
          <w:sz w:val="24"/>
          <w:szCs w:val="24"/>
        </w:rPr>
      </w:pPr>
    </w:p>
    <w:p w:rsidR="00AD6F90" w:rsidRDefault="00AD6F90" w:rsidP="00425EA4">
      <w:pPr>
        <w:widowControl w:val="0"/>
        <w:autoSpaceDE w:val="0"/>
        <w:autoSpaceDN w:val="0"/>
        <w:jc w:val="both"/>
        <w:rPr>
          <w:rFonts w:eastAsia="Calibri"/>
          <w:sz w:val="24"/>
          <w:szCs w:val="24"/>
        </w:rPr>
      </w:pPr>
    </w:p>
    <w:p w:rsidR="00AD6F90" w:rsidRDefault="00AD6F90" w:rsidP="00AD6F90">
      <w:pPr>
        <w:widowControl w:val="0"/>
        <w:autoSpaceDE w:val="0"/>
        <w:autoSpaceDN w:val="0"/>
        <w:jc w:val="both"/>
        <w:rPr>
          <w:rFonts w:eastAsia="Calibri"/>
          <w:sz w:val="24"/>
          <w:szCs w:val="24"/>
        </w:rPr>
      </w:pPr>
    </w:p>
    <w:p w:rsidR="00425EA4" w:rsidRDefault="00425EA4" w:rsidP="00AD6F90">
      <w:pPr>
        <w:widowControl w:val="0"/>
        <w:autoSpaceDE w:val="0"/>
        <w:autoSpaceDN w:val="0"/>
        <w:jc w:val="both"/>
        <w:rPr>
          <w:rFonts w:eastAsia="Calibri"/>
          <w:sz w:val="24"/>
          <w:szCs w:val="24"/>
        </w:rPr>
      </w:pPr>
    </w:p>
    <w:p w:rsidR="00425EA4" w:rsidRDefault="00425EA4" w:rsidP="00AD6F90">
      <w:pPr>
        <w:widowControl w:val="0"/>
        <w:autoSpaceDE w:val="0"/>
        <w:autoSpaceDN w:val="0"/>
        <w:jc w:val="both"/>
        <w:rPr>
          <w:rFonts w:eastAsia="Calibri"/>
          <w:sz w:val="24"/>
          <w:szCs w:val="24"/>
        </w:rPr>
      </w:pPr>
    </w:p>
    <w:p w:rsidR="00425EA4" w:rsidRDefault="00425EA4" w:rsidP="00AD6F90">
      <w:pPr>
        <w:widowControl w:val="0"/>
        <w:autoSpaceDE w:val="0"/>
        <w:autoSpaceDN w:val="0"/>
        <w:jc w:val="both"/>
        <w:rPr>
          <w:rFonts w:eastAsia="Calibri"/>
          <w:sz w:val="24"/>
          <w:szCs w:val="24"/>
        </w:rPr>
      </w:pPr>
    </w:p>
    <w:p w:rsidR="00425EA4" w:rsidRDefault="00425EA4" w:rsidP="00AD6F90">
      <w:pPr>
        <w:widowControl w:val="0"/>
        <w:autoSpaceDE w:val="0"/>
        <w:autoSpaceDN w:val="0"/>
        <w:jc w:val="both"/>
        <w:rPr>
          <w:rFonts w:eastAsia="Calibri"/>
          <w:sz w:val="24"/>
          <w:szCs w:val="24"/>
        </w:rPr>
      </w:pPr>
    </w:p>
    <w:p w:rsidR="00425EA4" w:rsidRDefault="00425EA4" w:rsidP="00AD6F90">
      <w:pPr>
        <w:widowControl w:val="0"/>
        <w:autoSpaceDE w:val="0"/>
        <w:autoSpaceDN w:val="0"/>
        <w:jc w:val="both"/>
        <w:rPr>
          <w:rFonts w:eastAsia="Calibri"/>
          <w:sz w:val="24"/>
          <w:szCs w:val="24"/>
        </w:rPr>
      </w:pPr>
    </w:p>
    <w:p w:rsidR="00425EA4" w:rsidRDefault="00425EA4" w:rsidP="00AD6F90">
      <w:pPr>
        <w:widowControl w:val="0"/>
        <w:autoSpaceDE w:val="0"/>
        <w:autoSpaceDN w:val="0"/>
        <w:jc w:val="both"/>
        <w:rPr>
          <w:rFonts w:eastAsia="Calibri"/>
          <w:sz w:val="24"/>
          <w:szCs w:val="24"/>
        </w:rPr>
      </w:pPr>
    </w:p>
    <w:p w:rsidR="001639B6" w:rsidRDefault="001639B6" w:rsidP="00AD6F90">
      <w:pPr>
        <w:widowControl w:val="0"/>
        <w:autoSpaceDE w:val="0"/>
        <w:autoSpaceDN w:val="0"/>
        <w:jc w:val="both"/>
        <w:rPr>
          <w:rFonts w:eastAsia="Calibri"/>
          <w:sz w:val="24"/>
          <w:szCs w:val="24"/>
        </w:rPr>
      </w:pPr>
    </w:p>
    <w:p w:rsidR="001639B6" w:rsidRDefault="001639B6" w:rsidP="00AD6F90">
      <w:pPr>
        <w:widowControl w:val="0"/>
        <w:autoSpaceDE w:val="0"/>
        <w:autoSpaceDN w:val="0"/>
        <w:jc w:val="both"/>
        <w:rPr>
          <w:rFonts w:eastAsia="Calibri"/>
          <w:sz w:val="24"/>
          <w:szCs w:val="24"/>
        </w:rPr>
      </w:pPr>
    </w:p>
    <w:p w:rsidR="00AD6F90" w:rsidRDefault="00AD6F90" w:rsidP="00AD6F90">
      <w:pPr>
        <w:widowControl w:val="0"/>
        <w:autoSpaceDE w:val="0"/>
        <w:autoSpaceDN w:val="0"/>
        <w:jc w:val="both"/>
        <w:rPr>
          <w:rFonts w:eastAsia="Calibri"/>
          <w:sz w:val="24"/>
          <w:szCs w:val="24"/>
        </w:rPr>
      </w:pPr>
    </w:p>
    <w:p w:rsidR="00AD6F90" w:rsidRPr="00FF1EB1" w:rsidRDefault="00AD6F90" w:rsidP="00AD6F9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FF1EB1">
        <w:rPr>
          <w:rFonts w:ascii="Times New Roman" w:hAnsi="Times New Roman" w:cs="Times New Roman"/>
          <w:sz w:val="24"/>
          <w:szCs w:val="24"/>
        </w:rPr>
        <w:t>ПРИЛОЖЕНИЕ</w:t>
      </w:r>
      <w:r>
        <w:rPr>
          <w:rFonts w:ascii="Times New Roman" w:hAnsi="Times New Roman" w:cs="Times New Roman"/>
          <w:sz w:val="24"/>
          <w:szCs w:val="24"/>
        </w:rPr>
        <w:t xml:space="preserve"> № 3</w:t>
      </w:r>
    </w:p>
    <w:p w:rsidR="00AD6F90" w:rsidRPr="00FF1EB1" w:rsidRDefault="00AD6F90" w:rsidP="00AD6F90">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w:t>
      </w:r>
      <w:r w:rsidRPr="00FF1EB1">
        <w:rPr>
          <w:rFonts w:ascii="Times New Roman" w:hAnsi="Times New Roman" w:cs="Times New Roman"/>
          <w:sz w:val="24"/>
          <w:szCs w:val="24"/>
        </w:rPr>
        <w:t xml:space="preserve"> поста</w:t>
      </w:r>
      <w:r>
        <w:rPr>
          <w:rFonts w:ascii="Times New Roman" w:hAnsi="Times New Roman" w:cs="Times New Roman"/>
          <w:sz w:val="24"/>
          <w:szCs w:val="24"/>
        </w:rPr>
        <w:t xml:space="preserve">новлению Администрации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1EB1">
        <w:rPr>
          <w:rFonts w:ascii="Times New Roman" w:hAnsi="Times New Roman" w:cs="Times New Roman"/>
          <w:sz w:val="24"/>
          <w:szCs w:val="24"/>
        </w:rPr>
        <w:t>городского округа Жуковский</w:t>
      </w:r>
    </w:p>
    <w:p w:rsidR="00AD6F90" w:rsidRDefault="00AD6F90" w:rsidP="00AD6F90">
      <w:pPr>
        <w:widowControl w:val="0"/>
        <w:autoSpaceDE w:val="0"/>
        <w:autoSpaceDN w:val="0"/>
        <w:ind w:firstLine="540"/>
        <w:jc w:val="both"/>
        <w:rPr>
          <w:sz w:val="24"/>
          <w:szCs w:val="24"/>
        </w:rPr>
      </w:pP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t>от_</w:t>
      </w:r>
      <w:r>
        <w:rPr>
          <w:sz w:val="24"/>
          <w:szCs w:val="24"/>
        </w:rPr>
        <w:t>___________</w:t>
      </w:r>
      <w:r w:rsidRPr="00FF1EB1">
        <w:rPr>
          <w:sz w:val="24"/>
          <w:szCs w:val="24"/>
        </w:rPr>
        <w:t>___№___</w:t>
      </w:r>
      <w:r>
        <w:rPr>
          <w:sz w:val="24"/>
          <w:szCs w:val="24"/>
        </w:rPr>
        <w:t>____</w:t>
      </w:r>
      <w:r w:rsidRPr="00FF1EB1">
        <w:rPr>
          <w:sz w:val="24"/>
          <w:szCs w:val="24"/>
        </w:rPr>
        <w:t>____</w:t>
      </w:r>
    </w:p>
    <w:p w:rsidR="00AD6F90" w:rsidRDefault="00AD6F90" w:rsidP="00AD6F90">
      <w:pPr>
        <w:widowControl w:val="0"/>
        <w:autoSpaceDE w:val="0"/>
        <w:autoSpaceDN w:val="0"/>
        <w:ind w:firstLine="540"/>
        <w:jc w:val="both"/>
        <w:rPr>
          <w:sz w:val="24"/>
          <w:szCs w:val="24"/>
        </w:rPr>
      </w:pPr>
    </w:p>
    <w:p w:rsidR="00AD6F90" w:rsidRDefault="00AD6F90" w:rsidP="00AD6F90">
      <w:pPr>
        <w:widowControl w:val="0"/>
        <w:autoSpaceDE w:val="0"/>
        <w:autoSpaceDN w:val="0"/>
        <w:ind w:firstLine="540"/>
        <w:jc w:val="both"/>
        <w:rPr>
          <w:sz w:val="24"/>
          <w:szCs w:val="24"/>
        </w:rPr>
      </w:pPr>
      <w:r>
        <w:rPr>
          <w:sz w:val="24"/>
          <w:szCs w:val="24"/>
        </w:rPr>
        <w:t xml:space="preserve">                                                                                      ФОРМА</w:t>
      </w:r>
    </w:p>
    <w:p w:rsidR="00AD6F90" w:rsidRDefault="00AD6F90" w:rsidP="00AD6F90">
      <w:pPr>
        <w:widowControl w:val="0"/>
        <w:autoSpaceDE w:val="0"/>
        <w:autoSpaceDN w:val="0"/>
        <w:ind w:firstLine="540"/>
        <w:jc w:val="both"/>
        <w:rPr>
          <w:sz w:val="24"/>
          <w:szCs w:val="24"/>
        </w:rPr>
      </w:pPr>
    </w:p>
    <w:p w:rsidR="00AD6F90" w:rsidRPr="00976EEC" w:rsidRDefault="00AD6F90" w:rsidP="00AD6F90">
      <w:pPr>
        <w:widowControl w:val="0"/>
        <w:autoSpaceDE w:val="0"/>
        <w:autoSpaceDN w:val="0"/>
        <w:ind w:firstLine="540"/>
        <w:jc w:val="center"/>
        <w:rPr>
          <w:rFonts w:eastAsia="Calibri"/>
          <w:b/>
          <w:sz w:val="24"/>
          <w:szCs w:val="24"/>
        </w:rPr>
      </w:pPr>
      <w:r>
        <w:rPr>
          <w:b/>
          <w:szCs w:val="26"/>
        </w:rPr>
        <w:t>Программа (Проект</w:t>
      </w:r>
      <w:r w:rsidRPr="00976EEC">
        <w:rPr>
          <w:b/>
          <w:szCs w:val="26"/>
        </w:rPr>
        <w:t>) претендентов на получение из бюджета городского округа Жуковский субсидий некоммерческим организациям, не являющимся государственными (муниципальными) учреждениями, осуществляющим деятельность на территории городского округа Жуковский Московской области (по направлению(ям) конкурсного отбора)</w:t>
      </w:r>
    </w:p>
    <w:p w:rsidR="00AD6F90" w:rsidRDefault="00AD6F90" w:rsidP="00AD6F90">
      <w:pPr>
        <w:widowControl w:val="0"/>
        <w:autoSpaceDE w:val="0"/>
        <w:autoSpaceDN w:val="0"/>
        <w:ind w:firstLine="540"/>
        <w:jc w:val="both"/>
        <w:rPr>
          <w:rFonts w:eastAsia="Calibri"/>
          <w:sz w:val="24"/>
          <w:szCs w:val="24"/>
        </w:rPr>
      </w:pPr>
    </w:p>
    <w:p w:rsidR="00AD6F90" w:rsidRPr="00BA79BE" w:rsidRDefault="00AD6F90" w:rsidP="00AD6F90">
      <w:pPr>
        <w:widowControl w:val="0"/>
        <w:autoSpaceDE w:val="0"/>
        <w:autoSpaceDN w:val="0"/>
        <w:ind w:firstLine="540"/>
        <w:jc w:val="both"/>
        <w:rPr>
          <w:rFonts w:eastAsia="Calibri"/>
          <w:sz w:val="24"/>
          <w:szCs w:val="24"/>
        </w:rPr>
      </w:pPr>
    </w:p>
    <w:tbl>
      <w:tblPr>
        <w:tblW w:w="94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2"/>
        <w:gridCol w:w="3618"/>
      </w:tblGrid>
      <w:tr w:rsidR="00AD6F90" w:rsidRPr="00BA79BE" w:rsidTr="00AD6F90">
        <w:tc>
          <w:tcPr>
            <w:tcW w:w="9430" w:type="dxa"/>
            <w:gridSpan w:val="2"/>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center"/>
              <w:outlineLvl w:val="3"/>
              <w:rPr>
                <w:rFonts w:eastAsia="Calibri"/>
                <w:sz w:val="24"/>
                <w:szCs w:val="24"/>
              </w:rPr>
            </w:pPr>
            <w:r w:rsidRPr="00BA79BE">
              <w:rPr>
                <w:rFonts w:eastAsia="Calibri"/>
                <w:sz w:val="24"/>
                <w:szCs w:val="24"/>
              </w:rPr>
              <w:t xml:space="preserve">Информация о </w:t>
            </w:r>
            <w:r>
              <w:rPr>
                <w:rFonts w:eastAsia="Calibri"/>
                <w:sz w:val="24"/>
                <w:szCs w:val="24"/>
              </w:rPr>
              <w:t>Программе (П</w:t>
            </w:r>
            <w:r w:rsidRPr="00BA79BE">
              <w:rPr>
                <w:rFonts w:eastAsia="Calibri"/>
                <w:sz w:val="24"/>
                <w:szCs w:val="24"/>
              </w:rPr>
              <w:t>роекте</w:t>
            </w:r>
            <w:r>
              <w:rPr>
                <w:rFonts w:eastAsia="Calibri"/>
                <w:sz w:val="24"/>
                <w:szCs w:val="24"/>
              </w:rPr>
              <w:t>)</w:t>
            </w:r>
          </w:p>
        </w:tc>
      </w:tr>
      <w:tr w:rsidR="00AD6F90" w:rsidRPr="00BA79BE" w:rsidTr="00AD6F90">
        <w:tblPrEx>
          <w:tblBorders>
            <w:insideV w:val="none" w:sz="0" w:space="0" w:color="auto"/>
          </w:tblBorders>
        </w:tblPrEx>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 xml:space="preserve">Наименование </w:t>
            </w:r>
            <w:r>
              <w:rPr>
                <w:rFonts w:eastAsia="Calibri"/>
                <w:sz w:val="24"/>
                <w:szCs w:val="24"/>
              </w:rPr>
              <w:t>Программы (</w:t>
            </w:r>
            <w:r w:rsidRPr="00BA79BE">
              <w:rPr>
                <w:rFonts w:eastAsia="Calibri"/>
                <w:sz w:val="24"/>
                <w:szCs w:val="24"/>
              </w:rPr>
              <w:t>Проекта</w:t>
            </w:r>
            <w:r>
              <w:rPr>
                <w:rFonts w:eastAsia="Calibri"/>
                <w:sz w:val="24"/>
                <w:szCs w:val="24"/>
              </w:rPr>
              <w:t>)</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 xml:space="preserve">Дата утверждения </w:t>
            </w:r>
            <w:r>
              <w:rPr>
                <w:rFonts w:eastAsia="Calibri"/>
                <w:sz w:val="24"/>
                <w:szCs w:val="24"/>
              </w:rPr>
              <w:t>Программы (</w:t>
            </w:r>
            <w:r w:rsidRPr="00BA79BE">
              <w:rPr>
                <w:rFonts w:eastAsia="Calibri"/>
                <w:sz w:val="24"/>
                <w:szCs w:val="24"/>
              </w:rPr>
              <w:t>Проекта</w:t>
            </w:r>
            <w:r>
              <w:rPr>
                <w:rFonts w:eastAsia="Calibri"/>
                <w:sz w:val="24"/>
                <w:szCs w:val="24"/>
              </w:rPr>
              <w:t>)</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 xml:space="preserve">Сроки реализации </w:t>
            </w:r>
            <w:r>
              <w:rPr>
                <w:rFonts w:eastAsia="Calibri"/>
                <w:sz w:val="24"/>
                <w:szCs w:val="24"/>
              </w:rPr>
              <w:t>Программы (</w:t>
            </w:r>
            <w:r w:rsidRPr="00BA79BE">
              <w:rPr>
                <w:rFonts w:eastAsia="Calibri"/>
                <w:sz w:val="24"/>
                <w:szCs w:val="24"/>
              </w:rPr>
              <w:t>Проекта</w:t>
            </w:r>
            <w:r>
              <w:rPr>
                <w:rFonts w:eastAsia="Calibri"/>
                <w:sz w:val="24"/>
                <w:szCs w:val="24"/>
              </w:rPr>
              <w:t>)</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 xml:space="preserve">Сроки реализации мероприятий </w:t>
            </w:r>
            <w:r>
              <w:rPr>
                <w:rFonts w:eastAsia="Calibri"/>
                <w:sz w:val="24"/>
                <w:szCs w:val="24"/>
              </w:rPr>
              <w:t>Программы (</w:t>
            </w:r>
            <w:r w:rsidRPr="00BA79BE">
              <w:rPr>
                <w:rFonts w:eastAsia="Calibri"/>
                <w:sz w:val="24"/>
                <w:szCs w:val="24"/>
              </w:rPr>
              <w:t>Проекта</w:t>
            </w:r>
            <w:r>
              <w:rPr>
                <w:rFonts w:eastAsia="Calibri"/>
                <w:sz w:val="24"/>
                <w:szCs w:val="24"/>
              </w:rPr>
              <w:t>)</w:t>
            </w:r>
            <w:r w:rsidRPr="00BA79BE">
              <w:rPr>
                <w:rFonts w:eastAsia="Calibri"/>
                <w:sz w:val="24"/>
                <w:szCs w:val="24"/>
              </w:rPr>
              <w:t>, для финансового обеспечения которых запрашивается субсидия</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 xml:space="preserve">Общая сумма планируемых расходов на реализацию </w:t>
            </w:r>
            <w:r>
              <w:rPr>
                <w:rFonts w:eastAsia="Calibri"/>
                <w:sz w:val="24"/>
                <w:szCs w:val="24"/>
              </w:rPr>
              <w:t>Программы (</w:t>
            </w:r>
            <w:r w:rsidRPr="00BA79BE">
              <w:rPr>
                <w:rFonts w:eastAsia="Calibri"/>
                <w:sz w:val="24"/>
                <w:szCs w:val="24"/>
              </w:rPr>
              <w:t>Проекта</w:t>
            </w:r>
            <w:r>
              <w:rPr>
                <w:rFonts w:eastAsia="Calibri"/>
                <w:sz w:val="24"/>
                <w:szCs w:val="24"/>
              </w:rPr>
              <w:t>)</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Запрашиваемый размер субсидии</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r w:rsidR="00AD6F90" w:rsidRPr="00BA79BE" w:rsidTr="00AD6F90">
        <w:tc>
          <w:tcPr>
            <w:tcW w:w="5812"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r w:rsidRPr="00BA79BE">
              <w:rPr>
                <w:rFonts w:eastAsia="Calibri"/>
                <w:sz w:val="24"/>
                <w:szCs w:val="24"/>
              </w:rPr>
              <w:t xml:space="preserve">Предполагаемая сумма </w:t>
            </w:r>
            <w:proofErr w:type="spellStart"/>
            <w:r w:rsidRPr="00BA79BE">
              <w:rPr>
                <w:rFonts w:eastAsia="Calibri"/>
                <w:sz w:val="24"/>
                <w:szCs w:val="24"/>
              </w:rPr>
              <w:t>софинансирования</w:t>
            </w:r>
            <w:proofErr w:type="spellEnd"/>
            <w:r w:rsidRPr="00BA79BE">
              <w:rPr>
                <w:rFonts w:eastAsia="Calibri"/>
                <w:sz w:val="24"/>
                <w:szCs w:val="24"/>
              </w:rPr>
              <w:t xml:space="preserve"> </w:t>
            </w:r>
            <w:r>
              <w:rPr>
                <w:rFonts w:eastAsia="Calibri"/>
                <w:sz w:val="24"/>
                <w:szCs w:val="24"/>
              </w:rPr>
              <w:t>Программы (</w:t>
            </w:r>
            <w:r w:rsidRPr="00BA79BE">
              <w:rPr>
                <w:rFonts w:eastAsia="Calibri"/>
                <w:sz w:val="24"/>
                <w:szCs w:val="24"/>
              </w:rPr>
              <w:t>Проекта</w:t>
            </w:r>
            <w:r>
              <w:rPr>
                <w:rFonts w:eastAsia="Calibri"/>
                <w:sz w:val="24"/>
                <w:szCs w:val="24"/>
              </w:rPr>
              <w:t>)</w:t>
            </w:r>
          </w:p>
        </w:tc>
        <w:tc>
          <w:tcPr>
            <w:tcW w:w="3618"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jc w:val="both"/>
              <w:rPr>
                <w:rFonts w:eastAsia="Calibri"/>
                <w:sz w:val="24"/>
                <w:szCs w:val="24"/>
              </w:rPr>
            </w:pPr>
          </w:p>
        </w:tc>
      </w:tr>
    </w:tbl>
    <w:p w:rsidR="00AD6F90" w:rsidRPr="00BA79BE" w:rsidRDefault="00AD6F90" w:rsidP="00AD6F90">
      <w:pPr>
        <w:widowControl w:val="0"/>
        <w:autoSpaceDE w:val="0"/>
        <w:autoSpaceDN w:val="0"/>
        <w:ind w:firstLine="540"/>
        <w:jc w:val="both"/>
        <w:rPr>
          <w:rFonts w:eastAsia="Calibri"/>
          <w:sz w:val="24"/>
          <w:szCs w:val="24"/>
        </w:rPr>
      </w:pPr>
    </w:p>
    <w:tbl>
      <w:tblPr>
        <w:tblW w:w="94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30"/>
      </w:tblGrid>
      <w:tr w:rsidR="00AD6F90" w:rsidRPr="00BA79BE" w:rsidTr="00AD6F90">
        <w:tc>
          <w:tcPr>
            <w:tcW w:w="9430"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ind w:left="-204" w:firstLine="204"/>
              <w:jc w:val="center"/>
              <w:outlineLvl w:val="3"/>
              <w:rPr>
                <w:rFonts w:eastAsia="Calibri"/>
                <w:sz w:val="24"/>
                <w:szCs w:val="24"/>
              </w:rPr>
            </w:pPr>
            <w:r w:rsidRPr="00BA79BE">
              <w:rPr>
                <w:rFonts w:eastAsia="Calibri"/>
                <w:sz w:val="24"/>
                <w:szCs w:val="24"/>
              </w:rPr>
              <w:t xml:space="preserve">Перечень и краткое описание мероприятий </w:t>
            </w:r>
            <w:r>
              <w:rPr>
                <w:rFonts w:eastAsia="Calibri"/>
                <w:sz w:val="24"/>
                <w:szCs w:val="24"/>
              </w:rPr>
              <w:t>Программы (</w:t>
            </w:r>
            <w:r w:rsidRPr="00BA79BE">
              <w:rPr>
                <w:rFonts w:eastAsia="Calibri"/>
                <w:sz w:val="24"/>
                <w:szCs w:val="24"/>
              </w:rPr>
              <w:t>Проекта</w:t>
            </w:r>
            <w:r>
              <w:rPr>
                <w:rFonts w:eastAsia="Calibri"/>
                <w:sz w:val="24"/>
                <w:szCs w:val="24"/>
              </w:rPr>
              <w:t>)</w:t>
            </w:r>
            <w:r w:rsidRPr="00BA79BE">
              <w:rPr>
                <w:rFonts w:eastAsia="Calibri"/>
                <w:sz w:val="24"/>
                <w:szCs w:val="24"/>
              </w:rPr>
              <w:t>, для финансового обеспечения которых запрашивается субсидия</w:t>
            </w:r>
          </w:p>
        </w:tc>
      </w:tr>
      <w:tr w:rsidR="00AD6F90" w:rsidRPr="00BA79BE" w:rsidTr="00AD6F90">
        <w:tc>
          <w:tcPr>
            <w:tcW w:w="9430"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ind w:left="-204" w:firstLine="204"/>
              <w:jc w:val="both"/>
              <w:rPr>
                <w:rFonts w:eastAsia="Calibri"/>
                <w:sz w:val="24"/>
                <w:szCs w:val="24"/>
              </w:rPr>
            </w:pPr>
          </w:p>
        </w:tc>
      </w:tr>
    </w:tbl>
    <w:p w:rsidR="00AD6F90" w:rsidRPr="00BA79BE" w:rsidRDefault="00AD6F90" w:rsidP="00AD6F90">
      <w:pPr>
        <w:widowControl w:val="0"/>
        <w:autoSpaceDE w:val="0"/>
        <w:autoSpaceDN w:val="0"/>
        <w:ind w:firstLine="540"/>
        <w:jc w:val="both"/>
        <w:rPr>
          <w:rFonts w:eastAsia="Calibri"/>
          <w:sz w:val="24"/>
          <w:szCs w:val="24"/>
        </w:rPr>
      </w:pPr>
    </w:p>
    <w:p w:rsidR="00AD6F90" w:rsidRPr="00BA79BE" w:rsidRDefault="00AD6F90" w:rsidP="00AD6F90">
      <w:pPr>
        <w:widowControl w:val="0"/>
        <w:autoSpaceDE w:val="0"/>
        <w:autoSpaceDN w:val="0"/>
        <w:ind w:left="142" w:right="282" w:firstLine="284"/>
        <w:jc w:val="both"/>
        <w:rPr>
          <w:rFonts w:eastAsia="Calibri"/>
          <w:sz w:val="24"/>
          <w:szCs w:val="24"/>
        </w:rPr>
      </w:pPr>
      <w:r>
        <w:rPr>
          <w:rFonts w:eastAsia="Calibri"/>
          <w:sz w:val="24"/>
          <w:szCs w:val="24"/>
        </w:rPr>
        <w:t xml:space="preserve">    Достоверность информации (в </w:t>
      </w:r>
      <w:proofErr w:type="gramStart"/>
      <w:r w:rsidRPr="00BA79BE">
        <w:rPr>
          <w:rFonts w:eastAsia="Calibri"/>
          <w:sz w:val="24"/>
          <w:szCs w:val="24"/>
        </w:rPr>
        <w:t>том  числе</w:t>
      </w:r>
      <w:proofErr w:type="gramEnd"/>
      <w:r w:rsidRPr="00BA79BE">
        <w:rPr>
          <w:rFonts w:eastAsia="Calibri"/>
          <w:sz w:val="24"/>
          <w:szCs w:val="24"/>
        </w:rPr>
        <w:t xml:space="preserve"> документов), представленной в</w:t>
      </w:r>
      <w:r>
        <w:rPr>
          <w:rFonts w:eastAsia="Calibri"/>
          <w:sz w:val="24"/>
          <w:szCs w:val="24"/>
        </w:rPr>
        <w:t xml:space="preserve"> составе  заявки </w:t>
      </w:r>
      <w:r w:rsidRPr="00BA79BE">
        <w:rPr>
          <w:rFonts w:eastAsia="Calibri"/>
          <w:sz w:val="24"/>
          <w:szCs w:val="24"/>
        </w:rPr>
        <w:t>на  участие  в конкурсном отборе социально ориентированных некоммерческих организаций для предоставления субсидии, подтверждаю.</w:t>
      </w:r>
    </w:p>
    <w:p w:rsidR="00AD6F90" w:rsidRPr="00BA79BE" w:rsidRDefault="00AD6F90" w:rsidP="00AD6F90">
      <w:pPr>
        <w:widowControl w:val="0"/>
        <w:autoSpaceDE w:val="0"/>
        <w:autoSpaceDN w:val="0"/>
        <w:ind w:left="426" w:right="282"/>
        <w:jc w:val="both"/>
        <w:rPr>
          <w:rFonts w:eastAsia="Calibri"/>
          <w:sz w:val="24"/>
          <w:szCs w:val="24"/>
        </w:rPr>
      </w:pPr>
      <w:r>
        <w:rPr>
          <w:rFonts w:eastAsia="Calibri"/>
          <w:sz w:val="24"/>
          <w:szCs w:val="24"/>
        </w:rPr>
        <w:t xml:space="preserve">    С </w:t>
      </w:r>
      <w:proofErr w:type="gramStart"/>
      <w:r w:rsidRPr="00BA79BE">
        <w:rPr>
          <w:rFonts w:eastAsia="Calibri"/>
          <w:sz w:val="24"/>
          <w:szCs w:val="24"/>
        </w:rPr>
        <w:t>условиями  конкурсного</w:t>
      </w:r>
      <w:proofErr w:type="gramEnd"/>
      <w:r w:rsidRPr="00BA79BE">
        <w:rPr>
          <w:rFonts w:eastAsia="Calibri"/>
          <w:sz w:val="24"/>
          <w:szCs w:val="24"/>
        </w:rPr>
        <w:t xml:space="preserve"> отбора и предоставления субсидии ознакомлен и согласен.</w:t>
      </w:r>
    </w:p>
    <w:p w:rsidR="00AD6F90" w:rsidRPr="00BA79BE" w:rsidRDefault="00AD6F90" w:rsidP="00AD6F90">
      <w:pPr>
        <w:widowControl w:val="0"/>
        <w:autoSpaceDE w:val="0"/>
        <w:autoSpaceDN w:val="0"/>
        <w:ind w:left="851" w:right="282" w:hanging="709"/>
        <w:jc w:val="both"/>
        <w:rPr>
          <w:rFonts w:eastAsia="Calibri"/>
          <w:sz w:val="24"/>
          <w:szCs w:val="24"/>
        </w:rPr>
      </w:pPr>
      <w:r w:rsidRPr="00BA79BE">
        <w:rPr>
          <w:rFonts w:eastAsia="Calibri"/>
          <w:sz w:val="24"/>
          <w:szCs w:val="24"/>
        </w:rPr>
        <w:t>____________________________                  __________      ___________________</w:t>
      </w:r>
    </w:p>
    <w:p w:rsidR="00AD6F90" w:rsidRPr="00BA79BE" w:rsidRDefault="00AD6F90" w:rsidP="00AD6F90">
      <w:pPr>
        <w:widowControl w:val="0"/>
        <w:autoSpaceDE w:val="0"/>
        <w:autoSpaceDN w:val="0"/>
        <w:ind w:left="851" w:right="282" w:hanging="709"/>
        <w:jc w:val="both"/>
        <w:rPr>
          <w:rFonts w:eastAsia="Calibri"/>
          <w:sz w:val="24"/>
          <w:szCs w:val="24"/>
        </w:rPr>
      </w:pPr>
      <w:r w:rsidRPr="00BA79BE">
        <w:rPr>
          <w:rFonts w:eastAsia="Calibri"/>
          <w:sz w:val="24"/>
          <w:szCs w:val="24"/>
        </w:rPr>
        <w:t xml:space="preserve">  (руководитель некоммерческой                </w:t>
      </w:r>
      <w:proofErr w:type="gramStart"/>
      <w:r w:rsidRPr="00BA79BE">
        <w:rPr>
          <w:rFonts w:eastAsia="Calibri"/>
          <w:sz w:val="24"/>
          <w:szCs w:val="24"/>
        </w:rPr>
        <w:t xml:space="preserve">   (</w:t>
      </w:r>
      <w:proofErr w:type="gramEnd"/>
      <w:r w:rsidRPr="00BA79BE">
        <w:rPr>
          <w:rFonts w:eastAsia="Calibri"/>
          <w:sz w:val="24"/>
          <w:szCs w:val="24"/>
        </w:rPr>
        <w:t>подпись)       (фамилия, инициалы)</w:t>
      </w:r>
    </w:p>
    <w:p w:rsidR="00AD6F90" w:rsidRPr="00BA79BE" w:rsidRDefault="00AD6F90" w:rsidP="00AD6F90">
      <w:pPr>
        <w:widowControl w:val="0"/>
        <w:autoSpaceDE w:val="0"/>
        <w:autoSpaceDN w:val="0"/>
        <w:ind w:left="851" w:right="282" w:hanging="709"/>
        <w:jc w:val="both"/>
        <w:rPr>
          <w:rFonts w:eastAsia="Calibri"/>
          <w:sz w:val="24"/>
          <w:szCs w:val="24"/>
        </w:rPr>
      </w:pPr>
      <w:r w:rsidRPr="00BA79BE">
        <w:rPr>
          <w:rFonts w:eastAsia="Calibri"/>
          <w:sz w:val="24"/>
          <w:szCs w:val="24"/>
        </w:rPr>
        <w:t xml:space="preserve">       организации)</w:t>
      </w:r>
    </w:p>
    <w:p w:rsidR="00AD6F90" w:rsidRPr="00BA79BE" w:rsidRDefault="00AD6F90" w:rsidP="00AD6F90">
      <w:pPr>
        <w:widowControl w:val="0"/>
        <w:autoSpaceDE w:val="0"/>
        <w:autoSpaceDN w:val="0"/>
        <w:ind w:left="851" w:right="282" w:hanging="709"/>
        <w:jc w:val="both"/>
        <w:rPr>
          <w:rFonts w:eastAsia="Calibri"/>
          <w:sz w:val="24"/>
          <w:szCs w:val="24"/>
        </w:rPr>
      </w:pPr>
      <w:r w:rsidRPr="00BA79BE">
        <w:rPr>
          <w:rFonts w:eastAsia="Calibri"/>
          <w:sz w:val="24"/>
          <w:szCs w:val="24"/>
        </w:rPr>
        <w:t xml:space="preserve">    "__" __________ 20__ г.       М.П.</w:t>
      </w:r>
    </w:p>
    <w:p w:rsidR="00AD6F90" w:rsidRDefault="00AD6F90" w:rsidP="00AD6F90">
      <w:pPr>
        <w:widowControl w:val="0"/>
        <w:autoSpaceDE w:val="0"/>
        <w:autoSpaceDN w:val="0"/>
        <w:ind w:left="851" w:right="282" w:hanging="709"/>
        <w:rPr>
          <w:rFonts w:eastAsia="Calibri"/>
          <w:sz w:val="24"/>
          <w:szCs w:val="24"/>
        </w:rPr>
      </w:pPr>
    </w:p>
    <w:p w:rsidR="00AD6F90" w:rsidRDefault="00AD6F90" w:rsidP="00AD6F90">
      <w:pPr>
        <w:widowControl w:val="0"/>
        <w:autoSpaceDE w:val="0"/>
        <w:autoSpaceDN w:val="0"/>
        <w:ind w:left="851" w:right="282" w:hanging="709"/>
        <w:rPr>
          <w:rFonts w:eastAsia="Calibri"/>
          <w:sz w:val="24"/>
          <w:szCs w:val="24"/>
        </w:rPr>
      </w:pPr>
    </w:p>
    <w:p w:rsidR="00AD6F90" w:rsidRDefault="00AD6F90" w:rsidP="00AD6F90">
      <w:pPr>
        <w:pStyle w:val="ConsPlusNormal"/>
        <w:jc w:val="both"/>
        <w:rPr>
          <w:rFonts w:ascii="Times New Roman" w:eastAsia="Calibri" w:hAnsi="Times New Roman" w:cs="Times New Roman"/>
          <w:sz w:val="24"/>
          <w:szCs w:val="24"/>
        </w:rPr>
      </w:pPr>
    </w:p>
    <w:p w:rsidR="00AD6F90" w:rsidRPr="00FF1EB1" w:rsidRDefault="00AD6F90" w:rsidP="00AD6F90">
      <w:pPr>
        <w:pStyle w:val="ConsPlusNormal"/>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FF1EB1">
        <w:rPr>
          <w:rFonts w:ascii="Times New Roman" w:hAnsi="Times New Roman" w:cs="Times New Roman"/>
          <w:sz w:val="24"/>
          <w:szCs w:val="24"/>
        </w:rPr>
        <w:t>ПРИЛОЖЕНИЕ</w:t>
      </w:r>
      <w:r>
        <w:rPr>
          <w:rFonts w:ascii="Times New Roman" w:hAnsi="Times New Roman" w:cs="Times New Roman"/>
          <w:sz w:val="24"/>
          <w:szCs w:val="24"/>
        </w:rPr>
        <w:t xml:space="preserve"> № 4</w:t>
      </w:r>
    </w:p>
    <w:p w:rsidR="00AD6F90" w:rsidRPr="00FF1EB1" w:rsidRDefault="00AD6F90" w:rsidP="00AD6F90">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w:t>
      </w:r>
      <w:r w:rsidRPr="00FF1EB1">
        <w:rPr>
          <w:rFonts w:ascii="Times New Roman" w:hAnsi="Times New Roman" w:cs="Times New Roman"/>
          <w:sz w:val="24"/>
          <w:szCs w:val="24"/>
        </w:rPr>
        <w:t xml:space="preserve"> поста</w:t>
      </w:r>
      <w:r>
        <w:rPr>
          <w:rFonts w:ascii="Times New Roman" w:hAnsi="Times New Roman" w:cs="Times New Roman"/>
          <w:sz w:val="24"/>
          <w:szCs w:val="24"/>
        </w:rPr>
        <w:t xml:space="preserve">новлению Администрации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1EB1">
        <w:rPr>
          <w:rFonts w:ascii="Times New Roman" w:hAnsi="Times New Roman" w:cs="Times New Roman"/>
          <w:sz w:val="24"/>
          <w:szCs w:val="24"/>
        </w:rPr>
        <w:t>городского округа Жуковский</w:t>
      </w:r>
    </w:p>
    <w:p w:rsidR="00AD6F90" w:rsidRDefault="00AD6F90" w:rsidP="00AD6F90">
      <w:pPr>
        <w:widowControl w:val="0"/>
        <w:autoSpaceDE w:val="0"/>
        <w:autoSpaceDN w:val="0"/>
        <w:ind w:firstLine="540"/>
        <w:jc w:val="both"/>
        <w:rPr>
          <w:sz w:val="24"/>
          <w:szCs w:val="24"/>
        </w:rPr>
      </w:pP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t>от_</w:t>
      </w:r>
      <w:r>
        <w:rPr>
          <w:sz w:val="24"/>
          <w:szCs w:val="24"/>
        </w:rPr>
        <w:t>___________</w:t>
      </w:r>
      <w:r w:rsidRPr="00FF1EB1">
        <w:rPr>
          <w:sz w:val="24"/>
          <w:szCs w:val="24"/>
        </w:rPr>
        <w:t>___№___</w:t>
      </w:r>
      <w:r>
        <w:rPr>
          <w:sz w:val="24"/>
          <w:szCs w:val="24"/>
        </w:rPr>
        <w:t>____</w:t>
      </w:r>
      <w:r w:rsidRPr="00FF1EB1">
        <w:rPr>
          <w:sz w:val="24"/>
          <w:szCs w:val="24"/>
        </w:rPr>
        <w:t>____</w:t>
      </w:r>
    </w:p>
    <w:p w:rsidR="00AD6F90" w:rsidRDefault="00AD6F90" w:rsidP="00AD6F90">
      <w:pPr>
        <w:widowControl w:val="0"/>
        <w:autoSpaceDE w:val="0"/>
        <w:autoSpaceDN w:val="0"/>
        <w:ind w:firstLine="540"/>
        <w:jc w:val="both"/>
        <w:rPr>
          <w:sz w:val="24"/>
          <w:szCs w:val="24"/>
        </w:rPr>
      </w:pPr>
      <w:r>
        <w:rPr>
          <w:sz w:val="24"/>
          <w:szCs w:val="24"/>
        </w:rPr>
        <w:t xml:space="preserve">                          </w:t>
      </w:r>
    </w:p>
    <w:p w:rsidR="00AD6F90" w:rsidRDefault="00AD6F90" w:rsidP="00AD6F90">
      <w:pPr>
        <w:widowControl w:val="0"/>
        <w:autoSpaceDE w:val="0"/>
        <w:autoSpaceDN w:val="0"/>
        <w:ind w:firstLine="540"/>
        <w:jc w:val="both"/>
        <w:rPr>
          <w:sz w:val="24"/>
          <w:szCs w:val="24"/>
        </w:rPr>
      </w:pPr>
      <w:r>
        <w:rPr>
          <w:sz w:val="24"/>
          <w:szCs w:val="24"/>
        </w:rPr>
        <w:t xml:space="preserve">                                                                                     ФОРМА         </w:t>
      </w:r>
    </w:p>
    <w:p w:rsidR="00AD6F90" w:rsidRDefault="00AD6F90" w:rsidP="00AD6F90">
      <w:pPr>
        <w:widowControl w:val="0"/>
        <w:autoSpaceDE w:val="0"/>
        <w:autoSpaceDN w:val="0"/>
        <w:ind w:firstLine="540"/>
        <w:jc w:val="both"/>
        <w:rPr>
          <w:sz w:val="24"/>
          <w:szCs w:val="24"/>
        </w:rPr>
      </w:pPr>
      <w:r>
        <w:rPr>
          <w:sz w:val="24"/>
          <w:szCs w:val="24"/>
        </w:rPr>
        <w:t xml:space="preserve">                                                                            </w:t>
      </w:r>
    </w:p>
    <w:p w:rsidR="00AD6F90" w:rsidRDefault="00AD6F90" w:rsidP="00AD6F90">
      <w:pPr>
        <w:widowControl w:val="0"/>
        <w:autoSpaceDE w:val="0"/>
        <w:autoSpaceDN w:val="0"/>
        <w:ind w:firstLine="540"/>
        <w:jc w:val="both"/>
        <w:rPr>
          <w:sz w:val="24"/>
          <w:szCs w:val="24"/>
        </w:rPr>
      </w:pPr>
    </w:p>
    <w:p w:rsidR="00AD6F90" w:rsidRDefault="00AD6F90" w:rsidP="00AD6F90">
      <w:pPr>
        <w:widowControl w:val="0"/>
        <w:tabs>
          <w:tab w:val="left" w:pos="9782"/>
        </w:tabs>
        <w:autoSpaceDE w:val="0"/>
        <w:autoSpaceDN w:val="0"/>
        <w:spacing w:before="1"/>
        <w:ind w:right="1261"/>
        <w:jc w:val="center"/>
        <w:rPr>
          <w:b/>
          <w:sz w:val="24"/>
          <w:szCs w:val="24"/>
        </w:rPr>
      </w:pPr>
      <w:r w:rsidRPr="001671DB">
        <w:rPr>
          <w:b/>
          <w:sz w:val="24"/>
          <w:szCs w:val="24"/>
        </w:rPr>
        <w:t>С</w:t>
      </w:r>
      <w:r>
        <w:rPr>
          <w:b/>
          <w:sz w:val="24"/>
          <w:szCs w:val="24"/>
        </w:rPr>
        <w:t>мета</w:t>
      </w:r>
      <w:r w:rsidRPr="001671DB">
        <w:rPr>
          <w:b/>
          <w:sz w:val="24"/>
          <w:szCs w:val="24"/>
        </w:rPr>
        <w:t xml:space="preserve"> расходов на финансирование мероприятий Программы </w:t>
      </w:r>
      <w:r>
        <w:rPr>
          <w:b/>
          <w:sz w:val="24"/>
          <w:szCs w:val="24"/>
        </w:rPr>
        <w:t xml:space="preserve">(Проекта) </w:t>
      </w:r>
      <w:r w:rsidRPr="001671DB">
        <w:rPr>
          <w:b/>
          <w:sz w:val="24"/>
          <w:szCs w:val="24"/>
        </w:rPr>
        <w:t>за счет предоставленной Субсидии</w:t>
      </w:r>
    </w:p>
    <w:p w:rsidR="00AD6F90" w:rsidRPr="001671DB" w:rsidRDefault="00AD6F90" w:rsidP="00AD6F90">
      <w:pPr>
        <w:widowControl w:val="0"/>
        <w:tabs>
          <w:tab w:val="left" w:pos="9782"/>
        </w:tabs>
        <w:autoSpaceDE w:val="0"/>
        <w:autoSpaceDN w:val="0"/>
        <w:spacing w:before="1"/>
        <w:ind w:right="1261"/>
        <w:jc w:val="center"/>
        <w:rPr>
          <w:rFonts w:eastAsia="Calibri"/>
          <w:b/>
          <w:sz w:val="24"/>
          <w:szCs w:val="24"/>
        </w:rPr>
      </w:pPr>
    </w:p>
    <w:p w:rsidR="00AD6F90" w:rsidRDefault="00AD6F90" w:rsidP="00AD6F90">
      <w:pPr>
        <w:widowControl w:val="0"/>
        <w:pBdr>
          <w:bottom w:val="single" w:sz="12" w:space="1" w:color="auto"/>
        </w:pBdr>
        <w:tabs>
          <w:tab w:val="left" w:pos="9782"/>
        </w:tabs>
        <w:autoSpaceDE w:val="0"/>
        <w:autoSpaceDN w:val="0"/>
        <w:spacing w:before="1" w:line="480" w:lineRule="auto"/>
        <w:ind w:left="392" w:right="1261"/>
        <w:rPr>
          <w:rFonts w:eastAsia="Calibri"/>
          <w:szCs w:val="26"/>
          <w:u w:val="single"/>
        </w:rPr>
      </w:pPr>
      <w:r w:rsidRPr="00BA79BE">
        <w:rPr>
          <w:rFonts w:eastAsia="Calibri"/>
          <w:szCs w:val="26"/>
        </w:rPr>
        <w:t>Наименование социально ориентированной некоммерческой</w:t>
      </w:r>
      <w:r w:rsidRPr="00BA79BE">
        <w:rPr>
          <w:rFonts w:eastAsia="Calibri"/>
          <w:spacing w:val="-31"/>
          <w:szCs w:val="26"/>
        </w:rPr>
        <w:t xml:space="preserve"> </w:t>
      </w:r>
      <w:r w:rsidRPr="00BA79BE">
        <w:rPr>
          <w:rFonts w:eastAsia="Calibri"/>
          <w:szCs w:val="26"/>
        </w:rPr>
        <w:t>организации</w:t>
      </w:r>
      <w:r w:rsidRPr="00BA79BE">
        <w:rPr>
          <w:rFonts w:eastAsia="Calibri"/>
          <w:spacing w:val="-1"/>
          <w:szCs w:val="26"/>
        </w:rPr>
        <w:t xml:space="preserve"> </w:t>
      </w:r>
      <w:r w:rsidRPr="00BA79BE">
        <w:rPr>
          <w:rFonts w:eastAsia="Calibri"/>
          <w:w w:val="99"/>
          <w:szCs w:val="26"/>
          <w:u w:val="single"/>
        </w:rPr>
        <w:t xml:space="preserve"> </w:t>
      </w:r>
      <w:r w:rsidRPr="00BA79BE">
        <w:rPr>
          <w:rFonts w:eastAsia="Calibri"/>
          <w:szCs w:val="26"/>
          <w:u w:val="single"/>
        </w:rPr>
        <w:tab/>
      </w:r>
    </w:p>
    <w:p w:rsidR="00AD6F90" w:rsidRPr="00BA79BE" w:rsidRDefault="00AD6F90" w:rsidP="00AD6F90">
      <w:pPr>
        <w:widowControl w:val="0"/>
        <w:autoSpaceDE w:val="0"/>
        <w:autoSpaceDN w:val="0"/>
        <w:spacing w:before="5"/>
        <w:rPr>
          <w:rFonts w:eastAsia="Calibri"/>
          <w:szCs w:val="26"/>
        </w:rPr>
      </w:pPr>
    </w:p>
    <w:tbl>
      <w:tblPr>
        <w:tblW w:w="94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3404"/>
        <w:gridCol w:w="1841"/>
        <w:gridCol w:w="2965"/>
      </w:tblGrid>
      <w:tr w:rsidR="00AD6F90" w:rsidRPr="00BA79BE" w:rsidTr="00AD6F90">
        <w:trPr>
          <w:trHeight w:val="804"/>
        </w:trPr>
        <w:tc>
          <w:tcPr>
            <w:tcW w:w="1277" w:type="dxa"/>
            <w:tcBorders>
              <w:top w:val="single" w:sz="4" w:space="0" w:color="auto"/>
              <w:left w:val="single" w:sz="4" w:space="0" w:color="auto"/>
              <w:bottom w:val="single" w:sz="4" w:space="0" w:color="auto"/>
              <w:right w:val="single" w:sz="4" w:space="0" w:color="auto"/>
            </w:tcBorders>
          </w:tcPr>
          <w:p w:rsidR="00AD6F90" w:rsidRPr="00BA79BE" w:rsidRDefault="00AD6F90" w:rsidP="00A318B0">
            <w:pPr>
              <w:widowControl w:val="0"/>
              <w:autoSpaceDE w:val="0"/>
              <w:autoSpaceDN w:val="0"/>
              <w:spacing w:before="95"/>
              <w:ind w:left="87" w:right="81"/>
              <w:jc w:val="center"/>
              <w:rPr>
                <w:rFonts w:eastAsia="Calibri"/>
                <w:szCs w:val="22"/>
              </w:rPr>
            </w:pPr>
            <w:r w:rsidRPr="00BA79BE">
              <w:rPr>
                <w:rFonts w:eastAsia="Calibri"/>
                <w:szCs w:val="22"/>
              </w:rPr>
              <w:t>N п/п</w:t>
            </w:r>
          </w:p>
        </w:tc>
        <w:tc>
          <w:tcPr>
            <w:tcW w:w="3404" w:type="dxa"/>
            <w:tcBorders>
              <w:top w:val="single" w:sz="4" w:space="0" w:color="000000"/>
              <w:left w:val="single" w:sz="4" w:space="0" w:color="auto"/>
              <w:bottom w:val="single" w:sz="4" w:space="0" w:color="000000"/>
              <w:right w:val="single" w:sz="4" w:space="0" w:color="000000"/>
            </w:tcBorders>
          </w:tcPr>
          <w:p w:rsidR="00AD6F90" w:rsidRPr="00BA79BE" w:rsidRDefault="00AD6F90" w:rsidP="00A318B0">
            <w:pPr>
              <w:widowControl w:val="0"/>
              <w:autoSpaceDE w:val="0"/>
              <w:autoSpaceDN w:val="0"/>
              <w:spacing w:before="95"/>
              <w:ind w:left="360" w:right="111" w:hanging="226"/>
              <w:rPr>
                <w:rFonts w:eastAsia="Calibri"/>
                <w:szCs w:val="22"/>
              </w:rPr>
            </w:pPr>
            <w:r w:rsidRPr="00BA79BE">
              <w:rPr>
                <w:rFonts w:eastAsia="Calibri"/>
                <w:szCs w:val="22"/>
              </w:rPr>
              <w:t>Наименование мероприятия и направление расходов</w:t>
            </w:r>
          </w:p>
        </w:tc>
        <w:tc>
          <w:tcPr>
            <w:tcW w:w="1841"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spacing w:before="95"/>
              <w:ind w:left="396" w:firstLine="148"/>
              <w:rPr>
                <w:rFonts w:eastAsia="Calibri"/>
                <w:szCs w:val="22"/>
              </w:rPr>
            </w:pPr>
            <w:r w:rsidRPr="00BA79BE">
              <w:rPr>
                <w:rFonts w:eastAsia="Calibri"/>
                <w:szCs w:val="22"/>
              </w:rPr>
              <w:t xml:space="preserve">Сумма </w:t>
            </w:r>
            <w:r w:rsidRPr="00BA79BE">
              <w:rPr>
                <w:rFonts w:eastAsia="Calibri"/>
                <w:w w:val="95"/>
                <w:szCs w:val="22"/>
              </w:rPr>
              <w:t>субсидии</w:t>
            </w:r>
          </w:p>
        </w:tc>
        <w:tc>
          <w:tcPr>
            <w:tcW w:w="2965"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spacing w:before="95"/>
              <w:ind w:left="225"/>
              <w:jc w:val="center"/>
              <w:rPr>
                <w:rFonts w:eastAsia="Calibri"/>
                <w:szCs w:val="22"/>
              </w:rPr>
            </w:pPr>
            <w:r w:rsidRPr="00BA79BE">
              <w:rPr>
                <w:rFonts w:eastAsia="Calibri"/>
                <w:szCs w:val="22"/>
              </w:rPr>
              <w:t xml:space="preserve">Сумма </w:t>
            </w:r>
            <w:proofErr w:type="spellStart"/>
            <w:r w:rsidRPr="00BA79BE">
              <w:rPr>
                <w:rFonts w:eastAsia="Calibri"/>
                <w:w w:val="95"/>
                <w:szCs w:val="22"/>
              </w:rPr>
              <w:t>софинансирования</w:t>
            </w:r>
            <w:proofErr w:type="spellEnd"/>
            <w:r w:rsidRPr="00BA79BE">
              <w:rPr>
                <w:rFonts w:eastAsia="Calibri"/>
                <w:w w:val="95"/>
                <w:szCs w:val="22"/>
              </w:rPr>
              <w:t xml:space="preserve"> СОНКО</w:t>
            </w:r>
          </w:p>
        </w:tc>
      </w:tr>
      <w:tr w:rsidR="00AD6F90" w:rsidRPr="00BA79BE" w:rsidTr="00AD6F90">
        <w:trPr>
          <w:trHeight w:val="501"/>
        </w:trPr>
        <w:tc>
          <w:tcPr>
            <w:tcW w:w="1277" w:type="dxa"/>
            <w:tcBorders>
              <w:top w:val="single" w:sz="4" w:space="0" w:color="auto"/>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spacing w:before="93"/>
              <w:ind w:left="87"/>
              <w:rPr>
                <w:rFonts w:eastAsia="Calibri"/>
                <w:szCs w:val="22"/>
              </w:rPr>
            </w:pPr>
            <w:r>
              <w:rPr>
                <w:rFonts w:eastAsia="Calibri"/>
                <w:w w:val="99"/>
                <w:szCs w:val="22"/>
              </w:rPr>
              <w:t xml:space="preserve">       </w:t>
            </w:r>
            <w:r w:rsidRPr="00BA79BE">
              <w:rPr>
                <w:rFonts w:eastAsia="Calibri"/>
                <w:w w:val="99"/>
                <w:szCs w:val="22"/>
              </w:rPr>
              <w:t>1</w:t>
            </w:r>
          </w:p>
        </w:tc>
        <w:tc>
          <w:tcPr>
            <w:tcW w:w="3404"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c>
          <w:tcPr>
            <w:tcW w:w="1841"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c>
          <w:tcPr>
            <w:tcW w:w="2965"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r>
      <w:tr w:rsidR="00AD6F90" w:rsidRPr="00BA79BE" w:rsidTr="00AD6F90">
        <w:trPr>
          <w:trHeight w:val="503"/>
        </w:trPr>
        <w:tc>
          <w:tcPr>
            <w:tcW w:w="1277"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spacing w:before="95"/>
              <w:ind w:left="10"/>
              <w:jc w:val="center"/>
              <w:rPr>
                <w:rFonts w:eastAsia="Calibri"/>
                <w:szCs w:val="22"/>
              </w:rPr>
            </w:pPr>
            <w:r w:rsidRPr="00BA79BE">
              <w:rPr>
                <w:rFonts w:eastAsia="Calibri"/>
                <w:w w:val="99"/>
                <w:szCs w:val="22"/>
              </w:rPr>
              <w:t>2</w:t>
            </w:r>
          </w:p>
        </w:tc>
        <w:tc>
          <w:tcPr>
            <w:tcW w:w="3404"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c>
          <w:tcPr>
            <w:tcW w:w="1841"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c>
          <w:tcPr>
            <w:tcW w:w="2965"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r>
      <w:tr w:rsidR="00AD6F90" w:rsidRPr="00BA79BE" w:rsidTr="00AD6F90">
        <w:trPr>
          <w:trHeight w:val="503"/>
        </w:trPr>
        <w:tc>
          <w:tcPr>
            <w:tcW w:w="1277"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spacing w:before="95"/>
              <w:ind w:left="10"/>
              <w:jc w:val="center"/>
              <w:rPr>
                <w:rFonts w:eastAsia="Calibri"/>
                <w:szCs w:val="22"/>
              </w:rPr>
            </w:pPr>
            <w:r w:rsidRPr="00BA79BE">
              <w:rPr>
                <w:rFonts w:eastAsia="Calibri"/>
                <w:w w:val="99"/>
                <w:szCs w:val="22"/>
              </w:rPr>
              <w:t>3</w:t>
            </w:r>
          </w:p>
        </w:tc>
        <w:tc>
          <w:tcPr>
            <w:tcW w:w="3404"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c>
          <w:tcPr>
            <w:tcW w:w="1841"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c>
          <w:tcPr>
            <w:tcW w:w="2965"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r>
      <w:tr w:rsidR="00AD6F90" w:rsidRPr="00BA79BE" w:rsidTr="00AD6F90">
        <w:trPr>
          <w:trHeight w:val="503"/>
        </w:trPr>
        <w:tc>
          <w:tcPr>
            <w:tcW w:w="1277"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c>
          <w:tcPr>
            <w:tcW w:w="3404"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spacing w:before="95"/>
              <w:ind w:left="1790"/>
              <w:rPr>
                <w:rFonts w:eastAsia="Calibri"/>
                <w:szCs w:val="22"/>
              </w:rPr>
            </w:pPr>
            <w:r w:rsidRPr="00BA79BE">
              <w:rPr>
                <w:rFonts w:eastAsia="Calibri"/>
                <w:szCs w:val="22"/>
              </w:rPr>
              <w:t>Итого</w:t>
            </w:r>
          </w:p>
        </w:tc>
        <w:tc>
          <w:tcPr>
            <w:tcW w:w="1841"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c>
          <w:tcPr>
            <w:tcW w:w="2965"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r>
    </w:tbl>
    <w:p w:rsidR="00AD6F90" w:rsidRDefault="00AD6F90" w:rsidP="00AD6F90">
      <w:pPr>
        <w:widowControl w:val="0"/>
        <w:autoSpaceDE w:val="0"/>
        <w:autoSpaceDN w:val="0"/>
        <w:ind w:firstLine="540"/>
        <w:jc w:val="both"/>
        <w:rPr>
          <w:rFonts w:eastAsia="Calibri"/>
          <w:sz w:val="24"/>
          <w:szCs w:val="24"/>
        </w:rPr>
      </w:pPr>
    </w:p>
    <w:p w:rsidR="00AD6F90" w:rsidRPr="00BA79BE" w:rsidRDefault="00AD6F90" w:rsidP="00AD6F90">
      <w:pPr>
        <w:widowControl w:val="0"/>
        <w:autoSpaceDE w:val="0"/>
        <w:autoSpaceDN w:val="0"/>
        <w:ind w:left="851" w:right="282" w:hanging="709"/>
        <w:rPr>
          <w:rFonts w:eastAsia="Calibri"/>
          <w:sz w:val="24"/>
          <w:szCs w:val="24"/>
        </w:rPr>
      </w:pPr>
    </w:p>
    <w:p w:rsidR="00AD6F90" w:rsidRPr="00BA79BE" w:rsidRDefault="00AD6F90" w:rsidP="00AD6F90">
      <w:pPr>
        <w:widowControl w:val="0"/>
        <w:autoSpaceDE w:val="0"/>
        <w:autoSpaceDN w:val="0"/>
        <w:rPr>
          <w:rFonts w:eastAsia="Calibri"/>
          <w:sz w:val="24"/>
          <w:szCs w:val="24"/>
        </w:rPr>
      </w:pPr>
    </w:p>
    <w:p w:rsidR="00AD6F90" w:rsidRPr="00BA79BE" w:rsidRDefault="00AD6F90" w:rsidP="00AD6F90">
      <w:pPr>
        <w:widowControl w:val="0"/>
        <w:autoSpaceDE w:val="0"/>
        <w:autoSpaceDN w:val="0"/>
        <w:ind w:firstLine="284"/>
        <w:jc w:val="both"/>
        <w:rPr>
          <w:rFonts w:eastAsia="Calibri"/>
          <w:sz w:val="24"/>
          <w:szCs w:val="24"/>
        </w:rPr>
      </w:pPr>
    </w:p>
    <w:p w:rsidR="00AD6F90" w:rsidRPr="00BA79BE" w:rsidRDefault="00AD6F90" w:rsidP="00AD6F90">
      <w:pPr>
        <w:widowControl w:val="0"/>
        <w:autoSpaceDE w:val="0"/>
        <w:autoSpaceDN w:val="0"/>
        <w:ind w:firstLine="540"/>
        <w:jc w:val="both"/>
        <w:rPr>
          <w:rFonts w:eastAsia="Calibri"/>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425EA4" w:rsidRDefault="00425EA4" w:rsidP="00AD6F90">
      <w:pPr>
        <w:rPr>
          <w:sz w:val="24"/>
          <w:szCs w:val="24"/>
        </w:rPr>
      </w:pPr>
    </w:p>
    <w:p w:rsidR="00425EA4" w:rsidRDefault="00425EA4" w:rsidP="00AD6F90">
      <w:pPr>
        <w:rPr>
          <w:sz w:val="24"/>
          <w:szCs w:val="24"/>
        </w:rPr>
      </w:pPr>
    </w:p>
    <w:p w:rsidR="00425EA4" w:rsidRDefault="00425EA4" w:rsidP="00AD6F90">
      <w:pPr>
        <w:rPr>
          <w:sz w:val="24"/>
          <w:szCs w:val="24"/>
        </w:rPr>
      </w:pPr>
    </w:p>
    <w:p w:rsidR="00425EA4" w:rsidRDefault="00425EA4" w:rsidP="00AD6F90">
      <w:pPr>
        <w:rPr>
          <w:sz w:val="24"/>
          <w:szCs w:val="24"/>
        </w:rPr>
      </w:pPr>
    </w:p>
    <w:p w:rsidR="00425EA4" w:rsidRDefault="00425EA4" w:rsidP="00AD6F90">
      <w:pPr>
        <w:rPr>
          <w:sz w:val="24"/>
          <w:szCs w:val="24"/>
        </w:rPr>
      </w:pPr>
    </w:p>
    <w:p w:rsidR="00425EA4" w:rsidRDefault="00425EA4" w:rsidP="00AD6F90">
      <w:pPr>
        <w:rPr>
          <w:sz w:val="24"/>
          <w:szCs w:val="24"/>
        </w:rPr>
      </w:pPr>
    </w:p>
    <w:p w:rsidR="00425EA4" w:rsidRDefault="00425EA4" w:rsidP="00AD6F90">
      <w:pPr>
        <w:rPr>
          <w:sz w:val="24"/>
          <w:szCs w:val="24"/>
        </w:rPr>
      </w:pPr>
    </w:p>
    <w:p w:rsidR="00425EA4" w:rsidRDefault="00425EA4"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Pr="00FF1EB1" w:rsidRDefault="00AD6F90" w:rsidP="00AD6F9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FF1EB1">
        <w:rPr>
          <w:rFonts w:ascii="Times New Roman" w:hAnsi="Times New Roman" w:cs="Times New Roman"/>
          <w:sz w:val="24"/>
          <w:szCs w:val="24"/>
        </w:rPr>
        <w:t>ПРИЛОЖЕНИЕ</w:t>
      </w:r>
      <w:r>
        <w:rPr>
          <w:rFonts w:ascii="Times New Roman" w:hAnsi="Times New Roman" w:cs="Times New Roman"/>
          <w:sz w:val="24"/>
          <w:szCs w:val="24"/>
        </w:rPr>
        <w:t xml:space="preserve"> № 5</w:t>
      </w:r>
    </w:p>
    <w:p w:rsidR="00AD6F90" w:rsidRPr="00FF1EB1" w:rsidRDefault="00AD6F90" w:rsidP="00AD6F90">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w:t>
      </w:r>
      <w:r w:rsidRPr="00FF1EB1">
        <w:rPr>
          <w:rFonts w:ascii="Times New Roman" w:hAnsi="Times New Roman" w:cs="Times New Roman"/>
          <w:sz w:val="24"/>
          <w:szCs w:val="24"/>
        </w:rPr>
        <w:t xml:space="preserve"> поста</w:t>
      </w:r>
      <w:r>
        <w:rPr>
          <w:rFonts w:ascii="Times New Roman" w:hAnsi="Times New Roman" w:cs="Times New Roman"/>
          <w:sz w:val="24"/>
          <w:szCs w:val="24"/>
        </w:rPr>
        <w:t xml:space="preserve">новлению Администрации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F1EB1">
        <w:rPr>
          <w:rFonts w:ascii="Times New Roman" w:hAnsi="Times New Roman" w:cs="Times New Roman"/>
          <w:sz w:val="24"/>
          <w:szCs w:val="24"/>
        </w:rPr>
        <w:t>городского округа Жуковский</w:t>
      </w:r>
    </w:p>
    <w:p w:rsidR="00AD6F90" w:rsidRDefault="00AD6F90" w:rsidP="00AD6F90">
      <w:pPr>
        <w:widowControl w:val="0"/>
        <w:autoSpaceDE w:val="0"/>
        <w:autoSpaceDN w:val="0"/>
        <w:ind w:firstLine="540"/>
        <w:jc w:val="both"/>
        <w:rPr>
          <w:sz w:val="24"/>
          <w:szCs w:val="24"/>
        </w:rPr>
      </w:pP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t>от_</w:t>
      </w:r>
      <w:r>
        <w:rPr>
          <w:sz w:val="24"/>
          <w:szCs w:val="24"/>
        </w:rPr>
        <w:t>___________</w:t>
      </w:r>
      <w:r w:rsidRPr="00FF1EB1">
        <w:rPr>
          <w:sz w:val="24"/>
          <w:szCs w:val="24"/>
        </w:rPr>
        <w:t>___№___</w:t>
      </w:r>
      <w:r>
        <w:rPr>
          <w:sz w:val="24"/>
          <w:szCs w:val="24"/>
        </w:rPr>
        <w:t>____</w:t>
      </w:r>
      <w:r w:rsidRPr="00FF1EB1">
        <w:rPr>
          <w:sz w:val="24"/>
          <w:szCs w:val="24"/>
        </w:rPr>
        <w:t>____</w:t>
      </w:r>
    </w:p>
    <w:p w:rsidR="00AD6F90" w:rsidRDefault="00AD6F90" w:rsidP="00AD6F90">
      <w:pPr>
        <w:widowControl w:val="0"/>
        <w:autoSpaceDE w:val="0"/>
        <w:autoSpaceDN w:val="0"/>
        <w:ind w:firstLine="540"/>
        <w:jc w:val="both"/>
        <w:rPr>
          <w:sz w:val="24"/>
          <w:szCs w:val="24"/>
        </w:rPr>
      </w:pPr>
    </w:p>
    <w:p w:rsidR="00AD6F90" w:rsidRDefault="00AD6F90" w:rsidP="00AD6F90">
      <w:pPr>
        <w:widowControl w:val="0"/>
        <w:autoSpaceDE w:val="0"/>
        <w:autoSpaceDN w:val="0"/>
        <w:ind w:firstLine="540"/>
        <w:jc w:val="both"/>
        <w:rPr>
          <w:sz w:val="24"/>
          <w:szCs w:val="24"/>
        </w:rPr>
      </w:pPr>
      <w:r>
        <w:rPr>
          <w:sz w:val="24"/>
          <w:szCs w:val="24"/>
        </w:rPr>
        <w:t xml:space="preserve">                                                                                      ФОРМА</w:t>
      </w:r>
    </w:p>
    <w:p w:rsidR="00AD6F90" w:rsidRDefault="00AD6F90" w:rsidP="00AD6F90">
      <w:pPr>
        <w:widowControl w:val="0"/>
        <w:autoSpaceDE w:val="0"/>
        <w:autoSpaceDN w:val="0"/>
        <w:ind w:firstLine="540"/>
        <w:jc w:val="both"/>
        <w:rPr>
          <w:sz w:val="24"/>
          <w:szCs w:val="24"/>
        </w:rPr>
      </w:pPr>
    </w:p>
    <w:p w:rsidR="00AD6F90" w:rsidRDefault="00AD6F90" w:rsidP="00AD6F90">
      <w:pPr>
        <w:rPr>
          <w:sz w:val="24"/>
          <w:szCs w:val="24"/>
        </w:rPr>
      </w:pPr>
    </w:p>
    <w:p w:rsidR="00AD6F90" w:rsidRPr="00976EEC" w:rsidRDefault="00AD6F90" w:rsidP="00AD6F90">
      <w:pPr>
        <w:widowControl w:val="0"/>
        <w:tabs>
          <w:tab w:val="left" w:pos="9415"/>
        </w:tabs>
        <w:autoSpaceDE w:val="0"/>
        <w:autoSpaceDN w:val="0"/>
        <w:jc w:val="center"/>
        <w:rPr>
          <w:b/>
          <w:szCs w:val="26"/>
        </w:rPr>
      </w:pPr>
      <w:r w:rsidRPr="00976EEC">
        <w:rPr>
          <w:b/>
          <w:szCs w:val="26"/>
        </w:rPr>
        <w:t>Календарный план к Программе (Проекту)</w:t>
      </w:r>
    </w:p>
    <w:p w:rsidR="00AD6F90" w:rsidRDefault="00AD6F90" w:rsidP="00AD6F90">
      <w:pPr>
        <w:widowControl w:val="0"/>
        <w:tabs>
          <w:tab w:val="left" w:pos="9415"/>
        </w:tabs>
        <w:autoSpaceDE w:val="0"/>
        <w:autoSpaceDN w:val="0"/>
        <w:rPr>
          <w:sz w:val="24"/>
          <w:szCs w:val="24"/>
        </w:rPr>
      </w:pPr>
    </w:p>
    <w:p w:rsidR="00AD6F90" w:rsidRPr="006B0FDA" w:rsidRDefault="00AD6F90" w:rsidP="00AD6F90">
      <w:pPr>
        <w:widowControl w:val="0"/>
        <w:tabs>
          <w:tab w:val="left" w:pos="9415"/>
        </w:tabs>
        <w:autoSpaceDE w:val="0"/>
        <w:autoSpaceDN w:val="0"/>
        <w:ind w:left="-142"/>
        <w:rPr>
          <w:rFonts w:eastAsia="Calibri"/>
          <w:szCs w:val="26"/>
          <w:u w:val="single"/>
        </w:rPr>
      </w:pPr>
      <w:r>
        <w:rPr>
          <w:rFonts w:eastAsia="Calibri"/>
          <w:szCs w:val="26"/>
        </w:rPr>
        <w:t xml:space="preserve"> </w:t>
      </w:r>
      <w:r w:rsidRPr="00BA79BE">
        <w:rPr>
          <w:rFonts w:eastAsia="Calibri"/>
          <w:szCs w:val="26"/>
        </w:rPr>
        <w:t xml:space="preserve">Наименование </w:t>
      </w:r>
      <w:r>
        <w:rPr>
          <w:rFonts w:eastAsia="Calibri"/>
          <w:sz w:val="24"/>
          <w:szCs w:val="24"/>
        </w:rPr>
        <w:t>Программы (</w:t>
      </w:r>
      <w:r w:rsidRPr="00BA79BE">
        <w:rPr>
          <w:rFonts w:eastAsia="Calibri"/>
          <w:sz w:val="24"/>
          <w:szCs w:val="24"/>
        </w:rPr>
        <w:t>Проекта</w:t>
      </w:r>
      <w:r>
        <w:rPr>
          <w:rFonts w:eastAsia="Calibri"/>
          <w:sz w:val="24"/>
          <w:szCs w:val="24"/>
        </w:rPr>
        <w:t>)</w:t>
      </w:r>
      <w:r w:rsidRPr="00BA79BE">
        <w:rPr>
          <w:rFonts w:eastAsia="Calibri"/>
          <w:szCs w:val="26"/>
          <w:u w:val="single"/>
        </w:rPr>
        <w:tab/>
      </w:r>
      <w:r w:rsidRPr="006B0FDA">
        <w:rPr>
          <w:rFonts w:eastAsia="Calibri"/>
          <w:szCs w:val="26"/>
          <w:u w:val="single"/>
        </w:rPr>
        <w:t>_____</w:t>
      </w:r>
    </w:p>
    <w:p w:rsidR="00AD6F90" w:rsidRPr="00BA79BE" w:rsidRDefault="00AD6F90" w:rsidP="00AD6F90">
      <w:pPr>
        <w:widowControl w:val="0"/>
        <w:tabs>
          <w:tab w:val="left" w:pos="10139"/>
          <w:tab w:val="left" w:pos="10188"/>
        </w:tabs>
        <w:autoSpaceDE w:val="0"/>
        <w:autoSpaceDN w:val="0"/>
        <w:spacing w:before="1"/>
        <w:ind w:left="-426" w:right="856"/>
        <w:rPr>
          <w:rFonts w:eastAsia="Calibri"/>
          <w:szCs w:val="26"/>
        </w:rPr>
      </w:pPr>
      <w:r>
        <w:rPr>
          <w:rFonts w:eastAsia="Calibri"/>
          <w:szCs w:val="26"/>
        </w:rPr>
        <w:t xml:space="preserve">      </w:t>
      </w:r>
      <w:r w:rsidRPr="00BA79BE">
        <w:rPr>
          <w:rFonts w:eastAsia="Calibri"/>
          <w:szCs w:val="26"/>
        </w:rPr>
        <w:t>Наименование</w:t>
      </w:r>
      <w:r w:rsidRPr="00BA79BE">
        <w:rPr>
          <w:rFonts w:eastAsia="Calibri"/>
          <w:spacing w:val="-14"/>
          <w:szCs w:val="26"/>
        </w:rPr>
        <w:t xml:space="preserve"> </w:t>
      </w:r>
      <w:r w:rsidRPr="00BA79BE">
        <w:rPr>
          <w:rFonts w:eastAsia="Calibri"/>
          <w:szCs w:val="26"/>
        </w:rPr>
        <w:t>организации</w:t>
      </w:r>
      <w:r w:rsidRPr="00BA79BE">
        <w:rPr>
          <w:rFonts w:eastAsia="Calibri"/>
          <w:spacing w:val="-1"/>
          <w:szCs w:val="26"/>
        </w:rPr>
        <w:t xml:space="preserve"> </w:t>
      </w:r>
      <w:r w:rsidRPr="00BA79BE">
        <w:rPr>
          <w:rFonts w:eastAsia="Calibri"/>
          <w:w w:val="99"/>
          <w:szCs w:val="26"/>
          <w:u w:val="single"/>
        </w:rPr>
        <w:t xml:space="preserve"> </w:t>
      </w:r>
      <w:r w:rsidRPr="00BA79BE">
        <w:rPr>
          <w:rFonts w:eastAsia="Calibri"/>
          <w:szCs w:val="26"/>
          <w:u w:val="single"/>
        </w:rPr>
        <w:tab/>
      </w:r>
      <w:r w:rsidRPr="00BA79BE">
        <w:rPr>
          <w:rFonts w:eastAsia="Calibri"/>
          <w:szCs w:val="26"/>
          <w:u w:val="single"/>
        </w:rPr>
        <w:tab/>
      </w:r>
    </w:p>
    <w:p w:rsidR="00AD6F90" w:rsidRDefault="00AD6F90" w:rsidP="00AD6F90">
      <w:pPr>
        <w:ind w:left="-426"/>
        <w:rPr>
          <w:sz w:val="24"/>
          <w:szCs w:val="24"/>
        </w:rPr>
      </w:pPr>
    </w:p>
    <w:p w:rsidR="00AD6F90" w:rsidRDefault="00AD6F90" w:rsidP="00AD6F90">
      <w:pPr>
        <w:ind w:left="-426"/>
        <w:rPr>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4820"/>
        <w:gridCol w:w="4393"/>
      </w:tblGrid>
      <w:tr w:rsidR="00AD6F90" w:rsidRPr="00BA79BE" w:rsidTr="00A318B0">
        <w:trPr>
          <w:trHeight w:val="503"/>
        </w:trPr>
        <w:tc>
          <w:tcPr>
            <w:tcW w:w="852" w:type="dxa"/>
            <w:tcBorders>
              <w:top w:val="single" w:sz="4" w:space="0" w:color="auto"/>
              <w:left w:val="single" w:sz="4" w:space="0" w:color="auto"/>
              <w:bottom w:val="single" w:sz="4" w:space="0" w:color="auto"/>
              <w:right w:val="single" w:sz="4" w:space="0" w:color="000000"/>
            </w:tcBorders>
          </w:tcPr>
          <w:p w:rsidR="00AD6F90" w:rsidRPr="00BA79BE" w:rsidRDefault="00AD6F90" w:rsidP="00A318B0">
            <w:pPr>
              <w:widowControl w:val="0"/>
              <w:autoSpaceDE w:val="0"/>
              <w:autoSpaceDN w:val="0"/>
              <w:spacing w:before="95"/>
              <w:ind w:left="10"/>
              <w:jc w:val="center"/>
              <w:rPr>
                <w:rFonts w:eastAsia="Calibri"/>
                <w:szCs w:val="22"/>
              </w:rPr>
            </w:pPr>
            <w:r w:rsidRPr="00BA79BE">
              <w:rPr>
                <w:rFonts w:eastAsia="Calibri"/>
                <w:w w:val="99"/>
                <w:szCs w:val="22"/>
              </w:rPr>
              <w:t>№</w:t>
            </w:r>
          </w:p>
        </w:tc>
        <w:tc>
          <w:tcPr>
            <w:tcW w:w="4820" w:type="dxa"/>
            <w:tcBorders>
              <w:top w:val="single" w:sz="4" w:space="0" w:color="auto"/>
              <w:left w:val="single" w:sz="4" w:space="0" w:color="000000"/>
              <w:bottom w:val="single" w:sz="4" w:space="0" w:color="auto"/>
              <w:right w:val="single" w:sz="4" w:space="0" w:color="000000"/>
            </w:tcBorders>
          </w:tcPr>
          <w:p w:rsidR="00AD6F90" w:rsidRPr="00BA79BE" w:rsidRDefault="00AD6F90" w:rsidP="00A318B0">
            <w:pPr>
              <w:widowControl w:val="0"/>
              <w:autoSpaceDE w:val="0"/>
              <w:autoSpaceDN w:val="0"/>
              <w:spacing w:before="95"/>
              <w:ind w:left="1631" w:right="1631"/>
              <w:jc w:val="center"/>
              <w:rPr>
                <w:rFonts w:eastAsia="Calibri"/>
                <w:szCs w:val="22"/>
              </w:rPr>
            </w:pPr>
            <w:r>
              <w:rPr>
                <w:rFonts w:eastAsia="Calibri"/>
                <w:szCs w:val="22"/>
              </w:rPr>
              <w:t>Мероприятие</w:t>
            </w:r>
          </w:p>
        </w:tc>
        <w:tc>
          <w:tcPr>
            <w:tcW w:w="4393" w:type="dxa"/>
            <w:tcBorders>
              <w:top w:val="single" w:sz="4" w:space="0" w:color="auto"/>
              <w:left w:val="single" w:sz="4" w:space="0" w:color="000000"/>
              <w:bottom w:val="single" w:sz="4" w:space="0" w:color="auto"/>
              <w:right w:val="single" w:sz="4" w:space="0" w:color="auto"/>
            </w:tcBorders>
          </w:tcPr>
          <w:p w:rsidR="00AD6F90" w:rsidRPr="00BA79BE" w:rsidRDefault="00AD6F90" w:rsidP="00A318B0">
            <w:pPr>
              <w:widowControl w:val="0"/>
              <w:autoSpaceDE w:val="0"/>
              <w:autoSpaceDN w:val="0"/>
              <w:spacing w:before="95"/>
              <w:ind w:left="545"/>
              <w:rPr>
                <w:rFonts w:eastAsia="Calibri"/>
                <w:szCs w:val="22"/>
              </w:rPr>
            </w:pPr>
            <w:r w:rsidRPr="00BA79BE">
              <w:rPr>
                <w:rFonts w:eastAsia="Calibri"/>
                <w:szCs w:val="22"/>
              </w:rPr>
              <w:t>Сроки осуществления</w:t>
            </w:r>
          </w:p>
        </w:tc>
      </w:tr>
      <w:tr w:rsidR="00AD6F90" w:rsidRPr="00BA79BE" w:rsidTr="00A318B0">
        <w:trPr>
          <w:trHeight w:val="503"/>
        </w:trPr>
        <w:tc>
          <w:tcPr>
            <w:tcW w:w="852" w:type="dxa"/>
            <w:tcBorders>
              <w:top w:val="single" w:sz="4" w:space="0" w:color="auto"/>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c>
          <w:tcPr>
            <w:tcW w:w="4820" w:type="dxa"/>
            <w:tcBorders>
              <w:top w:val="single" w:sz="4" w:space="0" w:color="auto"/>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c>
          <w:tcPr>
            <w:tcW w:w="4393" w:type="dxa"/>
            <w:tcBorders>
              <w:top w:val="single" w:sz="4" w:space="0" w:color="auto"/>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r>
      <w:tr w:rsidR="00AD6F90" w:rsidRPr="00BA79BE" w:rsidTr="00A318B0">
        <w:trPr>
          <w:trHeight w:val="501"/>
        </w:trPr>
        <w:tc>
          <w:tcPr>
            <w:tcW w:w="852"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c>
          <w:tcPr>
            <w:tcW w:w="4820"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c>
          <w:tcPr>
            <w:tcW w:w="4393"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r>
      <w:tr w:rsidR="00AD6F90" w:rsidRPr="00BA79BE" w:rsidTr="00A318B0">
        <w:trPr>
          <w:trHeight w:val="503"/>
        </w:trPr>
        <w:tc>
          <w:tcPr>
            <w:tcW w:w="852"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c>
          <w:tcPr>
            <w:tcW w:w="4820"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c>
          <w:tcPr>
            <w:tcW w:w="4393" w:type="dxa"/>
            <w:tcBorders>
              <w:top w:val="single" w:sz="4" w:space="0" w:color="000000"/>
              <w:left w:val="single" w:sz="4" w:space="0" w:color="000000"/>
              <w:bottom w:val="single" w:sz="4" w:space="0" w:color="000000"/>
              <w:right w:val="single" w:sz="4" w:space="0" w:color="000000"/>
            </w:tcBorders>
          </w:tcPr>
          <w:p w:rsidR="00AD6F90" w:rsidRPr="00BA79BE" w:rsidRDefault="00AD6F90" w:rsidP="00A318B0">
            <w:pPr>
              <w:widowControl w:val="0"/>
              <w:autoSpaceDE w:val="0"/>
              <w:autoSpaceDN w:val="0"/>
              <w:rPr>
                <w:rFonts w:eastAsia="Calibri"/>
                <w:sz w:val="24"/>
                <w:szCs w:val="22"/>
              </w:rPr>
            </w:pPr>
          </w:p>
        </w:tc>
      </w:tr>
    </w:tbl>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425EA4" w:rsidRDefault="00425EA4" w:rsidP="00AD6F90">
      <w:pPr>
        <w:rPr>
          <w:sz w:val="24"/>
          <w:szCs w:val="24"/>
        </w:rPr>
      </w:pPr>
    </w:p>
    <w:p w:rsidR="00425EA4" w:rsidRDefault="00425EA4" w:rsidP="00AD6F90">
      <w:pPr>
        <w:rPr>
          <w:sz w:val="24"/>
          <w:szCs w:val="24"/>
        </w:rPr>
      </w:pPr>
    </w:p>
    <w:p w:rsidR="00425EA4" w:rsidRDefault="00425EA4" w:rsidP="00AD6F90">
      <w:pPr>
        <w:rPr>
          <w:sz w:val="24"/>
          <w:szCs w:val="24"/>
        </w:rPr>
      </w:pPr>
    </w:p>
    <w:p w:rsidR="00425EA4" w:rsidRDefault="00425EA4" w:rsidP="00AD6F90">
      <w:pPr>
        <w:rPr>
          <w:sz w:val="24"/>
          <w:szCs w:val="24"/>
        </w:rPr>
      </w:pPr>
    </w:p>
    <w:p w:rsidR="00425EA4" w:rsidRDefault="00425EA4" w:rsidP="00AD6F90">
      <w:pPr>
        <w:rPr>
          <w:sz w:val="24"/>
          <w:szCs w:val="24"/>
        </w:rPr>
      </w:pPr>
    </w:p>
    <w:p w:rsidR="00425EA4" w:rsidRDefault="00425EA4" w:rsidP="00AD6F90">
      <w:pPr>
        <w:rPr>
          <w:sz w:val="24"/>
          <w:szCs w:val="24"/>
        </w:rPr>
      </w:pPr>
    </w:p>
    <w:p w:rsidR="00425EA4" w:rsidRDefault="00425EA4" w:rsidP="00AD6F90">
      <w:pPr>
        <w:rPr>
          <w:sz w:val="24"/>
          <w:szCs w:val="24"/>
        </w:rPr>
      </w:pPr>
    </w:p>
    <w:p w:rsidR="00425EA4" w:rsidRPr="00200B6B" w:rsidRDefault="00425EA4" w:rsidP="00AD6F90">
      <w:pPr>
        <w:rPr>
          <w:sz w:val="24"/>
          <w:szCs w:val="24"/>
          <w:lang w:val="en-US"/>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Pr="00FF1EB1" w:rsidRDefault="00AD6F90" w:rsidP="00AD6F9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FF1EB1">
        <w:rPr>
          <w:rFonts w:ascii="Times New Roman" w:hAnsi="Times New Roman" w:cs="Times New Roman"/>
          <w:sz w:val="24"/>
          <w:szCs w:val="24"/>
        </w:rPr>
        <w:t>ПРИЛОЖЕНИЕ</w:t>
      </w:r>
      <w:r>
        <w:rPr>
          <w:rFonts w:ascii="Times New Roman" w:hAnsi="Times New Roman" w:cs="Times New Roman"/>
          <w:sz w:val="24"/>
          <w:szCs w:val="24"/>
        </w:rPr>
        <w:t xml:space="preserve"> № 6</w:t>
      </w:r>
    </w:p>
    <w:p w:rsidR="00AD6F90" w:rsidRPr="00FF1EB1" w:rsidRDefault="00AD6F90" w:rsidP="00AD6F90">
      <w:pPr>
        <w:pStyle w:val="ConsPlusNorma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к</w:t>
      </w:r>
      <w:r w:rsidRPr="00FF1EB1">
        <w:rPr>
          <w:rFonts w:ascii="Times New Roman" w:hAnsi="Times New Roman" w:cs="Times New Roman"/>
          <w:sz w:val="24"/>
          <w:szCs w:val="24"/>
        </w:rPr>
        <w:t xml:space="preserve"> поста</w:t>
      </w:r>
      <w:r>
        <w:rPr>
          <w:rFonts w:ascii="Times New Roman" w:hAnsi="Times New Roman" w:cs="Times New Roman"/>
          <w:sz w:val="24"/>
          <w:szCs w:val="24"/>
        </w:rPr>
        <w:t xml:space="preserve">новлению Администрации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F1EB1">
        <w:rPr>
          <w:rFonts w:ascii="Times New Roman" w:hAnsi="Times New Roman" w:cs="Times New Roman"/>
          <w:sz w:val="24"/>
          <w:szCs w:val="24"/>
        </w:rPr>
        <w:t>городского округа Жуковский</w:t>
      </w:r>
    </w:p>
    <w:p w:rsidR="00AD6F90" w:rsidRDefault="00AD6F90" w:rsidP="00AD6F90">
      <w:pPr>
        <w:widowControl w:val="0"/>
        <w:autoSpaceDE w:val="0"/>
        <w:autoSpaceDN w:val="0"/>
        <w:ind w:firstLine="540"/>
        <w:jc w:val="both"/>
        <w:rPr>
          <w:sz w:val="24"/>
          <w:szCs w:val="24"/>
        </w:rPr>
      </w:pP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r>
      <w:r w:rsidRPr="00FF1EB1">
        <w:rPr>
          <w:sz w:val="24"/>
          <w:szCs w:val="24"/>
        </w:rPr>
        <w:tab/>
        <w:t>от_</w:t>
      </w:r>
      <w:r>
        <w:rPr>
          <w:sz w:val="24"/>
          <w:szCs w:val="24"/>
        </w:rPr>
        <w:t>___________</w:t>
      </w:r>
      <w:r w:rsidRPr="00FF1EB1">
        <w:rPr>
          <w:sz w:val="24"/>
          <w:szCs w:val="24"/>
        </w:rPr>
        <w:t>___№___</w:t>
      </w:r>
      <w:r>
        <w:rPr>
          <w:sz w:val="24"/>
          <w:szCs w:val="24"/>
        </w:rPr>
        <w:t>____</w:t>
      </w:r>
      <w:r w:rsidRPr="00FF1EB1">
        <w:rPr>
          <w:sz w:val="24"/>
          <w:szCs w:val="24"/>
        </w:rPr>
        <w:t>____</w:t>
      </w:r>
    </w:p>
    <w:p w:rsidR="00AD6F90" w:rsidRDefault="00AD6F90" w:rsidP="00AD6F90">
      <w:pPr>
        <w:widowControl w:val="0"/>
        <w:autoSpaceDE w:val="0"/>
        <w:autoSpaceDN w:val="0"/>
        <w:ind w:firstLine="540"/>
        <w:jc w:val="both"/>
        <w:rPr>
          <w:sz w:val="24"/>
          <w:szCs w:val="24"/>
        </w:rPr>
      </w:pPr>
    </w:p>
    <w:p w:rsidR="00AD6F90" w:rsidRDefault="00AD6F90" w:rsidP="00AD6F90">
      <w:pPr>
        <w:widowControl w:val="0"/>
        <w:autoSpaceDE w:val="0"/>
        <w:autoSpaceDN w:val="0"/>
        <w:ind w:firstLine="540"/>
        <w:jc w:val="both"/>
        <w:rPr>
          <w:sz w:val="24"/>
          <w:szCs w:val="24"/>
        </w:rPr>
      </w:pPr>
      <w:r>
        <w:rPr>
          <w:sz w:val="24"/>
          <w:szCs w:val="24"/>
        </w:rPr>
        <w:t xml:space="preserve">                                                                                     ФОРМА</w:t>
      </w:r>
    </w:p>
    <w:p w:rsidR="00AD6F90" w:rsidRDefault="00AD6F90" w:rsidP="00AD6F90">
      <w:pPr>
        <w:widowControl w:val="0"/>
        <w:autoSpaceDE w:val="0"/>
        <w:autoSpaceDN w:val="0"/>
        <w:ind w:firstLine="540"/>
        <w:jc w:val="both"/>
        <w:rPr>
          <w:sz w:val="24"/>
          <w:szCs w:val="24"/>
        </w:rPr>
      </w:pPr>
    </w:p>
    <w:p w:rsidR="00AD6F90" w:rsidRDefault="00AD6F90" w:rsidP="00AD6F90">
      <w:pPr>
        <w:widowControl w:val="0"/>
        <w:autoSpaceDE w:val="0"/>
        <w:autoSpaceDN w:val="0"/>
        <w:ind w:firstLine="540"/>
        <w:jc w:val="both"/>
        <w:rPr>
          <w:sz w:val="24"/>
          <w:szCs w:val="24"/>
        </w:rPr>
      </w:pPr>
    </w:p>
    <w:p w:rsidR="00AD6F90" w:rsidRPr="006E7669" w:rsidRDefault="00AD6F90" w:rsidP="00AD6F90">
      <w:pPr>
        <w:jc w:val="center"/>
        <w:rPr>
          <w:b/>
          <w:sz w:val="24"/>
          <w:szCs w:val="24"/>
        </w:rPr>
      </w:pPr>
      <w:r w:rsidRPr="006E7669">
        <w:rPr>
          <w:b/>
          <w:szCs w:val="26"/>
        </w:rPr>
        <w:t>Согласия субъектов, участвующих в конкурсном отборе, или лиц, задействованных в реализации Программы, на обработку их персональных данных</w:t>
      </w:r>
    </w:p>
    <w:p w:rsidR="00AD6F90" w:rsidRPr="006E7669" w:rsidRDefault="00AD6F90" w:rsidP="00AD6F90">
      <w:pPr>
        <w:rPr>
          <w:b/>
          <w:sz w:val="24"/>
          <w:szCs w:val="24"/>
        </w:rPr>
      </w:pPr>
    </w:p>
    <w:p w:rsidR="00AD6F90" w:rsidRDefault="00AD6F90" w:rsidP="00AD6F90">
      <w:pPr>
        <w:rPr>
          <w:sz w:val="24"/>
          <w:szCs w:val="24"/>
        </w:rPr>
      </w:pPr>
    </w:p>
    <w:p w:rsidR="00AD6F90" w:rsidRPr="00917BEE" w:rsidRDefault="00AD6F90" w:rsidP="00AD6F90">
      <w:pPr>
        <w:pStyle w:val="ConsPlusNormal"/>
        <w:jc w:val="center"/>
        <w:rPr>
          <w:rFonts w:ascii="Times New Roman" w:hAnsi="Times New Roman" w:cs="Times New Roman"/>
          <w:sz w:val="28"/>
          <w:szCs w:val="28"/>
        </w:rPr>
      </w:pPr>
      <w:r w:rsidRPr="00917BEE">
        <w:rPr>
          <w:rFonts w:ascii="Times New Roman" w:hAnsi="Times New Roman" w:cs="Times New Roman"/>
          <w:sz w:val="28"/>
          <w:szCs w:val="28"/>
        </w:rPr>
        <w:t>СОГЛАСИЕ</w:t>
      </w:r>
    </w:p>
    <w:p w:rsidR="00AD6F90" w:rsidRPr="00917BEE" w:rsidRDefault="00AD6F90" w:rsidP="00AD6F90">
      <w:pPr>
        <w:pStyle w:val="ConsPlusNormal"/>
        <w:jc w:val="center"/>
        <w:rPr>
          <w:rFonts w:ascii="Times New Roman" w:hAnsi="Times New Roman" w:cs="Times New Roman"/>
          <w:sz w:val="28"/>
          <w:szCs w:val="28"/>
        </w:rPr>
      </w:pPr>
      <w:r w:rsidRPr="00917BEE">
        <w:rPr>
          <w:rFonts w:ascii="Times New Roman" w:hAnsi="Times New Roman" w:cs="Times New Roman"/>
          <w:sz w:val="28"/>
          <w:szCs w:val="28"/>
        </w:rPr>
        <w:t>на обработку персональных данных</w:t>
      </w:r>
    </w:p>
    <w:p w:rsidR="00AD6F90" w:rsidRPr="00917BEE" w:rsidRDefault="00AD6F90" w:rsidP="00AD6F90">
      <w:pPr>
        <w:pStyle w:val="ConsPlusNormal"/>
        <w:jc w:val="both"/>
        <w:outlineLvl w:val="0"/>
        <w:rPr>
          <w:sz w:val="28"/>
          <w:szCs w:val="28"/>
        </w:rPr>
      </w:pPr>
    </w:p>
    <w:p w:rsidR="00AD6F90" w:rsidRPr="00917BEE" w:rsidRDefault="00AD6F90" w:rsidP="00AD6F90">
      <w:pPr>
        <w:pStyle w:val="ConsPlusNonformat"/>
        <w:jc w:val="both"/>
        <w:rPr>
          <w:rFonts w:ascii="Times New Roman" w:hAnsi="Times New Roman" w:cs="Times New Roman"/>
          <w:sz w:val="28"/>
          <w:szCs w:val="28"/>
        </w:rPr>
      </w:pPr>
      <w:r w:rsidRPr="00917BEE">
        <w:rPr>
          <w:rFonts w:ascii="Times New Roman" w:hAnsi="Times New Roman" w:cs="Times New Roman"/>
          <w:sz w:val="28"/>
          <w:szCs w:val="28"/>
        </w:rPr>
        <w:t>Я, ________________________________________________________________,</w:t>
      </w:r>
    </w:p>
    <w:p w:rsidR="00AD6F90" w:rsidRPr="00917BEE" w:rsidRDefault="00AD6F90" w:rsidP="00AD6F90">
      <w:pPr>
        <w:pStyle w:val="ConsPlusNonformat"/>
        <w:jc w:val="center"/>
        <w:rPr>
          <w:rFonts w:ascii="Times New Roman" w:hAnsi="Times New Roman" w:cs="Times New Roman"/>
        </w:rPr>
      </w:pPr>
      <w:r w:rsidRPr="00917BEE">
        <w:rPr>
          <w:rFonts w:ascii="Times New Roman" w:hAnsi="Times New Roman" w:cs="Times New Roman"/>
        </w:rPr>
        <w:t>(фамилия, имя, отчество)</w:t>
      </w:r>
    </w:p>
    <w:p w:rsidR="00AD6F90" w:rsidRPr="00917BEE" w:rsidRDefault="00AD6F90" w:rsidP="00AD6F90">
      <w:pPr>
        <w:pStyle w:val="ConsPlusNonformat"/>
        <w:jc w:val="both"/>
        <w:rPr>
          <w:rFonts w:ascii="Times New Roman" w:hAnsi="Times New Roman" w:cs="Times New Roman"/>
          <w:sz w:val="28"/>
          <w:szCs w:val="28"/>
        </w:rPr>
      </w:pPr>
      <w:r w:rsidRPr="00917BEE">
        <w:rPr>
          <w:rFonts w:ascii="Times New Roman" w:hAnsi="Times New Roman" w:cs="Times New Roman"/>
          <w:sz w:val="28"/>
          <w:szCs w:val="28"/>
        </w:rPr>
        <w:t xml:space="preserve">                                     </w:t>
      </w:r>
    </w:p>
    <w:p w:rsidR="00AD6F90" w:rsidRPr="00917BEE" w:rsidRDefault="00AD6F90" w:rsidP="00AD6F90">
      <w:pPr>
        <w:pStyle w:val="ConsPlusNonformat"/>
        <w:jc w:val="both"/>
        <w:rPr>
          <w:rFonts w:ascii="Times New Roman" w:hAnsi="Times New Roman" w:cs="Times New Roman"/>
          <w:b/>
          <w:sz w:val="28"/>
          <w:szCs w:val="28"/>
        </w:rPr>
      </w:pPr>
      <w:r w:rsidRPr="00917BEE">
        <w:rPr>
          <w:rFonts w:ascii="Times New Roman" w:hAnsi="Times New Roman" w:cs="Times New Roman"/>
          <w:sz w:val="28"/>
          <w:szCs w:val="28"/>
        </w:rPr>
        <w:t xml:space="preserve">даю согласие на автоматизированную, а также без использования средств автоматизации обработку своих персональных данных в соответствии с Федеральным </w:t>
      </w:r>
      <w:hyperlink r:id="rId19" w:tooltip="Федеральный закон от 27.07.2006 N 152-ФЗ (ред. от 31.12.2017) &quot;О персональных данных&quot;{КонсультантПлюс}" w:history="1">
        <w:r w:rsidRPr="00917BEE">
          <w:rPr>
            <w:rFonts w:ascii="Times New Roman" w:hAnsi="Times New Roman" w:cs="Times New Roman"/>
            <w:sz w:val="28"/>
            <w:szCs w:val="28"/>
          </w:rPr>
          <w:t>законом</w:t>
        </w:r>
      </w:hyperlink>
      <w:r w:rsidRPr="00917BEE">
        <w:rPr>
          <w:rFonts w:ascii="Times New Roman" w:hAnsi="Times New Roman" w:cs="Times New Roman"/>
          <w:sz w:val="28"/>
          <w:szCs w:val="28"/>
        </w:rPr>
        <w:t xml:space="preserve"> от 27.07.2006 N 152-ФЗ "О персональных данных", в целях участия в конкурсно</w:t>
      </w:r>
      <w:r w:rsidRPr="00917BEE">
        <w:rPr>
          <w:rFonts w:ascii="Times New Roman" w:hAnsi="Times New Roman"/>
          <w:sz w:val="28"/>
          <w:szCs w:val="28"/>
        </w:rPr>
        <w:t>м</w:t>
      </w:r>
      <w:r w:rsidRPr="00917BEE">
        <w:rPr>
          <w:rFonts w:ascii="Times New Roman" w:hAnsi="Times New Roman" w:cs="Times New Roman"/>
          <w:sz w:val="28"/>
          <w:szCs w:val="28"/>
        </w:rPr>
        <w:t xml:space="preserve"> отбор</w:t>
      </w:r>
      <w:r w:rsidRPr="00917BEE">
        <w:rPr>
          <w:rFonts w:ascii="Times New Roman" w:hAnsi="Times New Roman"/>
          <w:sz w:val="28"/>
          <w:szCs w:val="28"/>
        </w:rPr>
        <w:t>е</w:t>
      </w:r>
      <w:r w:rsidRPr="00917BEE">
        <w:rPr>
          <w:rFonts w:ascii="Times New Roman" w:hAnsi="Times New Roman" w:cs="Times New Roman"/>
          <w:sz w:val="28"/>
          <w:szCs w:val="28"/>
        </w:rPr>
        <w:t xml:space="preserve"> получателей субсидии из бюджета городского округа Жуковский Московской области некоммерческим организациям, не являющимся государственными (муниципальными) учреждениями, осуществляющими деятельность в отраслях социальной сферы на территории городского округа Жуковский Московской области</w:t>
      </w:r>
      <w:r>
        <w:rPr>
          <w:rFonts w:ascii="Times New Roman" w:hAnsi="Times New Roman" w:cs="Times New Roman"/>
          <w:sz w:val="28"/>
          <w:szCs w:val="28"/>
        </w:rPr>
        <w:t>.</w:t>
      </w:r>
    </w:p>
    <w:p w:rsidR="00AD6F90" w:rsidRPr="00917BEE" w:rsidRDefault="00AD6F90" w:rsidP="00AD6F90">
      <w:pPr>
        <w:pStyle w:val="ConsPlusNormal"/>
        <w:jc w:val="both"/>
        <w:rPr>
          <w:rFonts w:ascii="Times New Roman" w:hAnsi="Times New Roman" w:cs="Times New Roman"/>
          <w:sz w:val="28"/>
          <w:szCs w:val="28"/>
        </w:rPr>
      </w:pPr>
    </w:p>
    <w:p w:rsidR="00AD6F90" w:rsidRPr="00917BEE" w:rsidRDefault="00AD6F90" w:rsidP="00AD6F90">
      <w:pPr>
        <w:pStyle w:val="ConsPlusNormal"/>
        <w:jc w:val="both"/>
        <w:rPr>
          <w:rFonts w:ascii="Times New Roman" w:hAnsi="Times New Roman" w:cs="Times New Roman"/>
          <w:sz w:val="28"/>
          <w:szCs w:val="28"/>
        </w:rPr>
      </w:pPr>
    </w:p>
    <w:p w:rsidR="00AD6F90" w:rsidRPr="00917BEE" w:rsidRDefault="00AD6F90" w:rsidP="00AD6F90">
      <w:pPr>
        <w:pStyle w:val="ConsPlusNonformat"/>
        <w:jc w:val="both"/>
        <w:rPr>
          <w:rFonts w:ascii="Times New Roman" w:hAnsi="Times New Roman" w:cs="Times New Roman"/>
          <w:sz w:val="28"/>
          <w:szCs w:val="28"/>
        </w:rPr>
      </w:pPr>
      <w:r w:rsidRPr="00917BEE">
        <w:rPr>
          <w:rFonts w:ascii="Times New Roman" w:hAnsi="Times New Roman" w:cs="Times New Roman"/>
          <w:sz w:val="28"/>
          <w:szCs w:val="28"/>
        </w:rPr>
        <w:t xml:space="preserve">  ____________________________           ____________________________</w:t>
      </w:r>
    </w:p>
    <w:p w:rsidR="00AD6F90" w:rsidRDefault="00AD6F90" w:rsidP="00AD6F90">
      <w:pPr>
        <w:pStyle w:val="ConsPlusNonformat"/>
        <w:jc w:val="both"/>
        <w:rPr>
          <w:rFonts w:ascii="Times New Roman" w:hAnsi="Times New Roman" w:cs="Times New Roman"/>
        </w:rPr>
      </w:pPr>
      <w:r w:rsidRPr="00917BEE">
        <w:rPr>
          <w:rFonts w:ascii="Times New Roman" w:hAnsi="Times New Roman" w:cs="Times New Roman"/>
        </w:rPr>
        <w:t xml:space="preserve">  (</w:t>
      </w:r>
      <w:proofErr w:type="gramStart"/>
      <w:r w:rsidRPr="00917BEE">
        <w:rPr>
          <w:rFonts w:ascii="Times New Roman" w:hAnsi="Times New Roman" w:cs="Times New Roman"/>
        </w:rPr>
        <w:t xml:space="preserve">подпись)   </w:t>
      </w:r>
      <w:proofErr w:type="gramEnd"/>
      <w:r w:rsidRPr="00917BE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17BEE">
        <w:rPr>
          <w:rFonts w:ascii="Times New Roman" w:hAnsi="Times New Roman" w:cs="Times New Roman"/>
        </w:rPr>
        <w:t xml:space="preserve">  (расшифровка подписи)                                      </w:t>
      </w:r>
    </w:p>
    <w:p w:rsidR="00AD6F90" w:rsidRDefault="00AD6F90" w:rsidP="00AD6F90">
      <w:pPr>
        <w:pStyle w:val="ConsPlusNonformat"/>
        <w:jc w:val="both"/>
        <w:rPr>
          <w:rFonts w:ascii="Times New Roman" w:hAnsi="Times New Roman" w:cs="Times New Roman"/>
        </w:rPr>
      </w:pPr>
    </w:p>
    <w:p w:rsidR="00AD6F90" w:rsidRDefault="00AD6F90" w:rsidP="00AD6F90">
      <w:pPr>
        <w:pStyle w:val="ConsPlusNonformat"/>
        <w:jc w:val="both"/>
        <w:rPr>
          <w:rFonts w:ascii="Times New Roman" w:hAnsi="Times New Roman" w:cs="Times New Roman"/>
        </w:rPr>
      </w:pPr>
    </w:p>
    <w:p w:rsidR="00AD6F90" w:rsidRPr="00917BEE" w:rsidRDefault="00B83970" w:rsidP="00AD6F90">
      <w:pPr>
        <w:pStyle w:val="ConsPlusNonforma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29" w:name="_GoBack"/>
      <w:bookmarkEnd w:id="29"/>
      <w:r w:rsidR="00AD6F90">
        <w:rPr>
          <w:rFonts w:ascii="Times New Roman" w:hAnsi="Times New Roman" w:cs="Times New Roman"/>
        </w:rPr>
        <w:tab/>
      </w:r>
      <w:r w:rsidR="00AD6F90" w:rsidRPr="00917BEE">
        <w:rPr>
          <w:rFonts w:ascii="Times New Roman" w:hAnsi="Times New Roman" w:cs="Times New Roman"/>
        </w:rPr>
        <w:t>(дата подписи)</w:t>
      </w:r>
    </w:p>
    <w:p w:rsidR="00AD6F90" w:rsidRPr="00917BEE" w:rsidRDefault="00AD6F90" w:rsidP="00AD6F90">
      <w:pPr>
        <w:pStyle w:val="ConsPlusNormal"/>
        <w:jc w:val="both"/>
        <w:rPr>
          <w:rFonts w:ascii="Times New Roman" w:hAnsi="Times New Roman" w:cs="Times New Roman"/>
          <w:sz w:val="28"/>
          <w:szCs w:val="28"/>
        </w:rPr>
      </w:pPr>
    </w:p>
    <w:p w:rsidR="00AD6F90" w:rsidRPr="00917BEE" w:rsidRDefault="00AD6F90" w:rsidP="00AD6F90">
      <w:pPr>
        <w:pStyle w:val="ConsPlusNormal"/>
        <w:jc w:val="both"/>
        <w:rPr>
          <w:rFonts w:ascii="Times New Roman" w:hAnsi="Times New Roman" w:cs="Times New Roman"/>
          <w:sz w:val="28"/>
          <w:szCs w:val="28"/>
        </w:rPr>
      </w:pPr>
    </w:p>
    <w:p w:rsidR="00AD6F90" w:rsidRPr="00917BEE" w:rsidRDefault="00AD6F90" w:rsidP="00AD6F90">
      <w:pPr>
        <w:pStyle w:val="ConsPlusNormal"/>
        <w:jc w:val="both"/>
        <w:rPr>
          <w:rFonts w:ascii="Times New Roman" w:hAnsi="Times New Roman" w:cs="Times New Roman"/>
          <w:sz w:val="28"/>
          <w:szCs w:val="28"/>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AD6F90">
      <w:pPr>
        <w:rPr>
          <w:sz w:val="24"/>
          <w:szCs w:val="24"/>
        </w:rPr>
      </w:pPr>
    </w:p>
    <w:p w:rsidR="00AD6F90" w:rsidRDefault="00AD6F90" w:rsidP="00DA268F">
      <w:pPr>
        <w:pStyle w:val="ConsPlusNormal"/>
        <w:jc w:val="both"/>
      </w:pPr>
    </w:p>
    <w:sectPr w:rsidR="00AD6F90" w:rsidSect="00671338">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58F" w:rsidRDefault="0065358F" w:rsidP="005E4A3E">
      <w:r>
        <w:separator/>
      </w:r>
    </w:p>
  </w:endnote>
  <w:endnote w:type="continuationSeparator" w:id="0">
    <w:p w:rsidR="0065358F" w:rsidRDefault="0065358F" w:rsidP="005E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261961"/>
      <w:docPartObj>
        <w:docPartGallery w:val="Page Numbers (Bottom of Page)"/>
        <w:docPartUnique/>
      </w:docPartObj>
    </w:sdtPr>
    <w:sdtEndPr>
      <w:rPr>
        <w:sz w:val="20"/>
      </w:rPr>
    </w:sdtEndPr>
    <w:sdtContent>
      <w:p w:rsidR="0065358F" w:rsidRDefault="0065358F">
        <w:pPr>
          <w:pStyle w:val="a7"/>
          <w:jc w:val="right"/>
          <w:rPr>
            <w:sz w:val="20"/>
          </w:rPr>
        </w:pPr>
        <w:r w:rsidRPr="005E4A3E">
          <w:rPr>
            <w:sz w:val="20"/>
          </w:rPr>
          <w:fldChar w:fldCharType="begin"/>
        </w:r>
        <w:r w:rsidRPr="005E4A3E">
          <w:rPr>
            <w:sz w:val="20"/>
          </w:rPr>
          <w:instrText>PAGE   \* MERGEFORMAT</w:instrText>
        </w:r>
        <w:r w:rsidRPr="005E4A3E">
          <w:rPr>
            <w:sz w:val="20"/>
          </w:rPr>
          <w:fldChar w:fldCharType="separate"/>
        </w:r>
        <w:r w:rsidR="00B83970">
          <w:rPr>
            <w:noProof/>
            <w:sz w:val="20"/>
          </w:rPr>
          <w:t>24</w:t>
        </w:r>
        <w:r w:rsidRPr="005E4A3E">
          <w:rPr>
            <w:sz w:val="20"/>
          </w:rPr>
          <w:fldChar w:fldCharType="end"/>
        </w:r>
      </w:p>
      <w:p w:rsidR="0065358F" w:rsidRPr="005E4A3E" w:rsidRDefault="0065358F">
        <w:pPr>
          <w:pStyle w:val="a7"/>
          <w:jc w:val="right"/>
          <w:rPr>
            <w:sz w:val="20"/>
          </w:rPr>
        </w:pPr>
      </w:p>
    </w:sdtContent>
  </w:sdt>
  <w:p w:rsidR="0065358F" w:rsidRDefault="0065358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58F" w:rsidRDefault="0065358F" w:rsidP="005E4A3E">
      <w:r>
        <w:separator/>
      </w:r>
    </w:p>
  </w:footnote>
  <w:footnote w:type="continuationSeparator" w:id="0">
    <w:p w:rsidR="0065358F" w:rsidRDefault="0065358F" w:rsidP="005E4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59"/>
    <w:rsid w:val="00012A66"/>
    <w:rsid w:val="00021E05"/>
    <w:rsid w:val="00024877"/>
    <w:rsid w:val="00064A8C"/>
    <w:rsid w:val="00095D8C"/>
    <w:rsid w:val="000D3923"/>
    <w:rsid w:val="000D7FC0"/>
    <w:rsid w:val="001157C0"/>
    <w:rsid w:val="00135AA8"/>
    <w:rsid w:val="001540C6"/>
    <w:rsid w:val="00154AA8"/>
    <w:rsid w:val="001639B6"/>
    <w:rsid w:val="0016591B"/>
    <w:rsid w:val="001A210F"/>
    <w:rsid w:val="001C444D"/>
    <w:rsid w:val="001C52C6"/>
    <w:rsid w:val="001F3FF7"/>
    <w:rsid w:val="00200B6B"/>
    <w:rsid w:val="002033CF"/>
    <w:rsid w:val="002173AE"/>
    <w:rsid w:val="00224484"/>
    <w:rsid w:val="0024638F"/>
    <w:rsid w:val="00271DBC"/>
    <w:rsid w:val="00287118"/>
    <w:rsid w:val="002B5EF5"/>
    <w:rsid w:val="002F2925"/>
    <w:rsid w:val="002F6E97"/>
    <w:rsid w:val="0032409D"/>
    <w:rsid w:val="00325E38"/>
    <w:rsid w:val="003600BC"/>
    <w:rsid w:val="003829CC"/>
    <w:rsid w:val="003952F6"/>
    <w:rsid w:val="003A244B"/>
    <w:rsid w:val="003E4BF0"/>
    <w:rsid w:val="003F1E31"/>
    <w:rsid w:val="00414408"/>
    <w:rsid w:val="00425EA4"/>
    <w:rsid w:val="00432B7B"/>
    <w:rsid w:val="00453C94"/>
    <w:rsid w:val="00456E4F"/>
    <w:rsid w:val="004619AB"/>
    <w:rsid w:val="00466075"/>
    <w:rsid w:val="004801F3"/>
    <w:rsid w:val="004A581B"/>
    <w:rsid w:val="004A5BB0"/>
    <w:rsid w:val="004E7D60"/>
    <w:rsid w:val="00504562"/>
    <w:rsid w:val="0051326C"/>
    <w:rsid w:val="005219A2"/>
    <w:rsid w:val="00552901"/>
    <w:rsid w:val="005565B7"/>
    <w:rsid w:val="00574B33"/>
    <w:rsid w:val="00591AA6"/>
    <w:rsid w:val="00592E44"/>
    <w:rsid w:val="005E4A3E"/>
    <w:rsid w:val="005F0AC6"/>
    <w:rsid w:val="00603D60"/>
    <w:rsid w:val="0065358F"/>
    <w:rsid w:val="00657BA7"/>
    <w:rsid w:val="00671338"/>
    <w:rsid w:val="006879A5"/>
    <w:rsid w:val="006930CC"/>
    <w:rsid w:val="006A7072"/>
    <w:rsid w:val="006B19DA"/>
    <w:rsid w:val="006F35D8"/>
    <w:rsid w:val="006F4EA1"/>
    <w:rsid w:val="00750A3E"/>
    <w:rsid w:val="00761CFE"/>
    <w:rsid w:val="0076298E"/>
    <w:rsid w:val="00785585"/>
    <w:rsid w:val="007A2E9B"/>
    <w:rsid w:val="007A5B41"/>
    <w:rsid w:val="007B2E2E"/>
    <w:rsid w:val="007E04EE"/>
    <w:rsid w:val="007E2B42"/>
    <w:rsid w:val="00807AEF"/>
    <w:rsid w:val="00832692"/>
    <w:rsid w:val="00875954"/>
    <w:rsid w:val="00877C24"/>
    <w:rsid w:val="008B49E1"/>
    <w:rsid w:val="008F0ECF"/>
    <w:rsid w:val="009238F6"/>
    <w:rsid w:val="00937F93"/>
    <w:rsid w:val="009A5C6B"/>
    <w:rsid w:val="00A00620"/>
    <w:rsid w:val="00A318B0"/>
    <w:rsid w:val="00A31BC5"/>
    <w:rsid w:val="00A437FB"/>
    <w:rsid w:val="00A45EA1"/>
    <w:rsid w:val="00A558E7"/>
    <w:rsid w:val="00A62258"/>
    <w:rsid w:val="00A96F3F"/>
    <w:rsid w:val="00AB2E50"/>
    <w:rsid w:val="00AD6F90"/>
    <w:rsid w:val="00B06047"/>
    <w:rsid w:val="00B27DDB"/>
    <w:rsid w:val="00B66F44"/>
    <w:rsid w:val="00B83970"/>
    <w:rsid w:val="00BA0815"/>
    <w:rsid w:val="00BA24D5"/>
    <w:rsid w:val="00BA753D"/>
    <w:rsid w:val="00BB7DE6"/>
    <w:rsid w:val="00BC348C"/>
    <w:rsid w:val="00BD3D06"/>
    <w:rsid w:val="00BF14B2"/>
    <w:rsid w:val="00BF6D94"/>
    <w:rsid w:val="00C4170D"/>
    <w:rsid w:val="00C85359"/>
    <w:rsid w:val="00C95C8F"/>
    <w:rsid w:val="00CA3FE6"/>
    <w:rsid w:val="00CB25CC"/>
    <w:rsid w:val="00CD68F0"/>
    <w:rsid w:val="00CD7595"/>
    <w:rsid w:val="00CF1E15"/>
    <w:rsid w:val="00D107C5"/>
    <w:rsid w:val="00D32DA2"/>
    <w:rsid w:val="00D343E3"/>
    <w:rsid w:val="00D5324F"/>
    <w:rsid w:val="00D71749"/>
    <w:rsid w:val="00DA20DC"/>
    <w:rsid w:val="00DA268F"/>
    <w:rsid w:val="00DB1114"/>
    <w:rsid w:val="00DE1899"/>
    <w:rsid w:val="00E037A3"/>
    <w:rsid w:val="00E05A47"/>
    <w:rsid w:val="00E076C5"/>
    <w:rsid w:val="00E20BC9"/>
    <w:rsid w:val="00E62630"/>
    <w:rsid w:val="00E81A92"/>
    <w:rsid w:val="00EB2A6F"/>
    <w:rsid w:val="00ED1DFE"/>
    <w:rsid w:val="00F14080"/>
    <w:rsid w:val="00F161D6"/>
    <w:rsid w:val="00F43AAA"/>
    <w:rsid w:val="00F54C03"/>
    <w:rsid w:val="00F71DF4"/>
    <w:rsid w:val="00F96752"/>
    <w:rsid w:val="00FB4B21"/>
    <w:rsid w:val="00FE5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D207E-691A-491F-9AD0-BFC86227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D94"/>
    <w:pPr>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53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5359"/>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3F1E31"/>
    <w:rPr>
      <w:rFonts w:ascii="Segoe UI" w:hAnsi="Segoe UI" w:cs="Segoe UI"/>
      <w:sz w:val="18"/>
      <w:szCs w:val="18"/>
    </w:rPr>
  </w:style>
  <w:style w:type="character" w:customStyle="1" w:styleId="a4">
    <w:name w:val="Текст выноски Знак"/>
    <w:basedOn w:val="a0"/>
    <w:link w:val="a3"/>
    <w:uiPriority w:val="99"/>
    <w:semiHidden/>
    <w:rsid w:val="003F1E31"/>
    <w:rPr>
      <w:rFonts w:ascii="Segoe UI" w:eastAsia="Times New Roman" w:hAnsi="Segoe UI" w:cs="Segoe UI"/>
      <w:sz w:val="18"/>
      <w:szCs w:val="18"/>
      <w:lang w:eastAsia="ru-RU"/>
    </w:rPr>
  </w:style>
  <w:style w:type="paragraph" w:styleId="a5">
    <w:name w:val="header"/>
    <w:basedOn w:val="a"/>
    <w:link w:val="a6"/>
    <w:uiPriority w:val="99"/>
    <w:unhideWhenUsed/>
    <w:rsid w:val="005E4A3E"/>
    <w:pPr>
      <w:tabs>
        <w:tab w:val="center" w:pos="4677"/>
        <w:tab w:val="right" w:pos="9355"/>
      </w:tabs>
    </w:pPr>
  </w:style>
  <w:style w:type="character" w:customStyle="1" w:styleId="a6">
    <w:name w:val="Верхний колонтитул Знак"/>
    <w:basedOn w:val="a0"/>
    <w:link w:val="a5"/>
    <w:uiPriority w:val="99"/>
    <w:rsid w:val="005E4A3E"/>
    <w:rPr>
      <w:rFonts w:ascii="Times New Roman" w:eastAsia="Times New Roman" w:hAnsi="Times New Roman" w:cs="Times New Roman"/>
      <w:sz w:val="26"/>
      <w:szCs w:val="20"/>
      <w:lang w:eastAsia="ru-RU"/>
    </w:rPr>
  </w:style>
  <w:style w:type="paragraph" w:styleId="a7">
    <w:name w:val="footer"/>
    <w:basedOn w:val="a"/>
    <w:link w:val="a8"/>
    <w:uiPriority w:val="99"/>
    <w:unhideWhenUsed/>
    <w:rsid w:val="005E4A3E"/>
    <w:pPr>
      <w:tabs>
        <w:tab w:val="center" w:pos="4677"/>
        <w:tab w:val="right" w:pos="9355"/>
      </w:tabs>
    </w:pPr>
  </w:style>
  <w:style w:type="character" w:customStyle="1" w:styleId="a8">
    <w:name w:val="Нижний колонтитул Знак"/>
    <w:basedOn w:val="a0"/>
    <w:link w:val="a7"/>
    <w:uiPriority w:val="99"/>
    <w:rsid w:val="005E4A3E"/>
    <w:rPr>
      <w:rFonts w:ascii="Times New Roman" w:eastAsia="Times New Roman" w:hAnsi="Times New Roman" w:cs="Times New Roman"/>
      <w:sz w:val="26"/>
      <w:szCs w:val="20"/>
      <w:lang w:eastAsia="ru-RU"/>
    </w:rPr>
  </w:style>
  <w:style w:type="paragraph" w:customStyle="1" w:styleId="ConsPlusNonformat">
    <w:name w:val="ConsPlusNonformat"/>
    <w:uiPriority w:val="99"/>
    <w:rsid w:val="00AD6F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0230&amp;dst=100010" TargetMode="External"/><Relationship Id="rId13" Type="http://schemas.openxmlformats.org/officeDocument/2006/relationships/hyperlink" Target="consultantplus://offline/ref=53D21C04A76B445550CF6B90DE6D6D2211CB63198C0D0A22BA5781DD74B0F985E107E9526849BE1B3E02C550EDDD140941A32DD0966176D9K9f5N" TargetMode="External"/><Relationship Id="rId18" Type="http://schemas.openxmlformats.org/officeDocument/2006/relationships/hyperlink" Target="consultantplus://offline/ref=5391E4551306268E3066D41CAA663A554B44A1C54C976F7E08BEEDF29B29C9BA24CFE1A834D1A555b1d6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53D21C04A76B445550CF6B90DE6D6D2211CB63198C0D0A22BA5781DD74B0F985E107E9526B4DB6496A4DC40CA98A070945A32FD68AK6f2N" TargetMode="External"/><Relationship Id="rId12" Type="http://schemas.openxmlformats.org/officeDocument/2006/relationships/hyperlink" Target="consultantplus://offline/ref=53D21C04A76B445550CF6B90DE6D6D2211CB63198C0D0A22BA5781DD74B0F985E107E9526B4DB6496A4DC40CA98A070945A32FD68AK6f2N" TargetMode="External"/><Relationship Id="rId17" Type="http://schemas.openxmlformats.org/officeDocument/2006/relationships/hyperlink" Target="consultantplus://offline/ref=53D21C04A76B445550CF6B90DE6D6D2211C462158F0C0A22BA5781DD74B0F985F307B15E684BA31D3D179301ABK8f9N" TargetMode="External"/><Relationship Id="rId2" Type="http://schemas.openxmlformats.org/officeDocument/2006/relationships/settings" Target="settings.xml"/><Relationship Id="rId16" Type="http://schemas.openxmlformats.org/officeDocument/2006/relationships/hyperlink" Target="consultantplus://offline/ref=53D21C04A76B445550CF6B90DE6D6D2211CB6210890B0A22BA5781DD74B0F985F307B15E684BA31D3D179301ABK8f9N"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consultantplus://offline/ref=53D21C04A76B445550CF6B90DE6D6D2211CB63198C0D0A22BA5781DD74B0F985E107E9526B4DB6496A4DC40CA98A070945A32FD68AK6f2N" TargetMode="External"/><Relationship Id="rId11" Type="http://schemas.openxmlformats.org/officeDocument/2006/relationships/hyperlink" Target="https://login.consultant.ru/link/?req=doc&amp;base=LAW&amp;n=453770&amp;dst=5769" TargetMode="External"/><Relationship Id="rId5" Type="http://schemas.openxmlformats.org/officeDocument/2006/relationships/endnotes" Target="endnotes.xml"/><Relationship Id="rId15" Type="http://schemas.openxmlformats.org/officeDocument/2006/relationships/hyperlink" Target="consultantplus://offline/ref=53D21C04A76B445550CF6B90DE6D6D2213CB681282020A22BA5781DD74B0F985E107E9526849BD193E02C550EDDD140941A32DD0966176D9K9f5N" TargetMode="External"/><Relationship Id="rId10" Type="http://schemas.openxmlformats.org/officeDocument/2006/relationships/hyperlink" Target="https://login.consultant.ru/link/?req=doc&amp;base=LAW&amp;n=452913" TargetMode="External"/><Relationship Id="rId19" Type="http://schemas.openxmlformats.org/officeDocument/2006/relationships/hyperlink" Target="consultantplus://offline/ref=64D9EEA8E587DF01345AC1057E0F799906AE109695D480C17AF02B1BD30B379D49DF7E944E05B47BA2C4026092NB70J" TargetMode="External"/><Relationship Id="rId4" Type="http://schemas.openxmlformats.org/officeDocument/2006/relationships/footnotes" Target="footnotes.xml"/><Relationship Id="rId9" Type="http://schemas.openxmlformats.org/officeDocument/2006/relationships/hyperlink" Target="https://login.consultant.ru/link/?req=doc&amp;base=LAW&amp;n=121087&amp;dst=100142" TargetMode="External"/><Relationship Id="rId14" Type="http://schemas.openxmlformats.org/officeDocument/2006/relationships/hyperlink" Target="consultantplus://offline/ref=53D21C04A76B445550CF6B90DE6D6D2210CD65178D090A22BA5781DD74B0F985E107E9526849BD1C3C02C550EDDD140941A32DD0966176D9K9f5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TotalTime>
  <Pages>26</Pages>
  <Words>11454</Words>
  <Characters>65291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Казакова М. Б.</dc:creator>
  <cp:keywords/>
  <dc:description/>
  <cp:lastModifiedBy>Лопина Е. П.</cp:lastModifiedBy>
  <cp:revision>55</cp:revision>
  <cp:lastPrinted>2024-04-22T13:54:00Z</cp:lastPrinted>
  <dcterms:created xsi:type="dcterms:W3CDTF">2024-03-22T13:39:00Z</dcterms:created>
  <dcterms:modified xsi:type="dcterms:W3CDTF">2024-04-22T13:57:00Z</dcterms:modified>
</cp:coreProperties>
</file>