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7DE" w:rsidRPr="00D71F79" w:rsidRDefault="00D71F79" w:rsidP="00D71F79">
      <w:pPr>
        <w:jc w:val="center"/>
        <w:rPr>
          <w:rFonts w:ascii="Times New Roman" w:hAnsi="Times New Roman" w:cs="Times New Roman"/>
          <w:b/>
          <w:sz w:val="28"/>
          <w:szCs w:val="28"/>
        </w:rPr>
      </w:pPr>
      <w:bookmarkStart w:id="0" w:name="_GoBack"/>
      <w:bookmarkEnd w:id="0"/>
      <w:r w:rsidRPr="00D71F79">
        <w:rPr>
          <w:rFonts w:ascii="Times New Roman" w:hAnsi="Times New Roman" w:cs="Times New Roman"/>
          <w:b/>
          <w:sz w:val="28"/>
          <w:szCs w:val="28"/>
        </w:rPr>
        <w:t>Отраслевой проект «Общественное питание»</w:t>
      </w:r>
    </w:p>
    <w:p w:rsidR="00D71F79" w:rsidRDefault="00D71F79" w:rsidP="00D71F79">
      <w:pPr>
        <w:spacing w:after="0"/>
        <w:ind w:firstLine="709"/>
        <w:jc w:val="both"/>
      </w:pPr>
      <w:r w:rsidRPr="00D71F79">
        <w:rPr>
          <w:rFonts w:ascii="Times New Roman" w:hAnsi="Times New Roman" w:cs="Times New Roman"/>
          <w:sz w:val="28"/>
          <w:szCs w:val="28"/>
        </w:rPr>
        <w:t>Межрайонная ИФНС России №1 по Московской области в рамках реализации информационной кампании по освещению отраслевого проекта «Общественное питание» сообщает следующее.</w:t>
      </w:r>
      <w:r>
        <w:t xml:space="preserve"> </w:t>
      </w:r>
    </w:p>
    <w:p w:rsidR="00D71F79" w:rsidRPr="00D71F79" w:rsidRDefault="00D71F79" w:rsidP="00D71F79">
      <w:pPr>
        <w:spacing w:after="0"/>
        <w:ind w:firstLine="709"/>
        <w:jc w:val="both"/>
        <w:rPr>
          <w:rFonts w:ascii="Times New Roman" w:hAnsi="Times New Roman" w:cs="Times New Roman"/>
          <w:sz w:val="28"/>
          <w:szCs w:val="28"/>
        </w:rPr>
      </w:pPr>
      <w:r w:rsidRPr="00D71F79">
        <w:rPr>
          <w:rFonts w:ascii="Times New Roman" w:hAnsi="Times New Roman" w:cs="Times New Roman"/>
          <w:sz w:val="28"/>
          <w:szCs w:val="28"/>
        </w:rPr>
        <w:t>Согласно Федеральному закону от 22.05.2003 № 54-ФЗ «О применении контрольно-кассовой техники при осуществлении расчетов в Российской Федерации», контрольно-кассовая техника, зарегистрированная в налоговых органах, применяется на территории Российской Федерации в обязательном порядке всеми организациями и индивидуальными предпринимателями при осуществлении ими расчетов в режиме, предусматривающем передачу фискальных документов  в  налоговые органы в электронной форме через оператора фискальных данных.</w:t>
      </w:r>
    </w:p>
    <w:p w:rsidR="00D71F79" w:rsidRPr="00D71F79" w:rsidRDefault="00D71F79" w:rsidP="00D71F79">
      <w:pPr>
        <w:spacing w:after="0"/>
        <w:ind w:firstLine="709"/>
        <w:jc w:val="both"/>
        <w:rPr>
          <w:rFonts w:ascii="Times New Roman" w:hAnsi="Times New Roman" w:cs="Times New Roman"/>
          <w:sz w:val="28"/>
          <w:szCs w:val="28"/>
        </w:rPr>
      </w:pPr>
      <w:r w:rsidRPr="00D71F79">
        <w:rPr>
          <w:rFonts w:ascii="Times New Roman" w:hAnsi="Times New Roman" w:cs="Times New Roman"/>
          <w:sz w:val="28"/>
          <w:szCs w:val="28"/>
        </w:rPr>
        <w:t>При расчете пользователь обязан выдать кассовый чек или бланк строгой отчетности на бумаге. Если до момента расчета покупатель (клиент) предоставил номер телефона или адрес электронной почты, то кассовый чек или бланк строгой отчетности необходимо направить ему в электронной форме, если иное не установлено Федеральным законом.</w:t>
      </w:r>
    </w:p>
    <w:p w:rsidR="00D71F79" w:rsidRDefault="00D71F79" w:rsidP="00D71F79">
      <w:pPr>
        <w:spacing w:after="0"/>
        <w:ind w:firstLine="709"/>
        <w:jc w:val="both"/>
        <w:rPr>
          <w:rFonts w:ascii="Times New Roman" w:hAnsi="Times New Roman" w:cs="Times New Roman"/>
          <w:sz w:val="28"/>
          <w:szCs w:val="28"/>
        </w:rPr>
      </w:pPr>
      <w:r w:rsidRPr="00D71F79">
        <w:rPr>
          <w:rFonts w:ascii="Times New Roman" w:hAnsi="Times New Roman" w:cs="Times New Roman"/>
          <w:sz w:val="28"/>
          <w:szCs w:val="28"/>
        </w:rPr>
        <w:t>В случае допущения нарушения законодательства Российской Федерации о применении контрольно-кассовой техники при осуществлении расчетов</w:t>
      </w:r>
      <w:r w:rsidR="003B06FB">
        <w:rPr>
          <w:rFonts w:ascii="Times New Roman" w:hAnsi="Times New Roman" w:cs="Times New Roman"/>
          <w:sz w:val="28"/>
          <w:szCs w:val="28"/>
        </w:rPr>
        <w:t xml:space="preserve">, </w:t>
      </w:r>
      <w:proofErr w:type="gramStart"/>
      <w:r w:rsidR="003B06FB">
        <w:rPr>
          <w:rFonts w:ascii="Times New Roman" w:hAnsi="Times New Roman" w:cs="Times New Roman"/>
          <w:sz w:val="28"/>
          <w:szCs w:val="28"/>
        </w:rPr>
        <w:t>так например</w:t>
      </w:r>
      <w:proofErr w:type="gramEnd"/>
      <w:r w:rsidR="003B06FB">
        <w:rPr>
          <w:rFonts w:ascii="Times New Roman" w:hAnsi="Times New Roman" w:cs="Times New Roman"/>
          <w:sz w:val="28"/>
          <w:szCs w:val="28"/>
        </w:rPr>
        <w:t xml:space="preserve"> </w:t>
      </w:r>
      <w:r w:rsidR="003B06FB" w:rsidRPr="003B06FB">
        <w:rPr>
          <w:rFonts w:ascii="Times New Roman" w:hAnsi="Times New Roman" w:cs="Times New Roman"/>
          <w:sz w:val="28"/>
          <w:szCs w:val="28"/>
        </w:rPr>
        <w:t>необходимост</w:t>
      </w:r>
      <w:r w:rsidR="003B06FB">
        <w:rPr>
          <w:rFonts w:ascii="Times New Roman" w:hAnsi="Times New Roman" w:cs="Times New Roman"/>
          <w:sz w:val="28"/>
          <w:szCs w:val="28"/>
        </w:rPr>
        <w:t>ь</w:t>
      </w:r>
      <w:r w:rsidR="003B06FB" w:rsidRPr="003B06FB">
        <w:rPr>
          <w:rFonts w:ascii="Times New Roman" w:hAnsi="Times New Roman" w:cs="Times New Roman"/>
          <w:sz w:val="28"/>
          <w:szCs w:val="28"/>
        </w:rPr>
        <w:t xml:space="preserve"> отражения всей наличной выручки посредством пробития кассовых чеков</w:t>
      </w:r>
      <w:r w:rsidRPr="00D71F79">
        <w:rPr>
          <w:rFonts w:ascii="Times New Roman" w:hAnsi="Times New Roman" w:cs="Times New Roman"/>
          <w:sz w:val="28"/>
          <w:szCs w:val="28"/>
        </w:rPr>
        <w:t>, такое нарушение возможно исправить, сформировав чек коррекции с использованием методических указаний по формированию фискальных документов, размещенных на сайте ФНС России (https://kkt-online.nalog.ru) в разделе «Материалы».</w:t>
      </w:r>
    </w:p>
    <w:p w:rsidR="003B06FB" w:rsidRPr="003B06FB" w:rsidRDefault="003B06FB" w:rsidP="003B06FB">
      <w:pPr>
        <w:spacing w:after="0"/>
        <w:ind w:firstLine="709"/>
        <w:jc w:val="both"/>
        <w:rPr>
          <w:rFonts w:ascii="Times New Roman" w:hAnsi="Times New Roman" w:cs="Times New Roman"/>
          <w:sz w:val="28"/>
          <w:szCs w:val="28"/>
        </w:rPr>
      </w:pPr>
      <w:r>
        <w:rPr>
          <w:rFonts w:ascii="Times New Roman" w:hAnsi="Times New Roman" w:cs="Times New Roman"/>
          <w:sz w:val="28"/>
          <w:szCs w:val="28"/>
        </w:rPr>
        <w:t>С</w:t>
      </w:r>
      <w:r w:rsidRPr="003B06FB">
        <w:rPr>
          <w:rFonts w:ascii="Times New Roman" w:hAnsi="Times New Roman" w:cs="Times New Roman"/>
          <w:sz w:val="28"/>
          <w:szCs w:val="28"/>
        </w:rPr>
        <w:t>облюдение обязательных требований законодательства Российской Федерации о применении контрольно-кассовой техники создает равномерную конкурентную среду и защищает собственников бизнеса от возможных рисков хищения, сокрытия реальной выручки сотрудниками предприятий</w:t>
      </w:r>
      <w:r>
        <w:rPr>
          <w:rFonts w:ascii="Times New Roman" w:hAnsi="Times New Roman" w:cs="Times New Roman"/>
          <w:sz w:val="28"/>
          <w:szCs w:val="28"/>
        </w:rPr>
        <w:t>.</w:t>
      </w:r>
    </w:p>
    <w:p w:rsidR="003B06FB" w:rsidRPr="003B06FB" w:rsidRDefault="003B06FB" w:rsidP="003B06FB">
      <w:pPr>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Pr="003B06FB">
        <w:rPr>
          <w:rFonts w:ascii="Times New Roman" w:hAnsi="Times New Roman" w:cs="Times New Roman"/>
          <w:sz w:val="28"/>
          <w:szCs w:val="28"/>
        </w:rPr>
        <w:t xml:space="preserve"> территориальные налоговые органы, Управление, ЦА ФНС России поступает значительное количество жалоб (обращений) о несоблюдении обязательных требований законодательства Российской Федерации о применении контрольно-кассовой техники на предприятиях общественного питания (не выдача чека контрольно-кассовой техники в момент расчета, отказ в выдаче чека по требованию и при оплате «банкетов»);</w:t>
      </w:r>
    </w:p>
    <w:p w:rsidR="00D71F79" w:rsidRPr="00D71F79" w:rsidRDefault="00D71F79" w:rsidP="00D71F79">
      <w:pPr>
        <w:spacing w:after="0"/>
        <w:ind w:firstLine="709"/>
        <w:jc w:val="both"/>
        <w:rPr>
          <w:rFonts w:ascii="Times New Roman" w:hAnsi="Times New Roman" w:cs="Times New Roman"/>
          <w:sz w:val="28"/>
          <w:szCs w:val="28"/>
        </w:rPr>
      </w:pPr>
      <w:r w:rsidRPr="00D71F79">
        <w:rPr>
          <w:rFonts w:ascii="Times New Roman" w:hAnsi="Times New Roman" w:cs="Times New Roman"/>
          <w:sz w:val="28"/>
          <w:szCs w:val="28"/>
        </w:rPr>
        <w:t>Обращается внимание, что налоговыми органами осуществляется системная работа, направленная на соблюдение требований законодательства Российской Федерации о применении контрольно-кассовой техники налогоплательщиками сферы услуг общественного питания.</w:t>
      </w:r>
    </w:p>
    <w:sectPr w:rsidR="00D71F79" w:rsidRPr="00D71F79" w:rsidSect="003B06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CB3"/>
    <w:rsid w:val="000117DE"/>
    <w:rsid w:val="00231078"/>
    <w:rsid w:val="003B06FB"/>
    <w:rsid w:val="005C3CB3"/>
    <w:rsid w:val="00B40881"/>
    <w:rsid w:val="00D71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69B185-558E-4A76-A74D-FE1B80AE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Маташкова</dc:creator>
  <cp:keywords/>
  <dc:description/>
  <cp:lastModifiedBy>Романова Наталья Валентиновна</cp:lastModifiedBy>
  <cp:revision>2</cp:revision>
  <dcterms:created xsi:type="dcterms:W3CDTF">2024-02-12T13:59:00Z</dcterms:created>
  <dcterms:modified xsi:type="dcterms:W3CDTF">2024-02-12T13:59:00Z</dcterms:modified>
</cp:coreProperties>
</file>