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1214D03B">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88C9"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155168D4" w:rsidR="00CB3AAC" w:rsidRDefault="008C22F0" w:rsidP="00CB3AAC">
      <w:r>
        <w:t xml:space="preserve">от </w:t>
      </w:r>
      <w:r w:rsidR="008E6156">
        <w:t xml:space="preserve">27.03.2024 </w:t>
      </w:r>
      <w:r w:rsidR="00CB3AAC">
        <w:t>г.</w:t>
      </w:r>
      <w:r w:rsidR="00CB3AAC">
        <w:tab/>
      </w:r>
      <w:r w:rsidR="00CB3AAC">
        <w:tab/>
      </w:r>
      <w:r w:rsidR="00CB3AAC">
        <w:tab/>
      </w:r>
      <w:r w:rsidR="00CB3AAC">
        <w:tab/>
      </w:r>
      <w:r w:rsidR="00CB3AAC">
        <w:tab/>
      </w:r>
      <w:r w:rsidR="00CB3AAC">
        <w:tab/>
        <w:t xml:space="preserve">         </w:t>
      </w:r>
      <w:r w:rsidR="008E6156">
        <w:t xml:space="preserve">          </w:t>
      </w:r>
      <w:r w:rsidR="00CB3AAC">
        <w:t xml:space="preserve"> №</w:t>
      </w:r>
      <w:r>
        <w:t xml:space="preserve"> </w:t>
      </w:r>
      <w:r w:rsidR="008E6156">
        <w:t>16</w:t>
      </w:r>
      <w:r>
        <w:t>/СД</w:t>
      </w:r>
    </w:p>
    <w:p w14:paraId="2FE9118D" w14:textId="77777777" w:rsidR="00B801E3" w:rsidRDefault="00B801E3" w:rsidP="00CB3AAC"/>
    <w:p w14:paraId="7A4EB25A" w14:textId="6A5DEA0E" w:rsidR="004B0F7E" w:rsidRPr="00B801E3" w:rsidRDefault="00B801E3" w:rsidP="00CB3AAC">
      <w:pPr>
        <w:rPr>
          <w:sz w:val="24"/>
          <w:szCs w:val="24"/>
        </w:rPr>
      </w:pPr>
      <w:r w:rsidRPr="00B801E3">
        <w:rPr>
          <w:sz w:val="24"/>
          <w:szCs w:val="24"/>
        </w:rPr>
        <w:t>«Об утверждении Положения о</w:t>
      </w:r>
    </w:p>
    <w:p w14:paraId="0A3DA863" w14:textId="3E3E5A69" w:rsidR="00B801E3" w:rsidRPr="00B801E3" w:rsidRDefault="00B801E3" w:rsidP="00CB3AAC">
      <w:pPr>
        <w:rPr>
          <w:sz w:val="24"/>
          <w:szCs w:val="24"/>
        </w:rPr>
      </w:pPr>
      <w:r w:rsidRPr="00B801E3">
        <w:rPr>
          <w:sz w:val="24"/>
          <w:szCs w:val="24"/>
        </w:rPr>
        <w:t>порядке передачи в безвозмездное</w:t>
      </w:r>
    </w:p>
    <w:p w14:paraId="07D3EAFB" w14:textId="40C8B855" w:rsidR="00B801E3" w:rsidRPr="00B801E3" w:rsidRDefault="00B801E3" w:rsidP="00CB3AAC">
      <w:pPr>
        <w:rPr>
          <w:sz w:val="24"/>
          <w:szCs w:val="24"/>
        </w:rPr>
      </w:pPr>
      <w:r w:rsidRPr="00B801E3">
        <w:rPr>
          <w:sz w:val="24"/>
          <w:szCs w:val="24"/>
        </w:rPr>
        <w:t>пользование имущества, находящегося</w:t>
      </w:r>
    </w:p>
    <w:p w14:paraId="0F2349AD" w14:textId="616D88D2" w:rsidR="00B801E3" w:rsidRPr="00B801E3" w:rsidRDefault="00E17247" w:rsidP="00CB3AAC">
      <w:pPr>
        <w:rPr>
          <w:sz w:val="24"/>
          <w:szCs w:val="24"/>
        </w:rPr>
      </w:pPr>
      <w:r>
        <w:rPr>
          <w:sz w:val="24"/>
          <w:szCs w:val="24"/>
        </w:rPr>
        <w:t>в</w:t>
      </w:r>
      <w:r w:rsidR="00B801E3" w:rsidRPr="00B801E3">
        <w:rPr>
          <w:sz w:val="24"/>
          <w:szCs w:val="24"/>
        </w:rPr>
        <w:t xml:space="preserve"> собственности городского округа</w:t>
      </w:r>
    </w:p>
    <w:p w14:paraId="5553BADA" w14:textId="527CE9AB" w:rsidR="00B801E3" w:rsidRPr="00B801E3" w:rsidRDefault="00B801E3" w:rsidP="00CB3AAC">
      <w:pPr>
        <w:rPr>
          <w:sz w:val="24"/>
          <w:szCs w:val="24"/>
        </w:rPr>
      </w:pPr>
      <w:r w:rsidRPr="00B801E3">
        <w:rPr>
          <w:sz w:val="24"/>
          <w:szCs w:val="24"/>
        </w:rPr>
        <w:t>Жуковский Московской области»</w:t>
      </w:r>
    </w:p>
    <w:p w14:paraId="60C5E31F" w14:textId="77777777" w:rsidR="00F93B8A" w:rsidRPr="00B801E3" w:rsidRDefault="00F93B8A" w:rsidP="004B0F7E">
      <w:pPr>
        <w:pStyle w:val="af4"/>
        <w:rPr>
          <w:rFonts w:ascii="Times New Roman" w:hAnsi="Times New Roman"/>
          <w:sz w:val="24"/>
          <w:szCs w:val="24"/>
        </w:rPr>
      </w:pPr>
    </w:p>
    <w:p w14:paraId="1CE9F86A" w14:textId="45DD10BD" w:rsidR="00B801E3" w:rsidRPr="00B801E3" w:rsidRDefault="00B801E3" w:rsidP="00B801E3">
      <w:pPr>
        <w:pStyle w:val="ConsPlusNormal"/>
        <w:ind w:firstLine="540"/>
        <w:jc w:val="both"/>
        <w:rPr>
          <w:rFonts w:ascii="Times New Roman" w:hAnsi="Times New Roman" w:cs="Times New Roman"/>
          <w:sz w:val="24"/>
          <w:szCs w:val="24"/>
        </w:rPr>
      </w:pPr>
      <w:r w:rsidRPr="00B801E3">
        <w:rPr>
          <w:rFonts w:ascii="Times New Roman" w:hAnsi="Times New Roman" w:cs="Times New Roman"/>
          <w:sz w:val="24"/>
          <w:szCs w:val="24"/>
        </w:rPr>
        <w:t xml:space="preserve">В соответствии с Гражданским </w:t>
      </w:r>
      <w:hyperlink r:id="rId9" w:history="1">
        <w:r w:rsidRPr="00B801E3">
          <w:rPr>
            <w:rStyle w:val="a9"/>
            <w:rFonts w:ascii="Times New Roman" w:hAnsi="Times New Roman" w:cs="Times New Roman"/>
            <w:color w:val="auto"/>
            <w:sz w:val="24"/>
            <w:szCs w:val="24"/>
            <w:u w:val="none"/>
          </w:rPr>
          <w:t>кодексом</w:t>
        </w:r>
      </w:hyperlink>
      <w:r w:rsidRPr="00B801E3">
        <w:rPr>
          <w:rFonts w:ascii="Times New Roman" w:hAnsi="Times New Roman" w:cs="Times New Roman"/>
          <w:sz w:val="24"/>
          <w:szCs w:val="24"/>
        </w:rPr>
        <w:t xml:space="preserve"> Российской Федерации, Федеральным </w:t>
      </w:r>
      <w:hyperlink r:id="rId10" w:history="1">
        <w:r w:rsidRPr="00B801E3">
          <w:rPr>
            <w:rStyle w:val="a9"/>
            <w:rFonts w:ascii="Times New Roman" w:hAnsi="Times New Roman" w:cs="Times New Roman"/>
            <w:color w:val="auto"/>
            <w:sz w:val="24"/>
            <w:szCs w:val="24"/>
            <w:u w:val="none"/>
          </w:rPr>
          <w:t>законом</w:t>
        </w:r>
      </w:hyperlink>
      <w:r w:rsidRPr="00B801E3">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11" w:history="1">
        <w:r w:rsidRPr="00B801E3">
          <w:rPr>
            <w:rStyle w:val="a9"/>
            <w:rFonts w:ascii="Times New Roman" w:hAnsi="Times New Roman" w:cs="Times New Roman"/>
            <w:color w:val="auto"/>
            <w:sz w:val="24"/>
            <w:szCs w:val="24"/>
            <w:u w:val="none"/>
          </w:rPr>
          <w:t>законом</w:t>
        </w:r>
      </w:hyperlink>
      <w:r w:rsidRPr="00B801E3">
        <w:rPr>
          <w:rFonts w:ascii="Times New Roman" w:hAnsi="Times New Roman" w:cs="Times New Roman"/>
          <w:sz w:val="24"/>
          <w:szCs w:val="24"/>
        </w:rPr>
        <w:t xml:space="preserve"> от 12.01.1996 N 7-ФЗ "О некоммерческих организациях", Федеральным </w:t>
      </w:r>
      <w:hyperlink r:id="rId12" w:history="1">
        <w:r w:rsidRPr="00B801E3">
          <w:rPr>
            <w:rStyle w:val="a9"/>
            <w:rFonts w:ascii="Times New Roman" w:hAnsi="Times New Roman" w:cs="Times New Roman"/>
            <w:color w:val="auto"/>
            <w:sz w:val="24"/>
            <w:szCs w:val="24"/>
            <w:u w:val="none"/>
          </w:rPr>
          <w:t>законом</w:t>
        </w:r>
      </w:hyperlink>
      <w:r w:rsidRPr="00B801E3">
        <w:rPr>
          <w:rFonts w:ascii="Times New Roman" w:hAnsi="Times New Roman" w:cs="Times New Roman"/>
          <w:sz w:val="24"/>
          <w:szCs w:val="24"/>
        </w:rPr>
        <w:t xml:space="preserve"> от 26.07.2006 N 135-ФЗ "О защите конкуренции", </w:t>
      </w:r>
      <w:hyperlink r:id="rId13" w:history="1">
        <w:r w:rsidRPr="00B801E3">
          <w:rPr>
            <w:rStyle w:val="a9"/>
            <w:rFonts w:ascii="Times New Roman" w:hAnsi="Times New Roman" w:cs="Times New Roman"/>
            <w:color w:val="auto"/>
            <w:sz w:val="24"/>
            <w:szCs w:val="24"/>
            <w:u w:val="none"/>
          </w:rPr>
          <w:t>постановлением</w:t>
        </w:r>
      </w:hyperlink>
      <w:r w:rsidRPr="00B801E3">
        <w:rPr>
          <w:rFonts w:ascii="Times New Roman" w:hAnsi="Times New Roman" w:cs="Times New Roman"/>
          <w:sz w:val="24"/>
          <w:szCs w:val="24"/>
        </w:rPr>
        <w:t xml:space="preserve"> Правительства Московской области от 02.12.2016 N 900/39 "Об утверждении Положения о порядке передачи имущества, находящегося в собственности Московской области, в безвозмездное пользование социально ориентированным негосударственным некоммерческим организациям",  руководствуясь Уставом городского округа Жуковский:</w:t>
      </w:r>
    </w:p>
    <w:p w14:paraId="4AD8F77F" w14:textId="57E9F807" w:rsidR="00B801E3" w:rsidRPr="00B801E3" w:rsidRDefault="00B801E3" w:rsidP="00B801E3">
      <w:pPr>
        <w:pStyle w:val="ConsPlusNormal"/>
        <w:ind w:left="2124" w:firstLine="708"/>
        <w:jc w:val="both"/>
        <w:rPr>
          <w:rFonts w:ascii="Times New Roman" w:hAnsi="Times New Roman" w:cs="Times New Roman"/>
          <w:sz w:val="24"/>
          <w:szCs w:val="24"/>
        </w:rPr>
      </w:pPr>
      <w:r w:rsidRPr="00B801E3">
        <w:rPr>
          <w:rFonts w:ascii="Times New Roman" w:hAnsi="Times New Roman" w:cs="Times New Roman"/>
          <w:sz w:val="24"/>
          <w:szCs w:val="24"/>
        </w:rPr>
        <w:t>СОВЕТ ДЕПУТАТОВ РЕШИЛ:</w:t>
      </w:r>
    </w:p>
    <w:p w14:paraId="6A5C19FD" w14:textId="77777777" w:rsidR="00B801E3" w:rsidRPr="00B801E3" w:rsidRDefault="00B801E3" w:rsidP="00B801E3">
      <w:pPr>
        <w:pStyle w:val="ConsPlusNormal"/>
        <w:ind w:left="2124" w:firstLine="708"/>
        <w:jc w:val="both"/>
        <w:rPr>
          <w:rFonts w:ascii="Times New Roman" w:hAnsi="Times New Roman" w:cs="Times New Roman"/>
          <w:sz w:val="24"/>
          <w:szCs w:val="24"/>
        </w:rPr>
      </w:pPr>
    </w:p>
    <w:p w14:paraId="009B9137" w14:textId="77777777" w:rsidR="00B801E3" w:rsidRPr="00B801E3" w:rsidRDefault="00B801E3" w:rsidP="00B801E3">
      <w:pPr>
        <w:pStyle w:val="ConsPlusNormal"/>
        <w:ind w:firstLine="851"/>
        <w:jc w:val="both"/>
        <w:rPr>
          <w:rFonts w:ascii="Times New Roman" w:hAnsi="Times New Roman" w:cs="Times New Roman"/>
          <w:sz w:val="24"/>
          <w:szCs w:val="24"/>
        </w:rPr>
      </w:pPr>
      <w:r w:rsidRPr="00B801E3">
        <w:rPr>
          <w:rFonts w:ascii="Times New Roman" w:hAnsi="Times New Roman" w:cs="Times New Roman"/>
          <w:sz w:val="24"/>
          <w:szCs w:val="24"/>
        </w:rPr>
        <w:t xml:space="preserve">1. Утвердить </w:t>
      </w:r>
      <w:hyperlink r:id="rId14" w:anchor="P37" w:history="1">
        <w:r w:rsidRPr="00B801E3">
          <w:rPr>
            <w:rStyle w:val="a9"/>
            <w:rFonts w:ascii="Times New Roman" w:hAnsi="Times New Roman" w:cs="Times New Roman"/>
            <w:color w:val="auto"/>
            <w:sz w:val="24"/>
            <w:szCs w:val="24"/>
            <w:u w:val="none"/>
          </w:rPr>
          <w:t>Положение</w:t>
        </w:r>
      </w:hyperlink>
      <w:r w:rsidRPr="00B801E3">
        <w:rPr>
          <w:rFonts w:ascii="Times New Roman" w:hAnsi="Times New Roman" w:cs="Times New Roman"/>
          <w:sz w:val="24"/>
          <w:szCs w:val="24"/>
        </w:rPr>
        <w:t xml:space="preserve"> о порядке передачи в безвозмездное пользование имущества, находящегося в собственности городского округа Жуковский Московской области (приложение).</w:t>
      </w:r>
    </w:p>
    <w:p w14:paraId="6B1EA8CB" w14:textId="6D303C47" w:rsidR="00B801E3" w:rsidRPr="00B801E3" w:rsidRDefault="00B801E3" w:rsidP="00B801E3">
      <w:pPr>
        <w:pStyle w:val="ConsPlusNormal"/>
        <w:ind w:firstLine="851"/>
        <w:jc w:val="both"/>
        <w:rPr>
          <w:rFonts w:ascii="Times New Roman" w:hAnsi="Times New Roman" w:cs="Times New Roman"/>
          <w:sz w:val="24"/>
          <w:szCs w:val="24"/>
        </w:rPr>
      </w:pPr>
      <w:r w:rsidRPr="00B801E3">
        <w:rPr>
          <w:rFonts w:ascii="Times New Roman" w:hAnsi="Times New Roman" w:cs="Times New Roman"/>
          <w:sz w:val="24"/>
          <w:szCs w:val="24"/>
        </w:rPr>
        <w:t>2. Настоящее решение вступает в силу с момента его опубликования.</w:t>
      </w:r>
    </w:p>
    <w:p w14:paraId="123E6E55" w14:textId="77777777" w:rsidR="00B801E3" w:rsidRPr="00B801E3" w:rsidRDefault="00B801E3" w:rsidP="00B801E3">
      <w:pPr>
        <w:tabs>
          <w:tab w:val="left" w:pos="851"/>
        </w:tabs>
        <w:ind w:right="-1" w:firstLine="851"/>
        <w:jc w:val="both"/>
        <w:rPr>
          <w:sz w:val="24"/>
          <w:szCs w:val="24"/>
        </w:rPr>
      </w:pPr>
      <w:r w:rsidRPr="00B801E3">
        <w:rPr>
          <w:sz w:val="24"/>
          <w:szCs w:val="24"/>
        </w:rPr>
        <w:t xml:space="preserve">3. Опубликовать настоящее решение в городских средствах массовой информации и разместить на сайте </w:t>
      </w:r>
      <w:hyperlink r:id="rId15" w:history="1">
        <w:r w:rsidRPr="00B801E3">
          <w:rPr>
            <w:rStyle w:val="a9"/>
            <w:color w:val="auto"/>
            <w:sz w:val="24"/>
            <w:szCs w:val="24"/>
            <w:u w:val="none"/>
          </w:rPr>
          <w:t>www.zhukovskiy.ru</w:t>
        </w:r>
      </w:hyperlink>
      <w:r w:rsidRPr="00B801E3">
        <w:rPr>
          <w:sz w:val="24"/>
          <w:szCs w:val="24"/>
        </w:rPr>
        <w:t xml:space="preserve"> в информационно-телекоммуникационной сети «Интернет».</w:t>
      </w:r>
    </w:p>
    <w:p w14:paraId="38DEA3F4" w14:textId="77777777" w:rsidR="00B801E3" w:rsidRDefault="00B801E3" w:rsidP="00B801E3">
      <w:pPr>
        <w:pStyle w:val="ConsPlusNormal"/>
        <w:jc w:val="both"/>
        <w:rPr>
          <w:rFonts w:ascii="Times New Roman" w:hAnsi="Times New Roman" w:cs="Times New Roman"/>
          <w:sz w:val="24"/>
          <w:szCs w:val="24"/>
        </w:rPr>
      </w:pPr>
    </w:p>
    <w:p w14:paraId="50448B4D" w14:textId="77777777" w:rsidR="00B801E3" w:rsidRPr="00B801E3" w:rsidRDefault="00B801E3" w:rsidP="00B801E3">
      <w:pPr>
        <w:pStyle w:val="ConsPlusNormal"/>
        <w:ind w:firstLine="0"/>
        <w:rPr>
          <w:rFonts w:ascii="Times New Roman" w:hAnsi="Times New Roman" w:cs="Times New Roman"/>
          <w:sz w:val="24"/>
          <w:szCs w:val="24"/>
        </w:rPr>
      </w:pPr>
      <w:r w:rsidRPr="00B801E3">
        <w:rPr>
          <w:rFonts w:ascii="Times New Roman" w:hAnsi="Times New Roman" w:cs="Times New Roman"/>
          <w:sz w:val="24"/>
          <w:szCs w:val="24"/>
        </w:rPr>
        <w:t>Председатель Совета депутатов</w:t>
      </w:r>
    </w:p>
    <w:p w14:paraId="70A0F205" w14:textId="77777777" w:rsidR="00B801E3" w:rsidRPr="00B801E3" w:rsidRDefault="00B801E3" w:rsidP="00B801E3">
      <w:pPr>
        <w:pStyle w:val="ConsPlusNormal"/>
        <w:ind w:firstLine="0"/>
        <w:rPr>
          <w:rFonts w:ascii="Times New Roman" w:hAnsi="Times New Roman" w:cs="Times New Roman"/>
          <w:sz w:val="24"/>
          <w:szCs w:val="24"/>
        </w:rPr>
      </w:pPr>
      <w:r w:rsidRPr="00B801E3">
        <w:rPr>
          <w:rFonts w:ascii="Times New Roman" w:hAnsi="Times New Roman" w:cs="Times New Roman"/>
          <w:sz w:val="24"/>
          <w:szCs w:val="24"/>
        </w:rPr>
        <w:t>городского округа Жуковский</w:t>
      </w:r>
      <w:r w:rsidRPr="00B801E3">
        <w:rPr>
          <w:rFonts w:ascii="Times New Roman" w:hAnsi="Times New Roman" w:cs="Times New Roman"/>
          <w:sz w:val="24"/>
          <w:szCs w:val="24"/>
        </w:rPr>
        <w:tab/>
      </w:r>
      <w:r w:rsidRPr="00B801E3">
        <w:rPr>
          <w:rFonts w:ascii="Times New Roman" w:hAnsi="Times New Roman" w:cs="Times New Roman"/>
          <w:sz w:val="24"/>
          <w:szCs w:val="24"/>
        </w:rPr>
        <w:tab/>
      </w:r>
      <w:r w:rsidRPr="00B801E3">
        <w:rPr>
          <w:rFonts w:ascii="Times New Roman" w:hAnsi="Times New Roman" w:cs="Times New Roman"/>
          <w:sz w:val="24"/>
          <w:szCs w:val="24"/>
        </w:rPr>
        <w:tab/>
      </w:r>
      <w:r w:rsidRPr="00B801E3">
        <w:rPr>
          <w:rFonts w:ascii="Times New Roman" w:hAnsi="Times New Roman" w:cs="Times New Roman"/>
          <w:sz w:val="24"/>
          <w:szCs w:val="24"/>
        </w:rPr>
        <w:tab/>
      </w:r>
      <w:r w:rsidRPr="00B801E3">
        <w:rPr>
          <w:rFonts w:ascii="Times New Roman" w:hAnsi="Times New Roman" w:cs="Times New Roman"/>
          <w:sz w:val="24"/>
          <w:szCs w:val="24"/>
        </w:rPr>
        <w:tab/>
        <w:t>Ю. В. Прохоров</w:t>
      </w:r>
    </w:p>
    <w:p w14:paraId="69719CFB" w14:textId="77777777" w:rsidR="00B801E3" w:rsidRPr="00B801E3" w:rsidRDefault="00B801E3" w:rsidP="00B801E3">
      <w:pPr>
        <w:pStyle w:val="ConsPlusNormal"/>
        <w:ind w:firstLine="0"/>
        <w:rPr>
          <w:rFonts w:ascii="Times New Roman" w:hAnsi="Times New Roman" w:cs="Times New Roman"/>
          <w:sz w:val="24"/>
          <w:szCs w:val="24"/>
        </w:rPr>
      </w:pPr>
    </w:p>
    <w:p w14:paraId="46A02A11" w14:textId="77777777" w:rsidR="00B801E3" w:rsidRPr="00B801E3" w:rsidRDefault="00B801E3" w:rsidP="00B801E3">
      <w:pPr>
        <w:pStyle w:val="ConsPlusNormal"/>
        <w:ind w:firstLine="0"/>
        <w:rPr>
          <w:rFonts w:ascii="Times New Roman" w:hAnsi="Times New Roman" w:cs="Times New Roman"/>
          <w:sz w:val="24"/>
          <w:szCs w:val="24"/>
        </w:rPr>
      </w:pPr>
    </w:p>
    <w:p w14:paraId="097AA2B3" w14:textId="77777777" w:rsidR="00B801E3" w:rsidRPr="00B801E3" w:rsidRDefault="00B801E3" w:rsidP="00B801E3">
      <w:pPr>
        <w:pStyle w:val="ConsPlusNormal"/>
        <w:ind w:firstLine="0"/>
        <w:rPr>
          <w:rFonts w:ascii="Times New Roman" w:hAnsi="Times New Roman" w:cs="Times New Roman"/>
          <w:sz w:val="24"/>
          <w:szCs w:val="24"/>
        </w:rPr>
      </w:pPr>
    </w:p>
    <w:p w14:paraId="40C05C4F" w14:textId="15972BE8" w:rsidR="00B801E3" w:rsidRDefault="00B801E3" w:rsidP="00B801E3">
      <w:pPr>
        <w:pStyle w:val="ConsPlusNormal"/>
        <w:ind w:firstLine="0"/>
        <w:rPr>
          <w:rFonts w:ascii="Times New Roman" w:hAnsi="Times New Roman" w:cs="Times New Roman"/>
          <w:sz w:val="24"/>
          <w:szCs w:val="24"/>
        </w:rPr>
      </w:pPr>
      <w:r w:rsidRPr="00B801E3">
        <w:rPr>
          <w:rFonts w:ascii="Times New Roman" w:hAnsi="Times New Roman" w:cs="Times New Roman"/>
          <w:sz w:val="24"/>
          <w:szCs w:val="24"/>
        </w:rPr>
        <w:t>Глава городского округа Жуковский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 Е. Аубакиров</w:t>
      </w:r>
    </w:p>
    <w:p w14:paraId="2AB0B3C6" w14:textId="77777777" w:rsidR="0016737E" w:rsidRPr="007F5BE0" w:rsidRDefault="0016737E" w:rsidP="0016737E">
      <w:pPr>
        <w:rPr>
          <w:sz w:val="24"/>
          <w:szCs w:val="24"/>
        </w:rPr>
      </w:pPr>
    </w:p>
    <w:p w14:paraId="57ED7EFB" w14:textId="77777777" w:rsidR="0016737E" w:rsidRPr="0002206A" w:rsidRDefault="0016737E" w:rsidP="0016737E">
      <w:pPr>
        <w:rPr>
          <w:sz w:val="20"/>
        </w:rPr>
      </w:pPr>
      <w:r w:rsidRPr="0002206A">
        <w:rPr>
          <w:sz w:val="20"/>
        </w:rPr>
        <w:t>Принято на заседании Совета депутатов</w:t>
      </w:r>
    </w:p>
    <w:p w14:paraId="4D2D4B09" w14:textId="77777777" w:rsidR="0016737E" w:rsidRPr="0002206A" w:rsidRDefault="0016737E" w:rsidP="0016737E">
      <w:pPr>
        <w:rPr>
          <w:sz w:val="20"/>
        </w:rPr>
      </w:pPr>
      <w:r w:rsidRPr="0002206A">
        <w:rPr>
          <w:sz w:val="20"/>
        </w:rPr>
        <w:t>от «___»_________________20___ г.</w:t>
      </w:r>
    </w:p>
    <w:p w14:paraId="5DA468AB" w14:textId="77777777" w:rsidR="0016737E" w:rsidRPr="0002206A" w:rsidRDefault="0016737E" w:rsidP="0016737E">
      <w:pPr>
        <w:rPr>
          <w:sz w:val="20"/>
        </w:rPr>
      </w:pPr>
      <w:r w:rsidRPr="0002206A">
        <w:rPr>
          <w:sz w:val="20"/>
        </w:rPr>
        <w:t>Подписано</w:t>
      </w:r>
    </w:p>
    <w:p w14:paraId="07503E24" w14:textId="77777777" w:rsidR="0016737E" w:rsidRPr="00C25D1A" w:rsidRDefault="0016737E" w:rsidP="0016737E">
      <w:pPr>
        <w:rPr>
          <w:sz w:val="22"/>
          <w:szCs w:val="22"/>
        </w:rPr>
      </w:pPr>
      <w:r w:rsidRPr="0002206A">
        <w:rPr>
          <w:sz w:val="20"/>
        </w:rPr>
        <w:t>«_____»__________________20___ г.</w:t>
      </w:r>
    </w:p>
    <w:p w14:paraId="21B727F6" w14:textId="77777777" w:rsidR="00332FE1" w:rsidRPr="00DC105B" w:rsidRDefault="00332FE1" w:rsidP="00332FE1">
      <w:pPr>
        <w:pStyle w:val="ConsPlusNormal"/>
        <w:jc w:val="right"/>
        <w:outlineLvl w:val="0"/>
        <w:rPr>
          <w:rFonts w:ascii="Times New Roman" w:hAnsi="Times New Roman" w:cs="Times New Roman"/>
          <w:sz w:val="28"/>
          <w:szCs w:val="28"/>
        </w:rPr>
      </w:pPr>
      <w:r w:rsidRPr="00DC105B">
        <w:rPr>
          <w:rFonts w:ascii="Times New Roman" w:hAnsi="Times New Roman" w:cs="Times New Roman"/>
          <w:sz w:val="28"/>
          <w:szCs w:val="28"/>
        </w:rPr>
        <w:lastRenderedPageBreak/>
        <w:t>Приложение</w:t>
      </w:r>
    </w:p>
    <w:p w14:paraId="0A84C42A" w14:textId="77777777" w:rsidR="00332FE1" w:rsidRPr="00DC105B" w:rsidRDefault="00332FE1" w:rsidP="00332FE1">
      <w:pPr>
        <w:pStyle w:val="ConsPlusNormal"/>
        <w:jc w:val="right"/>
        <w:rPr>
          <w:rFonts w:ascii="Times New Roman" w:hAnsi="Times New Roman" w:cs="Times New Roman"/>
          <w:sz w:val="28"/>
          <w:szCs w:val="28"/>
        </w:rPr>
      </w:pPr>
      <w:r w:rsidRPr="00DC105B">
        <w:rPr>
          <w:rFonts w:ascii="Times New Roman" w:hAnsi="Times New Roman" w:cs="Times New Roman"/>
          <w:sz w:val="28"/>
          <w:szCs w:val="28"/>
        </w:rPr>
        <w:t>к решению Совета депутатов</w:t>
      </w:r>
    </w:p>
    <w:p w14:paraId="22663C4A" w14:textId="77777777" w:rsidR="00332FE1" w:rsidRPr="00DC105B" w:rsidRDefault="00332FE1" w:rsidP="00332FE1">
      <w:pPr>
        <w:pStyle w:val="ConsPlusNormal"/>
        <w:jc w:val="right"/>
        <w:rPr>
          <w:rFonts w:ascii="Times New Roman" w:hAnsi="Times New Roman" w:cs="Times New Roman"/>
          <w:sz w:val="28"/>
          <w:szCs w:val="28"/>
        </w:rPr>
      </w:pPr>
      <w:r w:rsidRPr="00DC105B">
        <w:rPr>
          <w:rFonts w:ascii="Times New Roman" w:hAnsi="Times New Roman" w:cs="Times New Roman"/>
          <w:sz w:val="28"/>
          <w:szCs w:val="28"/>
        </w:rPr>
        <w:t>городского округа Жуковский</w:t>
      </w:r>
    </w:p>
    <w:p w14:paraId="4723A77B" w14:textId="77777777" w:rsidR="00332FE1" w:rsidRDefault="00332FE1" w:rsidP="00332FE1">
      <w:pPr>
        <w:pStyle w:val="ConsPlusNormal"/>
        <w:jc w:val="right"/>
        <w:rPr>
          <w:rFonts w:ascii="Times New Roman" w:hAnsi="Times New Roman" w:cs="Times New Roman"/>
          <w:sz w:val="28"/>
          <w:szCs w:val="28"/>
        </w:rPr>
      </w:pPr>
      <w:r w:rsidRPr="00DC105B">
        <w:rPr>
          <w:rFonts w:ascii="Times New Roman" w:hAnsi="Times New Roman" w:cs="Times New Roman"/>
          <w:sz w:val="28"/>
          <w:szCs w:val="28"/>
        </w:rPr>
        <w:t>Московской области</w:t>
      </w:r>
    </w:p>
    <w:p w14:paraId="3DDCEB8B" w14:textId="595E4F4B" w:rsidR="00332FE1" w:rsidRPr="00DC105B" w:rsidRDefault="00E56131" w:rsidP="00332FE1">
      <w:pPr>
        <w:pStyle w:val="ConsPlusNormal"/>
        <w:jc w:val="right"/>
        <w:rPr>
          <w:rFonts w:ascii="Times New Roman" w:hAnsi="Times New Roman" w:cs="Times New Roman"/>
          <w:sz w:val="28"/>
          <w:szCs w:val="28"/>
        </w:rPr>
      </w:pPr>
      <w:r>
        <w:rPr>
          <w:rFonts w:ascii="Times New Roman" w:hAnsi="Times New Roman" w:cs="Times New Roman"/>
          <w:sz w:val="28"/>
          <w:szCs w:val="28"/>
        </w:rPr>
        <w:t>от 27.03.2024</w:t>
      </w:r>
      <w:r w:rsidR="00332FE1">
        <w:rPr>
          <w:rFonts w:ascii="Times New Roman" w:hAnsi="Times New Roman" w:cs="Times New Roman"/>
          <w:sz w:val="28"/>
          <w:szCs w:val="28"/>
        </w:rPr>
        <w:t xml:space="preserve"> г. № </w:t>
      </w:r>
      <w:r>
        <w:rPr>
          <w:rFonts w:ascii="Times New Roman" w:hAnsi="Times New Roman" w:cs="Times New Roman"/>
          <w:sz w:val="28"/>
          <w:szCs w:val="28"/>
        </w:rPr>
        <w:t>16</w:t>
      </w:r>
      <w:r w:rsidR="008C22F0">
        <w:rPr>
          <w:rFonts w:ascii="Times New Roman" w:hAnsi="Times New Roman" w:cs="Times New Roman"/>
          <w:sz w:val="28"/>
          <w:szCs w:val="28"/>
        </w:rPr>
        <w:t>/СД</w:t>
      </w:r>
    </w:p>
    <w:p w14:paraId="5F450B29" w14:textId="77777777" w:rsidR="00332FE1" w:rsidRPr="00DC105B" w:rsidRDefault="00332FE1" w:rsidP="00332FE1">
      <w:pPr>
        <w:pStyle w:val="ConsPlusNormal"/>
        <w:jc w:val="both"/>
        <w:rPr>
          <w:rFonts w:ascii="Times New Roman" w:hAnsi="Times New Roman" w:cs="Times New Roman"/>
          <w:sz w:val="28"/>
          <w:szCs w:val="28"/>
        </w:rPr>
      </w:pPr>
    </w:p>
    <w:p w14:paraId="76CA11A9" w14:textId="77777777" w:rsidR="00332FE1" w:rsidRPr="00DC105B" w:rsidRDefault="00332FE1" w:rsidP="00332FE1">
      <w:pPr>
        <w:pStyle w:val="ConsPlusTitle"/>
        <w:jc w:val="center"/>
        <w:rPr>
          <w:szCs w:val="28"/>
        </w:rPr>
      </w:pPr>
      <w:bookmarkStart w:id="0" w:name="P37"/>
      <w:bookmarkEnd w:id="0"/>
      <w:r w:rsidRPr="00DC105B">
        <w:rPr>
          <w:szCs w:val="28"/>
        </w:rPr>
        <w:t>ПОЛОЖЕНИЕ</w:t>
      </w:r>
    </w:p>
    <w:p w14:paraId="41148491" w14:textId="77777777" w:rsidR="00332FE1" w:rsidRPr="00DC105B" w:rsidRDefault="00332FE1" w:rsidP="00332FE1">
      <w:pPr>
        <w:pStyle w:val="ConsPlusTitle"/>
        <w:jc w:val="center"/>
        <w:rPr>
          <w:szCs w:val="28"/>
        </w:rPr>
      </w:pPr>
      <w:r w:rsidRPr="00DC105B">
        <w:rPr>
          <w:szCs w:val="28"/>
        </w:rPr>
        <w:t>О ПОРЯДКЕ ПЕРЕДАЧИ В БЕЗВОЗМЕЗДНОЕ ПОЛЬЗОВАНИЕ ИМУЩЕСТВА,</w:t>
      </w:r>
    </w:p>
    <w:p w14:paraId="4B2E9866" w14:textId="77777777" w:rsidR="00332FE1" w:rsidRPr="00DC105B" w:rsidRDefault="00332FE1" w:rsidP="00332FE1">
      <w:pPr>
        <w:pStyle w:val="ConsPlusTitle"/>
        <w:jc w:val="center"/>
        <w:rPr>
          <w:szCs w:val="28"/>
        </w:rPr>
      </w:pPr>
      <w:r w:rsidRPr="00DC105B">
        <w:rPr>
          <w:szCs w:val="28"/>
        </w:rPr>
        <w:t>НАХОДЯЩЕГОСЯ В СОБСТВЕННОСТИ ГОРОДСКОГО ОКРУГА ЖУКОВСКИЙ</w:t>
      </w:r>
    </w:p>
    <w:p w14:paraId="55996635" w14:textId="77777777" w:rsidR="00332FE1" w:rsidRPr="00DC105B" w:rsidRDefault="00332FE1" w:rsidP="00332FE1">
      <w:pPr>
        <w:pStyle w:val="ConsPlusTitle"/>
        <w:jc w:val="center"/>
        <w:rPr>
          <w:szCs w:val="28"/>
        </w:rPr>
      </w:pPr>
      <w:r w:rsidRPr="00DC105B">
        <w:rPr>
          <w:szCs w:val="28"/>
        </w:rPr>
        <w:t>МОСКОВСКОЙ ОБЛАСТИ</w:t>
      </w:r>
    </w:p>
    <w:p w14:paraId="78F2E155" w14:textId="77777777" w:rsidR="00332FE1" w:rsidRPr="00DC105B" w:rsidRDefault="00332FE1" w:rsidP="00332FE1">
      <w:pPr>
        <w:pStyle w:val="ConsPlusNormal"/>
        <w:spacing w:after="1"/>
        <w:rPr>
          <w:rFonts w:ascii="Times New Roman" w:hAnsi="Times New Roman" w:cs="Times New Roman"/>
          <w:sz w:val="28"/>
          <w:szCs w:val="28"/>
        </w:rPr>
      </w:pPr>
    </w:p>
    <w:p w14:paraId="18BB712B" w14:textId="77777777" w:rsidR="00332FE1" w:rsidRPr="00DC105B" w:rsidRDefault="00332FE1" w:rsidP="00332FE1">
      <w:pPr>
        <w:pStyle w:val="ConsPlusNormal"/>
        <w:jc w:val="both"/>
        <w:rPr>
          <w:rFonts w:ascii="Times New Roman" w:hAnsi="Times New Roman" w:cs="Times New Roman"/>
          <w:sz w:val="28"/>
          <w:szCs w:val="28"/>
        </w:rPr>
      </w:pPr>
    </w:p>
    <w:p w14:paraId="69F138B0" w14:textId="77777777" w:rsidR="00332FE1" w:rsidRPr="00DC105B" w:rsidRDefault="00332FE1" w:rsidP="00332FE1">
      <w:pPr>
        <w:pStyle w:val="ConsPlusTitle"/>
        <w:numPr>
          <w:ilvl w:val="0"/>
          <w:numId w:val="12"/>
        </w:numPr>
        <w:jc w:val="center"/>
        <w:outlineLvl w:val="1"/>
        <w:rPr>
          <w:szCs w:val="28"/>
        </w:rPr>
      </w:pPr>
      <w:r w:rsidRPr="00DC105B">
        <w:rPr>
          <w:szCs w:val="28"/>
        </w:rPr>
        <w:t>Общие положения</w:t>
      </w:r>
    </w:p>
    <w:p w14:paraId="6618AF5F" w14:textId="77777777" w:rsidR="00332FE1" w:rsidRPr="00DC105B" w:rsidRDefault="00332FE1" w:rsidP="00332FE1">
      <w:pPr>
        <w:pStyle w:val="ConsPlusNormal"/>
        <w:jc w:val="both"/>
        <w:rPr>
          <w:rFonts w:ascii="Times New Roman" w:hAnsi="Times New Roman" w:cs="Times New Roman"/>
          <w:sz w:val="28"/>
          <w:szCs w:val="28"/>
        </w:rPr>
      </w:pPr>
    </w:p>
    <w:p w14:paraId="20844C0A" w14:textId="77777777" w:rsid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xml:space="preserve">1.1.  Положение о порядке передачи в безвозмездное пользование имущества, находящегося в собственности городского округ Жуковский Московской области (далее - Положение), разработано в соответствии с требованиями Гражданского </w:t>
      </w:r>
      <w:hyperlink r:id="rId16">
        <w:r w:rsidRPr="0016737E">
          <w:rPr>
            <w:rFonts w:ascii="Times New Roman" w:hAnsi="Times New Roman" w:cs="Times New Roman"/>
            <w:color w:val="0000FF"/>
            <w:sz w:val="28"/>
            <w:szCs w:val="28"/>
          </w:rPr>
          <w:t>кодекса</w:t>
        </w:r>
      </w:hyperlink>
      <w:r w:rsidRPr="0016737E">
        <w:rPr>
          <w:rFonts w:ascii="Times New Roman" w:hAnsi="Times New Roman" w:cs="Times New Roman"/>
          <w:sz w:val="28"/>
          <w:szCs w:val="28"/>
        </w:rPr>
        <w:t xml:space="preserve"> Российской Федерации, Федерального </w:t>
      </w:r>
      <w:hyperlink r:id="rId17">
        <w:r w:rsidRPr="0016737E">
          <w:rPr>
            <w:rFonts w:ascii="Times New Roman" w:hAnsi="Times New Roman" w:cs="Times New Roman"/>
            <w:color w:val="0000FF"/>
            <w:sz w:val="28"/>
            <w:szCs w:val="28"/>
          </w:rPr>
          <w:t>закона</w:t>
        </w:r>
      </w:hyperlink>
      <w:r w:rsidRPr="0016737E">
        <w:rPr>
          <w:rFonts w:ascii="Times New Roman" w:hAnsi="Times New Roman" w:cs="Times New Roman"/>
          <w:sz w:val="28"/>
          <w:szCs w:val="28"/>
        </w:rPr>
        <w:t xml:space="preserve"> от 12.01.1996 N 7-ФЗ "О некоммерческих организациях", Федерального </w:t>
      </w:r>
      <w:hyperlink r:id="rId18">
        <w:r w:rsidRPr="0016737E">
          <w:rPr>
            <w:rFonts w:ascii="Times New Roman" w:hAnsi="Times New Roman" w:cs="Times New Roman"/>
            <w:color w:val="0000FF"/>
            <w:sz w:val="28"/>
            <w:szCs w:val="28"/>
          </w:rPr>
          <w:t>закона</w:t>
        </w:r>
      </w:hyperlink>
      <w:r w:rsidRPr="0016737E">
        <w:rPr>
          <w:rFonts w:ascii="Times New Roman" w:hAnsi="Times New Roman" w:cs="Times New Roman"/>
          <w:sz w:val="28"/>
          <w:szCs w:val="28"/>
        </w:rPr>
        <w:t xml:space="preserve"> от 26.07.2006 N 135-ФЗ "О защите конкуренции", определяет порядок передачи в безвозмездное пользование имущества, находящегося в собственности городского округа Жуковский Московской области (далее - городской округ Жуковский), а также регулирует отношения, связанные с передачей объектов недвижимого имущества, находящихся в собственности городского округа Жуковский и составляющих казну городского округа Жуковский без проведения торгов (аукционов, конкурсов) в соответствии со </w:t>
      </w:r>
      <w:hyperlink r:id="rId19">
        <w:r w:rsidRPr="0016737E">
          <w:rPr>
            <w:rFonts w:ascii="Times New Roman" w:hAnsi="Times New Roman" w:cs="Times New Roman"/>
            <w:color w:val="0000FF"/>
            <w:sz w:val="28"/>
            <w:szCs w:val="28"/>
          </w:rPr>
          <w:t>статьей 17.1</w:t>
        </w:r>
      </w:hyperlink>
      <w:r w:rsidRPr="0016737E">
        <w:rPr>
          <w:rFonts w:ascii="Times New Roman" w:hAnsi="Times New Roman" w:cs="Times New Roman"/>
          <w:sz w:val="28"/>
          <w:szCs w:val="28"/>
        </w:rPr>
        <w:t xml:space="preserve"> Федерального закона от 26.07.2006 N 135-ФЗ "О защите конкуренции" в качестве оказания имущественной поддержки.</w:t>
      </w:r>
    </w:p>
    <w:p w14:paraId="5B075F16" w14:textId="77777777" w:rsid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xml:space="preserve">1.2. Действие настоящего Положения не распространяется на отношения, связанные с передачей в безвозмездное пользование недвижимого имущества жилого фонда, земельных участков, природных объектов, распоряжение которыми осуществляется в соответствии с Земельным </w:t>
      </w:r>
      <w:hyperlink r:id="rId20">
        <w:r w:rsidRPr="0016737E">
          <w:rPr>
            <w:rFonts w:ascii="Times New Roman" w:hAnsi="Times New Roman" w:cs="Times New Roman"/>
            <w:color w:val="0000FF"/>
            <w:sz w:val="28"/>
            <w:szCs w:val="28"/>
          </w:rPr>
          <w:t>кодексом</w:t>
        </w:r>
      </w:hyperlink>
      <w:r w:rsidRPr="0016737E">
        <w:rPr>
          <w:rFonts w:ascii="Times New Roman" w:hAnsi="Times New Roman" w:cs="Times New Roman"/>
          <w:sz w:val="28"/>
          <w:szCs w:val="28"/>
        </w:rPr>
        <w:t xml:space="preserve"> Российской Федерации, Водным </w:t>
      </w:r>
      <w:hyperlink r:id="rId21">
        <w:r w:rsidRPr="0016737E">
          <w:rPr>
            <w:rFonts w:ascii="Times New Roman" w:hAnsi="Times New Roman" w:cs="Times New Roman"/>
            <w:color w:val="0000FF"/>
            <w:sz w:val="28"/>
            <w:szCs w:val="28"/>
          </w:rPr>
          <w:t>кодексом</w:t>
        </w:r>
      </w:hyperlink>
      <w:r w:rsidRPr="0016737E">
        <w:rPr>
          <w:rFonts w:ascii="Times New Roman" w:hAnsi="Times New Roman" w:cs="Times New Roman"/>
          <w:sz w:val="28"/>
          <w:szCs w:val="28"/>
        </w:rPr>
        <w:t xml:space="preserve"> Российской Федерации, Лесным </w:t>
      </w:r>
      <w:hyperlink r:id="rId22">
        <w:r w:rsidRPr="0016737E">
          <w:rPr>
            <w:rFonts w:ascii="Times New Roman" w:hAnsi="Times New Roman" w:cs="Times New Roman"/>
            <w:color w:val="0000FF"/>
            <w:sz w:val="28"/>
            <w:szCs w:val="28"/>
          </w:rPr>
          <w:t>кодексом</w:t>
        </w:r>
      </w:hyperlink>
      <w:r w:rsidRPr="0016737E">
        <w:rPr>
          <w:rFonts w:ascii="Times New Roman" w:hAnsi="Times New Roman" w:cs="Times New Roman"/>
          <w:sz w:val="28"/>
          <w:szCs w:val="28"/>
        </w:rPr>
        <w:t xml:space="preserve"> Российской Федерации, законодательством Российской Федерации о недрах, законодательством Российской Федерации о концессионных соглашениях.</w:t>
      </w:r>
    </w:p>
    <w:p w14:paraId="261DD4AF" w14:textId="77777777" w:rsid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1.3. В Положении используются следующие основные понятия:</w:t>
      </w:r>
    </w:p>
    <w:p w14:paraId="5B96B1FD" w14:textId="53595BA6" w:rsidR="00332FE1" w:rsidRPr="0016737E" w:rsidRDefault="0016737E" w:rsidP="001673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332FE1" w:rsidRPr="0016737E">
        <w:rPr>
          <w:rFonts w:ascii="Times New Roman" w:hAnsi="Times New Roman" w:cs="Times New Roman"/>
          <w:sz w:val="28"/>
          <w:szCs w:val="28"/>
        </w:rPr>
        <w:t>.3.1. Муниципальная собственность - объекты имущества, находящиеся в собственности городского округа Жуковский Московской области и составляющие казну городского округа Жуковский Московской области.</w:t>
      </w:r>
    </w:p>
    <w:p w14:paraId="5B4E508C" w14:textId="77777777" w:rsid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1.3.2. Заявитель - юридическое лицо, обращающееся с заявлением о предоставлении в безвозмездное пользование муниципальной собственности.</w:t>
      </w:r>
    </w:p>
    <w:p w14:paraId="4258DB95" w14:textId="62AE7F16"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lastRenderedPageBreak/>
        <w:t>1.3.4. Остальные понятия используются в настоящем Положении в значениях, определяемых Федеральным законодательством и законодательством Московской области.</w:t>
      </w:r>
    </w:p>
    <w:p w14:paraId="65ECAC8F" w14:textId="77777777" w:rsidR="00332FE1" w:rsidRPr="0016737E" w:rsidRDefault="00332FE1" w:rsidP="0016737E">
      <w:pPr>
        <w:pStyle w:val="ConsPlusNormal"/>
        <w:jc w:val="center"/>
        <w:rPr>
          <w:rFonts w:ascii="Times New Roman" w:hAnsi="Times New Roman" w:cs="Times New Roman"/>
          <w:sz w:val="28"/>
          <w:szCs w:val="28"/>
        </w:rPr>
      </w:pPr>
    </w:p>
    <w:p w14:paraId="43A4C417" w14:textId="77777777" w:rsidR="00332FE1" w:rsidRPr="0016737E" w:rsidRDefault="00332FE1" w:rsidP="0016737E">
      <w:pPr>
        <w:pStyle w:val="ConsPlusTitle"/>
        <w:numPr>
          <w:ilvl w:val="0"/>
          <w:numId w:val="12"/>
        </w:numPr>
        <w:jc w:val="center"/>
        <w:outlineLvl w:val="1"/>
        <w:rPr>
          <w:szCs w:val="28"/>
        </w:rPr>
      </w:pPr>
      <w:r w:rsidRPr="0016737E">
        <w:rPr>
          <w:szCs w:val="28"/>
        </w:rPr>
        <w:t>Порядок передачи муниципальной собственности</w:t>
      </w:r>
    </w:p>
    <w:p w14:paraId="23036D8A" w14:textId="77777777" w:rsidR="00332FE1" w:rsidRPr="0016737E" w:rsidRDefault="00332FE1" w:rsidP="0016737E">
      <w:pPr>
        <w:pStyle w:val="ConsPlusTitle"/>
        <w:jc w:val="center"/>
        <w:rPr>
          <w:szCs w:val="28"/>
        </w:rPr>
      </w:pPr>
      <w:r w:rsidRPr="0016737E">
        <w:rPr>
          <w:szCs w:val="28"/>
        </w:rPr>
        <w:t>в безвозмездное пользование</w:t>
      </w:r>
    </w:p>
    <w:p w14:paraId="558E1009" w14:textId="77777777" w:rsidR="00332FE1" w:rsidRPr="0016737E" w:rsidRDefault="00332FE1" w:rsidP="0016737E">
      <w:pPr>
        <w:pStyle w:val="ConsPlusNormal"/>
        <w:jc w:val="center"/>
        <w:rPr>
          <w:rFonts w:ascii="Times New Roman" w:hAnsi="Times New Roman" w:cs="Times New Roman"/>
          <w:sz w:val="28"/>
          <w:szCs w:val="28"/>
        </w:rPr>
      </w:pPr>
    </w:p>
    <w:p w14:paraId="460A1F5B" w14:textId="77777777"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2.1. В безвозмездное пользование передается муниципальная собственность, составляющая муниципальную казну городского округа Жуковский Московской области.</w:t>
      </w:r>
    </w:p>
    <w:p w14:paraId="0D61CA17" w14:textId="77777777"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2.2. Ссудодателем является Администрация городского округа Жуковский (далее - Администрация).</w:t>
      </w:r>
    </w:p>
    <w:p w14:paraId="7B929AA3" w14:textId="77777777"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2.3. Право на получение муниципального имущества в безвозмездное пользование имеют юридические лица (далее - Заявитель).</w:t>
      </w:r>
    </w:p>
    <w:p w14:paraId="42434797" w14:textId="77777777"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2.4. Категории лиц, имеющих право на получение муниципального имущества в безвозмездное пользование:</w:t>
      </w:r>
    </w:p>
    <w:p w14:paraId="2A1E46BF" w14:textId="77777777" w:rsidR="00332FE1" w:rsidRPr="0016737E" w:rsidRDefault="00332FE1" w:rsidP="0016737E">
      <w:pPr>
        <w:pStyle w:val="ConsPlusNormal"/>
        <w:ind w:firstLine="540"/>
        <w:jc w:val="both"/>
        <w:rPr>
          <w:rFonts w:ascii="Times New Roman" w:hAnsi="Times New Roman" w:cs="Times New Roman"/>
          <w:sz w:val="28"/>
          <w:szCs w:val="28"/>
        </w:rPr>
      </w:pPr>
      <w:bookmarkStart w:id="1" w:name="P61"/>
      <w:bookmarkEnd w:id="1"/>
      <w:r w:rsidRPr="0016737E">
        <w:rPr>
          <w:rFonts w:ascii="Times New Roman" w:hAnsi="Times New Roman" w:cs="Times New Roman"/>
          <w:sz w:val="28"/>
          <w:szCs w:val="28"/>
        </w:rPr>
        <w:t>2.4.1. Государственные органы, органы местного самоуправления, государственные внебюджетные фонды, Центральный банк Российской Федерации;</w:t>
      </w:r>
    </w:p>
    <w:p w14:paraId="668CCD86" w14:textId="77777777"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государственные и муниципальные учреждения;</w:t>
      </w:r>
    </w:p>
    <w:p w14:paraId="42B57A1A" w14:textId="77777777"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адвокатские, нотариальные конторы, торгово-промышленные палаты;</w:t>
      </w:r>
    </w:p>
    <w:p w14:paraId="471A0AEA" w14:textId="77777777"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медицинские организации, организации, осуществляющие образовательную деятельность;</w:t>
      </w:r>
    </w:p>
    <w:p w14:paraId="52C603CE" w14:textId="77777777" w:rsid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для размещения сетей связи, объектов почтовой связи;</w:t>
      </w:r>
    </w:p>
    <w:p w14:paraId="2DFAFFAD" w14:textId="77777777" w:rsid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xml:space="preserve">- лицо, обладающее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лица, кому присвоен статус единой теплоснабжающей организации в ценовых зонах теплоснабжения в соответствии с Федеральным </w:t>
      </w:r>
      <w:hyperlink r:id="rId23">
        <w:r w:rsidRPr="0016737E">
          <w:rPr>
            <w:rFonts w:ascii="Times New Roman" w:hAnsi="Times New Roman" w:cs="Times New Roman"/>
            <w:color w:val="0000FF"/>
            <w:sz w:val="28"/>
            <w:szCs w:val="28"/>
          </w:rPr>
          <w:t>законом</w:t>
        </w:r>
      </w:hyperlink>
      <w:r w:rsidRPr="0016737E">
        <w:rPr>
          <w:rFonts w:ascii="Times New Roman" w:hAnsi="Times New Roman" w:cs="Times New Roman"/>
          <w:sz w:val="28"/>
          <w:szCs w:val="28"/>
        </w:rPr>
        <w:t xml:space="preserve"> от 27.07.2010 N 190-ФЗ "О теплоснабжении".</w:t>
      </w:r>
      <w:bookmarkStart w:id="2" w:name="P67"/>
      <w:bookmarkEnd w:id="2"/>
    </w:p>
    <w:p w14:paraId="2A04F8CB" w14:textId="660A2359" w:rsidR="00332FE1" w:rsidRPr="0016737E" w:rsidRDefault="00332FE1" w:rsidP="0016737E">
      <w:pPr>
        <w:pStyle w:val="ConsPlusNormal"/>
        <w:ind w:firstLine="540"/>
        <w:jc w:val="both"/>
        <w:rPr>
          <w:rFonts w:ascii="Times New Roman" w:hAnsi="Times New Roman" w:cs="Times New Roman"/>
          <w:sz w:val="28"/>
          <w:szCs w:val="28"/>
        </w:rPr>
      </w:pPr>
      <w:r w:rsidRPr="0016737E">
        <w:rPr>
          <w:rFonts w:ascii="Times New Roman" w:hAnsi="Times New Roman" w:cs="Times New Roman"/>
          <w:sz w:val="28"/>
          <w:szCs w:val="28"/>
        </w:rPr>
        <w:t xml:space="preserve">2.4.2. 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объединения работодателей, товарищества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4">
        <w:r w:rsidRPr="0016737E">
          <w:rPr>
            <w:rFonts w:ascii="Times New Roman" w:hAnsi="Times New Roman" w:cs="Times New Roman"/>
            <w:color w:val="0000FF"/>
            <w:sz w:val="28"/>
            <w:szCs w:val="28"/>
          </w:rPr>
          <w:t>статьей 31.1</w:t>
        </w:r>
      </w:hyperlink>
      <w:r w:rsidRPr="0016737E">
        <w:rPr>
          <w:rFonts w:ascii="Times New Roman" w:hAnsi="Times New Roman" w:cs="Times New Roman"/>
          <w:sz w:val="28"/>
          <w:szCs w:val="28"/>
        </w:rPr>
        <w:t xml:space="preserve"> Федерального закона от 12.01.1996 N 7-ФЗ "О некоммерческих организациях".</w:t>
      </w:r>
    </w:p>
    <w:p w14:paraId="13D95A8B" w14:textId="112F4A5F" w:rsidR="00332FE1" w:rsidRDefault="00332FE1" w:rsidP="0016737E">
      <w:pPr>
        <w:pStyle w:val="ConsPlusNormal"/>
        <w:spacing w:before="220"/>
        <w:ind w:firstLine="540"/>
        <w:jc w:val="both"/>
        <w:rPr>
          <w:rFonts w:ascii="Times New Roman" w:hAnsi="Times New Roman" w:cs="Times New Roman"/>
          <w:sz w:val="28"/>
          <w:szCs w:val="28"/>
        </w:rPr>
      </w:pPr>
      <w:r w:rsidRPr="0016737E">
        <w:rPr>
          <w:rFonts w:ascii="Times New Roman" w:hAnsi="Times New Roman" w:cs="Times New Roman"/>
          <w:sz w:val="28"/>
          <w:szCs w:val="28"/>
        </w:rPr>
        <w:lastRenderedPageBreak/>
        <w:t xml:space="preserve">2.4.3. Лицо, с которым заключен муниципальный контракт по результатам конкурса или аукциона, проведенных в соответствии с Федеральным </w:t>
      </w:r>
      <w:hyperlink r:id="rId25">
        <w:r w:rsidRPr="0016737E">
          <w:rPr>
            <w:rFonts w:ascii="Times New Roman" w:hAnsi="Times New Roman" w:cs="Times New Roman"/>
            <w:color w:val="0000FF"/>
            <w:sz w:val="28"/>
            <w:szCs w:val="28"/>
          </w:rPr>
          <w:t>законом</w:t>
        </w:r>
      </w:hyperlink>
      <w:r w:rsidRPr="0016737E">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об аукционе для целей исполнения этого муниципального контракта, либо лицо, с которым муниципальным автономным учреждением заключен договор по результатам конкурса или аукциона, проведенных в соответствии с Федеральным </w:t>
      </w:r>
      <w:hyperlink r:id="rId26">
        <w:r w:rsidRPr="0016737E">
          <w:rPr>
            <w:rFonts w:ascii="Times New Roman" w:hAnsi="Times New Roman" w:cs="Times New Roman"/>
            <w:color w:val="0000FF"/>
            <w:sz w:val="28"/>
            <w:szCs w:val="28"/>
          </w:rPr>
          <w:t>законом</w:t>
        </w:r>
      </w:hyperlink>
      <w:r w:rsidRPr="0016737E">
        <w:rPr>
          <w:rFonts w:ascii="Times New Roman" w:hAnsi="Times New Roman" w:cs="Times New Roman"/>
          <w:sz w:val="28"/>
          <w:szCs w:val="28"/>
        </w:rPr>
        <w:t xml:space="preserve"> от 18.07.2011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0FE199E0" w14:textId="16C6C81F" w:rsidR="0016737E" w:rsidRDefault="00332FE1" w:rsidP="0016737E">
      <w:pPr>
        <w:autoSpaceDE w:val="0"/>
        <w:autoSpaceDN w:val="0"/>
        <w:adjustRightInd w:val="0"/>
        <w:ind w:firstLine="540"/>
        <w:jc w:val="both"/>
        <w:rPr>
          <w:szCs w:val="28"/>
        </w:rPr>
      </w:pPr>
      <w:r w:rsidRPr="0016737E">
        <w:rPr>
          <w:szCs w:val="28"/>
        </w:rPr>
        <w:t xml:space="preserve">2.5. Муниципальная собственность предоставляется в безвозмездное пользование Заявителю в соответствии с порядком, установленным настоящим Положением, Административным регламентом по предоставлению муниципальной услуги </w:t>
      </w:r>
      <w:r w:rsidRPr="0016737E">
        <w:rPr>
          <w:rFonts w:eastAsiaTheme="minorHAnsi"/>
          <w:szCs w:val="28"/>
          <w:lang w:eastAsia="en-US"/>
          <w14:ligatures w14:val="standardContextual"/>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утверждаемым Постановлением Администрации</w:t>
      </w:r>
      <w:r w:rsidR="00800CB2">
        <w:rPr>
          <w:rFonts w:eastAsiaTheme="minorHAnsi"/>
          <w:szCs w:val="28"/>
          <w:lang w:eastAsia="en-US"/>
          <w14:ligatures w14:val="standardContextual"/>
        </w:rPr>
        <w:t xml:space="preserve"> (далее – Административный регламент)</w:t>
      </w:r>
      <w:r w:rsidRPr="0016737E">
        <w:rPr>
          <w:rFonts w:eastAsiaTheme="minorHAnsi"/>
          <w:szCs w:val="28"/>
          <w:lang w:eastAsia="en-US"/>
          <w14:ligatures w14:val="standardContextual"/>
        </w:rPr>
        <w:t xml:space="preserve">, </w:t>
      </w:r>
      <w:r w:rsidRPr="0016737E">
        <w:rPr>
          <w:szCs w:val="28"/>
        </w:rPr>
        <w:t>и законодательством Российской Федерации.</w:t>
      </w:r>
    </w:p>
    <w:p w14:paraId="2AB190E5" w14:textId="77777777" w:rsidR="0016737E" w:rsidRDefault="00332FE1" w:rsidP="0016737E">
      <w:pPr>
        <w:autoSpaceDE w:val="0"/>
        <w:autoSpaceDN w:val="0"/>
        <w:adjustRightInd w:val="0"/>
        <w:ind w:firstLine="540"/>
        <w:jc w:val="both"/>
        <w:rPr>
          <w:szCs w:val="28"/>
        </w:rPr>
      </w:pPr>
      <w:r w:rsidRPr="0016737E">
        <w:rPr>
          <w:szCs w:val="28"/>
        </w:rPr>
        <w:t>2.6. Решение о предоставлении муниципальной собственности в безвозмездное пользование принимается Администрацией.</w:t>
      </w:r>
    </w:p>
    <w:p w14:paraId="7C59D68A" w14:textId="77777777" w:rsidR="0016737E" w:rsidRDefault="00332FE1" w:rsidP="0016737E">
      <w:pPr>
        <w:autoSpaceDE w:val="0"/>
        <w:autoSpaceDN w:val="0"/>
        <w:adjustRightInd w:val="0"/>
        <w:ind w:firstLine="540"/>
        <w:jc w:val="both"/>
        <w:rPr>
          <w:szCs w:val="28"/>
        </w:rPr>
      </w:pPr>
      <w:r w:rsidRPr="0016737E">
        <w:rPr>
          <w:szCs w:val="28"/>
        </w:rPr>
        <w:t>Предоставление муниципальной собственности в безвозмездное пользование, а также заключение договоров безвозмездного пользования, дополнительных соглашений к ним, соглашений о расторжении договоров безвозмездного пользования осуществляется Администрацией.</w:t>
      </w:r>
      <w:bookmarkStart w:id="3" w:name="P73"/>
      <w:bookmarkEnd w:id="3"/>
    </w:p>
    <w:p w14:paraId="1B95087B" w14:textId="77777777" w:rsidR="0016737E" w:rsidRDefault="00332FE1" w:rsidP="0016737E">
      <w:pPr>
        <w:autoSpaceDE w:val="0"/>
        <w:autoSpaceDN w:val="0"/>
        <w:adjustRightInd w:val="0"/>
        <w:ind w:firstLine="540"/>
        <w:jc w:val="both"/>
        <w:rPr>
          <w:szCs w:val="28"/>
        </w:rPr>
      </w:pPr>
      <w:r w:rsidRPr="0016737E">
        <w:rPr>
          <w:szCs w:val="28"/>
        </w:rPr>
        <w:t>2.7. Муниципальная собственность передается в безвозмездное пользование для осуществления заявителем деятельности, не имеющей в качестве основной цели извлечение дохода и распределение его между участниками, при условии, что передаваемая в безвозмездное пользование муниципальная собственность не будет использоваться в целях получения дохода путем передачи ее во владение и пользование третьим лицам.</w:t>
      </w:r>
    </w:p>
    <w:p w14:paraId="421209BD" w14:textId="490C6702" w:rsidR="0016737E" w:rsidRDefault="00332FE1" w:rsidP="0016737E">
      <w:pPr>
        <w:autoSpaceDE w:val="0"/>
        <w:autoSpaceDN w:val="0"/>
        <w:adjustRightInd w:val="0"/>
        <w:ind w:firstLine="540"/>
        <w:jc w:val="both"/>
        <w:rPr>
          <w:szCs w:val="28"/>
        </w:rPr>
      </w:pPr>
      <w:r w:rsidRPr="0016737E">
        <w:rPr>
          <w:szCs w:val="28"/>
        </w:rPr>
        <w:t>2.7.1. Использование заявителем переданной муниц</w:t>
      </w:r>
      <w:r w:rsidR="0016737E">
        <w:rPr>
          <w:szCs w:val="28"/>
        </w:rPr>
        <w:t>и</w:t>
      </w:r>
      <w:r w:rsidRPr="0016737E">
        <w:rPr>
          <w:szCs w:val="28"/>
        </w:rPr>
        <w:t>пальной собственности допускается только по целевому назначению для осуществления одного или нескольких видов деятельности, указываемых в договоре безвозмездного пользования.</w:t>
      </w:r>
    </w:p>
    <w:p w14:paraId="59A3EDEF" w14:textId="3B62382E" w:rsidR="00332FE1" w:rsidRPr="0016737E" w:rsidRDefault="00332FE1" w:rsidP="0016737E">
      <w:pPr>
        <w:autoSpaceDE w:val="0"/>
        <w:autoSpaceDN w:val="0"/>
        <w:adjustRightInd w:val="0"/>
        <w:ind w:firstLine="540"/>
        <w:jc w:val="both"/>
        <w:rPr>
          <w:szCs w:val="28"/>
        </w:rPr>
      </w:pPr>
      <w:r w:rsidRPr="0016737E">
        <w:rPr>
          <w:szCs w:val="28"/>
        </w:rPr>
        <w:t>2.7.2. Запрещается продажа переданной заявителю муниципальной собственности, переуступка прав пользования ею, передача прав пользования в залог и внесения прав пользования муниципальной собственностью в уставный капитал любых других субъектов хозяйственной деятельности.</w:t>
      </w:r>
    </w:p>
    <w:p w14:paraId="00EBC431" w14:textId="77777777" w:rsidR="00332FE1" w:rsidRPr="0016737E" w:rsidRDefault="00332FE1" w:rsidP="0016737E">
      <w:pPr>
        <w:pStyle w:val="ConsPlusNormal"/>
        <w:spacing w:before="220"/>
        <w:ind w:firstLine="540"/>
        <w:jc w:val="both"/>
        <w:rPr>
          <w:rFonts w:ascii="Times New Roman" w:hAnsi="Times New Roman" w:cs="Times New Roman"/>
          <w:sz w:val="28"/>
          <w:szCs w:val="28"/>
        </w:rPr>
      </w:pPr>
      <w:r w:rsidRPr="0016737E">
        <w:rPr>
          <w:rFonts w:ascii="Times New Roman" w:hAnsi="Times New Roman" w:cs="Times New Roman"/>
          <w:sz w:val="28"/>
          <w:szCs w:val="28"/>
        </w:rPr>
        <w:lastRenderedPageBreak/>
        <w:t>2.7.3. Заявитель, которому муниципальная собственность предоставлена в безвозмездное пользование, имеет право в любое время отказаться от договора безвозмездного пользования муниципальной собственностью уведомив об этом Администрацию за один месяц.</w:t>
      </w:r>
    </w:p>
    <w:p w14:paraId="3ADB96CA" w14:textId="77777777" w:rsidR="0016737E" w:rsidRDefault="00332FE1" w:rsidP="0016737E">
      <w:pPr>
        <w:autoSpaceDE w:val="0"/>
        <w:autoSpaceDN w:val="0"/>
        <w:adjustRightInd w:val="0"/>
        <w:ind w:firstLine="567"/>
        <w:jc w:val="both"/>
        <w:rPr>
          <w:szCs w:val="28"/>
        </w:rPr>
      </w:pPr>
      <w:r w:rsidRPr="0016737E">
        <w:rPr>
          <w:szCs w:val="28"/>
        </w:rPr>
        <w:t xml:space="preserve">2.8. Основанием для предоставления в безвозмездное пользование муниципального имущества является </w:t>
      </w:r>
      <w:hyperlink w:anchor="P98">
        <w:r w:rsidRPr="0016737E">
          <w:rPr>
            <w:szCs w:val="28"/>
          </w:rPr>
          <w:t>заявление</w:t>
        </w:r>
      </w:hyperlink>
      <w:r w:rsidRPr="0016737E">
        <w:rPr>
          <w:b/>
          <w:bCs/>
          <w:szCs w:val="28"/>
        </w:rPr>
        <w:t xml:space="preserve"> </w:t>
      </w:r>
      <w:r w:rsidRPr="0016737E">
        <w:rPr>
          <w:rFonts w:eastAsiaTheme="minorHAnsi"/>
          <w:szCs w:val="28"/>
          <w:lang w:eastAsia="en-US"/>
          <w14:ligatures w14:val="standardContextual"/>
        </w:rPr>
        <w:t xml:space="preserve">о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w:t>
      </w:r>
      <w:r w:rsidRPr="0016737E">
        <w:rPr>
          <w:szCs w:val="28"/>
        </w:rPr>
        <w:t>подаваемое Заявителем в Администрацию, по форме согласно приложению 1 к Положению.</w:t>
      </w:r>
    </w:p>
    <w:p w14:paraId="15B55854" w14:textId="77777777" w:rsidR="0016737E" w:rsidRDefault="00332FE1" w:rsidP="0016737E">
      <w:pPr>
        <w:autoSpaceDE w:val="0"/>
        <w:autoSpaceDN w:val="0"/>
        <w:adjustRightInd w:val="0"/>
        <w:ind w:firstLine="567"/>
        <w:jc w:val="both"/>
        <w:rPr>
          <w:szCs w:val="28"/>
        </w:rPr>
      </w:pPr>
      <w:r w:rsidRPr="0016737E">
        <w:rPr>
          <w:szCs w:val="28"/>
        </w:rPr>
        <w:t xml:space="preserve">2.9. При принятии положительного решения Администрацией о передаче муниципальной собственности в безвозмездное пользование Администрация заключает с Заявителем </w:t>
      </w:r>
      <w:hyperlink w:anchor="P159">
        <w:r w:rsidRPr="00800CB2">
          <w:rPr>
            <w:szCs w:val="28"/>
          </w:rPr>
          <w:t>договор</w:t>
        </w:r>
      </w:hyperlink>
      <w:r w:rsidRPr="0016737E">
        <w:rPr>
          <w:szCs w:val="28"/>
        </w:rPr>
        <w:t xml:space="preserve"> безвозмездного пользования недвижимым имуществом, составляющим казну городского округа Жуковский, в соответствии с рекомендуемой формой согласно приложению 2 к Положению.</w:t>
      </w:r>
    </w:p>
    <w:p w14:paraId="3E6331BE" w14:textId="77777777" w:rsidR="00800CB2" w:rsidRDefault="00332FE1" w:rsidP="0016737E">
      <w:pPr>
        <w:autoSpaceDE w:val="0"/>
        <w:autoSpaceDN w:val="0"/>
        <w:adjustRightInd w:val="0"/>
        <w:ind w:firstLine="567"/>
        <w:jc w:val="both"/>
        <w:rPr>
          <w:szCs w:val="28"/>
        </w:rPr>
      </w:pPr>
      <w:r w:rsidRPr="0016737E">
        <w:rPr>
          <w:szCs w:val="28"/>
        </w:rPr>
        <w:t xml:space="preserve">2.10. </w:t>
      </w:r>
      <w:r w:rsidR="00440D5F">
        <w:rPr>
          <w:szCs w:val="28"/>
        </w:rPr>
        <w:t xml:space="preserve">Основания для </w:t>
      </w:r>
      <w:r w:rsidR="00800CB2">
        <w:rPr>
          <w:szCs w:val="28"/>
        </w:rPr>
        <w:t>отказа</w:t>
      </w:r>
      <w:r w:rsidRPr="0016737E">
        <w:rPr>
          <w:szCs w:val="28"/>
        </w:rPr>
        <w:t xml:space="preserve"> в предоставлении муниципальной собственности в безвозмездное пользование</w:t>
      </w:r>
      <w:r w:rsidR="00800CB2">
        <w:rPr>
          <w:szCs w:val="28"/>
        </w:rPr>
        <w:t xml:space="preserve"> определяются Административным регламентом.</w:t>
      </w:r>
    </w:p>
    <w:p w14:paraId="4B2449D7" w14:textId="77777777" w:rsidR="00332FE1" w:rsidRPr="0016737E" w:rsidRDefault="00332FE1" w:rsidP="0016737E">
      <w:pPr>
        <w:pStyle w:val="ConsPlusNormal"/>
        <w:jc w:val="both"/>
        <w:rPr>
          <w:rFonts w:ascii="Times New Roman" w:hAnsi="Times New Roman" w:cs="Times New Roman"/>
          <w:sz w:val="28"/>
          <w:szCs w:val="28"/>
        </w:rPr>
      </w:pPr>
      <w:r w:rsidRPr="0016737E">
        <w:rPr>
          <w:rFonts w:ascii="Times New Roman" w:hAnsi="Times New Roman" w:cs="Times New Roman"/>
          <w:sz w:val="28"/>
          <w:szCs w:val="28"/>
        </w:rPr>
        <w:t>2.11. Администрация ежегодно не позднее 1 февраля следующего за отчетным периодом предоставляет в Совет депутатов информацию о заключенных договорах безвозмездного пользования муниципальным имуществом.</w:t>
      </w:r>
    </w:p>
    <w:p w14:paraId="4A31A1E2" w14:textId="77777777" w:rsidR="00332FE1" w:rsidRPr="0016737E" w:rsidRDefault="00332FE1" w:rsidP="0016737E">
      <w:pPr>
        <w:pStyle w:val="ConsPlusNormal"/>
        <w:jc w:val="both"/>
        <w:rPr>
          <w:rFonts w:ascii="Times New Roman" w:hAnsi="Times New Roman" w:cs="Times New Roman"/>
          <w:sz w:val="28"/>
          <w:szCs w:val="28"/>
        </w:rPr>
      </w:pPr>
    </w:p>
    <w:p w14:paraId="6D1C40B4" w14:textId="77777777" w:rsidR="00332FE1" w:rsidRPr="0016737E" w:rsidRDefault="00332FE1" w:rsidP="0016737E">
      <w:pPr>
        <w:spacing w:after="1"/>
        <w:jc w:val="center"/>
        <w:outlineLvl w:val="0"/>
        <w:rPr>
          <w:szCs w:val="28"/>
        </w:rPr>
      </w:pPr>
      <w:r w:rsidRPr="0016737E">
        <w:rPr>
          <w:b/>
          <w:szCs w:val="28"/>
        </w:rPr>
        <w:t>3. Особенности передачи в безвозмездное пользование муниципального имущества, находящегося в хозяйственном владении или оперативном управлении либо предоставленного на основании договора безвозмездного пользования</w:t>
      </w:r>
    </w:p>
    <w:p w14:paraId="6FEB1EEA" w14:textId="77777777" w:rsidR="00332FE1" w:rsidRPr="0016737E" w:rsidRDefault="00332FE1" w:rsidP="0016737E">
      <w:pPr>
        <w:spacing w:after="1"/>
        <w:jc w:val="both"/>
        <w:rPr>
          <w:szCs w:val="28"/>
        </w:rPr>
      </w:pPr>
    </w:p>
    <w:p w14:paraId="2A0DFC02" w14:textId="77777777" w:rsidR="00332FE1" w:rsidRPr="0016737E" w:rsidRDefault="00332FE1" w:rsidP="0016737E">
      <w:pPr>
        <w:spacing w:after="1"/>
        <w:ind w:firstLine="540"/>
        <w:jc w:val="both"/>
        <w:rPr>
          <w:szCs w:val="28"/>
        </w:rPr>
      </w:pPr>
      <w:r w:rsidRPr="0016737E">
        <w:rPr>
          <w:szCs w:val="28"/>
        </w:rPr>
        <w:t>3.1. Муниципальное автономное учреждение (далее - МАУ) может с письменного согласия Администрации передать в безвозмездное пользование недвижимое имущество и особо ценное движимое имущество, закрепленное за ним на праве оперативного управления или предоставленного на основании договора безвозмездного пользования или приобретенное МАУ за счет средств, выделенных ему Администрацией на приобретение такого имущества. Иное имущество, находящееся у него на праве оперативного управления или предоставленное ему на основании договора безвозмездного пользования, МАУ передает в безвозмездное пользование самостоятельно, если иное не установлено законом. МАУ не позднее десяти рабочих дней с даты заключения договора письменно уведомляет Администрацию с приложением копии договора безвозмездного пользования.</w:t>
      </w:r>
    </w:p>
    <w:p w14:paraId="4E0C0185" w14:textId="77777777" w:rsidR="0016737E" w:rsidRDefault="00332FE1" w:rsidP="0016737E">
      <w:pPr>
        <w:ind w:firstLine="540"/>
        <w:jc w:val="both"/>
        <w:rPr>
          <w:szCs w:val="28"/>
        </w:rPr>
      </w:pPr>
      <w:r w:rsidRPr="0016737E">
        <w:rPr>
          <w:szCs w:val="28"/>
        </w:rPr>
        <w:t xml:space="preserve">3.2. Муниципальное бюджетное учреждение (далее - МБУ) может с письменного согласия Администрации передать в безвозмездное пользование недвижимое имущество и особо ценное движимое имущество, закрепленное за </w:t>
      </w:r>
      <w:r w:rsidRPr="0016737E">
        <w:rPr>
          <w:szCs w:val="28"/>
        </w:rPr>
        <w:lastRenderedPageBreak/>
        <w:t>ним на праве оперативного управления или предоставленного на основании договора безвозмездного пользования или приобретенное МБУ за счет средств, выделенных ему Администрацией на приобретение такого имущества. Иное имущество, находящееся у него на праве оперативного управления или предоставленное ему на основании договора безвозмездного пользования, МБУ передает в безвозмездное пользование самостоятельно, если иное не установлено законом. МБУ не позднее десяти рабочих дней с даты заключения договора письменно уведомляет Администрацию с приложением копии договора безвозмездного пользования.</w:t>
      </w:r>
    </w:p>
    <w:p w14:paraId="3B35DD25" w14:textId="4DBC5B6B" w:rsidR="00332FE1" w:rsidRPr="0016737E" w:rsidRDefault="00332FE1" w:rsidP="0016737E">
      <w:pPr>
        <w:ind w:firstLine="540"/>
        <w:jc w:val="both"/>
        <w:rPr>
          <w:szCs w:val="28"/>
        </w:rPr>
      </w:pPr>
      <w:r w:rsidRPr="0016737E">
        <w:rPr>
          <w:szCs w:val="28"/>
        </w:rPr>
        <w:t>3.3. Муниципальное казенное учреждение (далее - МКУ) может с письменного согласия Администрации передать в безвозмездное пользование муниципальное имущество, принадлежащее ему на праве оперативного управления или предоставленное ему на основании договора безвозмездного пользования. МКУ не позднее десяти рабочих дней с даты заключения договора письменно уведомляет Администрацию с приложением копии договора безвозмездного пользования.</w:t>
      </w:r>
    </w:p>
    <w:p w14:paraId="1C71B6AD" w14:textId="77777777" w:rsidR="00332FE1" w:rsidRPr="0016737E" w:rsidRDefault="00332FE1" w:rsidP="0016737E">
      <w:pPr>
        <w:ind w:firstLine="540"/>
        <w:jc w:val="both"/>
        <w:rPr>
          <w:szCs w:val="28"/>
        </w:rPr>
      </w:pPr>
      <w:r w:rsidRPr="0016737E">
        <w:rPr>
          <w:szCs w:val="28"/>
        </w:rPr>
        <w:t>3.4. Муниципальное унитарное предприятие может передать в безвозмездное пользование принадлежащее ему на праве хозяйственного ведения недвижимое имущество с письменного согласия Администрации. Иное имущество, находящееся у него на праве хозяйственного ведения, муниципальное унитарное предприятие передает в безвозмездное пользование самостоятельно, если иное не установлено законом, не позднее десяти рабочих дней с даты заключения договора письменно уведомляет Администрацию с приложением копии договора безвозмездного пользования.</w:t>
      </w:r>
    </w:p>
    <w:p w14:paraId="5179C358" w14:textId="77777777" w:rsidR="00332FE1" w:rsidRPr="0016737E" w:rsidRDefault="00332FE1" w:rsidP="0016737E">
      <w:pPr>
        <w:ind w:firstLine="540"/>
        <w:jc w:val="both"/>
        <w:rPr>
          <w:szCs w:val="28"/>
        </w:rPr>
      </w:pPr>
      <w:r w:rsidRPr="0016737E">
        <w:rPr>
          <w:szCs w:val="28"/>
        </w:rPr>
        <w:t>3.5. Передача муниципального имущества в безвозмездное пользование муниципальными учреждениями допускается только для целей, не противоречащих их уставной деятельности и назначению муниципального имущества.</w:t>
      </w:r>
    </w:p>
    <w:p w14:paraId="4747DF29" w14:textId="4AA9F36C" w:rsidR="00332FE1" w:rsidRPr="0016737E" w:rsidRDefault="00065258" w:rsidP="0016737E">
      <w:pPr>
        <w:ind w:firstLine="540"/>
        <w:jc w:val="both"/>
        <w:rPr>
          <w:szCs w:val="28"/>
        </w:rPr>
      </w:pPr>
      <w:r>
        <w:rPr>
          <w:szCs w:val="28"/>
        </w:rPr>
        <w:t>3</w:t>
      </w:r>
      <w:r w:rsidR="00332FE1" w:rsidRPr="0016737E">
        <w:rPr>
          <w:szCs w:val="28"/>
        </w:rPr>
        <w:t xml:space="preserve">.6. Предоставление в безвозмездное пользование муниципального имущества, закрепленного за муниципальными предприятиями, муниципальными автономными, бюджетными и казенными учреждениями городского округа Жуковский на праве хозяйственного ведения или оперативного управления соответственно либо предоставленного на основании договора безвозмездного пользования, осуществляется в установленном законодательством порядке после получения согласия Администрации в соответствии с </w:t>
      </w:r>
      <w:hyperlink w:anchor="P7">
        <w:r w:rsidR="00332FE1" w:rsidRPr="0016737E">
          <w:rPr>
            <w:color w:val="0000FF"/>
            <w:szCs w:val="28"/>
          </w:rPr>
          <w:t>пп. 3.1</w:t>
        </w:r>
      </w:hyperlink>
      <w:r w:rsidR="00332FE1" w:rsidRPr="0016737E">
        <w:rPr>
          <w:szCs w:val="28"/>
        </w:rPr>
        <w:t xml:space="preserve"> - </w:t>
      </w:r>
      <w:hyperlink w:anchor="P13">
        <w:r w:rsidR="00332FE1" w:rsidRPr="0016737E">
          <w:rPr>
            <w:color w:val="0000FF"/>
            <w:szCs w:val="28"/>
          </w:rPr>
          <w:t>3.4</w:t>
        </w:r>
      </w:hyperlink>
      <w:r w:rsidR="00332FE1" w:rsidRPr="0016737E">
        <w:rPr>
          <w:szCs w:val="28"/>
        </w:rPr>
        <w:t xml:space="preserve"> настоящего Положения.</w:t>
      </w:r>
    </w:p>
    <w:p w14:paraId="1BB58D83" w14:textId="77777777" w:rsidR="0016737E" w:rsidRDefault="00332FE1" w:rsidP="0016737E">
      <w:pPr>
        <w:ind w:firstLine="540"/>
        <w:jc w:val="both"/>
        <w:rPr>
          <w:szCs w:val="28"/>
        </w:rPr>
      </w:pPr>
      <w:r w:rsidRPr="0016737E">
        <w:rPr>
          <w:szCs w:val="28"/>
        </w:rPr>
        <w:t xml:space="preserve">3.7. При передаче муниципальным учреждением, образующим социальную инфраструктуру для детей, в безвозмездное пользование закрепленного за ним на праве оперативного управления или предоставленного на основании договора безвозмездного пользования муниципального имущества, обязательно проведение экспертной оценки последствий заключения таких договоров для обеспечения жизнедеятельности, образования, развития, отдыха </w:t>
      </w:r>
      <w:r w:rsidRPr="0016737E">
        <w:rPr>
          <w:szCs w:val="28"/>
        </w:rPr>
        <w:lastRenderedPageBreak/>
        <w:t>и оздоровления детей, оказания им медицинской помощи, профилактики заболеваний у детей, их социальной защиты и социального обслуживания.</w:t>
      </w:r>
    </w:p>
    <w:p w14:paraId="0C0D0809" w14:textId="77777777" w:rsidR="0016737E" w:rsidRDefault="00332FE1" w:rsidP="0016737E">
      <w:pPr>
        <w:ind w:firstLine="540"/>
        <w:jc w:val="both"/>
        <w:rPr>
          <w:szCs w:val="28"/>
        </w:rPr>
      </w:pPr>
      <w:r w:rsidRPr="0016737E">
        <w:rPr>
          <w:szCs w:val="28"/>
        </w:rPr>
        <w:t xml:space="preserve">Уполномоченным органом по проведению экспертной оценки последствий заключения договоров безвозмездного пользования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 является Управление образования администрации городского округа </w:t>
      </w:r>
      <w:r w:rsidR="007C167E" w:rsidRPr="0016737E">
        <w:rPr>
          <w:szCs w:val="28"/>
        </w:rPr>
        <w:t>Жуковского</w:t>
      </w:r>
      <w:r w:rsidRPr="0016737E">
        <w:rPr>
          <w:szCs w:val="28"/>
        </w:rPr>
        <w:t xml:space="preserve"> Московской области.</w:t>
      </w:r>
    </w:p>
    <w:p w14:paraId="096532F1" w14:textId="77777777" w:rsidR="0016737E" w:rsidRDefault="00332FE1" w:rsidP="0016737E">
      <w:pPr>
        <w:ind w:firstLine="540"/>
        <w:jc w:val="both"/>
        <w:rPr>
          <w:szCs w:val="28"/>
        </w:rPr>
      </w:pPr>
      <w:r w:rsidRPr="0016737E">
        <w:rPr>
          <w:szCs w:val="28"/>
        </w:rPr>
        <w:t>3.8. В целях получения согласия на передачу в безвозмездное пользование муниципального имущества муниципальные унитарные предприятия, муниципальные учреждения предоставляют в Администрацию заявление с указанием имущества (его наименования, назначения, номера в реестре муниципального имущества, при наличии кадастрового номера, иных характеристик), предполагаемого к передаче в безвозмездное пользование, с обоснованием необходимости, рациональности и целесообразности совершения сделки, способа предоставления муниципального имущества в безвозмездное пользование, с приложением проекта договора безвозмездного пользования.</w:t>
      </w:r>
    </w:p>
    <w:p w14:paraId="275CA7AA" w14:textId="77777777" w:rsidR="0016737E" w:rsidRDefault="00332FE1" w:rsidP="0016737E">
      <w:pPr>
        <w:ind w:firstLine="540"/>
        <w:jc w:val="both"/>
        <w:rPr>
          <w:szCs w:val="28"/>
        </w:rPr>
      </w:pPr>
      <w:r w:rsidRPr="0016737E">
        <w:rPr>
          <w:szCs w:val="28"/>
        </w:rPr>
        <w:t>3.9. Администрация рассматривает вопрос и принимает решение о согласовании передачи в безвозмездное пользование муниципального имущества, закрепленного за муниципальным унитарным предприятием, муниципальным автономным, бюджетным или казенным учреждением, или об отказе в таком согласовании.</w:t>
      </w:r>
    </w:p>
    <w:p w14:paraId="505E4770" w14:textId="26CBF177" w:rsidR="0016737E" w:rsidRDefault="00065258" w:rsidP="0016737E">
      <w:pPr>
        <w:ind w:firstLine="540"/>
        <w:jc w:val="both"/>
        <w:rPr>
          <w:szCs w:val="28"/>
        </w:rPr>
      </w:pPr>
      <w:r>
        <w:rPr>
          <w:szCs w:val="28"/>
        </w:rPr>
        <w:t>3</w:t>
      </w:r>
      <w:r w:rsidR="00332FE1" w:rsidRPr="0016737E">
        <w:rPr>
          <w:szCs w:val="28"/>
        </w:rPr>
        <w:t>.10. Основаниями для отказа в согласовании являются:</w:t>
      </w:r>
    </w:p>
    <w:p w14:paraId="77CC3F02" w14:textId="77777777" w:rsidR="0016737E" w:rsidRDefault="00332FE1" w:rsidP="0016737E">
      <w:pPr>
        <w:ind w:firstLine="540"/>
        <w:jc w:val="both"/>
        <w:rPr>
          <w:szCs w:val="28"/>
        </w:rPr>
      </w:pPr>
      <w:r w:rsidRPr="0016737E">
        <w:rPr>
          <w:szCs w:val="28"/>
        </w:rPr>
        <w:t>- неполнота или недостоверность сведений, содержащихся в представленных документах;</w:t>
      </w:r>
    </w:p>
    <w:p w14:paraId="1E9AD058" w14:textId="77777777" w:rsidR="0016737E" w:rsidRDefault="00332FE1" w:rsidP="0016737E">
      <w:pPr>
        <w:ind w:firstLine="540"/>
        <w:jc w:val="both"/>
        <w:rPr>
          <w:szCs w:val="28"/>
        </w:rPr>
      </w:pPr>
      <w:r w:rsidRPr="0016737E">
        <w:rPr>
          <w:szCs w:val="28"/>
        </w:rPr>
        <w:t>- несоответствие предлагаемых условий безвозмездного пользования предмету и целям деятельности ссудодателя;</w:t>
      </w:r>
    </w:p>
    <w:p w14:paraId="07802E56" w14:textId="77777777" w:rsidR="0016737E" w:rsidRDefault="00332FE1" w:rsidP="0016737E">
      <w:pPr>
        <w:ind w:firstLine="540"/>
        <w:jc w:val="both"/>
        <w:rPr>
          <w:szCs w:val="28"/>
        </w:rPr>
      </w:pPr>
      <w:r w:rsidRPr="0016737E">
        <w:rPr>
          <w:szCs w:val="28"/>
        </w:rPr>
        <w:t>- невозможность осуществления уставной деятельности в результате передачи муниципального имущества в безвозмездное пользование;</w:t>
      </w:r>
    </w:p>
    <w:p w14:paraId="0286BD3B" w14:textId="77777777" w:rsidR="0016737E" w:rsidRDefault="00332FE1" w:rsidP="0016737E">
      <w:pPr>
        <w:ind w:firstLine="540"/>
        <w:jc w:val="both"/>
        <w:rPr>
          <w:szCs w:val="28"/>
        </w:rPr>
      </w:pPr>
      <w:r w:rsidRPr="0016737E">
        <w:rPr>
          <w:szCs w:val="28"/>
        </w:rPr>
        <w:t>- несоответствие условий безвозмездного пользования требованиям настоящего Положения;</w:t>
      </w:r>
    </w:p>
    <w:p w14:paraId="69043679" w14:textId="1962E8B9" w:rsidR="00332FE1" w:rsidRPr="0016737E" w:rsidRDefault="00332FE1" w:rsidP="0016737E">
      <w:pPr>
        <w:ind w:firstLine="540"/>
        <w:jc w:val="both"/>
        <w:rPr>
          <w:szCs w:val="28"/>
        </w:rPr>
      </w:pPr>
      <w:r w:rsidRPr="0016737E">
        <w:rPr>
          <w:szCs w:val="28"/>
        </w:rPr>
        <w:t>- наличие у лица, с которым планируется заключить договор безвозмездного пользования без проведения торгов, неисполненных обязательств по ранее заключенным договорам аренды, безвозмездного пользования муниципального имущества, в том числе по оплате коммунальных услуг.</w:t>
      </w:r>
    </w:p>
    <w:p w14:paraId="61AAAB2D" w14:textId="77777777" w:rsidR="00332FE1" w:rsidRPr="0016737E" w:rsidRDefault="00332FE1" w:rsidP="0016737E">
      <w:pPr>
        <w:pStyle w:val="ConsPlusNormal"/>
        <w:jc w:val="both"/>
        <w:outlineLvl w:val="1"/>
        <w:rPr>
          <w:rFonts w:ascii="Times New Roman" w:hAnsi="Times New Roman" w:cs="Times New Roman"/>
          <w:sz w:val="28"/>
          <w:szCs w:val="28"/>
        </w:rPr>
      </w:pPr>
    </w:p>
    <w:p w14:paraId="6B75DAC6" w14:textId="77777777" w:rsidR="00332FE1" w:rsidRDefault="00332FE1" w:rsidP="0016737E">
      <w:pPr>
        <w:pStyle w:val="ConsPlusNormal"/>
        <w:jc w:val="both"/>
        <w:outlineLvl w:val="1"/>
        <w:rPr>
          <w:rFonts w:ascii="Times New Roman" w:hAnsi="Times New Roman" w:cs="Times New Roman"/>
          <w:sz w:val="28"/>
          <w:szCs w:val="28"/>
        </w:rPr>
      </w:pPr>
    </w:p>
    <w:p w14:paraId="232D899C" w14:textId="77777777" w:rsidR="00800CB2" w:rsidRDefault="00800CB2" w:rsidP="0016737E">
      <w:pPr>
        <w:pStyle w:val="ConsPlusNormal"/>
        <w:jc w:val="both"/>
        <w:outlineLvl w:val="1"/>
        <w:rPr>
          <w:rFonts w:ascii="Times New Roman" w:hAnsi="Times New Roman" w:cs="Times New Roman"/>
          <w:sz w:val="28"/>
          <w:szCs w:val="28"/>
        </w:rPr>
      </w:pPr>
    </w:p>
    <w:p w14:paraId="49895042" w14:textId="77777777" w:rsidR="00800CB2" w:rsidRPr="0016737E" w:rsidRDefault="00800CB2" w:rsidP="0016737E">
      <w:pPr>
        <w:pStyle w:val="ConsPlusNormal"/>
        <w:jc w:val="both"/>
        <w:outlineLvl w:val="1"/>
        <w:rPr>
          <w:rFonts w:ascii="Times New Roman" w:hAnsi="Times New Roman" w:cs="Times New Roman"/>
          <w:sz w:val="28"/>
          <w:szCs w:val="28"/>
        </w:rPr>
      </w:pPr>
    </w:p>
    <w:p w14:paraId="2356E0AE" w14:textId="77777777" w:rsidR="00332FE1" w:rsidRPr="0016737E" w:rsidRDefault="00332FE1" w:rsidP="0016737E">
      <w:pPr>
        <w:pStyle w:val="ConsPlusNormal"/>
        <w:jc w:val="both"/>
        <w:outlineLvl w:val="1"/>
        <w:rPr>
          <w:rFonts w:ascii="Times New Roman" w:hAnsi="Times New Roman" w:cs="Times New Roman"/>
          <w:sz w:val="28"/>
          <w:szCs w:val="28"/>
        </w:rPr>
      </w:pPr>
    </w:p>
    <w:p w14:paraId="56F64BB3" w14:textId="77777777" w:rsidR="00332FE1" w:rsidRPr="0016737E" w:rsidRDefault="00332FE1" w:rsidP="0016737E">
      <w:pPr>
        <w:pStyle w:val="ConsPlusNormal"/>
        <w:jc w:val="both"/>
        <w:outlineLvl w:val="1"/>
        <w:rPr>
          <w:rFonts w:ascii="Times New Roman" w:hAnsi="Times New Roman" w:cs="Times New Roman"/>
          <w:sz w:val="28"/>
          <w:szCs w:val="28"/>
        </w:rPr>
      </w:pPr>
    </w:p>
    <w:p w14:paraId="12117A5F" w14:textId="19E9C4D1" w:rsidR="00332FE1" w:rsidRDefault="0016737E" w:rsidP="00332FE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332FE1" w:rsidRPr="00DC105B">
        <w:rPr>
          <w:rFonts w:ascii="Times New Roman" w:hAnsi="Times New Roman" w:cs="Times New Roman"/>
          <w:sz w:val="28"/>
          <w:szCs w:val="28"/>
        </w:rPr>
        <w:t>риложение 1</w:t>
      </w:r>
    </w:p>
    <w:p w14:paraId="43903F71" w14:textId="77777777" w:rsidR="00332FE1" w:rsidRPr="00DC105B" w:rsidRDefault="00332FE1" w:rsidP="00332FE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Положению</w:t>
      </w:r>
    </w:p>
    <w:p w14:paraId="0FDE9CFB" w14:textId="77777777" w:rsidR="00332FE1" w:rsidRDefault="00332FE1" w:rsidP="00332FE1">
      <w:pPr>
        <w:autoSpaceDE w:val="0"/>
        <w:autoSpaceDN w:val="0"/>
        <w:adjustRightInd w:val="0"/>
        <w:jc w:val="both"/>
        <w:outlineLvl w:val="0"/>
        <w:rPr>
          <w:rFonts w:eastAsiaTheme="minorHAnsi"/>
          <w:szCs w:val="28"/>
          <w:lang w:eastAsia="en-US"/>
          <w14:ligatures w14:val="standardContextual"/>
        </w:rPr>
      </w:pPr>
    </w:p>
    <w:p w14:paraId="6A39153C"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Форма</w:t>
      </w:r>
    </w:p>
    <w:p w14:paraId="2AF086A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заявления о предоставлении муниципальной услуги</w:t>
      </w:r>
    </w:p>
    <w:p w14:paraId="686A5EB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53BFF56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Заявление</w:t>
      </w:r>
    </w:p>
    <w:p w14:paraId="063684B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о предоставлении муниципальной услуги "Предоставление</w:t>
      </w:r>
    </w:p>
    <w:p w14:paraId="748DB2C5"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в безвозмездное пользование имущества (за исключением</w:t>
      </w:r>
    </w:p>
    <w:p w14:paraId="7B10376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земельных участков), находящегося в муниципальной</w:t>
      </w:r>
    </w:p>
    <w:p w14:paraId="382A9D1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собственности, без проведения торгов"</w:t>
      </w:r>
    </w:p>
    <w:p w14:paraId="55DA905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3CE050E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В администрацию городского округа Жуковский Московской области</w:t>
      </w:r>
    </w:p>
    <w:p w14:paraId="048C1B4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от заявителя ______________________________________________________________</w:t>
      </w:r>
    </w:p>
    <w:p w14:paraId="0DFEAA6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___________________________________________________________________________</w:t>
      </w:r>
    </w:p>
    <w:p w14:paraId="7DDC6C8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(для юр. лиц - наименование, место нахождения, организационно-правовая</w:t>
      </w:r>
    </w:p>
    <w:p w14:paraId="0C3BCCC9"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форма и сведения о государственной регистрации заявителя в Едином</w:t>
      </w:r>
    </w:p>
    <w:p w14:paraId="6D2C03C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государственном реестре юридических лиц; для представителя заявителя -</w:t>
      </w:r>
    </w:p>
    <w:p w14:paraId="4C99AB1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фамилия, имя и (при наличии) отчество представителя заявителя и реквизиты</w:t>
      </w:r>
    </w:p>
    <w:p w14:paraId="3E450AB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документа, подтверждающего его полномочия, и документа, удостоверяющего</w:t>
      </w:r>
    </w:p>
    <w:p w14:paraId="79B7D56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личность, СНИЛС)</w:t>
      </w:r>
    </w:p>
    <w:p w14:paraId="1C82DDF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Прошу  передать  в  безвозмездное пользование имущество, находящегося в</w:t>
      </w:r>
    </w:p>
    <w:p w14:paraId="6389DE7D"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собственности муниципального образования Московской области</w:t>
      </w:r>
    </w:p>
    <w:p w14:paraId="3B293D1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381AB4B1"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(указать параметры имущества в соответствии с данными</w:t>
      </w:r>
    </w:p>
    <w:p w14:paraId="7392A96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технической инвентаризации)</w:t>
      </w:r>
    </w:p>
    <w:p w14:paraId="5C7938EB"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расположенное по адресу:</w:t>
      </w:r>
    </w:p>
    <w:p w14:paraId="3189764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018A37C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в целях осуществления деятельности</w:t>
      </w:r>
    </w:p>
    <w:p w14:paraId="2E8AFF4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___________________________________________________________________________</w:t>
      </w:r>
    </w:p>
    <w:p w14:paraId="256EFCF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(указать, для каких целей)</w:t>
      </w:r>
    </w:p>
    <w:p w14:paraId="2DEA5B7E"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(приводится  обоснование  на право аренды имущества без проведения торгов с</w:t>
      </w:r>
    </w:p>
    <w:p w14:paraId="12C4B9DE"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указанием  пункта </w:t>
      </w:r>
      <w:hyperlink r:id="rId27" w:history="1">
        <w:r>
          <w:rPr>
            <w:rFonts w:ascii="Courier New" w:eastAsiaTheme="minorHAnsi" w:hAnsi="Courier New" w:cs="Courier New"/>
            <w:color w:val="0000FF"/>
            <w:sz w:val="20"/>
            <w:lang w:eastAsia="en-US"/>
            <w14:ligatures w14:val="standardContextual"/>
          </w:rPr>
          <w:t>статьи 17.1</w:t>
        </w:r>
      </w:hyperlink>
      <w:r>
        <w:rPr>
          <w:rFonts w:ascii="Courier New" w:eastAsiaTheme="minorHAnsi" w:hAnsi="Courier New" w:cs="Courier New"/>
          <w:sz w:val="20"/>
          <w:lang w:eastAsia="en-US"/>
          <w14:ligatures w14:val="standardContextual"/>
        </w:rPr>
        <w:t xml:space="preserve"> Федерального закона от 26.07.2006 N 135-ФЗ "О</w:t>
      </w:r>
    </w:p>
    <w:p w14:paraId="201B479D"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защите конкуренции")</w:t>
      </w:r>
    </w:p>
    <w:p w14:paraId="5197189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сроком на</w:t>
      </w:r>
    </w:p>
    <w:p w14:paraId="2C96D35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___________________________________________________________________________</w:t>
      </w:r>
    </w:p>
    <w:p w14:paraId="3136DCF1"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(указать период предоставления имущества в безвозмездное пользование)</w:t>
      </w:r>
    </w:p>
    <w:p w14:paraId="20C6DAB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___________________________________________________________________________</w:t>
      </w:r>
    </w:p>
    <w:p w14:paraId="07C0D401"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0B91EF1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Приложение:</w:t>
      </w:r>
    </w:p>
    <w:p w14:paraId="788D7507"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1. ________________________________________________________________________</w:t>
      </w:r>
    </w:p>
    <w:p w14:paraId="65CF988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2. ________________________________________________________________________</w:t>
      </w:r>
    </w:p>
    <w:p w14:paraId="681B9782"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3. ________________________________________________________________________</w:t>
      </w:r>
    </w:p>
    <w:p w14:paraId="05904AF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0B98BF6C"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На  обработку  персональных данных заявителя (представителя заявителя),</w:t>
      </w:r>
    </w:p>
    <w:p w14:paraId="7DF455F7"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содержащихся в заявлении и прилагаемых к нему документах, согласен.</w:t>
      </w:r>
    </w:p>
    <w:p w14:paraId="2192ECB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1C90692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Подпись _______________ Дата _______________</w:t>
      </w:r>
    </w:p>
    <w:p w14:paraId="6B1DA40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6B2A6B3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Прошу  результат  предоставления  муниципальной  услуги предоставить на</w:t>
      </w:r>
    </w:p>
    <w:p w14:paraId="55612D79"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бумажном носителе при личном обращении в МФЦ.</w:t>
      </w:r>
    </w:p>
    <w:p w14:paraId="0C1A4FDB"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О    ходе   рассмотрения   и   готовности   результата   предоставления</w:t>
      </w:r>
    </w:p>
    <w:p w14:paraId="68763051"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муниципальной   услуги  заявитель  (представитель  заявителя)  уведомляется</w:t>
      </w:r>
    </w:p>
    <w:p w14:paraId="1928704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следующими способами:</w:t>
      </w:r>
    </w:p>
    <w:p w14:paraId="3F67963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 через личный кабинет на РПГУ uslugi.mosreg.ru;</w:t>
      </w:r>
    </w:p>
    <w:p w14:paraId="03FA16E5"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 по электронной почте.</w:t>
      </w:r>
    </w:p>
    <w:p w14:paraId="2C4D060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21ED85F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 ______________________________</w:t>
      </w:r>
    </w:p>
    <w:p w14:paraId="30398137"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(подпись заявителя (представителя заявителя)       (Ф.И.О. полностью)</w:t>
      </w:r>
    </w:p>
    <w:p w14:paraId="63D0C41A" w14:textId="38304921" w:rsidR="00332FE1" w:rsidRDefault="00332FE1" w:rsidP="00332FE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C105B">
        <w:rPr>
          <w:rFonts w:ascii="Times New Roman" w:hAnsi="Times New Roman" w:cs="Times New Roman"/>
          <w:sz w:val="28"/>
          <w:szCs w:val="28"/>
        </w:rPr>
        <w:t xml:space="preserve">Приложение </w:t>
      </w:r>
      <w:r>
        <w:rPr>
          <w:rFonts w:ascii="Times New Roman" w:hAnsi="Times New Roman" w:cs="Times New Roman"/>
          <w:sz w:val="28"/>
          <w:szCs w:val="28"/>
        </w:rPr>
        <w:t>2</w:t>
      </w:r>
    </w:p>
    <w:p w14:paraId="5B0001E5" w14:textId="77777777" w:rsidR="00332FE1" w:rsidRPr="00DC105B" w:rsidRDefault="00332FE1" w:rsidP="00332FE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Положению</w:t>
      </w:r>
    </w:p>
    <w:p w14:paraId="2A558FF9" w14:textId="77777777" w:rsidR="00332FE1" w:rsidRDefault="00332FE1" w:rsidP="00332FE1">
      <w:pPr>
        <w:pStyle w:val="ConsPlusNormal"/>
        <w:jc w:val="both"/>
        <w:rPr>
          <w:rFonts w:ascii="Times New Roman" w:hAnsi="Times New Roman" w:cs="Times New Roman"/>
          <w:sz w:val="28"/>
          <w:szCs w:val="28"/>
        </w:rPr>
      </w:pPr>
    </w:p>
    <w:p w14:paraId="2F811ED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Договор</w:t>
      </w:r>
    </w:p>
    <w:p w14:paraId="078A1B92"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безвозмездного пользования имуществом</w:t>
      </w:r>
    </w:p>
    <w:p w14:paraId="5850594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(примерная форма)</w:t>
      </w:r>
    </w:p>
    <w:p w14:paraId="1D7CC25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5638787E"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Московская область                                  "__" __________ 20__ г.</w:t>
      </w:r>
    </w:p>
    <w:p w14:paraId="4F73616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г. ______________</w:t>
      </w:r>
    </w:p>
    <w:p w14:paraId="186C67E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11DB3807"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___________________________________________________________________________</w:t>
      </w:r>
    </w:p>
    <w:p w14:paraId="22012AF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21DA88C5"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(наименование уполномоченного органа местного самоуправления</w:t>
      </w:r>
    </w:p>
    <w:p w14:paraId="57BDC023" w14:textId="2C209746"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Московской области)</w:t>
      </w:r>
    </w:p>
    <w:p w14:paraId="2580DF0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действующее  от  имени  собственника  передаваемого  в  аренду имущества по</w:t>
      </w:r>
    </w:p>
    <w:p w14:paraId="5BF7C622"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настоящему Договору, именуемое в дальнейшем "Ссудодатель", в лице _________</w:t>
      </w:r>
    </w:p>
    <w:p w14:paraId="4B78FCF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7B8D57C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(должность, Ф.И.О.)</w:t>
      </w:r>
    </w:p>
    <w:p w14:paraId="786E965C"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действующего(ей) на основании _____________________________________________</w:t>
      </w:r>
    </w:p>
    <w:p w14:paraId="458B327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081CFB58"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(наименование правоустанавливающего документа, дата, номер)</w:t>
      </w:r>
    </w:p>
    <w:p w14:paraId="5AE3243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___________________________________________________________________________</w:t>
      </w:r>
    </w:p>
    <w:p w14:paraId="56F0B26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6AFA3A77"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(наименование юридического лица)</w:t>
      </w:r>
    </w:p>
    <w:p w14:paraId="1CA1E7E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именуемое в дальнейшем "Ссудополучатель", в лице __________________________</w:t>
      </w:r>
    </w:p>
    <w:p w14:paraId="0A499E4C"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454A913E"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(должность, Ф.И.О.)</w:t>
      </w:r>
    </w:p>
    <w:p w14:paraId="58B2C3E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действующего (действующей) на основании ___________________________________</w:t>
      </w:r>
    </w:p>
    <w:p w14:paraId="5D1145BC"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7AAD2392"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(наименование правоустанавливающего документа, дата, номер)</w:t>
      </w:r>
    </w:p>
    <w:p w14:paraId="5F3A95EB"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и _________________________________________________________________________</w:t>
      </w:r>
    </w:p>
    <w:p w14:paraId="65963834"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4EF708F1"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(полное наименование юридического лица)</w:t>
      </w:r>
    </w:p>
    <w:p w14:paraId="761EEE8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именуемое(ый, ая) в дальнейшем "Ссудополучатель", в лице</w:t>
      </w:r>
    </w:p>
    <w:p w14:paraId="1BB176E1"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___________________________________________________________________________</w:t>
      </w:r>
    </w:p>
    <w:p w14:paraId="022A544F"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2CF1018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(должность, Ф.И.О.)</w:t>
      </w:r>
    </w:p>
    <w:p w14:paraId="34D3DBE1"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действующего(ей) на основании _____________________________________________</w:t>
      </w:r>
    </w:p>
    <w:p w14:paraId="3EA716B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__________________________________________________________________________,</w:t>
      </w:r>
    </w:p>
    <w:p w14:paraId="2B1E3083"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(наименование правоустанавливающего документа, дата, номер)</w:t>
      </w:r>
    </w:p>
    <w:p w14:paraId="4037CB82"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и  именуемые  в  дальнейшем "Стороны", заключили настоящий Договор (далее -</w:t>
      </w:r>
    </w:p>
    <w:p w14:paraId="378723B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Договор) о нижеследующем:</w:t>
      </w:r>
    </w:p>
    <w:p w14:paraId="567266D1"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7DDF4E5E" w14:textId="77777777" w:rsidR="00332FE1" w:rsidRDefault="00332FE1" w:rsidP="00332FE1">
      <w:pPr>
        <w:autoSpaceDE w:val="0"/>
        <w:autoSpaceDN w:val="0"/>
        <w:adjustRightInd w:val="0"/>
        <w:jc w:val="center"/>
        <w:outlineLvl w:val="0"/>
        <w:rPr>
          <w:rFonts w:eastAsiaTheme="minorHAnsi"/>
          <w:szCs w:val="28"/>
          <w:lang w:eastAsia="en-US"/>
          <w14:ligatures w14:val="standardContextual"/>
        </w:rPr>
      </w:pPr>
      <w:r>
        <w:rPr>
          <w:rFonts w:eastAsiaTheme="minorHAnsi"/>
          <w:szCs w:val="28"/>
          <w:lang w:eastAsia="en-US"/>
          <w14:ligatures w14:val="standardContextual"/>
        </w:rPr>
        <w:t>1. Предмет Договора</w:t>
      </w:r>
    </w:p>
    <w:p w14:paraId="7ACE624F"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5A9E5BC5"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 xml:space="preserve">1.1. Ссудодатель передает, а Ссудополучатель принимает в безвозмездное пользование имущество общей площадью _______ кв. м, расположенное по адресу: ____________________, указанное в </w:t>
      </w:r>
      <w:hyperlink r:id="rId28" w:history="1">
        <w:r>
          <w:rPr>
            <w:rFonts w:eastAsiaTheme="minorHAnsi"/>
            <w:color w:val="0000FF"/>
            <w:szCs w:val="28"/>
            <w:lang w:eastAsia="en-US"/>
            <w14:ligatures w14:val="standardContextual"/>
          </w:rPr>
          <w:t>приложении N 1</w:t>
        </w:r>
      </w:hyperlink>
      <w:r>
        <w:rPr>
          <w:rFonts w:eastAsiaTheme="minorHAnsi"/>
          <w:szCs w:val="28"/>
          <w:lang w:eastAsia="en-US"/>
          <w14:ligatures w14:val="standardContextual"/>
        </w:rPr>
        <w:t xml:space="preserve"> к Договору (далее - Имущество), для использования в целях ____________________.</w:t>
      </w:r>
    </w:p>
    <w:p w14:paraId="08338423"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1.2. Имущество находится в собственности муниципального образования ____________________ и составляет казну муниципального образования ____________________ Московской области.</w:t>
      </w:r>
    </w:p>
    <w:p w14:paraId="3B60F7F3"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lastRenderedPageBreak/>
        <w:t>1.3. Ссудодатель гарантирует, что Имущество на момент заключения Договора не является предметом залога и под арестом не состоит.</w:t>
      </w:r>
    </w:p>
    <w:p w14:paraId="1214F8D3"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499A7E6F" w14:textId="77777777" w:rsidR="00332FE1" w:rsidRDefault="00332FE1" w:rsidP="00332FE1">
      <w:pPr>
        <w:autoSpaceDE w:val="0"/>
        <w:autoSpaceDN w:val="0"/>
        <w:adjustRightInd w:val="0"/>
        <w:jc w:val="center"/>
        <w:outlineLvl w:val="0"/>
        <w:rPr>
          <w:rFonts w:eastAsiaTheme="minorHAnsi"/>
          <w:szCs w:val="28"/>
          <w:lang w:eastAsia="en-US"/>
          <w14:ligatures w14:val="standardContextual"/>
        </w:rPr>
      </w:pPr>
      <w:r>
        <w:rPr>
          <w:rFonts w:eastAsiaTheme="minorHAnsi"/>
          <w:szCs w:val="28"/>
          <w:lang w:eastAsia="en-US"/>
          <w14:ligatures w14:val="standardContextual"/>
        </w:rPr>
        <w:t>2. Права и обязанности Сторон</w:t>
      </w:r>
    </w:p>
    <w:p w14:paraId="46F1429D"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30955628"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2.1. Ссудодатель обязуется:</w:t>
      </w:r>
    </w:p>
    <w:p w14:paraId="6C16FD31"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 xml:space="preserve">2.1.1. В пятидневный срок после вступления в силу Договора предоставить Имущество Ссудополучателю по </w:t>
      </w:r>
      <w:hyperlink r:id="rId29" w:history="1">
        <w:r>
          <w:rPr>
            <w:rFonts w:eastAsiaTheme="minorHAnsi"/>
            <w:color w:val="0000FF"/>
            <w:szCs w:val="28"/>
            <w:lang w:eastAsia="en-US"/>
            <w14:ligatures w14:val="standardContextual"/>
          </w:rPr>
          <w:t>акту</w:t>
        </w:r>
      </w:hyperlink>
      <w:r>
        <w:rPr>
          <w:rFonts w:eastAsiaTheme="minorHAnsi"/>
          <w:szCs w:val="28"/>
          <w:lang w:eastAsia="en-US"/>
          <w14:ligatures w14:val="standardContextual"/>
        </w:rPr>
        <w:t xml:space="preserve"> приема-передачи (приложение N 2), который составляется и подписывается Сторонами в двух экземплярах для каждой из Сторон.</w:t>
      </w:r>
    </w:p>
    <w:p w14:paraId="48FC37A3"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2.1.2.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14:paraId="0EEF455B"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 xml:space="preserve">2.1.3.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w:anchor="Par80" w:history="1">
        <w:r>
          <w:rPr>
            <w:rFonts w:eastAsiaTheme="minorHAnsi"/>
            <w:color w:val="0000FF"/>
            <w:szCs w:val="28"/>
            <w:lang w:eastAsia="en-US"/>
            <w14:ligatures w14:val="standardContextual"/>
          </w:rPr>
          <w:t>п. 5.5</w:t>
        </w:r>
      </w:hyperlink>
      <w:r>
        <w:rPr>
          <w:rFonts w:eastAsiaTheme="minorHAnsi"/>
          <w:szCs w:val="28"/>
          <w:lang w:eastAsia="en-US"/>
          <w14:ligatures w14:val="standardContextual"/>
        </w:rPr>
        <w:t xml:space="preserve"> Договора.</w:t>
      </w:r>
    </w:p>
    <w:p w14:paraId="0C445F12"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 Ссудополучатель обязуется:</w:t>
      </w:r>
    </w:p>
    <w:p w14:paraId="35FFF30E"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2.2.1. В пятидневный срок после вступления в силу Договора принять от Ссудодателя Имущество, указанное по акту приема-передачи.</w:t>
      </w:r>
    </w:p>
    <w:p w14:paraId="371C3ECC"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2.2.2. Пользоваться Имуществом в соответствии с условиями Договора.</w:t>
      </w:r>
    </w:p>
    <w:p w14:paraId="51A1E25D"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2.2.3. Заключать договоры с поставщиками коммунальных и иных услуг, необходимых для обеспечения функционирования и содержания Имущества.</w:t>
      </w:r>
    </w:p>
    <w:p w14:paraId="4A75E3D9"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2.2.4.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14:paraId="27B2E269"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2.2.5.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14:paraId="14A4A32C"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lastRenderedPageBreak/>
        <w:t>2.2.6. Не передавать Имущество в пользование третьим лицам без письменного согласия Ссудодателя.</w:t>
      </w:r>
    </w:p>
    <w:p w14:paraId="0B149E56"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2.2.7.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14:paraId="310B0A6E"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2.2.8.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14:paraId="0F9BF8DA"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6DA68355" w14:textId="77777777" w:rsidR="00332FE1" w:rsidRDefault="00332FE1" w:rsidP="00332FE1">
      <w:pPr>
        <w:autoSpaceDE w:val="0"/>
        <w:autoSpaceDN w:val="0"/>
        <w:adjustRightInd w:val="0"/>
        <w:jc w:val="center"/>
        <w:outlineLvl w:val="0"/>
        <w:rPr>
          <w:rFonts w:eastAsiaTheme="minorHAnsi"/>
          <w:szCs w:val="28"/>
          <w:lang w:eastAsia="en-US"/>
          <w14:ligatures w14:val="standardContextual"/>
        </w:rPr>
      </w:pPr>
      <w:r>
        <w:rPr>
          <w:rFonts w:eastAsiaTheme="minorHAnsi"/>
          <w:szCs w:val="28"/>
          <w:lang w:eastAsia="en-US"/>
          <w14:ligatures w14:val="standardContextual"/>
        </w:rPr>
        <w:t>3. Платежи и расчеты по Договору</w:t>
      </w:r>
    </w:p>
    <w:p w14:paraId="2809404D"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05F49D86"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3.1. Ссудополучатель осуществляет пользование Имуществом безвозмездно.</w:t>
      </w:r>
    </w:p>
    <w:p w14:paraId="144BBF1A"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3.2. Оплата за эксплуатационные, коммунальные и необходимые административно-хозяйственные услуги производится по отдельным договорам.</w:t>
      </w:r>
    </w:p>
    <w:p w14:paraId="38EEFC5F"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43549DA1" w14:textId="77777777" w:rsidR="00332FE1" w:rsidRDefault="00332FE1" w:rsidP="00332FE1">
      <w:pPr>
        <w:autoSpaceDE w:val="0"/>
        <w:autoSpaceDN w:val="0"/>
        <w:adjustRightInd w:val="0"/>
        <w:jc w:val="center"/>
        <w:outlineLvl w:val="0"/>
        <w:rPr>
          <w:rFonts w:eastAsiaTheme="minorHAnsi"/>
          <w:szCs w:val="28"/>
          <w:lang w:eastAsia="en-US"/>
          <w14:ligatures w14:val="standardContextual"/>
        </w:rPr>
      </w:pPr>
      <w:r>
        <w:rPr>
          <w:rFonts w:eastAsiaTheme="minorHAnsi"/>
          <w:szCs w:val="28"/>
          <w:lang w:eastAsia="en-US"/>
          <w14:ligatures w14:val="standardContextual"/>
        </w:rPr>
        <w:t>4. Ответственность Сторон и порядок разрешения споров</w:t>
      </w:r>
    </w:p>
    <w:p w14:paraId="20301084"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6EF6686C"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14:paraId="7E10FA95"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14:paraId="6C6A1000"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4.3. Все споры или разногласия, возникающие между Сторонами Договора, разрешаются путем переговоров.</w:t>
      </w:r>
    </w:p>
    <w:p w14:paraId="3BF4C32A"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14:paraId="37F00324"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0DB5509A" w14:textId="77777777" w:rsidR="00332FE1" w:rsidRDefault="00332FE1" w:rsidP="00332FE1">
      <w:pPr>
        <w:autoSpaceDE w:val="0"/>
        <w:autoSpaceDN w:val="0"/>
        <w:adjustRightInd w:val="0"/>
        <w:jc w:val="center"/>
        <w:outlineLvl w:val="0"/>
        <w:rPr>
          <w:rFonts w:eastAsiaTheme="minorHAnsi"/>
          <w:szCs w:val="28"/>
          <w:lang w:eastAsia="en-US"/>
          <w14:ligatures w14:val="standardContextual"/>
        </w:rPr>
      </w:pPr>
      <w:r>
        <w:rPr>
          <w:rFonts w:eastAsiaTheme="minorHAnsi"/>
          <w:szCs w:val="28"/>
          <w:lang w:eastAsia="en-US"/>
          <w14:ligatures w14:val="standardContextual"/>
        </w:rPr>
        <w:t>5. Срок действия, порядок изменения и расторжения Договора</w:t>
      </w:r>
    </w:p>
    <w:p w14:paraId="7FE1D339"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15712327"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5.1. Договор вступает в силу с момента его подписания Сторонами.</w:t>
      </w:r>
    </w:p>
    <w:p w14:paraId="305E42F2"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lastRenderedPageBreak/>
        <w:t>5.2. Договор действует до "__" _______ 20__ года (в случае заключения бессрочного Договора используется формулировка: действие Договора сроком не ограничено).</w:t>
      </w:r>
    </w:p>
    <w:p w14:paraId="2B3B0519"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14:paraId="123F58FE"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5.4. Каждая из Сторон вправе в любое время отказаться от Договора, письменно известив об этом другую Сторону за два месяца.</w:t>
      </w:r>
    </w:p>
    <w:p w14:paraId="2345B1A3"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bookmarkStart w:id="4" w:name="Par80"/>
      <w:bookmarkEnd w:id="4"/>
      <w:r>
        <w:rPr>
          <w:rFonts w:eastAsiaTheme="minorHAnsi"/>
          <w:szCs w:val="28"/>
          <w:lang w:eastAsia="en-US"/>
          <w14:ligatures w14:val="standardContextual"/>
        </w:rP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14:paraId="43BC77E2"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5.6. Договор прекращается по основаниям, установленным действующим законодательством.</w:t>
      </w:r>
    </w:p>
    <w:p w14:paraId="304FDF63"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03399AFB" w14:textId="77777777" w:rsidR="00332FE1" w:rsidRDefault="00332FE1" w:rsidP="00332FE1">
      <w:pPr>
        <w:autoSpaceDE w:val="0"/>
        <w:autoSpaceDN w:val="0"/>
        <w:adjustRightInd w:val="0"/>
        <w:jc w:val="center"/>
        <w:outlineLvl w:val="0"/>
        <w:rPr>
          <w:rFonts w:eastAsiaTheme="minorHAnsi"/>
          <w:szCs w:val="28"/>
          <w:lang w:eastAsia="en-US"/>
          <w14:ligatures w14:val="standardContextual"/>
        </w:rPr>
      </w:pPr>
      <w:r>
        <w:rPr>
          <w:rFonts w:eastAsiaTheme="minorHAnsi"/>
          <w:szCs w:val="28"/>
          <w:lang w:eastAsia="en-US"/>
          <w14:ligatures w14:val="standardContextual"/>
        </w:rPr>
        <w:t>6. Прочие условия</w:t>
      </w:r>
    </w:p>
    <w:p w14:paraId="53FB43A2"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695E7D63"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14:paraId="68FD2025"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6.2. Ссудодатель имеет право контролировать выполнение Ссудополучателем обязательств по Договору.</w:t>
      </w:r>
    </w:p>
    <w:p w14:paraId="51C71BD5"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14:paraId="5E83A5E6"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14:paraId="7B805B7E"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6.5. Договор составлен в двух экземплярах, имеющих одинаковую юридическую силу, по одному для каждой из Сторон.</w:t>
      </w:r>
    </w:p>
    <w:p w14:paraId="0642E30B"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4F0CD09F" w14:textId="77777777" w:rsidR="00332FE1" w:rsidRDefault="00332FE1" w:rsidP="00332FE1">
      <w:pPr>
        <w:autoSpaceDE w:val="0"/>
        <w:autoSpaceDN w:val="0"/>
        <w:adjustRightInd w:val="0"/>
        <w:jc w:val="center"/>
        <w:outlineLvl w:val="1"/>
        <w:rPr>
          <w:rFonts w:eastAsiaTheme="minorHAnsi"/>
          <w:szCs w:val="28"/>
          <w:lang w:eastAsia="en-US"/>
          <w14:ligatures w14:val="standardContextual"/>
        </w:rPr>
      </w:pPr>
      <w:r>
        <w:rPr>
          <w:rFonts w:eastAsiaTheme="minorHAnsi"/>
          <w:szCs w:val="28"/>
          <w:lang w:eastAsia="en-US"/>
          <w14:ligatures w14:val="standardContextual"/>
        </w:rPr>
        <w:t>Реквизиты Сторон</w:t>
      </w:r>
    </w:p>
    <w:p w14:paraId="39AC435F"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20A164A9"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Ссудодатель:</w:t>
      </w:r>
    </w:p>
    <w:p w14:paraId="6A9F765E"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Место нахождения:</w:t>
      </w:r>
    </w:p>
    <w:p w14:paraId="028CDF3A"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lastRenderedPageBreak/>
        <w:t>ИНН _______________, КПП _______________</w:t>
      </w:r>
    </w:p>
    <w:p w14:paraId="715C56D6"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Ссудополучатель: ______________________________________________________</w:t>
      </w:r>
    </w:p>
    <w:p w14:paraId="7E7C345F"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Место нахождения: _____________________________________________________</w:t>
      </w:r>
    </w:p>
    <w:p w14:paraId="7DF20F2D"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Почтовый адрес: _______________________________________________________</w:t>
      </w:r>
    </w:p>
    <w:p w14:paraId="4A3D3C7D"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ИНН _______________ КПП _______________</w:t>
      </w:r>
    </w:p>
    <w:p w14:paraId="2A466D17"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6AD3D17C" w14:textId="77777777" w:rsidR="00332FE1" w:rsidRDefault="00332FE1" w:rsidP="00332FE1">
      <w:pPr>
        <w:autoSpaceDE w:val="0"/>
        <w:autoSpaceDN w:val="0"/>
        <w:adjustRightInd w:val="0"/>
        <w:ind w:firstLine="540"/>
        <w:jc w:val="both"/>
        <w:rPr>
          <w:rFonts w:eastAsiaTheme="minorHAnsi"/>
          <w:szCs w:val="28"/>
          <w:lang w:eastAsia="en-US"/>
          <w14:ligatures w14:val="standardContextual"/>
        </w:rPr>
      </w:pPr>
      <w:r>
        <w:rPr>
          <w:rFonts w:eastAsiaTheme="minorHAnsi"/>
          <w:szCs w:val="28"/>
          <w:lang w:eastAsia="en-US"/>
          <w14:ligatures w14:val="standardContextual"/>
        </w:rPr>
        <w:t>Приложение:</w:t>
      </w:r>
    </w:p>
    <w:p w14:paraId="5B1882D9"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 xml:space="preserve">1. </w:t>
      </w:r>
      <w:hyperlink r:id="rId30" w:history="1">
        <w:r>
          <w:rPr>
            <w:rFonts w:eastAsiaTheme="minorHAnsi"/>
            <w:color w:val="0000FF"/>
            <w:szCs w:val="28"/>
            <w:lang w:eastAsia="en-US"/>
            <w14:ligatures w14:val="standardContextual"/>
          </w:rPr>
          <w:t>Перечень</w:t>
        </w:r>
      </w:hyperlink>
      <w:r>
        <w:rPr>
          <w:rFonts w:eastAsiaTheme="minorHAnsi"/>
          <w:szCs w:val="28"/>
          <w:lang w:eastAsia="en-US"/>
          <w14:ligatures w14:val="standardContextual"/>
        </w:rPr>
        <w:t xml:space="preserve"> Имущества - нежилых помещений, находящихся в собственности муниципального образования Московской области, передаваемых в безвозмездное пользование, на ___ л. в 1 экз.</w:t>
      </w:r>
    </w:p>
    <w:p w14:paraId="5660A1F6"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 xml:space="preserve">2. </w:t>
      </w:r>
      <w:hyperlink r:id="rId31" w:history="1">
        <w:r>
          <w:rPr>
            <w:rFonts w:eastAsiaTheme="minorHAnsi"/>
            <w:color w:val="0000FF"/>
            <w:szCs w:val="28"/>
            <w:lang w:eastAsia="en-US"/>
            <w14:ligatures w14:val="standardContextual"/>
          </w:rPr>
          <w:t>Акт</w:t>
        </w:r>
      </w:hyperlink>
      <w:r>
        <w:rPr>
          <w:rFonts w:eastAsiaTheme="minorHAnsi"/>
          <w:szCs w:val="28"/>
          <w:lang w:eastAsia="en-US"/>
          <w14:ligatures w14:val="standardContextual"/>
        </w:rPr>
        <w:t xml:space="preserve"> приема-передачи Имущества, находящегося в собственности муниципального образования Московской области, от "__" __________ 20__ г. на ___ л. в 1 экз.</w:t>
      </w:r>
    </w:p>
    <w:p w14:paraId="5432401E" w14:textId="77777777" w:rsidR="00332FE1" w:rsidRDefault="00332FE1" w:rsidP="00332FE1">
      <w:pPr>
        <w:autoSpaceDE w:val="0"/>
        <w:autoSpaceDN w:val="0"/>
        <w:adjustRightInd w:val="0"/>
        <w:spacing w:before="280"/>
        <w:ind w:firstLine="540"/>
        <w:jc w:val="both"/>
        <w:rPr>
          <w:rFonts w:eastAsiaTheme="minorHAnsi"/>
          <w:szCs w:val="28"/>
          <w:lang w:eastAsia="en-US"/>
          <w14:ligatures w14:val="standardContextual"/>
        </w:rPr>
      </w:pPr>
      <w:r>
        <w:rPr>
          <w:rFonts w:eastAsiaTheme="minorHAnsi"/>
          <w:szCs w:val="28"/>
          <w:lang w:eastAsia="en-US"/>
          <w14:ligatures w14:val="standardContextual"/>
        </w:rPr>
        <w:t>3. Копии документов, подтверждающих полномочия лиц, подписавших Договор, на ___ л. в 1 экз.</w:t>
      </w:r>
    </w:p>
    <w:p w14:paraId="26D2B25D" w14:textId="77777777" w:rsidR="00332FE1" w:rsidRDefault="00332FE1" w:rsidP="00332FE1">
      <w:pPr>
        <w:autoSpaceDE w:val="0"/>
        <w:autoSpaceDN w:val="0"/>
        <w:adjustRightInd w:val="0"/>
        <w:jc w:val="both"/>
        <w:rPr>
          <w:rFonts w:eastAsiaTheme="minorHAnsi"/>
          <w:szCs w:val="28"/>
          <w:lang w:eastAsia="en-US"/>
          <w14:ligatures w14:val="standardContextual"/>
        </w:rPr>
      </w:pPr>
    </w:p>
    <w:p w14:paraId="7C117019"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Подписи Сторон</w:t>
      </w:r>
    </w:p>
    <w:p w14:paraId="440678E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p>
    <w:p w14:paraId="475804B6"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Ссудодатель:                                Ссудополучатель:</w:t>
      </w:r>
    </w:p>
    <w:p w14:paraId="16B9A412"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             _______________________________</w:t>
      </w:r>
    </w:p>
    <w:p w14:paraId="6AD7F3DE"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 xml:space="preserve"> (наименование уполномоченного                (наименование организации)</w:t>
      </w:r>
    </w:p>
    <w:p w14:paraId="79B387B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органа местного самоуправления)</w:t>
      </w:r>
    </w:p>
    <w:p w14:paraId="776AE2FA"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_______________________________             _______________________________</w:t>
      </w:r>
    </w:p>
    <w:p w14:paraId="5A928D20"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(должность подписывающего лица)             (должность подписывающего лица)</w:t>
      </w:r>
    </w:p>
    <w:p w14:paraId="433CEBA7" w14:textId="77777777" w:rsidR="00332FE1" w:rsidRDefault="00332FE1" w:rsidP="00332FE1">
      <w:pPr>
        <w:autoSpaceDE w:val="0"/>
        <w:autoSpaceDN w:val="0"/>
        <w:adjustRightInd w:val="0"/>
        <w:jc w:val="both"/>
        <w:rPr>
          <w:rFonts w:ascii="Courier New" w:eastAsiaTheme="minorHAnsi" w:hAnsi="Courier New" w:cs="Courier New"/>
          <w:sz w:val="20"/>
          <w:lang w:eastAsia="en-US"/>
          <w14:ligatures w14:val="standardContextual"/>
        </w:rPr>
      </w:pPr>
      <w:r>
        <w:rPr>
          <w:rFonts w:ascii="Courier New" w:eastAsiaTheme="minorHAnsi" w:hAnsi="Courier New" w:cs="Courier New"/>
          <w:sz w:val="20"/>
          <w:lang w:eastAsia="en-US"/>
          <w14:ligatures w14:val="standardContextual"/>
        </w:rPr>
        <w:t>______________________ (Ф.И.О.)             ______________________ (Ф.И.О.)</w:t>
      </w:r>
    </w:p>
    <w:p w14:paraId="6E3C6AF1" w14:textId="21DBA4E6" w:rsidR="00564A77" w:rsidRPr="00DC105B" w:rsidRDefault="00332FE1" w:rsidP="007E0A03">
      <w:pPr>
        <w:autoSpaceDE w:val="0"/>
        <w:autoSpaceDN w:val="0"/>
        <w:adjustRightInd w:val="0"/>
        <w:jc w:val="both"/>
        <w:rPr>
          <w:szCs w:val="28"/>
        </w:rPr>
      </w:pPr>
      <w:r>
        <w:rPr>
          <w:rFonts w:ascii="Courier New" w:eastAsiaTheme="minorHAnsi" w:hAnsi="Courier New" w:cs="Courier New"/>
          <w:sz w:val="20"/>
          <w:lang w:eastAsia="en-US"/>
          <w14:ligatures w14:val="standardContextual"/>
        </w:rPr>
        <w:t>М.П.                                        М.П.</w:t>
      </w:r>
    </w:p>
    <w:sectPr w:rsidR="00564A77" w:rsidRPr="00DC105B" w:rsidSect="00EE0DF8">
      <w:footerReference w:type="default" r:id="rId32"/>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8F993" w14:textId="77777777" w:rsidR="00EE0DF8" w:rsidRDefault="00EE0DF8" w:rsidP="00D6378E">
      <w:r>
        <w:separator/>
      </w:r>
    </w:p>
  </w:endnote>
  <w:endnote w:type="continuationSeparator" w:id="0">
    <w:p w14:paraId="6E18289B" w14:textId="77777777" w:rsidR="00EE0DF8" w:rsidRDefault="00EE0DF8"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542F3" w14:textId="77777777" w:rsidR="00EE0DF8" w:rsidRDefault="00EE0DF8" w:rsidP="00D6378E">
      <w:r>
        <w:separator/>
      </w:r>
    </w:p>
  </w:footnote>
  <w:footnote w:type="continuationSeparator" w:id="0">
    <w:p w14:paraId="4321AF16" w14:textId="77777777" w:rsidR="00EE0DF8" w:rsidRDefault="00EE0DF8"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3" w15:restartNumberingAfterBreak="0">
    <w:nsid w:val="3C500613"/>
    <w:multiLevelType w:val="hybridMultilevel"/>
    <w:tmpl w:val="BD12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8"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0"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11"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098805">
    <w:abstractNumId w:val="10"/>
    <w:lvlOverride w:ilvl="0">
      <w:startOverride w:val="1"/>
    </w:lvlOverride>
  </w:num>
  <w:num w:numId="2" w16cid:durableId="1032612568">
    <w:abstractNumId w:val="1"/>
  </w:num>
  <w:num w:numId="3" w16cid:durableId="97919159">
    <w:abstractNumId w:val="5"/>
  </w:num>
  <w:num w:numId="4" w16cid:durableId="1619219735">
    <w:abstractNumId w:val="2"/>
  </w:num>
  <w:num w:numId="5" w16cid:durableId="1922526469">
    <w:abstractNumId w:val="7"/>
    <w:lvlOverride w:ilvl="0">
      <w:startOverride w:val="1"/>
    </w:lvlOverride>
  </w:num>
  <w:num w:numId="6" w16cid:durableId="578640493">
    <w:abstractNumId w:val="4"/>
    <w:lvlOverride w:ilvl="0">
      <w:startOverride w:val="1"/>
    </w:lvlOverride>
    <w:lvlOverride w:ilvl="1"/>
    <w:lvlOverride w:ilvl="2"/>
    <w:lvlOverride w:ilvl="3"/>
    <w:lvlOverride w:ilvl="4"/>
    <w:lvlOverride w:ilvl="5"/>
    <w:lvlOverride w:ilvl="6"/>
    <w:lvlOverride w:ilvl="7"/>
    <w:lvlOverride w:ilvl="8"/>
  </w:num>
  <w:num w:numId="7" w16cid:durableId="173807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658780">
    <w:abstractNumId w:val="6"/>
  </w:num>
  <w:num w:numId="9" w16cid:durableId="811675202">
    <w:abstractNumId w:val="8"/>
  </w:num>
  <w:num w:numId="10" w16cid:durableId="1145314266">
    <w:abstractNumId w:val="0"/>
  </w:num>
  <w:num w:numId="11" w16cid:durableId="48457963">
    <w:abstractNumId w:val="11"/>
  </w:num>
  <w:num w:numId="12" w16cid:durableId="271591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6249"/>
    <w:rsid w:val="0001366A"/>
    <w:rsid w:val="000178E2"/>
    <w:rsid w:val="00022BD6"/>
    <w:rsid w:val="0003137A"/>
    <w:rsid w:val="00033151"/>
    <w:rsid w:val="000535FC"/>
    <w:rsid w:val="00065258"/>
    <w:rsid w:val="00070908"/>
    <w:rsid w:val="0007543A"/>
    <w:rsid w:val="00080A61"/>
    <w:rsid w:val="000836C6"/>
    <w:rsid w:val="000878D8"/>
    <w:rsid w:val="00091529"/>
    <w:rsid w:val="000B2255"/>
    <w:rsid w:val="000B5CD6"/>
    <w:rsid w:val="000C410B"/>
    <w:rsid w:val="000C596D"/>
    <w:rsid w:val="000D7464"/>
    <w:rsid w:val="000E0C0A"/>
    <w:rsid w:val="000E6C6A"/>
    <w:rsid w:val="000F0666"/>
    <w:rsid w:val="000F5759"/>
    <w:rsid w:val="00100F98"/>
    <w:rsid w:val="001069D7"/>
    <w:rsid w:val="00106ECA"/>
    <w:rsid w:val="00120DD3"/>
    <w:rsid w:val="001372BC"/>
    <w:rsid w:val="001437B0"/>
    <w:rsid w:val="00152632"/>
    <w:rsid w:val="00157865"/>
    <w:rsid w:val="00161AD2"/>
    <w:rsid w:val="0016737E"/>
    <w:rsid w:val="0018712D"/>
    <w:rsid w:val="00190F03"/>
    <w:rsid w:val="00192C47"/>
    <w:rsid w:val="001943A4"/>
    <w:rsid w:val="0019507A"/>
    <w:rsid w:val="001959F0"/>
    <w:rsid w:val="00196773"/>
    <w:rsid w:val="001A2E48"/>
    <w:rsid w:val="001B6233"/>
    <w:rsid w:val="001B68B0"/>
    <w:rsid w:val="001C51E0"/>
    <w:rsid w:val="001D4D55"/>
    <w:rsid w:val="001E21CE"/>
    <w:rsid w:val="001E5563"/>
    <w:rsid w:val="001E7FEA"/>
    <w:rsid w:val="00205E78"/>
    <w:rsid w:val="002207BB"/>
    <w:rsid w:val="00220EC6"/>
    <w:rsid w:val="00230AD9"/>
    <w:rsid w:val="00261A47"/>
    <w:rsid w:val="002627F0"/>
    <w:rsid w:val="00266F85"/>
    <w:rsid w:val="00277689"/>
    <w:rsid w:val="00277C2B"/>
    <w:rsid w:val="002A72D8"/>
    <w:rsid w:val="002C162C"/>
    <w:rsid w:val="002C37BB"/>
    <w:rsid w:val="002C5723"/>
    <w:rsid w:val="002C5CAB"/>
    <w:rsid w:val="002C6184"/>
    <w:rsid w:val="002E164B"/>
    <w:rsid w:val="002E7CFC"/>
    <w:rsid w:val="002F246A"/>
    <w:rsid w:val="00306ECB"/>
    <w:rsid w:val="003232EE"/>
    <w:rsid w:val="00327605"/>
    <w:rsid w:val="00332FE1"/>
    <w:rsid w:val="00337627"/>
    <w:rsid w:val="00355366"/>
    <w:rsid w:val="00356D28"/>
    <w:rsid w:val="00357554"/>
    <w:rsid w:val="003607BF"/>
    <w:rsid w:val="0036640D"/>
    <w:rsid w:val="00367ED9"/>
    <w:rsid w:val="003761CB"/>
    <w:rsid w:val="003963DA"/>
    <w:rsid w:val="003965D2"/>
    <w:rsid w:val="003B5213"/>
    <w:rsid w:val="003C6F2F"/>
    <w:rsid w:val="003D7A2B"/>
    <w:rsid w:val="004111E7"/>
    <w:rsid w:val="00415495"/>
    <w:rsid w:val="00416C04"/>
    <w:rsid w:val="004272E5"/>
    <w:rsid w:val="00430308"/>
    <w:rsid w:val="00440D5F"/>
    <w:rsid w:val="00445036"/>
    <w:rsid w:val="00447B71"/>
    <w:rsid w:val="00450EAB"/>
    <w:rsid w:val="00452BAA"/>
    <w:rsid w:val="00464BF6"/>
    <w:rsid w:val="00480BBB"/>
    <w:rsid w:val="004872DB"/>
    <w:rsid w:val="00495395"/>
    <w:rsid w:val="004B0206"/>
    <w:rsid w:val="004B0F7E"/>
    <w:rsid w:val="004C2803"/>
    <w:rsid w:val="004D5529"/>
    <w:rsid w:val="004D7BF9"/>
    <w:rsid w:val="004E65F1"/>
    <w:rsid w:val="004F444E"/>
    <w:rsid w:val="00512E63"/>
    <w:rsid w:val="00516737"/>
    <w:rsid w:val="005178E6"/>
    <w:rsid w:val="00520346"/>
    <w:rsid w:val="00527E8B"/>
    <w:rsid w:val="00535451"/>
    <w:rsid w:val="00542182"/>
    <w:rsid w:val="005448C1"/>
    <w:rsid w:val="00550FB9"/>
    <w:rsid w:val="00553F63"/>
    <w:rsid w:val="00560899"/>
    <w:rsid w:val="00561754"/>
    <w:rsid w:val="00561AA3"/>
    <w:rsid w:val="00564A77"/>
    <w:rsid w:val="005735EF"/>
    <w:rsid w:val="005811AA"/>
    <w:rsid w:val="0059265A"/>
    <w:rsid w:val="005C289A"/>
    <w:rsid w:val="005C4F60"/>
    <w:rsid w:val="005D6162"/>
    <w:rsid w:val="005D7157"/>
    <w:rsid w:val="0060316A"/>
    <w:rsid w:val="00615B9E"/>
    <w:rsid w:val="00623A94"/>
    <w:rsid w:val="00625BE7"/>
    <w:rsid w:val="00642487"/>
    <w:rsid w:val="006441BC"/>
    <w:rsid w:val="00647D29"/>
    <w:rsid w:val="006502E3"/>
    <w:rsid w:val="00663F07"/>
    <w:rsid w:val="00664F35"/>
    <w:rsid w:val="006658FB"/>
    <w:rsid w:val="00682602"/>
    <w:rsid w:val="00695384"/>
    <w:rsid w:val="006A39CC"/>
    <w:rsid w:val="006A4930"/>
    <w:rsid w:val="006B04E0"/>
    <w:rsid w:val="006B2448"/>
    <w:rsid w:val="006B6C3D"/>
    <w:rsid w:val="006C5830"/>
    <w:rsid w:val="006E36A1"/>
    <w:rsid w:val="006E5627"/>
    <w:rsid w:val="006F00D5"/>
    <w:rsid w:val="006F53CB"/>
    <w:rsid w:val="006F646C"/>
    <w:rsid w:val="007045BB"/>
    <w:rsid w:val="007054DE"/>
    <w:rsid w:val="00711747"/>
    <w:rsid w:val="00720366"/>
    <w:rsid w:val="00724194"/>
    <w:rsid w:val="0072442A"/>
    <w:rsid w:val="007322C9"/>
    <w:rsid w:val="0073683F"/>
    <w:rsid w:val="00737119"/>
    <w:rsid w:val="0074357D"/>
    <w:rsid w:val="00746625"/>
    <w:rsid w:val="00747459"/>
    <w:rsid w:val="00754272"/>
    <w:rsid w:val="007548FB"/>
    <w:rsid w:val="0075554C"/>
    <w:rsid w:val="007638CA"/>
    <w:rsid w:val="0076438D"/>
    <w:rsid w:val="00774ACB"/>
    <w:rsid w:val="00780C46"/>
    <w:rsid w:val="007936AF"/>
    <w:rsid w:val="007965B6"/>
    <w:rsid w:val="007A160B"/>
    <w:rsid w:val="007A7FFE"/>
    <w:rsid w:val="007B07FD"/>
    <w:rsid w:val="007C167E"/>
    <w:rsid w:val="007C385D"/>
    <w:rsid w:val="007C6B90"/>
    <w:rsid w:val="007E0A03"/>
    <w:rsid w:val="007F0A84"/>
    <w:rsid w:val="007F3C5C"/>
    <w:rsid w:val="007F5F39"/>
    <w:rsid w:val="00800CB2"/>
    <w:rsid w:val="008040B9"/>
    <w:rsid w:val="00807546"/>
    <w:rsid w:val="00815093"/>
    <w:rsid w:val="00817093"/>
    <w:rsid w:val="00824391"/>
    <w:rsid w:val="00834EE6"/>
    <w:rsid w:val="00836559"/>
    <w:rsid w:val="0084583D"/>
    <w:rsid w:val="008471D7"/>
    <w:rsid w:val="008506C5"/>
    <w:rsid w:val="008545AD"/>
    <w:rsid w:val="008631DC"/>
    <w:rsid w:val="00863E9A"/>
    <w:rsid w:val="00876D87"/>
    <w:rsid w:val="00883F00"/>
    <w:rsid w:val="008970DE"/>
    <w:rsid w:val="008B4062"/>
    <w:rsid w:val="008C22F0"/>
    <w:rsid w:val="008D193A"/>
    <w:rsid w:val="008D1FD9"/>
    <w:rsid w:val="008D2329"/>
    <w:rsid w:val="008D5F08"/>
    <w:rsid w:val="008E11DB"/>
    <w:rsid w:val="008E6156"/>
    <w:rsid w:val="008F64AC"/>
    <w:rsid w:val="008F65FD"/>
    <w:rsid w:val="00900E01"/>
    <w:rsid w:val="00913CC9"/>
    <w:rsid w:val="00923B6F"/>
    <w:rsid w:val="00933783"/>
    <w:rsid w:val="009341AC"/>
    <w:rsid w:val="00937967"/>
    <w:rsid w:val="009439F6"/>
    <w:rsid w:val="0095162F"/>
    <w:rsid w:val="00970676"/>
    <w:rsid w:val="00976889"/>
    <w:rsid w:val="0098424C"/>
    <w:rsid w:val="00984D6E"/>
    <w:rsid w:val="0099356B"/>
    <w:rsid w:val="009A2418"/>
    <w:rsid w:val="009B04A3"/>
    <w:rsid w:val="009C0648"/>
    <w:rsid w:val="009C1D0C"/>
    <w:rsid w:val="009C4F3E"/>
    <w:rsid w:val="009E40A6"/>
    <w:rsid w:val="009E7F1A"/>
    <w:rsid w:val="00A00459"/>
    <w:rsid w:val="00A0671F"/>
    <w:rsid w:val="00A20FB7"/>
    <w:rsid w:val="00A36E37"/>
    <w:rsid w:val="00A55C18"/>
    <w:rsid w:val="00A7712A"/>
    <w:rsid w:val="00A821E0"/>
    <w:rsid w:val="00A87325"/>
    <w:rsid w:val="00A9090A"/>
    <w:rsid w:val="00A96B93"/>
    <w:rsid w:val="00AA5C1F"/>
    <w:rsid w:val="00AA781B"/>
    <w:rsid w:val="00AB01AD"/>
    <w:rsid w:val="00AB193B"/>
    <w:rsid w:val="00AC2851"/>
    <w:rsid w:val="00AC5D4B"/>
    <w:rsid w:val="00AD6F5D"/>
    <w:rsid w:val="00AE7CB9"/>
    <w:rsid w:val="00AF28D6"/>
    <w:rsid w:val="00B030E7"/>
    <w:rsid w:val="00B05389"/>
    <w:rsid w:val="00B060BF"/>
    <w:rsid w:val="00B164EB"/>
    <w:rsid w:val="00B3690A"/>
    <w:rsid w:val="00B47A30"/>
    <w:rsid w:val="00B66601"/>
    <w:rsid w:val="00B72D13"/>
    <w:rsid w:val="00B76A00"/>
    <w:rsid w:val="00B801E3"/>
    <w:rsid w:val="00B8139F"/>
    <w:rsid w:val="00B90819"/>
    <w:rsid w:val="00B9165E"/>
    <w:rsid w:val="00BA0C47"/>
    <w:rsid w:val="00BA6DB5"/>
    <w:rsid w:val="00BB0B80"/>
    <w:rsid w:val="00BE1F1E"/>
    <w:rsid w:val="00BE2AAA"/>
    <w:rsid w:val="00BF20DE"/>
    <w:rsid w:val="00C00628"/>
    <w:rsid w:val="00C00E86"/>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07A2"/>
    <w:rsid w:val="00D6378E"/>
    <w:rsid w:val="00D75FAE"/>
    <w:rsid w:val="00D801A2"/>
    <w:rsid w:val="00D908B7"/>
    <w:rsid w:val="00DA22BD"/>
    <w:rsid w:val="00DD7501"/>
    <w:rsid w:val="00DE182E"/>
    <w:rsid w:val="00DE3F51"/>
    <w:rsid w:val="00DF0D41"/>
    <w:rsid w:val="00DF30FB"/>
    <w:rsid w:val="00DF51EA"/>
    <w:rsid w:val="00DF78E4"/>
    <w:rsid w:val="00E102EC"/>
    <w:rsid w:val="00E1696A"/>
    <w:rsid w:val="00E17247"/>
    <w:rsid w:val="00E208A9"/>
    <w:rsid w:val="00E20C4A"/>
    <w:rsid w:val="00E213D0"/>
    <w:rsid w:val="00E23949"/>
    <w:rsid w:val="00E30C45"/>
    <w:rsid w:val="00E31341"/>
    <w:rsid w:val="00E5180F"/>
    <w:rsid w:val="00E56131"/>
    <w:rsid w:val="00E65E9F"/>
    <w:rsid w:val="00E75B7A"/>
    <w:rsid w:val="00E833E2"/>
    <w:rsid w:val="00E83EA3"/>
    <w:rsid w:val="00E84EB7"/>
    <w:rsid w:val="00E85F6E"/>
    <w:rsid w:val="00E87245"/>
    <w:rsid w:val="00E92570"/>
    <w:rsid w:val="00E94FFA"/>
    <w:rsid w:val="00E96CC0"/>
    <w:rsid w:val="00EA1430"/>
    <w:rsid w:val="00EA2043"/>
    <w:rsid w:val="00EA309F"/>
    <w:rsid w:val="00EB34E1"/>
    <w:rsid w:val="00EB424F"/>
    <w:rsid w:val="00EC03F6"/>
    <w:rsid w:val="00EE0DF8"/>
    <w:rsid w:val="00EF267D"/>
    <w:rsid w:val="00EF5954"/>
    <w:rsid w:val="00F065DB"/>
    <w:rsid w:val="00F24731"/>
    <w:rsid w:val="00F33ECB"/>
    <w:rsid w:val="00F444C8"/>
    <w:rsid w:val="00F5122C"/>
    <w:rsid w:val="00F639BE"/>
    <w:rsid w:val="00F67362"/>
    <w:rsid w:val="00F722FE"/>
    <w:rsid w:val="00F84716"/>
    <w:rsid w:val="00F85380"/>
    <w:rsid w:val="00F93B8A"/>
    <w:rsid w:val="00FB0B98"/>
    <w:rsid w:val="00FB1176"/>
    <w:rsid w:val="00FB53F8"/>
    <w:rsid w:val="00FB6CDB"/>
    <w:rsid w:val="00FC70EA"/>
    <w:rsid w:val="00FD0FEE"/>
    <w:rsid w:val="00FD3827"/>
    <w:rsid w:val="00FD4195"/>
    <w:rsid w:val="00FD4546"/>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styleId="af4">
    <w:name w:val="No Spacing"/>
    <w:uiPriority w:val="1"/>
    <w:qFormat/>
    <w:rsid w:val="006A39CC"/>
    <w:rPr>
      <w:rFonts w:ascii="Calibri" w:eastAsia="Calibri" w:hAnsi="Calibri"/>
      <w:sz w:val="22"/>
      <w:szCs w:val="22"/>
      <w:lang w:eastAsia="zh-CN"/>
    </w:rPr>
  </w:style>
  <w:style w:type="paragraph" w:customStyle="1" w:styleId="consplusnormal0">
    <w:name w:val="consplusnormal"/>
    <w:basedOn w:val="a"/>
    <w:uiPriority w:val="99"/>
    <w:rsid w:val="004B0F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6479">
      <w:bodyDiv w:val="1"/>
      <w:marLeft w:val="0"/>
      <w:marRight w:val="0"/>
      <w:marTop w:val="0"/>
      <w:marBottom w:val="0"/>
      <w:divBdr>
        <w:top w:val="none" w:sz="0" w:space="0" w:color="auto"/>
        <w:left w:val="none" w:sz="0" w:space="0" w:color="auto"/>
        <w:bottom w:val="none" w:sz="0" w:space="0" w:color="auto"/>
        <w:right w:val="none" w:sz="0" w:space="0" w:color="auto"/>
      </w:divBdr>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 w:id="21212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MOB&amp;n=251721" TargetMode="External"/><Relationship Id="rId18" Type="http://schemas.openxmlformats.org/officeDocument/2006/relationships/hyperlink" Target="https://login.consultant.ru/link/?req=doc&amp;base=LAW&amp;n=440499" TargetMode="External"/><Relationship Id="rId26" Type="http://schemas.openxmlformats.org/officeDocument/2006/relationships/hyperlink" Target="https://login.consultant.ru/link/?req=doc&amp;base=LAW&amp;n=453967" TargetMode="External"/><Relationship Id="rId3" Type="http://schemas.openxmlformats.org/officeDocument/2006/relationships/styles" Target="styles.xml"/><Relationship Id="rId21" Type="http://schemas.openxmlformats.org/officeDocument/2006/relationships/hyperlink" Target="https://login.consultant.ru/link/?req=doc&amp;base=LAW&amp;n=4403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0499&amp;dst=100599" TargetMode="External"/><Relationship Id="rId17" Type="http://schemas.openxmlformats.org/officeDocument/2006/relationships/hyperlink" Target="https://login.consultant.ru/link/?req=doc&amp;base=LAW&amp;n=453316" TargetMode="External"/><Relationship Id="rId25" Type="http://schemas.openxmlformats.org/officeDocument/2006/relationships/hyperlink" Target="https://login.consultant.ru/link/?req=doc&amp;base=LAW&amp;n=46183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52991" TargetMode="External"/><Relationship Id="rId20" Type="http://schemas.openxmlformats.org/officeDocument/2006/relationships/hyperlink" Target="https://login.consultant.ru/link/?req=doc&amp;base=LAW&amp;n=452764" TargetMode="External"/><Relationship Id="rId29" Type="http://schemas.openxmlformats.org/officeDocument/2006/relationships/hyperlink" Target="https://login.consultant.ru/link/?req=doc&amp;base=MOB&amp;n=310603&amp;dst=1004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316" TargetMode="External"/><Relationship Id="rId24" Type="http://schemas.openxmlformats.org/officeDocument/2006/relationships/hyperlink" Target="https://login.consultant.ru/link/?req=doc&amp;base=LAW&amp;n=453316&amp;dst=13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ukovskiy.ru" TargetMode="External"/><Relationship Id="rId23" Type="http://schemas.openxmlformats.org/officeDocument/2006/relationships/hyperlink" Target="https://login.consultant.ru/link/?req=doc&amp;base=LAW&amp;n=416276" TargetMode="External"/><Relationship Id="rId28" Type="http://schemas.openxmlformats.org/officeDocument/2006/relationships/hyperlink" Target="https://login.consultant.ru/link/?req=doc&amp;base=MOB&amp;n=310603&amp;dst=100416" TargetMode="External"/><Relationship Id="rId10" Type="http://schemas.openxmlformats.org/officeDocument/2006/relationships/hyperlink" Target="https://login.consultant.ru/link/?req=doc&amp;base=LAW&amp;n=461117&amp;dst=101360" TargetMode="External"/><Relationship Id="rId19" Type="http://schemas.openxmlformats.org/officeDocument/2006/relationships/hyperlink" Target="https://login.consultant.ru/link/?req=doc&amp;base=LAW&amp;n=440499&amp;dst=100599" TargetMode="External"/><Relationship Id="rId31" Type="http://schemas.openxmlformats.org/officeDocument/2006/relationships/hyperlink" Target="https://login.consultant.ru/link/?req=doc&amp;base=MOB&amp;n=310603&amp;dst=100427" TargetMode="External"/><Relationship Id="rId4" Type="http://schemas.openxmlformats.org/officeDocument/2006/relationships/settings" Target="settings.xml"/><Relationship Id="rId9" Type="http://schemas.openxmlformats.org/officeDocument/2006/relationships/hyperlink" Target="https://login.consultant.ru/link/?req=doc&amp;base=LAW&amp;n=452991" TargetMode="External"/><Relationship Id="rId14" Type="http://schemas.openxmlformats.org/officeDocument/2006/relationships/hyperlink" Target="file:///C:\Users\&#1040;\Desktop\&#1047;&#1072;&#1089;&#1077;&#1076;&#1072;&#1085;&#1080;&#1077;%20&#1103;&#1085;&#1074;&#1072;&#1088;&#1100;\&#1048;&#1085;&#1080;&#1094;&#1080;&#1072;&#1090;&#1080;&#1074;&#1072;%20&#1073;&#1077;&#1079;&#1074;&#1086;&#1079;&#1084;&#1077;&#1079;&#1076;&#1085;&#1086;&#1077;%20&#1087;&#1086;&#1083;&#1100;&#1079;&#1086;&#1074;&#1072;&#1085;&#1080;&#1077;.docx" TargetMode="External"/><Relationship Id="rId22" Type="http://schemas.openxmlformats.org/officeDocument/2006/relationships/hyperlink" Target="https://login.consultant.ru/link/?req=doc&amp;base=LAW&amp;n=440497" TargetMode="External"/><Relationship Id="rId27" Type="http://schemas.openxmlformats.org/officeDocument/2006/relationships/hyperlink" Target="https://login.consultant.ru/link/?req=doc&amp;base=LAW&amp;n=440499&amp;dst=100599" TargetMode="External"/><Relationship Id="rId30" Type="http://schemas.openxmlformats.org/officeDocument/2006/relationships/hyperlink" Target="https://login.consultant.ru/link/?req=doc&amp;base=MOB&amp;n=310603&amp;dst=100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22</cp:revision>
  <cp:lastPrinted>2024-03-14T14:49:00Z</cp:lastPrinted>
  <dcterms:created xsi:type="dcterms:W3CDTF">2024-02-05T14:36:00Z</dcterms:created>
  <dcterms:modified xsi:type="dcterms:W3CDTF">2024-03-27T09:12:00Z</dcterms:modified>
</cp:coreProperties>
</file>