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CDD268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FF3A7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7CC83605" w:rsidR="00CB3AAC" w:rsidRDefault="006767AE" w:rsidP="00CB3AAC">
      <w:r>
        <w:t xml:space="preserve">от 20.12.2023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121/СД</w:t>
      </w:r>
    </w:p>
    <w:p w14:paraId="2E6B3A50" w14:textId="343B6F46" w:rsidR="00CB3AAC" w:rsidRDefault="00CB3AAC" w:rsidP="00CB3AAC"/>
    <w:p w14:paraId="2500957D" w14:textId="37EE9C44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>«О внесении изменений в решение Совета</w:t>
      </w:r>
    </w:p>
    <w:p w14:paraId="227397E8" w14:textId="77777777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Жуковский от</w:t>
      </w:r>
    </w:p>
    <w:p w14:paraId="47975B4C" w14:textId="2490AA2C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>16.10.2019 №</w:t>
      </w:r>
      <w:r w:rsidR="006767AE">
        <w:rPr>
          <w:rFonts w:ascii="Times New Roman" w:hAnsi="Times New Roman" w:cs="Times New Roman"/>
          <w:sz w:val="28"/>
          <w:szCs w:val="28"/>
        </w:rPr>
        <w:t xml:space="preserve"> </w:t>
      </w:r>
      <w:r w:rsidRPr="009476CC">
        <w:rPr>
          <w:rFonts w:ascii="Times New Roman" w:hAnsi="Times New Roman" w:cs="Times New Roman"/>
          <w:sz w:val="28"/>
          <w:szCs w:val="28"/>
        </w:rPr>
        <w:t>49/СД «О создании и персональном</w:t>
      </w:r>
    </w:p>
    <w:p w14:paraId="14965F69" w14:textId="77777777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 xml:space="preserve">составе постоянных депутатских комиссий </w:t>
      </w:r>
    </w:p>
    <w:p w14:paraId="67D6E8BA" w14:textId="77777777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>Совета депутатов городского округа Жуковский»</w:t>
      </w:r>
    </w:p>
    <w:p w14:paraId="3AAB2081" w14:textId="77777777" w:rsidR="009476CC" w:rsidRPr="009476CC" w:rsidRDefault="009476CC" w:rsidP="009476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0AD525" w14:textId="57EDB99D" w:rsidR="009476CC" w:rsidRPr="009476CC" w:rsidRDefault="009476CC" w:rsidP="009476CC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 xml:space="preserve">В соответствии с п.2.3. Регламента Совета депутатов городского округа Жуковский, Положением «О постоянных депутатских комиссиях Совета депутатов города Жуковского», утвержденным решением Совета депутатов от 20.06.2007 № 33/СД, руководствуясь Уставом городского округа Жуковский Московской области, </w:t>
      </w:r>
    </w:p>
    <w:p w14:paraId="049FD5F2" w14:textId="77777777" w:rsidR="009476CC" w:rsidRPr="009476CC" w:rsidRDefault="009476CC" w:rsidP="009476CC">
      <w:pPr>
        <w:pStyle w:val="ConsPlusNormal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DF4ECE" w14:textId="77777777" w:rsidR="009476CC" w:rsidRPr="006767AE" w:rsidRDefault="009476CC" w:rsidP="009476CC">
      <w:pPr>
        <w:tabs>
          <w:tab w:val="left" w:pos="1276"/>
        </w:tabs>
        <w:ind w:firstLine="851"/>
        <w:jc w:val="center"/>
        <w:rPr>
          <w:bCs/>
          <w:szCs w:val="28"/>
        </w:rPr>
      </w:pPr>
      <w:proofErr w:type="gramStart"/>
      <w:r w:rsidRPr="006767AE">
        <w:rPr>
          <w:bCs/>
          <w:szCs w:val="28"/>
        </w:rPr>
        <w:t>СОВЕТ  ДЕПУТАТОВ</w:t>
      </w:r>
      <w:proofErr w:type="gramEnd"/>
      <w:r w:rsidRPr="006767AE">
        <w:rPr>
          <w:bCs/>
          <w:szCs w:val="28"/>
        </w:rPr>
        <w:t xml:space="preserve">  РЕШИЛ:</w:t>
      </w:r>
    </w:p>
    <w:p w14:paraId="4BDED68E" w14:textId="77777777" w:rsidR="009476CC" w:rsidRPr="009476CC" w:rsidRDefault="009476CC" w:rsidP="009476CC">
      <w:pPr>
        <w:tabs>
          <w:tab w:val="left" w:pos="1276"/>
        </w:tabs>
        <w:ind w:firstLine="851"/>
        <w:jc w:val="center"/>
        <w:rPr>
          <w:b/>
          <w:szCs w:val="28"/>
        </w:rPr>
      </w:pPr>
    </w:p>
    <w:p w14:paraId="3ED9D563" w14:textId="723AC0E7" w:rsidR="009476CC" w:rsidRPr="009476CC" w:rsidRDefault="009476CC" w:rsidP="009476CC">
      <w:pPr>
        <w:pStyle w:val="ConsPlusNormal"/>
        <w:numPr>
          <w:ilvl w:val="0"/>
          <w:numId w:val="12"/>
        </w:numPr>
        <w:tabs>
          <w:tab w:val="left" w:pos="851"/>
          <w:tab w:val="left" w:pos="1276"/>
        </w:tabs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76CC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городского округа Жуковский от 16.10.2019 № 49/СД «О создании и персональном составе постоянных депутатских комиссий Совета депутатов городского округа Жуковский» (в ред. от 15.02.2023 № 09/СД):</w:t>
      </w:r>
    </w:p>
    <w:p w14:paraId="45DC129A" w14:textId="299EC84D" w:rsidR="009476CC" w:rsidRPr="009476CC" w:rsidRDefault="009476CC" w:rsidP="009476CC">
      <w:pPr>
        <w:pStyle w:val="af1"/>
        <w:numPr>
          <w:ilvl w:val="1"/>
          <w:numId w:val="13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9476CC">
        <w:rPr>
          <w:szCs w:val="28"/>
        </w:rPr>
        <w:t xml:space="preserve"> Исключить из состава Комиссии по вопросам бюджетной, финансовой, налоговой политики и муниципальной собственности Аубакирова Б. Е.;</w:t>
      </w:r>
    </w:p>
    <w:p w14:paraId="26C27D68" w14:textId="4415ACD0" w:rsidR="009476CC" w:rsidRPr="009476CC" w:rsidRDefault="009476CC" w:rsidP="009476CC">
      <w:pPr>
        <w:pStyle w:val="af1"/>
        <w:numPr>
          <w:ilvl w:val="1"/>
          <w:numId w:val="13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9476CC">
        <w:rPr>
          <w:szCs w:val="28"/>
        </w:rPr>
        <w:t xml:space="preserve"> Исключить из состава Комиссии по вопросам развития местного самоуправления, правовым вопросам, взаимодействию с общественными организациями, безопасности и правопорядка Аубакирова Б. Е</w:t>
      </w:r>
      <w:r w:rsidR="00E54C58">
        <w:rPr>
          <w:szCs w:val="28"/>
        </w:rPr>
        <w:t>.</w:t>
      </w:r>
      <w:r w:rsidRPr="009476CC">
        <w:rPr>
          <w:szCs w:val="28"/>
        </w:rPr>
        <w:t>;</w:t>
      </w:r>
    </w:p>
    <w:p w14:paraId="4BF24A99" w14:textId="1C752E2A" w:rsidR="009476CC" w:rsidRDefault="00731E74" w:rsidP="009476CC">
      <w:pPr>
        <w:pStyle w:val="af1"/>
        <w:numPr>
          <w:ilvl w:val="1"/>
          <w:numId w:val="13"/>
        </w:numPr>
        <w:tabs>
          <w:tab w:val="left" w:pos="851"/>
          <w:tab w:val="left" w:pos="1276"/>
        </w:tabs>
        <w:ind w:left="0" w:right="-1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9476CC" w:rsidRPr="009476CC">
        <w:rPr>
          <w:szCs w:val="28"/>
        </w:rPr>
        <w:t xml:space="preserve">Включить в состав Комиссии по вопросам </w:t>
      </w:r>
      <w:r w:rsidRPr="009476CC">
        <w:rPr>
          <w:szCs w:val="28"/>
        </w:rPr>
        <w:t>бюджетной, финансовой, налоговой политики и муниципальной собственности</w:t>
      </w:r>
      <w:r>
        <w:rPr>
          <w:szCs w:val="28"/>
        </w:rPr>
        <w:t xml:space="preserve"> Прохорова Ю. В.; </w:t>
      </w:r>
    </w:p>
    <w:p w14:paraId="2E43E163" w14:textId="5678D0D5" w:rsidR="00731E74" w:rsidRDefault="00731E74" w:rsidP="00731E74">
      <w:pPr>
        <w:pStyle w:val="af1"/>
        <w:numPr>
          <w:ilvl w:val="1"/>
          <w:numId w:val="13"/>
        </w:numPr>
        <w:tabs>
          <w:tab w:val="left" w:pos="851"/>
          <w:tab w:val="left" w:pos="1276"/>
        </w:tabs>
        <w:ind w:left="0" w:right="-1"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9476CC">
        <w:rPr>
          <w:szCs w:val="28"/>
        </w:rPr>
        <w:t xml:space="preserve">Включить в состав Комиссии по вопросам </w:t>
      </w:r>
      <w:r>
        <w:rPr>
          <w:szCs w:val="28"/>
        </w:rPr>
        <w:t xml:space="preserve"> </w:t>
      </w:r>
      <w:r w:rsidRPr="009476CC">
        <w:rPr>
          <w:szCs w:val="28"/>
        </w:rPr>
        <w:t>развития местного самоуправления, правовым вопросам, взаимодействию с общественными организациями, безопасности и правопорядка</w:t>
      </w:r>
      <w:r>
        <w:rPr>
          <w:szCs w:val="28"/>
        </w:rPr>
        <w:t xml:space="preserve"> Прохорова Ю. В. </w:t>
      </w:r>
    </w:p>
    <w:p w14:paraId="1A0FD434" w14:textId="7D2A68FB" w:rsidR="00731E74" w:rsidRPr="009476CC" w:rsidRDefault="00731E74" w:rsidP="00731E74">
      <w:pPr>
        <w:pStyle w:val="af1"/>
        <w:tabs>
          <w:tab w:val="left" w:pos="851"/>
          <w:tab w:val="left" w:pos="1276"/>
        </w:tabs>
        <w:ind w:left="851" w:right="-1"/>
        <w:jc w:val="both"/>
        <w:rPr>
          <w:szCs w:val="28"/>
        </w:rPr>
      </w:pPr>
    </w:p>
    <w:p w14:paraId="7C737DB3" w14:textId="77777777" w:rsidR="009476CC" w:rsidRPr="009476CC" w:rsidRDefault="009476CC" w:rsidP="009476CC">
      <w:pPr>
        <w:pStyle w:val="af1"/>
        <w:tabs>
          <w:tab w:val="left" w:pos="851"/>
          <w:tab w:val="left" w:pos="1276"/>
        </w:tabs>
        <w:ind w:left="993" w:right="-1" w:firstLine="851"/>
        <w:jc w:val="both"/>
        <w:rPr>
          <w:szCs w:val="28"/>
        </w:rPr>
      </w:pPr>
    </w:p>
    <w:p w14:paraId="0922DC0B" w14:textId="77777777" w:rsidR="009476CC" w:rsidRDefault="009476CC" w:rsidP="009476CC">
      <w:pPr>
        <w:rPr>
          <w:sz w:val="24"/>
          <w:szCs w:val="24"/>
        </w:rPr>
      </w:pPr>
    </w:p>
    <w:p w14:paraId="22CE4BED" w14:textId="77777777" w:rsidR="004B0F7E" w:rsidRDefault="004B0F7E" w:rsidP="004B0F7E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 момента принятия.</w:t>
      </w:r>
    </w:p>
    <w:p w14:paraId="501D0947" w14:textId="77777777" w:rsidR="00F93B8A" w:rsidRPr="00F93B8A" w:rsidRDefault="004B0F7E" w:rsidP="00F93B8A">
      <w:pPr>
        <w:tabs>
          <w:tab w:val="left" w:pos="851"/>
        </w:tabs>
        <w:ind w:right="-1" w:firstLine="851"/>
        <w:jc w:val="both"/>
        <w:rPr>
          <w:szCs w:val="28"/>
        </w:rPr>
      </w:pPr>
      <w:r>
        <w:rPr>
          <w:szCs w:val="28"/>
        </w:rPr>
        <w:t>3. </w:t>
      </w:r>
      <w:r w:rsidR="00F93B8A" w:rsidRPr="00F93B8A">
        <w:rPr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9" w:history="1">
        <w:r w:rsidR="00F93B8A" w:rsidRPr="00F93B8A">
          <w:rPr>
            <w:rStyle w:val="a9"/>
            <w:szCs w:val="28"/>
          </w:rPr>
          <w:t>www.zhukovskiy.ru</w:t>
        </w:r>
      </w:hyperlink>
      <w:r w:rsidR="00F93B8A" w:rsidRPr="00F93B8A">
        <w:rPr>
          <w:szCs w:val="28"/>
        </w:rPr>
        <w:t xml:space="preserve"> в информационно-телекоммуникационной сети «Интернет».</w:t>
      </w:r>
    </w:p>
    <w:p w14:paraId="5F43942B" w14:textId="04F9C1BD" w:rsidR="004B0F7E" w:rsidRDefault="004B0F7E" w:rsidP="004B0F7E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E9823FE" w14:textId="77777777" w:rsidR="004B0F7E" w:rsidRDefault="004B0F7E" w:rsidP="004B0F7E">
      <w:pPr>
        <w:jc w:val="both"/>
        <w:rPr>
          <w:rFonts w:asciiTheme="minorHAnsi" w:hAnsiTheme="minorHAnsi" w:cstheme="minorBidi"/>
          <w:szCs w:val="28"/>
        </w:rPr>
      </w:pPr>
    </w:p>
    <w:p w14:paraId="60C5E31F" w14:textId="77777777" w:rsidR="00F93B8A" w:rsidRDefault="00F93B8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7EF63EAB" w14:textId="77777777" w:rsidR="00F93B8A" w:rsidRDefault="00F93B8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DA9901A" w14:textId="22A715A6" w:rsidR="004B0F7E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2929908A" w14:textId="7E39C78F" w:rsidR="004B0F7E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</w:r>
      <w:r w:rsidR="00F93B8A">
        <w:rPr>
          <w:rFonts w:ascii="Times New Roman" w:hAnsi="Times New Roman"/>
          <w:sz w:val="28"/>
          <w:szCs w:val="28"/>
        </w:rPr>
        <w:tab/>
        <w:t>Ю. В. Прохоров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3A9ACB03" w14:textId="77777777" w:rsidR="004B0F7E" w:rsidRDefault="004B0F7E" w:rsidP="004B0F7E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0E5DD40" w14:textId="77777777" w:rsidR="004B0F7E" w:rsidRDefault="004B0F7E" w:rsidP="00CB3AAC"/>
    <w:p w14:paraId="06D8116C" w14:textId="77777777" w:rsidR="009476CC" w:rsidRDefault="009476CC" w:rsidP="00CB3AAC"/>
    <w:p w14:paraId="539DB12E" w14:textId="77777777" w:rsidR="009476CC" w:rsidRDefault="009476CC" w:rsidP="00CB3AAC"/>
    <w:p w14:paraId="0520C24E" w14:textId="77777777" w:rsidR="009476CC" w:rsidRDefault="009476CC" w:rsidP="00CB3AAC"/>
    <w:p w14:paraId="084CE7FA" w14:textId="77777777" w:rsidR="009476CC" w:rsidRDefault="009476CC" w:rsidP="00CB3AAC"/>
    <w:p w14:paraId="119F601D" w14:textId="77777777" w:rsidR="009476CC" w:rsidRDefault="009476CC" w:rsidP="00CB3AAC"/>
    <w:p w14:paraId="18E936AD" w14:textId="77777777" w:rsidR="009476CC" w:rsidRDefault="009476CC" w:rsidP="00CB3AAC"/>
    <w:p w14:paraId="3D5B9F7A" w14:textId="77777777" w:rsidR="009476CC" w:rsidRDefault="009476CC" w:rsidP="00CB3AAC"/>
    <w:p w14:paraId="03B90A7D" w14:textId="77777777" w:rsidR="009476CC" w:rsidRDefault="009476CC" w:rsidP="00CB3AAC"/>
    <w:p w14:paraId="1E8D26A8" w14:textId="77777777" w:rsidR="009476CC" w:rsidRDefault="009476CC" w:rsidP="00CB3AAC"/>
    <w:p w14:paraId="257066F7" w14:textId="77777777" w:rsidR="009476CC" w:rsidRDefault="009476CC" w:rsidP="00CB3AAC"/>
    <w:p w14:paraId="5C5FDFEF" w14:textId="77777777" w:rsidR="009476CC" w:rsidRDefault="009476CC" w:rsidP="00CB3AAC"/>
    <w:p w14:paraId="69996F25" w14:textId="77777777" w:rsidR="009476CC" w:rsidRDefault="009476CC" w:rsidP="00CB3AAC"/>
    <w:p w14:paraId="31628376" w14:textId="77777777" w:rsidR="009476CC" w:rsidRDefault="009476CC" w:rsidP="00CB3AAC"/>
    <w:p w14:paraId="3A6B40D7" w14:textId="77777777" w:rsidR="009476CC" w:rsidRDefault="009476CC" w:rsidP="00CB3AAC"/>
    <w:p w14:paraId="79462EAB" w14:textId="77777777" w:rsidR="009476CC" w:rsidRDefault="009476CC" w:rsidP="00CB3AAC"/>
    <w:p w14:paraId="0AC124A2" w14:textId="77777777" w:rsidR="009476CC" w:rsidRDefault="009476CC" w:rsidP="00CB3AAC"/>
    <w:p w14:paraId="0DDC90DF" w14:textId="77777777" w:rsidR="009476CC" w:rsidRPr="007F5BE0" w:rsidRDefault="009476CC" w:rsidP="009476CC">
      <w:pPr>
        <w:rPr>
          <w:sz w:val="24"/>
          <w:szCs w:val="24"/>
        </w:rPr>
      </w:pPr>
    </w:p>
    <w:p w14:paraId="61AE71C8" w14:textId="77777777" w:rsidR="009476CC" w:rsidRPr="0002206A" w:rsidRDefault="009476CC" w:rsidP="009476CC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C4FFD63" w14:textId="77777777" w:rsidR="009476CC" w:rsidRPr="0002206A" w:rsidRDefault="009476CC" w:rsidP="009476CC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23B8C936" w14:textId="77777777" w:rsidR="009476CC" w:rsidRPr="0002206A" w:rsidRDefault="009476CC" w:rsidP="009476CC">
      <w:pPr>
        <w:rPr>
          <w:sz w:val="20"/>
        </w:rPr>
      </w:pPr>
      <w:r w:rsidRPr="0002206A">
        <w:rPr>
          <w:sz w:val="20"/>
        </w:rPr>
        <w:t>Подписано</w:t>
      </w:r>
    </w:p>
    <w:p w14:paraId="030BD50B" w14:textId="77777777" w:rsidR="009476CC" w:rsidRPr="00C25D1A" w:rsidRDefault="009476CC" w:rsidP="009476CC">
      <w:pPr>
        <w:rPr>
          <w:sz w:val="22"/>
          <w:szCs w:val="22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</w:p>
    <w:p w14:paraId="58033386" w14:textId="77777777" w:rsidR="009476CC" w:rsidRDefault="009476CC" w:rsidP="00CB3AAC"/>
    <w:sectPr w:rsidR="009476C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1848" w14:textId="77777777" w:rsidR="003E7A09" w:rsidRDefault="003E7A09" w:rsidP="00D6378E">
      <w:r>
        <w:separator/>
      </w:r>
    </w:p>
  </w:endnote>
  <w:endnote w:type="continuationSeparator" w:id="0">
    <w:p w14:paraId="57663C7F" w14:textId="77777777" w:rsidR="003E7A09" w:rsidRDefault="003E7A09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EA5B" w14:textId="77777777" w:rsidR="003E7A09" w:rsidRDefault="003E7A09" w:rsidP="00D6378E">
      <w:r>
        <w:separator/>
      </w:r>
    </w:p>
  </w:footnote>
  <w:footnote w:type="continuationSeparator" w:id="0">
    <w:p w14:paraId="4EE4C8A6" w14:textId="77777777" w:rsidR="003E7A09" w:rsidRDefault="003E7A09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1"/>
    <w:lvlOverride w:ilvl="0">
      <w:startOverride w:val="1"/>
    </w:lvlOverride>
  </w:num>
  <w:num w:numId="2" w16cid:durableId="1032612568">
    <w:abstractNumId w:val="2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8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6"/>
  </w:num>
  <w:num w:numId="9" w16cid:durableId="811675202">
    <w:abstractNumId w:val="9"/>
  </w:num>
  <w:num w:numId="10" w16cid:durableId="1145314266">
    <w:abstractNumId w:val="0"/>
  </w:num>
  <w:num w:numId="11" w16cid:durableId="48457963">
    <w:abstractNumId w:val="12"/>
  </w:num>
  <w:num w:numId="12" w16cid:durableId="1341391132">
    <w:abstractNumId w:val="1"/>
  </w:num>
  <w:num w:numId="13" w16cid:durableId="1027487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38B7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7A09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767AE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1E74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2623C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476CC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54C58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A5117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6</cp:revision>
  <cp:lastPrinted>2022-04-07T10:51:00Z</cp:lastPrinted>
  <dcterms:created xsi:type="dcterms:W3CDTF">2023-12-12T08:46:00Z</dcterms:created>
  <dcterms:modified xsi:type="dcterms:W3CDTF">2023-12-19T13:03:00Z</dcterms:modified>
</cp:coreProperties>
</file>