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3D51" w14:textId="77777777" w:rsidR="00D5527E" w:rsidRPr="00792EED" w:rsidRDefault="00D5527E" w:rsidP="00792EED">
      <w:pPr>
        <w:tabs>
          <w:tab w:val="left" w:pos="2127"/>
        </w:tabs>
        <w:rPr>
          <w:b/>
          <w:szCs w:val="28"/>
          <w:lang w:val="en-US"/>
        </w:rPr>
      </w:pPr>
    </w:p>
    <w:p w14:paraId="78CC444F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66455348" wp14:editId="0C98DAE2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7C84" w14:textId="77777777" w:rsidR="00D5527E" w:rsidRDefault="00D5527E" w:rsidP="00D5527E">
      <w:pPr>
        <w:rPr>
          <w:szCs w:val="28"/>
        </w:rPr>
      </w:pPr>
    </w:p>
    <w:p w14:paraId="0366AA80" w14:textId="77777777" w:rsidR="00D5527E" w:rsidRPr="00347275" w:rsidRDefault="00D5527E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</w:t>
      </w:r>
      <w:r w:rsidRPr="00347275">
        <w:rPr>
          <w:sz w:val="32"/>
          <w:szCs w:val="32"/>
          <w:lang w:val="ru-RU"/>
        </w:rPr>
        <w:t>Ь</w:t>
      </w:r>
    </w:p>
    <w:p w14:paraId="14A79C1C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D1CAD11" w14:textId="77777777" w:rsidR="00D5527E" w:rsidRPr="00347275" w:rsidRDefault="00D5527E" w:rsidP="00F81567">
      <w:pPr>
        <w:pStyle w:val="1"/>
        <w:ind w:hanging="284"/>
        <w:jc w:val="left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50286FA5" w14:textId="77777777" w:rsidR="00D5527E" w:rsidRDefault="00F37354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F11CEE4" wp14:editId="493AE2E9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1264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8882A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3A4FDA31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24726E0F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52CC5B71" w14:textId="04560435" w:rsidR="00D5527E" w:rsidRDefault="00AF692E" w:rsidP="00AF692E">
      <w:pPr>
        <w:ind w:left="-142" w:right="-143"/>
        <w:rPr>
          <w:b/>
          <w:sz w:val="24"/>
          <w:szCs w:val="24"/>
        </w:rPr>
      </w:pPr>
      <w:r w:rsidRPr="00AF692E">
        <w:rPr>
          <w:b/>
          <w:sz w:val="24"/>
          <w:szCs w:val="24"/>
        </w:rPr>
        <w:t xml:space="preserve">от </w:t>
      </w:r>
      <w:r w:rsidR="00E52693">
        <w:rPr>
          <w:b/>
          <w:sz w:val="24"/>
          <w:szCs w:val="24"/>
        </w:rPr>
        <w:t>«_____» _____________</w:t>
      </w:r>
      <w:r w:rsidR="00A1482F">
        <w:rPr>
          <w:b/>
          <w:sz w:val="24"/>
          <w:szCs w:val="24"/>
        </w:rPr>
        <w:t xml:space="preserve">2023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AF692E">
        <w:rPr>
          <w:b/>
          <w:sz w:val="24"/>
          <w:szCs w:val="24"/>
        </w:rPr>
        <w:t xml:space="preserve">    </w:t>
      </w:r>
      <w:r w:rsidR="00A1482F">
        <w:rPr>
          <w:b/>
          <w:sz w:val="24"/>
          <w:szCs w:val="24"/>
        </w:rPr>
        <w:t xml:space="preserve">             </w:t>
      </w:r>
      <w:r w:rsidR="00E52693">
        <w:rPr>
          <w:b/>
          <w:sz w:val="24"/>
          <w:szCs w:val="24"/>
        </w:rPr>
        <w:t xml:space="preserve"> </w:t>
      </w:r>
      <w:r w:rsidR="00F44589">
        <w:rPr>
          <w:b/>
          <w:sz w:val="24"/>
          <w:szCs w:val="24"/>
        </w:rPr>
        <w:t xml:space="preserve">            </w:t>
      </w:r>
      <w:r w:rsidR="00E52693">
        <w:rPr>
          <w:b/>
          <w:sz w:val="24"/>
          <w:szCs w:val="24"/>
        </w:rPr>
        <w:t xml:space="preserve">   </w:t>
      </w:r>
      <w:r w:rsidRPr="00AF692E">
        <w:rPr>
          <w:b/>
          <w:sz w:val="24"/>
          <w:szCs w:val="24"/>
        </w:rPr>
        <w:t xml:space="preserve">№ </w:t>
      </w:r>
      <w:r w:rsidR="00E52693">
        <w:rPr>
          <w:b/>
          <w:sz w:val="24"/>
          <w:szCs w:val="24"/>
        </w:rPr>
        <w:t>________</w:t>
      </w:r>
      <w:r w:rsidR="00A1482F">
        <w:rPr>
          <w:b/>
          <w:sz w:val="24"/>
          <w:szCs w:val="24"/>
        </w:rPr>
        <w:t>/СД</w:t>
      </w:r>
    </w:p>
    <w:p w14:paraId="3108BD11" w14:textId="77777777" w:rsidR="00AF692E" w:rsidRDefault="00AF692E" w:rsidP="00AF692E">
      <w:pPr>
        <w:ind w:left="-142" w:right="-143"/>
        <w:rPr>
          <w:b/>
          <w:sz w:val="24"/>
          <w:szCs w:val="24"/>
        </w:rPr>
      </w:pPr>
    </w:p>
    <w:p w14:paraId="4F2F1315" w14:textId="77777777" w:rsidR="000E71B0" w:rsidRDefault="000E71B0" w:rsidP="00AF692E">
      <w:pPr>
        <w:ind w:left="-142" w:right="-143"/>
        <w:rPr>
          <w:szCs w:val="28"/>
        </w:rPr>
      </w:pPr>
    </w:p>
    <w:p w14:paraId="648941C8" w14:textId="541FB185" w:rsidR="00895729" w:rsidRPr="008D6365" w:rsidRDefault="003B3190" w:rsidP="006E27A0">
      <w:pPr>
        <w:tabs>
          <w:tab w:val="left" w:pos="4536"/>
        </w:tabs>
        <w:ind w:right="4819"/>
        <w:jc w:val="both"/>
        <w:rPr>
          <w:szCs w:val="28"/>
        </w:rPr>
      </w:pPr>
      <w:r w:rsidRPr="008D6365">
        <w:rPr>
          <w:szCs w:val="28"/>
        </w:rPr>
        <w:t>«</w:t>
      </w:r>
      <w:r w:rsidR="005E166E" w:rsidRPr="008D6365">
        <w:rPr>
          <w:szCs w:val="28"/>
        </w:rPr>
        <w:t>О внесении изменений в Положени</w:t>
      </w:r>
      <w:r w:rsidR="000E71B0">
        <w:rPr>
          <w:szCs w:val="28"/>
        </w:rPr>
        <w:t>е</w:t>
      </w:r>
      <w:r w:rsidR="005E166E" w:rsidRPr="008D6365">
        <w:rPr>
          <w:szCs w:val="28"/>
        </w:rPr>
        <w:t xml:space="preserve"> о порядке выявления, </w:t>
      </w:r>
      <w:bookmarkStart w:id="0" w:name="_Hlk148008101"/>
      <w:r w:rsidR="005E166E" w:rsidRPr="008D6365">
        <w:rPr>
          <w:szCs w:val="28"/>
        </w:rPr>
        <w:t xml:space="preserve">перемещения и утилизации брошенных и </w:t>
      </w:r>
      <w:proofErr w:type="spellStart"/>
      <w:r w:rsidR="005E166E" w:rsidRPr="008D6365">
        <w:rPr>
          <w:szCs w:val="28"/>
        </w:rPr>
        <w:t>безхозяйных</w:t>
      </w:r>
      <w:proofErr w:type="spellEnd"/>
      <w:r w:rsidR="005E166E" w:rsidRPr="008D6365">
        <w:rPr>
          <w:szCs w:val="28"/>
        </w:rPr>
        <w:t xml:space="preserve"> транспортных средств на территории городского округа Жуковский Московской области</w:t>
      </w:r>
      <w:bookmarkEnd w:id="0"/>
      <w:r w:rsidR="00895729" w:rsidRPr="008D6365">
        <w:rPr>
          <w:szCs w:val="28"/>
        </w:rPr>
        <w:t>»</w:t>
      </w:r>
    </w:p>
    <w:p w14:paraId="1916C740" w14:textId="77777777" w:rsidR="00895729" w:rsidRDefault="00895729" w:rsidP="006E27A0">
      <w:pPr>
        <w:jc w:val="both"/>
        <w:rPr>
          <w:szCs w:val="28"/>
        </w:rPr>
      </w:pPr>
    </w:p>
    <w:p w14:paraId="440AAC5E" w14:textId="77777777" w:rsidR="00E91855" w:rsidRDefault="00E91855" w:rsidP="006E27A0">
      <w:pPr>
        <w:jc w:val="both"/>
        <w:rPr>
          <w:szCs w:val="28"/>
        </w:rPr>
      </w:pPr>
    </w:p>
    <w:p w14:paraId="4AC7471F" w14:textId="77777777" w:rsidR="000E71B0" w:rsidRPr="008D6365" w:rsidRDefault="000E71B0" w:rsidP="006E27A0">
      <w:pPr>
        <w:jc w:val="both"/>
        <w:rPr>
          <w:szCs w:val="28"/>
        </w:rPr>
      </w:pPr>
    </w:p>
    <w:p w14:paraId="4532BD80" w14:textId="1D35A082" w:rsid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 xml:space="preserve">В соответствии с Гражданским кодексом Российской Федерации, Федеральным законом от 06.03.2006 N 35-ФЗ "О противодействии терроризму", Федеральным законом от 06.10.2003 N 131-ФЗ "Об общих принципах организации местного самоуправления в Российской Федерации", Федеральным </w:t>
      </w:r>
      <w:hyperlink r:id="rId9">
        <w:r w:rsidRPr="008D6365">
          <w:rPr>
            <w:szCs w:val="28"/>
          </w:rPr>
          <w:t>законом</w:t>
        </w:r>
      </w:hyperlink>
      <w:r w:rsidRPr="008D6365">
        <w:rPr>
          <w:szCs w:val="28"/>
        </w:rPr>
        <w:t xml:space="preserve"> от 10.12.1995 N 196-ФЗ "О безопасности дорожного движения", </w:t>
      </w:r>
      <w:hyperlink r:id="rId10">
        <w:r w:rsidRPr="008D6365">
          <w:rPr>
            <w:szCs w:val="28"/>
          </w:rPr>
          <w:t>Законом</w:t>
        </w:r>
      </w:hyperlink>
      <w:r w:rsidRPr="008D6365">
        <w:rPr>
          <w:szCs w:val="28"/>
        </w:rPr>
        <w:t xml:space="preserve"> Московской области от 30.12.2014 N 191/2014-ОЗ "О регулировании дополнительных вопросов в сфере благоустройства в Московской области", руководствуясь </w:t>
      </w:r>
      <w:hyperlink r:id="rId11">
        <w:r w:rsidRPr="008D6365">
          <w:rPr>
            <w:szCs w:val="28"/>
          </w:rPr>
          <w:t>Уставом</w:t>
        </w:r>
      </w:hyperlink>
      <w:r w:rsidRPr="008D6365">
        <w:rPr>
          <w:szCs w:val="28"/>
        </w:rPr>
        <w:t xml:space="preserve"> городского округа </w:t>
      </w:r>
      <w:r>
        <w:rPr>
          <w:szCs w:val="28"/>
        </w:rPr>
        <w:t>Жуковский</w:t>
      </w:r>
      <w:r w:rsidRPr="008D6365">
        <w:rPr>
          <w:szCs w:val="28"/>
        </w:rPr>
        <w:t xml:space="preserve"> Московской области, в целях организации работ по освобождению дорог, проездов и придомовых территорий городского округа </w:t>
      </w:r>
      <w:r>
        <w:rPr>
          <w:szCs w:val="28"/>
        </w:rPr>
        <w:t>Жуковский</w:t>
      </w:r>
      <w:r w:rsidRPr="008D6365">
        <w:rPr>
          <w:szCs w:val="28"/>
        </w:rPr>
        <w:t xml:space="preserve"> Московской области от брошенных (разукомплектованных), бесхозяйных транспортных средств, частей разукомплектованных транспортных средств, постановляю:</w:t>
      </w:r>
    </w:p>
    <w:p w14:paraId="144E6089" w14:textId="77777777" w:rsidR="00E91855" w:rsidRPr="008D6365" w:rsidRDefault="00E91855" w:rsidP="008D6365">
      <w:pPr>
        <w:pStyle w:val="ConsPlusNormal"/>
        <w:ind w:firstLine="540"/>
        <w:jc w:val="both"/>
        <w:rPr>
          <w:szCs w:val="28"/>
        </w:rPr>
      </w:pPr>
    </w:p>
    <w:p w14:paraId="1600F8AE" w14:textId="77777777" w:rsidR="00CF0141" w:rsidRPr="008D6365" w:rsidRDefault="00CF0141" w:rsidP="006E27A0">
      <w:pPr>
        <w:jc w:val="both"/>
        <w:rPr>
          <w:sz w:val="24"/>
          <w:szCs w:val="24"/>
        </w:rPr>
      </w:pPr>
    </w:p>
    <w:p w14:paraId="54E529B2" w14:textId="51408A5C" w:rsidR="00F429CA" w:rsidRPr="008D6365" w:rsidRDefault="00895729" w:rsidP="008D6365">
      <w:pPr>
        <w:pStyle w:val="ConsPlusNormal"/>
        <w:ind w:firstLine="540"/>
        <w:jc w:val="center"/>
        <w:rPr>
          <w:szCs w:val="28"/>
        </w:rPr>
      </w:pPr>
      <w:r w:rsidRPr="008D6365">
        <w:rPr>
          <w:szCs w:val="28"/>
        </w:rPr>
        <w:t>СОВЕТ ДЕПУТАТОВ РЕШИЛ:</w:t>
      </w:r>
    </w:p>
    <w:p w14:paraId="3E50E668" w14:textId="77777777" w:rsidR="00CF0141" w:rsidRDefault="00CF0141" w:rsidP="008D6365">
      <w:pPr>
        <w:pStyle w:val="ConsPlusNormal"/>
        <w:ind w:firstLine="540"/>
        <w:jc w:val="both"/>
        <w:rPr>
          <w:szCs w:val="28"/>
        </w:rPr>
      </w:pPr>
    </w:p>
    <w:p w14:paraId="52EC9637" w14:textId="77777777" w:rsidR="00E91855" w:rsidRPr="008D6365" w:rsidRDefault="00E91855" w:rsidP="008D6365">
      <w:pPr>
        <w:pStyle w:val="ConsPlusNormal"/>
        <w:ind w:firstLine="540"/>
        <w:jc w:val="both"/>
        <w:rPr>
          <w:szCs w:val="28"/>
        </w:rPr>
      </w:pPr>
    </w:p>
    <w:p w14:paraId="53021325" w14:textId="202A8426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>1. Внести изменени</w:t>
      </w:r>
      <w:r w:rsidR="000E71B0">
        <w:rPr>
          <w:szCs w:val="28"/>
        </w:rPr>
        <w:t>е в «</w:t>
      </w:r>
      <w:r w:rsidRPr="008D6365">
        <w:rPr>
          <w:szCs w:val="28"/>
        </w:rPr>
        <w:t>Положени</w:t>
      </w:r>
      <w:r w:rsidR="000E71B0">
        <w:rPr>
          <w:szCs w:val="28"/>
        </w:rPr>
        <w:t>е</w:t>
      </w:r>
      <w:r w:rsidRPr="008D6365">
        <w:rPr>
          <w:szCs w:val="28"/>
        </w:rPr>
        <w:t xml:space="preserve"> о порядке выявления, перемещения </w:t>
      </w:r>
      <w:r w:rsidR="000E71B0">
        <w:rPr>
          <w:szCs w:val="28"/>
        </w:rPr>
        <w:t xml:space="preserve">            </w:t>
      </w:r>
      <w:r w:rsidRPr="008D6365">
        <w:rPr>
          <w:szCs w:val="28"/>
        </w:rPr>
        <w:t xml:space="preserve">и утилизации брошенных и бесхозяйных транспортных средств на территории городского округа Жуковский Московской области», </w:t>
      </w:r>
      <w:r w:rsidR="000E71B0">
        <w:rPr>
          <w:szCs w:val="28"/>
        </w:rPr>
        <w:t xml:space="preserve">утвержденное </w:t>
      </w:r>
      <w:r w:rsidR="000E71B0" w:rsidRPr="008D6365">
        <w:rPr>
          <w:szCs w:val="28"/>
        </w:rPr>
        <w:t>решение</w:t>
      </w:r>
      <w:r w:rsidR="000E71B0">
        <w:rPr>
          <w:szCs w:val="28"/>
        </w:rPr>
        <w:t>м</w:t>
      </w:r>
      <w:r w:rsidR="000E71B0" w:rsidRPr="008D6365">
        <w:rPr>
          <w:szCs w:val="28"/>
        </w:rPr>
        <w:t xml:space="preserve"> Совета депутатов городского округа Жуковский от 13.11.2018 № 52/СД </w:t>
      </w:r>
      <w:r w:rsidR="000E71B0">
        <w:rPr>
          <w:szCs w:val="28"/>
        </w:rPr>
        <w:t xml:space="preserve">            </w:t>
      </w:r>
      <w:r w:rsidRPr="008D6365">
        <w:rPr>
          <w:szCs w:val="28"/>
        </w:rPr>
        <w:t>изложи</w:t>
      </w:r>
      <w:r w:rsidR="000E71B0">
        <w:rPr>
          <w:szCs w:val="28"/>
        </w:rPr>
        <w:t>в</w:t>
      </w:r>
      <w:r w:rsidRPr="008D6365">
        <w:rPr>
          <w:szCs w:val="28"/>
        </w:rPr>
        <w:t xml:space="preserve"> е</w:t>
      </w:r>
      <w:r w:rsidR="000E71B0">
        <w:rPr>
          <w:szCs w:val="28"/>
        </w:rPr>
        <w:t>го</w:t>
      </w:r>
      <w:r w:rsidRPr="008D6365">
        <w:rPr>
          <w:szCs w:val="28"/>
        </w:rPr>
        <w:t xml:space="preserve"> в новой редакции.</w:t>
      </w:r>
    </w:p>
    <w:p w14:paraId="11A55E6B" w14:textId="26517E62" w:rsidR="008D6365" w:rsidRPr="008D6365" w:rsidRDefault="008D6365" w:rsidP="000E71B0">
      <w:pPr>
        <w:pStyle w:val="ConsPlusNormal"/>
        <w:ind w:firstLine="540"/>
        <w:jc w:val="both"/>
        <w:rPr>
          <w:szCs w:val="28"/>
        </w:rPr>
      </w:pPr>
      <w:bookmarkStart w:id="1" w:name="_Hlk149214199"/>
      <w:r w:rsidRPr="008D6365">
        <w:rPr>
          <w:szCs w:val="28"/>
        </w:rPr>
        <w:lastRenderedPageBreak/>
        <w:t xml:space="preserve">2. Опубликовать настоящее решение в средствах массовой </w:t>
      </w:r>
      <w:r w:rsidR="000E71B0" w:rsidRPr="008D6365">
        <w:rPr>
          <w:szCs w:val="28"/>
        </w:rPr>
        <w:t>информации</w:t>
      </w:r>
      <w:r w:rsidRPr="008D6365">
        <w:rPr>
          <w:szCs w:val="28"/>
        </w:rPr>
        <w:t xml:space="preserve"> разместить на сайте </w:t>
      </w:r>
      <w:hyperlink r:id="rId12">
        <w:r w:rsidRPr="008D6365">
          <w:rPr>
            <w:szCs w:val="28"/>
          </w:rPr>
          <w:t>www.zhukovskiy.ru</w:t>
        </w:r>
      </w:hyperlink>
      <w:r w:rsidRPr="008D6365">
        <w:rPr>
          <w:szCs w:val="28"/>
        </w:rPr>
        <w:t xml:space="preserve"> в информационно</w:t>
      </w:r>
      <w:r w:rsidR="000E71B0">
        <w:rPr>
          <w:szCs w:val="28"/>
        </w:rPr>
        <w:t>-те</w:t>
      </w:r>
      <w:r w:rsidRPr="008D6365">
        <w:rPr>
          <w:szCs w:val="28"/>
        </w:rPr>
        <w:t>лекоммуникационной сети «Интернет».</w:t>
      </w:r>
    </w:p>
    <w:p w14:paraId="1023D889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</w:p>
    <w:p w14:paraId="4A36B2F2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</w:p>
    <w:p w14:paraId="2F7BCA14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>Председатель Совета депутатов</w:t>
      </w:r>
    </w:p>
    <w:p w14:paraId="3B0424C7" w14:textId="4521E086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>городского округа Жуковский                                                  Б.Е. Аубакиров</w:t>
      </w:r>
    </w:p>
    <w:p w14:paraId="2903B305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</w:p>
    <w:p w14:paraId="0DF7A0A9" w14:textId="3DBF5A2D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 xml:space="preserve">Глава городского округа Жуковский      </w:t>
      </w:r>
      <w:r>
        <w:rPr>
          <w:szCs w:val="28"/>
        </w:rPr>
        <w:t xml:space="preserve">     </w:t>
      </w:r>
      <w:r w:rsidRPr="008D6365">
        <w:rPr>
          <w:szCs w:val="28"/>
        </w:rPr>
        <w:t xml:space="preserve">                             Ю.В. Прохоров</w:t>
      </w:r>
    </w:p>
    <w:p w14:paraId="6FDB1EB3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</w:p>
    <w:p w14:paraId="4435B8C8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>Принято на заседании Совета депутатов</w:t>
      </w:r>
    </w:p>
    <w:p w14:paraId="5BFE9EF4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 xml:space="preserve">от </w:t>
      </w:r>
      <w:proofErr w:type="gramStart"/>
      <w:r w:rsidRPr="008D6365">
        <w:rPr>
          <w:szCs w:val="28"/>
        </w:rPr>
        <w:t xml:space="preserve">«  </w:t>
      </w:r>
      <w:proofErr w:type="gramEnd"/>
      <w:r w:rsidRPr="008D6365">
        <w:rPr>
          <w:szCs w:val="28"/>
        </w:rPr>
        <w:t xml:space="preserve">  »___________2023 г.</w:t>
      </w:r>
    </w:p>
    <w:p w14:paraId="5224EFB9" w14:textId="77777777" w:rsidR="008D6365" w:rsidRPr="008D6365" w:rsidRDefault="008D6365" w:rsidP="008D6365">
      <w:pPr>
        <w:pStyle w:val="ConsPlusNormal"/>
        <w:ind w:firstLine="540"/>
        <w:jc w:val="both"/>
        <w:rPr>
          <w:szCs w:val="28"/>
        </w:rPr>
      </w:pPr>
      <w:r w:rsidRPr="008D6365">
        <w:rPr>
          <w:szCs w:val="28"/>
        </w:rPr>
        <w:t>Подписано</w:t>
      </w:r>
    </w:p>
    <w:p w14:paraId="6E0D7A6D" w14:textId="2A9D840F" w:rsidR="008D6365" w:rsidRPr="008D6365" w:rsidRDefault="008D6365" w:rsidP="008D6365">
      <w:pPr>
        <w:pStyle w:val="ConsPlusNormal"/>
        <w:ind w:firstLine="540"/>
        <w:rPr>
          <w:rFonts w:ascii="Arial" w:hAnsi="Arial" w:cs="Arial"/>
          <w:szCs w:val="28"/>
        </w:rPr>
        <w:sectPr w:rsidR="008D6365" w:rsidRPr="008D6365" w:rsidSect="000E71B0">
          <w:headerReference w:type="default" r:id="rId13"/>
          <w:headerReference w:type="first" r:id="rId14"/>
          <w:pgSz w:w="11909" w:h="16834"/>
          <w:pgMar w:top="851" w:right="948" w:bottom="720" w:left="1342" w:header="720" w:footer="720" w:gutter="0"/>
          <w:pgNumType w:start="2"/>
          <w:cols w:space="60"/>
          <w:noEndnote/>
          <w:docGrid w:linePitch="381"/>
        </w:sectPr>
      </w:pPr>
      <w:proofErr w:type="gramStart"/>
      <w:r w:rsidRPr="008D6365">
        <w:rPr>
          <w:szCs w:val="28"/>
        </w:rPr>
        <w:t>«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</w:t>
      </w:r>
      <w:r w:rsidRPr="008D6365">
        <w:rPr>
          <w:szCs w:val="28"/>
        </w:rPr>
        <w:t>»___________2023</w:t>
      </w:r>
    </w:p>
    <w:bookmarkEnd w:id="1"/>
    <w:p w14:paraId="3388DAEE" w14:textId="77777777" w:rsidR="00FD4311" w:rsidRPr="008D6365" w:rsidRDefault="00FD4311" w:rsidP="00FD4311">
      <w:pPr>
        <w:tabs>
          <w:tab w:val="left" w:pos="1134"/>
        </w:tabs>
        <w:ind w:firstLine="851"/>
        <w:jc w:val="right"/>
        <w:rPr>
          <w:szCs w:val="28"/>
        </w:rPr>
      </w:pPr>
      <w:r w:rsidRPr="008D6365">
        <w:rPr>
          <w:szCs w:val="28"/>
        </w:rPr>
        <w:lastRenderedPageBreak/>
        <w:t xml:space="preserve">Приложение </w:t>
      </w:r>
    </w:p>
    <w:p w14:paraId="2443A239" w14:textId="77777777" w:rsidR="00FD4311" w:rsidRDefault="00FD4311" w:rsidP="00FD4311">
      <w:pPr>
        <w:tabs>
          <w:tab w:val="left" w:pos="1134"/>
        </w:tabs>
        <w:ind w:firstLine="851"/>
        <w:jc w:val="right"/>
        <w:rPr>
          <w:szCs w:val="28"/>
        </w:rPr>
      </w:pPr>
      <w:r w:rsidRPr="008D6365">
        <w:rPr>
          <w:szCs w:val="28"/>
        </w:rPr>
        <w:t xml:space="preserve"> к решению Совета Депутатов </w:t>
      </w:r>
    </w:p>
    <w:p w14:paraId="51B31C4E" w14:textId="77777777" w:rsidR="00FD4311" w:rsidRDefault="00FD4311" w:rsidP="00FD4311">
      <w:pPr>
        <w:tabs>
          <w:tab w:val="left" w:pos="1134"/>
        </w:tabs>
        <w:ind w:firstLine="851"/>
        <w:jc w:val="right"/>
        <w:rPr>
          <w:szCs w:val="28"/>
        </w:rPr>
      </w:pPr>
      <w:r w:rsidRPr="008D6365">
        <w:rPr>
          <w:szCs w:val="28"/>
        </w:rPr>
        <w:t xml:space="preserve">городского округа Жуковский </w:t>
      </w:r>
    </w:p>
    <w:p w14:paraId="5F51ADA2" w14:textId="77777777" w:rsidR="00FD4311" w:rsidRPr="008D6365" w:rsidRDefault="00FD4311" w:rsidP="00FD4311">
      <w:pPr>
        <w:tabs>
          <w:tab w:val="left" w:pos="1134"/>
        </w:tabs>
        <w:ind w:firstLine="851"/>
        <w:jc w:val="right"/>
        <w:rPr>
          <w:szCs w:val="28"/>
        </w:rPr>
      </w:pPr>
      <w:r w:rsidRPr="008D6365">
        <w:rPr>
          <w:szCs w:val="28"/>
        </w:rPr>
        <w:t>Московской области</w:t>
      </w:r>
    </w:p>
    <w:p w14:paraId="5B7EFCC3" w14:textId="77777777" w:rsidR="00FD4311" w:rsidRDefault="00FD4311" w:rsidP="00FD4311">
      <w:pPr>
        <w:tabs>
          <w:tab w:val="left" w:pos="1134"/>
        </w:tabs>
        <w:ind w:firstLine="851"/>
        <w:jc w:val="right"/>
        <w:rPr>
          <w:szCs w:val="28"/>
        </w:rPr>
      </w:pPr>
      <w:r w:rsidRPr="008D6365">
        <w:rPr>
          <w:szCs w:val="28"/>
        </w:rPr>
        <w:t>от</w:t>
      </w:r>
      <w:r w:rsidRPr="008D6365">
        <w:rPr>
          <w:szCs w:val="28"/>
        </w:rPr>
        <w:tab/>
      </w:r>
      <w:r>
        <w:rPr>
          <w:szCs w:val="28"/>
        </w:rPr>
        <w:t>_____________</w:t>
      </w:r>
      <w:r w:rsidRPr="008D6365">
        <w:rPr>
          <w:szCs w:val="28"/>
        </w:rPr>
        <w:t>2023 г. №</w:t>
      </w:r>
      <w:r>
        <w:rPr>
          <w:szCs w:val="28"/>
        </w:rPr>
        <w:t xml:space="preserve"> _______    </w:t>
      </w:r>
    </w:p>
    <w:p w14:paraId="31B3A7AC" w14:textId="77777777" w:rsidR="00FD4311" w:rsidRDefault="00FD4311" w:rsidP="00FD4311">
      <w:pPr>
        <w:tabs>
          <w:tab w:val="left" w:pos="1134"/>
        </w:tabs>
        <w:ind w:firstLine="851"/>
        <w:jc w:val="right"/>
        <w:rPr>
          <w:szCs w:val="28"/>
        </w:rPr>
      </w:pPr>
    </w:p>
    <w:p w14:paraId="54343B5D" w14:textId="77777777" w:rsidR="00FD4311" w:rsidRDefault="00FD4311" w:rsidP="00FD4311">
      <w:pPr>
        <w:tabs>
          <w:tab w:val="left" w:pos="1134"/>
        </w:tabs>
        <w:ind w:firstLine="851"/>
        <w:jc w:val="right"/>
        <w:rPr>
          <w:szCs w:val="28"/>
        </w:rPr>
      </w:pPr>
    </w:p>
    <w:p w14:paraId="72D63C5E" w14:textId="77777777" w:rsidR="00FD4311" w:rsidRPr="004E3A4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331" w:line="322" w:lineRule="exact"/>
        <w:ind w:right="72"/>
        <w:jc w:val="center"/>
        <w:rPr>
          <w:rFonts w:ascii="Arial" w:hAnsi="Arial" w:cs="Arial"/>
          <w:sz w:val="20"/>
        </w:rPr>
      </w:pPr>
      <w:r w:rsidRPr="004E3A41">
        <w:rPr>
          <w:b/>
          <w:bCs/>
          <w:spacing w:val="-2"/>
          <w:szCs w:val="28"/>
        </w:rPr>
        <w:t>ПОЛОЖЕНИЕ</w:t>
      </w:r>
    </w:p>
    <w:p w14:paraId="1FD6DD55" w14:textId="77777777" w:rsidR="00FD4311" w:rsidRPr="004E3A4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3"/>
        <w:jc w:val="center"/>
        <w:rPr>
          <w:rFonts w:ascii="Arial" w:hAnsi="Arial" w:cs="Arial"/>
          <w:sz w:val="20"/>
        </w:rPr>
      </w:pPr>
      <w:r w:rsidRPr="004E3A41">
        <w:rPr>
          <w:b/>
          <w:bCs/>
          <w:szCs w:val="28"/>
        </w:rPr>
        <w:t>О ПОРЯДКЕ ВЫЯВЛЕНИЯ, ПЕРЕМЕЩЕНИЯ И УТИЛИЗАЦИИ</w:t>
      </w:r>
    </w:p>
    <w:p w14:paraId="10F5D109" w14:textId="77777777" w:rsidR="00FD4311" w:rsidRPr="004E3A4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3"/>
        <w:jc w:val="center"/>
        <w:rPr>
          <w:rFonts w:ascii="Arial" w:hAnsi="Arial" w:cs="Arial"/>
          <w:sz w:val="20"/>
        </w:rPr>
      </w:pPr>
      <w:r w:rsidRPr="004E3A41">
        <w:rPr>
          <w:b/>
          <w:bCs/>
          <w:szCs w:val="28"/>
        </w:rPr>
        <w:t>БРОШЕННЫХ И БЕСХОЗЯЙНЫХ ТРАНСПОРТНЫХ СРЕДСТВ НА</w:t>
      </w:r>
    </w:p>
    <w:p w14:paraId="416100DD" w14:textId="77777777" w:rsidR="00FD4311" w:rsidRPr="004E3A4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48"/>
        <w:jc w:val="center"/>
        <w:rPr>
          <w:rFonts w:ascii="Arial" w:hAnsi="Arial" w:cs="Arial"/>
          <w:sz w:val="20"/>
        </w:rPr>
      </w:pPr>
      <w:r w:rsidRPr="004E3A41">
        <w:rPr>
          <w:b/>
          <w:bCs/>
          <w:szCs w:val="28"/>
        </w:rPr>
        <w:t>ТЕРРИТОРИИ ГОРОДСКОГО ОКРУГА ЖУКОВСКИЙ</w:t>
      </w:r>
    </w:p>
    <w:p w14:paraId="416AF9C6" w14:textId="77777777" w:rsidR="00FD4311" w:rsidRPr="004E3A4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48"/>
        <w:jc w:val="center"/>
        <w:rPr>
          <w:rFonts w:ascii="Arial" w:hAnsi="Arial" w:cs="Arial"/>
          <w:sz w:val="20"/>
        </w:rPr>
      </w:pPr>
      <w:r w:rsidRPr="004E3A41">
        <w:rPr>
          <w:b/>
          <w:bCs/>
          <w:szCs w:val="28"/>
        </w:rPr>
        <w:t>МОСКОВСКОЙ ОБЛАСТИ</w:t>
      </w:r>
    </w:p>
    <w:p w14:paraId="3FFCF274" w14:textId="77777777" w:rsidR="00FD4311" w:rsidRPr="008D6365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307"/>
        <w:ind w:right="14"/>
        <w:jc w:val="center"/>
        <w:rPr>
          <w:spacing w:val="-3"/>
          <w:sz w:val="4"/>
          <w:szCs w:val="4"/>
        </w:rPr>
      </w:pPr>
      <w:r w:rsidRPr="008D6365">
        <w:rPr>
          <w:spacing w:val="-3"/>
          <w:szCs w:val="28"/>
        </w:rPr>
        <w:t>1.</w:t>
      </w:r>
      <w:r>
        <w:rPr>
          <w:spacing w:val="-3"/>
          <w:szCs w:val="28"/>
        </w:rPr>
        <w:t xml:space="preserve"> </w:t>
      </w:r>
      <w:r w:rsidRPr="008D6365">
        <w:rPr>
          <w:spacing w:val="-3"/>
          <w:szCs w:val="28"/>
        </w:rPr>
        <w:t>Общие положения</w:t>
      </w:r>
    </w:p>
    <w:p w14:paraId="65EE1797" w14:textId="77777777" w:rsidR="00FD4311" w:rsidRPr="008D6365" w:rsidRDefault="00FD4311" w:rsidP="00FD4311">
      <w:pPr>
        <w:rPr>
          <w:sz w:val="4"/>
          <w:szCs w:val="4"/>
        </w:rPr>
      </w:pPr>
    </w:p>
    <w:p w14:paraId="7A0BF8AF" w14:textId="77777777" w:rsidR="00FD4311" w:rsidRDefault="00FD4311" w:rsidP="00FD4311">
      <w:pPr>
        <w:pStyle w:val="ConsPlusNormal"/>
        <w:ind w:firstLine="540"/>
        <w:jc w:val="both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  <w:r w:rsidRPr="008D6365">
        <w:t xml:space="preserve">1.1. Настоящее Положение разработано в соответствии с Гражданским кодексом Российской Федерации, Федеральным законом от 06.03.2006 N 35-ФЗ "О противодействии терроризму", Федеральным законом от 06.10.2003 N 131-ФЗ "Об общих принципах организации местного самоуправления в Российской Федерации", Федеральным законом от 10.12.1995 N 196-ФЗ "О безопасности дорожного движения", Законом Московской области от 30.12.2014 N 191/2014-ОЗ "О регулировании дополнительных вопросов в сфере благоустройства в Московской области", Законом Московской области от 04.05.2016 N 37/2016-ОЗ "Кодекс Московской области об административных правонарушениях", Уставом городского округа </w:t>
      </w:r>
      <w:r>
        <w:t xml:space="preserve">Жуковский </w:t>
      </w:r>
      <w:r w:rsidRPr="008D6365">
        <w:t xml:space="preserve">Московской области, </w:t>
      </w:r>
      <w:r w:rsidRPr="00BA43B1">
        <w:t>правилами по благоустройству территории городского округа Жуковский Московской области, утвержденными решением Совета депутатов городского округа Жуковский Московской области от 14.05.2020 N 34/СД (в редакции решения Совета депутатов городского округа Жуковский Московской области от 28.09.2022 № 58/СД)</w:t>
      </w:r>
      <w:r>
        <w:t>.</w:t>
      </w:r>
    </w:p>
    <w:p w14:paraId="385042F1" w14:textId="77777777" w:rsidR="00FD4311" w:rsidRDefault="00FD4311" w:rsidP="00FD4311">
      <w:pPr>
        <w:pStyle w:val="ConsPlusNormal"/>
        <w:ind w:firstLine="540"/>
        <w:jc w:val="both"/>
      </w:pPr>
      <w:r>
        <w:t>1.2. Настоящее Положение определяет порядок выявления, учета, вывоза в специально отведенные места (перемещения), временного хранения и утилизации брошенных, бесхозяйных, разукомплектованных транспортных средств, а также частей разукомплектованных транспортных средств, мешающих проезду автомобилей, проходу пешеходов, уборке территории, проезду спецтранспорта и мусороуборочных машин к подъездам и мусорным контейнерам, а также нарушающих архитектурный облик городского округа Жуковский Московской области, его благоустройство, озеленение и имеющих потенциальную террористическую угрозу, а также порядок взаимодействия всех заинтересованных организаций в ходе выполнения данных работ на территории городского округа Жуковский Московской области.</w:t>
      </w:r>
    </w:p>
    <w:p w14:paraId="7A24EAA5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1.3. В настоящем Положении используются следующие основные понятия и термины:</w:t>
      </w:r>
    </w:p>
    <w:p w14:paraId="754AA6A3" w14:textId="77777777" w:rsidR="00FD4311" w:rsidRDefault="00FD4311" w:rsidP="00FD4311">
      <w:pPr>
        <w:pStyle w:val="ConsPlusNormal"/>
        <w:spacing w:before="280"/>
        <w:ind w:firstLine="540"/>
        <w:jc w:val="both"/>
      </w:pPr>
    </w:p>
    <w:p w14:paraId="4BE7AE3B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lastRenderedPageBreak/>
        <w:t>1.3.1. Транспортное средство - устройство, предназначенное для перевозки по дорогам людей, животных, грузов или оборудования, установленного на нем.</w:t>
      </w:r>
    </w:p>
    <w:p w14:paraId="1213E062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1.3.2. Брошенным транспортным средством признается транспортное средство, брошенное собственником, оставленное им с целью отказа от права собственности на него. Дополнительными признаками такого транспортного средства являются наличие видимых неисправностей, при которых эксплуатация транспортного средства запрещается, отсутствие отдельных агрегатов транспортного средства.</w:t>
      </w:r>
    </w:p>
    <w:p w14:paraId="1F93C600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1.3.3. Бесхозяйным транспортным средством признается транспортное средство, брошенное собственником, оставленное им с целью отказа от права собственности на него, если в отношении такого транспортного средства судом вынесено решение о признании движимой вещи бесхозяйной.</w:t>
      </w:r>
    </w:p>
    <w:p w14:paraId="031FC2E6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1.3.4. Разукомплектованным транспортным средством признается транспортное средство, у которого отсутствуют одна или несколько кузовных деталей, предусмотренные конструкцией капот, дверь, замок двери кузова или кабины, пробки топливного бака и (или) отсутствуют одно или несколько стекол, внешних световых приборов, колес, шин, а также сгоревшее транспортное средство, у которого отсутствуют одна или несколько кузовных деталей (предусмотренные конструкцией капот, дверь, замок двери кузова или кабины, пробки топливного бака) и (или) отсутствие стекол, внешних световых приборов, колес, шин, а также сгоревшее транспортное средство.</w:t>
      </w:r>
    </w:p>
    <w:p w14:paraId="74849D4F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1.3.5. Под частями разукомплектованного транспортного средства понимаются такие части внешне единого транспортного средства (автомобильного прицепа), по которым в совокупности невозможно установить его принадлежность владельцу (отсутствие государственного регистрационного знака, других маркировочных обозначений и идентификационных данных на двигателе, шасси, кузове).</w:t>
      </w:r>
    </w:p>
    <w:p w14:paraId="1E93E2E7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1.3.6. Собственником (владельцем) транспортного средства признается физическое или юридическое лицо, право собственности (владения) которого подтверждено соответствующей записью в паспорте транспортного средства либо договором и числящееся таковым согласно учетным данным ГИБДД МВД России.</w:t>
      </w:r>
    </w:p>
    <w:p w14:paraId="2A74846C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1.3.7. Под перемещением транспортного средства понимается транспортировка транспортного средства на территорию, предназначенную для временного хранения транспортных средств.</w:t>
      </w:r>
    </w:p>
    <w:p w14:paraId="5308E82B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1.4. Настоящее Положение не распространяется на правоотношения, связанные с задержанием транспортных средств и запрещением эксплуатации транспортных средств.</w:t>
      </w:r>
    </w:p>
    <w:p w14:paraId="17BF97A9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322" w:line="317" w:lineRule="exact"/>
        <w:ind w:left="284" w:right="-85"/>
        <w:jc w:val="center"/>
        <w:rPr>
          <w:spacing w:val="-2"/>
          <w:szCs w:val="28"/>
        </w:rPr>
      </w:pPr>
      <w:r w:rsidRPr="004E3A41">
        <w:rPr>
          <w:szCs w:val="28"/>
        </w:rPr>
        <w:t xml:space="preserve">2. Выявление и учет брошенных </w:t>
      </w:r>
      <w:r w:rsidRPr="004E3A41">
        <w:rPr>
          <w:spacing w:val="-2"/>
          <w:szCs w:val="28"/>
        </w:rPr>
        <w:t>и бесхозяйных транспортных средств</w:t>
      </w:r>
    </w:p>
    <w:p w14:paraId="2C29E04C" w14:textId="77777777" w:rsidR="00FD4311" w:rsidRPr="004E3A4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322" w:line="317" w:lineRule="exact"/>
        <w:ind w:left="284" w:right="-85"/>
        <w:jc w:val="center"/>
        <w:rPr>
          <w:rFonts w:ascii="Arial" w:hAnsi="Arial" w:cs="Arial"/>
          <w:sz w:val="20"/>
        </w:rPr>
      </w:pPr>
    </w:p>
    <w:p w14:paraId="5D8E9C66" w14:textId="77777777" w:rsidR="00FD4311" w:rsidRDefault="00FD4311" w:rsidP="00FD4311">
      <w:pPr>
        <w:pStyle w:val="ConsPlusNormal"/>
        <w:ind w:firstLine="540"/>
        <w:jc w:val="both"/>
      </w:pPr>
      <w:r>
        <w:t>2.1. Выявлению и учету подлежат транспортные средства, расположенные на территории городского округа Жуковский Московской области и имеющие признаки:</w:t>
      </w:r>
    </w:p>
    <w:p w14:paraId="4312D843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брошенных;</w:t>
      </w:r>
    </w:p>
    <w:p w14:paraId="44FF48B3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бесхозяйных;</w:t>
      </w:r>
    </w:p>
    <w:p w14:paraId="1094C403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находящиеся в аварийном или разукомплектованном состоянии, включая сгоревшие;</w:t>
      </w:r>
    </w:p>
    <w:p w14:paraId="3630576B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являющиеся очагом свалки мусора;</w:t>
      </w:r>
    </w:p>
    <w:p w14:paraId="779683C7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загромождающие проезды, дворы, либо создающие помехи дорожному движению, работе уборочной и специальной техники, либо расположенные на газонах, детских площадках, в непосредственной близости от жилых домов, гостевых карманах, на контейнерных и бункерных площадках, на городских коммуникациях, при этом длительное время находящиеся в недвижимом состоянии.</w:t>
      </w:r>
    </w:p>
    <w:p w14:paraId="644A5650" w14:textId="77777777" w:rsidR="00FD4311" w:rsidRDefault="00FD4311" w:rsidP="00FD4311">
      <w:pPr>
        <w:pStyle w:val="ConsPlusNormal"/>
        <w:spacing w:before="280"/>
        <w:ind w:firstLine="540"/>
        <w:jc w:val="both"/>
      </w:pPr>
      <w:bookmarkStart w:id="2" w:name="P57"/>
      <w:bookmarkEnd w:id="2"/>
      <w:r>
        <w:t>2.2. Основаниями для выявления транспортного средства как бесхозяйного или брошенного являются:</w:t>
      </w:r>
    </w:p>
    <w:p w14:paraId="12DE1FFE" w14:textId="77777777" w:rsidR="00FD4311" w:rsidRPr="008D6365" w:rsidRDefault="00FD4311" w:rsidP="00FD4311">
      <w:pPr>
        <w:pStyle w:val="ConsPlusNormal"/>
        <w:spacing w:before="280"/>
        <w:ind w:firstLine="540"/>
        <w:jc w:val="both"/>
      </w:pPr>
      <w:r>
        <w:t xml:space="preserve">- акты осмотра брошенных (бесхозяйных) транспортных средств, составленные по результатам обследования </w:t>
      </w:r>
      <w:r w:rsidRPr="008D6365">
        <w:t>территории (приложение 1);</w:t>
      </w:r>
    </w:p>
    <w:p w14:paraId="6E7E2072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предписания органов Главного управления содержания территории Московской области;</w:t>
      </w:r>
    </w:p>
    <w:p w14:paraId="77AFB90F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предписания органов государственного пожарного надзора, правоохранительных органов;</w:t>
      </w:r>
    </w:p>
    <w:p w14:paraId="2B5B7A33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личные заявления собственников транспортных средств, а также письменные отказы собственников транспортных средств от прав на них;</w:t>
      </w:r>
    </w:p>
    <w:p w14:paraId="6F6BB2D8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заявления жителей, эксплуатационных, коммунальных и дорожных служб;</w:t>
      </w:r>
    </w:p>
    <w:p w14:paraId="11B8EAC7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 xml:space="preserve">- отсутствие сведений о владельце транспортного средства, данные о снятии транспортного средства с учета согласно данным, имеющимся в распоряжении ОМВД России </w:t>
      </w:r>
      <w:proofErr w:type="gramStart"/>
      <w:r>
        <w:t>по городскому</w:t>
      </w:r>
      <w:proofErr w:type="gramEnd"/>
      <w:r>
        <w:t xml:space="preserve"> округа Жуковский.</w:t>
      </w:r>
    </w:p>
    <w:p w14:paraId="7E1393C1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 xml:space="preserve">2.3. Сведения о выявленных брошенных (разукомплектованных), бесхозяйных транспортных средствах (частях транспортных средств) для принятия административных мер направляются в Комиссию по выявлению, </w:t>
      </w:r>
    </w:p>
    <w:p w14:paraId="50184D8C" w14:textId="77777777" w:rsidR="00FD4311" w:rsidRDefault="00FD4311" w:rsidP="00FD4311">
      <w:pPr>
        <w:pStyle w:val="ConsPlusNormal"/>
        <w:spacing w:before="280"/>
        <w:ind w:firstLine="540"/>
        <w:jc w:val="both"/>
      </w:pPr>
    </w:p>
    <w:p w14:paraId="4F63C634" w14:textId="77777777" w:rsidR="00FD4311" w:rsidRDefault="00FD4311" w:rsidP="00FD4311">
      <w:pPr>
        <w:pStyle w:val="ConsPlusNormal"/>
        <w:spacing w:before="280"/>
        <w:jc w:val="both"/>
      </w:pPr>
      <w:r>
        <w:lastRenderedPageBreak/>
        <w:t xml:space="preserve">перемещению и утилизацию брошенных и </w:t>
      </w:r>
      <w:proofErr w:type="spellStart"/>
      <w:r>
        <w:t>безхозяйных</w:t>
      </w:r>
      <w:proofErr w:type="spellEnd"/>
      <w:r>
        <w:t xml:space="preserve"> автотранспортных средств администрации городского округа Жуковский Московской области (далее - Комиссия). На каждое такое выявленное транспортное средство Комиссия составляет акт осмотра.</w:t>
      </w:r>
    </w:p>
    <w:p w14:paraId="41B7AAA2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 xml:space="preserve">2.4. Уполномоченным органом по выявлению, </w:t>
      </w:r>
      <w:r w:rsidRPr="008D6365">
        <w:rPr>
          <w:szCs w:val="28"/>
        </w:rPr>
        <w:t>перемещени</w:t>
      </w:r>
      <w:r>
        <w:rPr>
          <w:szCs w:val="28"/>
        </w:rPr>
        <w:t>ю</w:t>
      </w:r>
      <w:r w:rsidRPr="008D6365">
        <w:rPr>
          <w:szCs w:val="28"/>
        </w:rPr>
        <w:t xml:space="preserve"> и утилизации брошенных и </w:t>
      </w:r>
      <w:proofErr w:type="spellStart"/>
      <w:r w:rsidRPr="008D6365">
        <w:rPr>
          <w:szCs w:val="28"/>
        </w:rPr>
        <w:t>безхозяйных</w:t>
      </w:r>
      <w:proofErr w:type="spellEnd"/>
      <w:r w:rsidRPr="008D6365">
        <w:rPr>
          <w:szCs w:val="28"/>
        </w:rPr>
        <w:t xml:space="preserve"> транспортных средств на территории городского округа Жуковский Московской области</w:t>
      </w:r>
      <w:r>
        <w:t xml:space="preserve"> является администрация городского округа Жуковский Московской области.</w:t>
      </w:r>
    </w:p>
    <w:p w14:paraId="3E19D85A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302" w:line="322" w:lineRule="exact"/>
        <w:ind w:left="2342" w:right="2294"/>
        <w:jc w:val="center"/>
        <w:rPr>
          <w:szCs w:val="28"/>
        </w:rPr>
      </w:pPr>
      <w:r w:rsidRPr="004E3A41">
        <w:rPr>
          <w:spacing w:val="-2"/>
          <w:szCs w:val="28"/>
        </w:rPr>
        <w:t xml:space="preserve">3. Выявление собственников бесхозяйных </w:t>
      </w:r>
      <w:r w:rsidRPr="004E3A41">
        <w:rPr>
          <w:szCs w:val="28"/>
        </w:rPr>
        <w:t>или брошенных транспортных средств</w:t>
      </w:r>
    </w:p>
    <w:p w14:paraId="008DC3D3" w14:textId="77777777" w:rsidR="00FD4311" w:rsidRPr="004E3A4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302" w:line="322" w:lineRule="exact"/>
        <w:ind w:left="2342" w:right="2294"/>
        <w:jc w:val="center"/>
        <w:rPr>
          <w:rFonts w:ascii="Arial" w:hAnsi="Arial" w:cs="Arial"/>
          <w:sz w:val="20"/>
        </w:rPr>
      </w:pPr>
    </w:p>
    <w:p w14:paraId="599E21EF" w14:textId="77777777" w:rsidR="00FD4311" w:rsidRDefault="00FD4311" w:rsidP="00FD4311">
      <w:pPr>
        <w:pStyle w:val="ConsPlusNormal"/>
        <w:ind w:firstLine="540"/>
        <w:jc w:val="both"/>
      </w:pPr>
      <w:r>
        <w:t>3.1. После получения сведений о нахождении на территории городского округа Жуковский Московской области транспортного средства, имеющего признаки брошенного (разукомплектованного) и бесхозяйного, и постановки его на учет, принимаются меры к его идентификации, установлению собственника. При выполнении указанных работ Комиссия взаимодействует с ОГИБДД, ОМВД и управляющими организациями.</w:t>
      </w:r>
    </w:p>
    <w:p w14:paraId="2288B514" w14:textId="77777777" w:rsidR="00FD4311" w:rsidRDefault="00FD4311" w:rsidP="00FD4311">
      <w:pPr>
        <w:pStyle w:val="ConsPlusNormal"/>
        <w:spacing w:before="280"/>
        <w:ind w:firstLine="540"/>
        <w:jc w:val="both"/>
      </w:pPr>
      <w:bookmarkStart w:id="3" w:name="P72"/>
      <w:bookmarkEnd w:id="3"/>
      <w:r>
        <w:t>3.2. После выявления владельца транспортного средства Комиссия направляет ему</w:t>
      </w:r>
      <w:r w:rsidRPr="00925347">
        <w:t xml:space="preserve"> извещение </w:t>
      </w:r>
      <w:r>
        <w:t>заказным письмом с уведомлением о вручении (приложение 3), содержащее требование в течение 10 суток со дня получения извещения выполнить одно из следующих действий:</w:t>
      </w:r>
    </w:p>
    <w:p w14:paraId="71978ABE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а) своими силами и за свой счет утилизировать транспортное средство в случае прекращения его эксплуатации;</w:t>
      </w:r>
    </w:p>
    <w:p w14:paraId="5DB289FE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б) переместить транспортное средство в предназначенное для его хранения место.</w:t>
      </w:r>
    </w:p>
    <w:p w14:paraId="2564AF90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 xml:space="preserve">В извещении владелец транспортного средства предупреждается, что транспортное средство может быть обращено в муниципальную собственность согласно </w:t>
      </w:r>
      <w:r w:rsidRPr="00925347">
        <w:t xml:space="preserve">статье 226 </w:t>
      </w:r>
      <w:r>
        <w:t>Гражданского кодекса Российской Федерации.</w:t>
      </w:r>
    </w:p>
    <w:p w14:paraId="22AFFC6F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В случае невозможности выявления владельца транспортного средства извещение размещается на транспортном средстве.</w:t>
      </w:r>
    </w:p>
    <w:p w14:paraId="5473EEFD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Информация о намерении переместить транспортное средство либо его части в отведенное для его временного хранения публикуется на официальном сайте администрации городского округа Жуковский Московской области.</w:t>
      </w:r>
    </w:p>
    <w:p w14:paraId="7EA43061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 xml:space="preserve">3.3. После принятия мер, предусмотренных </w:t>
      </w:r>
      <w:r w:rsidRPr="00AD6142">
        <w:t xml:space="preserve">пунктом 3.2 </w:t>
      </w:r>
      <w:r>
        <w:t xml:space="preserve">настоящего Положения, а также в случае невыполнения владельцем транспортного средства </w:t>
      </w:r>
    </w:p>
    <w:p w14:paraId="7BE0FC96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 xml:space="preserve">требований, предусмотренных </w:t>
      </w:r>
      <w:r w:rsidRPr="00AD6142">
        <w:t xml:space="preserve">пунктом 3.2 </w:t>
      </w:r>
      <w:r>
        <w:t xml:space="preserve">настоящего Положения, Комиссией составляется </w:t>
      </w:r>
      <w:r w:rsidRPr="00AD6142">
        <w:t>акт</w:t>
      </w:r>
      <w:r>
        <w:t xml:space="preserve"> приема-передачи транспортного средства на </w:t>
      </w:r>
      <w:r>
        <w:lastRenderedPageBreak/>
        <w:t>площадку временного хранения (приложение 4).</w:t>
      </w:r>
    </w:p>
    <w:p w14:paraId="0146F05F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В данный акт заносятся:</w:t>
      </w:r>
    </w:p>
    <w:p w14:paraId="198012F4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сведения о местоположении транспортного средства с составлением схемы;</w:t>
      </w:r>
    </w:p>
    <w:p w14:paraId="6163D516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сведения о владельце (при наличии);</w:t>
      </w:r>
    </w:p>
    <w:p w14:paraId="4DF2860B" w14:textId="77777777" w:rsidR="00FD4311" w:rsidRDefault="00FD4311" w:rsidP="00FD4311">
      <w:pPr>
        <w:pStyle w:val="ConsPlusNormal"/>
        <w:spacing w:before="360"/>
        <w:ind w:firstLine="540"/>
        <w:jc w:val="both"/>
      </w:pPr>
      <w:r>
        <w:t xml:space="preserve">- основания принятия транспортного средства на учет в качестве брошенного (разукомплектованного) или бесхозяйного, предусмотренные </w:t>
      </w:r>
      <w:hyperlink w:anchor="P57">
        <w:r w:rsidRPr="00AD6142">
          <w:t>пунктом 2.2</w:t>
        </w:r>
      </w:hyperlink>
      <w:r w:rsidRPr="00AD6142">
        <w:t xml:space="preserve"> </w:t>
      </w:r>
      <w:r>
        <w:t>настоящего Положения, дата постановки на учет в соответствии с настоящим Положением;</w:t>
      </w:r>
    </w:p>
    <w:p w14:paraId="6C0D3C72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признаки отнесения имущества к брошенному (разукомплектованному) или бесхозяйному;</w:t>
      </w:r>
    </w:p>
    <w:p w14:paraId="52D4C332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- определяемые визуально сведения о техническом состоянии транспортного средства и его комплектности, а также имеющиеся в наличии идентификационные данные: VIN, номера кузова, шасси, двигателя, государственные регистрационные номера с указанием их количества.</w:t>
      </w:r>
    </w:p>
    <w:p w14:paraId="475130A7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Приложениями к акту являются схема местоположения транспортного средства, документы, являющиеся основаниями постановки транспортного средства на учет в качестве брошенного или бесхозяйного, документы, полученные в ходе проведения мероприятий по установлению владельца (</w:t>
      </w:r>
      <w:r w:rsidRPr="00AD6142">
        <w:t xml:space="preserve">пункт 3.1 </w:t>
      </w:r>
      <w:r>
        <w:t>настоящего Положения), копия извещения, а также фото-, видеоматериалы. Акт подписывается членами Комиссии.</w:t>
      </w:r>
    </w:p>
    <w:p w14:paraId="10C44831" w14:textId="77777777" w:rsidR="00FD4311" w:rsidRDefault="00FD4311" w:rsidP="00FD4311">
      <w:pPr>
        <w:pStyle w:val="ConsPlusTitle"/>
        <w:jc w:val="center"/>
        <w:outlineLvl w:val="1"/>
      </w:pPr>
    </w:p>
    <w:p w14:paraId="55124B41" w14:textId="77777777" w:rsidR="00FD4311" w:rsidRPr="00B669D3" w:rsidRDefault="00FD4311" w:rsidP="00FD4311">
      <w:pPr>
        <w:pStyle w:val="ConsPlusTitle"/>
        <w:jc w:val="center"/>
        <w:outlineLvl w:val="1"/>
        <w:rPr>
          <w:b w:val="0"/>
          <w:bCs/>
        </w:rPr>
      </w:pPr>
      <w:r w:rsidRPr="00B669D3">
        <w:rPr>
          <w:b w:val="0"/>
          <w:bCs/>
        </w:rPr>
        <w:t>4. Перемещение транспортных средств</w:t>
      </w:r>
    </w:p>
    <w:p w14:paraId="39DDD315" w14:textId="77777777" w:rsidR="00FD4311" w:rsidRDefault="00FD4311" w:rsidP="00FD4311">
      <w:pPr>
        <w:pStyle w:val="ConsPlusNormal"/>
        <w:jc w:val="both"/>
      </w:pPr>
    </w:p>
    <w:p w14:paraId="0DF797A3" w14:textId="77777777" w:rsidR="00FD4311" w:rsidRDefault="00FD4311" w:rsidP="00FD4311">
      <w:pPr>
        <w:pStyle w:val="ConsPlusNormal"/>
        <w:ind w:firstLine="540"/>
        <w:jc w:val="both"/>
      </w:pPr>
      <w:r>
        <w:t>4.1. После истечения времени, данного собственнику (10 дней), транспортное средство по акту приема-передачи перемещается на площадку временного хранения.</w:t>
      </w:r>
    </w:p>
    <w:p w14:paraId="6E80F4DF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4.2. Информация о нахождении данного транспортного средства Комиссией размещается на официальном сайте администрации городского округа Жуковский Московской области, а также заносится в журнал учета автотранспортных средств, имеющих признаки бесхозяйных или брошенных, в течение 5 дней со дня перемещения на площадку временного хранения транспортного средства.</w:t>
      </w:r>
    </w:p>
    <w:p w14:paraId="643EF2BD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4.3. Транспортное средство возвращается его собственнику на основании заявления и предъявления им правоустанавливающих документов на транспортное средство при условии возмещения стоимости расходов, связанных с перемещением, хранением транспортного средства.</w:t>
      </w:r>
    </w:p>
    <w:p w14:paraId="5DF333DF" w14:textId="77777777" w:rsidR="00FD4311" w:rsidRPr="00B669D3" w:rsidRDefault="00FD4311" w:rsidP="00FD4311">
      <w:pPr>
        <w:pStyle w:val="ConsPlusNormal"/>
        <w:spacing w:before="280"/>
        <w:ind w:firstLine="540"/>
        <w:jc w:val="both"/>
        <w:rPr>
          <w:bCs/>
        </w:rPr>
      </w:pPr>
    </w:p>
    <w:p w14:paraId="5619CB7A" w14:textId="77777777" w:rsidR="00FD4311" w:rsidRPr="00B669D3" w:rsidRDefault="00FD4311" w:rsidP="00FD4311">
      <w:pPr>
        <w:pStyle w:val="ConsPlusTitle"/>
        <w:jc w:val="center"/>
        <w:outlineLvl w:val="1"/>
        <w:rPr>
          <w:b w:val="0"/>
          <w:bCs/>
        </w:rPr>
      </w:pPr>
      <w:r w:rsidRPr="00B669D3">
        <w:rPr>
          <w:b w:val="0"/>
          <w:bCs/>
        </w:rPr>
        <w:t>5. Принятие решения о признании брошенного транспортного</w:t>
      </w:r>
    </w:p>
    <w:p w14:paraId="369FDC84" w14:textId="77777777" w:rsidR="00FD4311" w:rsidRPr="00B669D3" w:rsidRDefault="00FD4311" w:rsidP="00FD4311">
      <w:pPr>
        <w:pStyle w:val="ConsPlusTitle"/>
        <w:jc w:val="center"/>
        <w:rPr>
          <w:b w:val="0"/>
          <w:bCs/>
        </w:rPr>
      </w:pPr>
      <w:r w:rsidRPr="00B669D3">
        <w:rPr>
          <w:b w:val="0"/>
          <w:bCs/>
        </w:rPr>
        <w:t>средства бесхозяйным</w:t>
      </w:r>
    </w:p>
    <w:p w14:paraId="2DDB7B96" w14:textId="77777777" w:rsidR="00FD4311" w:rsidRDefault="00FD4311" w:rsidP="00FD4311">
      <w:pPr>
        <w:pStyle w:val="ConsPlusNormal"/>
        <w:jc w:val="both"/>
      </w:pPr>
    </w:p>
    <w:p w14:paraId="5820F5D8" w14:textId="77777777" w:rsidR="00FD4311" w:rsidRDefault="00FD4311" w:rsidP="00FD4311">
      <w:pPr>
        <w:pStyle w:val="ConsPlusNormal"/>
        <w:ind w:firstLine="540"/>
        <w:jc w:val="both"/>
      </w:pPr>
      <w:r>
        <w:t>5.1. Собранные материалы на транспортное средство с признаками бесхозяйного или брошенного имущества по истечении 10 дней с момента принятия на хранение транспортного средства направляются Комиссией в правовое управление для обращения в суд.</w:t>
      </w:r>
    </w:p>
    <w:p w14:paraId="03843CD5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 xml:space="preserve">5.2. Транспортное средство, признанное судом бесхозяйным, утилизируется. </w:t>
      </w:r>
    </w:p>
    <w:p w14:paraId="031E774C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Решение по утилизации бесхозяйного и брошенного транспортного средства принимается администрацией городского округа Жуковский Московской области по истечении одного месяца с даты вступления в законную силу вынесенного судом решения о признании транспортных средств бесхозяйными.</w:t>
      </w:r>
    </w:p>
    <w:p w14:paraId="42D34FC3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5.3. Транспортировка, хранение и утилизация бесхозяйного и брошенного транспортного средства на специализированной стоянке осуществляются за счет средств бюджета городского округа Жуковский Московской области.</w:t>
      </w:r>
    </w:p>
    <w:p w14:paraId="3FA7CBAD" w14:textId="77777777" w:rsidR="00FD4311" w:rsidRDefault="00FD4311" w:rsidP="00FD4311">
      <w:pPr>
        <w:pStyle w:val="ConsPlusNormal"/>
        <w:spacing w:before="280"/>
        <w:ind w:firstLine="540"/>
        <w:jc w:val="both"/>
      </w:pPr>
      <w:r>
        <w:t>5.4. Порядок выбора организации, оказывающей услуги по ответственному хранению перемещенного транспортного средства, осуществляются организацией, выбираемой администрацией городского округа Жуковский Московской области в соответствии с действующим законодательством.</w:t>
      </w:r>
    </w:p>
    <w:p w14:paraId="233D828B" w14:textId="77777777" w:rsidR="00FD4311" w:rsidRDefault="00FD4311" w:rsidP="00FD4311">
      <w:pPr>
        <w:pStyle w:val="ConsPlusNormal"/>
        <w:spacing w:before="280"/>
        <w:ind w:firstLine="540"/>
        <w:jc w:val="both"/>
      </w:pPr>
    </w:p>
    <w:p w14:paraId="09C5C80B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039814A8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7C5D2F85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  <w:r>
        <w:rPr>
          <w:szCs w:val="28"/>
        </w:rPr>
        <w:t>_______________________________________</w:t>
      </w:r>
    </w:p>
    <w:p w14:paraId="1DF4EDE4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5856FEF2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1C7F6FD2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5FF17FF6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4EC6F4CE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41AA6704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413ED8AC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734" w:line="250" w:lineRule="exact"/>
        <w:ind w:right="67"/>
        <w:jc w:val="right"/>
        <w:rPr>
          <w:spacing w:val="-3"/>
          <w:sz w:val="22"/>
          <w:szCs w:val="22"/>
        </w:rPr>
      </w:pPr>
    </w:p>
    <w:p w14:paraId="230B1E9F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734" w:line="250" w:lineRule="exact"/>
        <w:ind w:right="67"/>
        <w:jc w:val="right"/>
        <w:rPr>
          <w:spacing w:val="-3"/>
          <w:sz w:val="22"/>
          <w:szCs w:val="22"/>
        </w:rPr>
      </w:pPr>
    </w:p>
    <w:p w14:paraId="7CA26EF5" w14:textId="77777777" w:rsidR="00FD4311" w:rsidRDefault="00FD4311" w:rsidP="00FD4311">
      <w:pPr>
        <w:widowControl w:val="0"/>
        <w:shd w:val="clear" w:color="auto" w:fill="FFFFFF"/>
        <w:tabs>
          <w:tab w:val="center" w:pos="4785"/>
          <w:tab w:val="right" w:pos="9571"/>
        </w:tabs>
        <w:autoSpaceDE w:val="0"/>
        <w:autoSpaceDN w:val="0"/>
        <w:adjustRightInd w:val="0"/>
        <w:spacing w:before="734" w:line="250" w:lineRule="exact"/>
        <w:ind w:right="67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7E87ABDB" w14:textId="77777777" w:rsidR="00FD4311" w:rsidRPr="00B669D3" w:rsidRDefault="00FD4311" w:rsidP="00FD4311">
      <w:pPr>
        <w:widowControl w:val="0"/>
        <w:shd w:val="clear" w:color="auto" w:fill="FFFFFF"/>
        <w:tabs>
          <w:tab w:val="center" w:pos="4785"/>
          <w:tab w:val="right" w:pos="9571"/>
        </w:tabs>
        <w:autoSpaceDE w:val="0"/>
        <w:autoSpaceDN w:val="0"/>
        <w:adjustRightInd w:val="0"/>
        <w:spacing w:before="734" w:line="250" w:lineRule="exact"/>
        <w:ind w:right="67"/>
        <w:rPr>
          <w:rFonts w:ascii="Arial" w:hAnsi="Arial" w:cs="Arial"/>
          <w:sz w:val="22"/>
          <w:szCs w:val="22"/>
        </w:rPr>
      </w:pPr>
      <w:r>
        <w:rPr>
          <w:spacing w:val="-3"/>
          <w:sz w:val="22"/>
          <w:szCs w:val="22"/>
        </w:rPr>
        <w:lastRenderedPageBreak/>
        <w:tab/>
      </w:r>
      <w:r>
        <w:rPr>
          <w:spacing w:val="-3"/>
          <w:sz w:val="22"/>
          <w:szCs w:val="22"/>
        </w:rPr>
        <w:tab/>
      </w:r>
      <w:r w:rsidRPr="00B669D3">
        <w:rPr>
          <w:spacing w:val="-3"/>
          <w:sz w:val="22"/>
          <w:szCs w:val="22"/>
        </w:rPr>
        <w:t>Приложение № 1</w:t>
      </w:r>
    </w:p>
    <w:p w14:paraId="35D8DE54" w14:textId="77777777" w:rsidR="00FD4311" w:rsidRPr="00B669D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43"/>
        <w:jc w:val="right"/>
        <w:rPr>
          <w:rFonts w:ascii="Arial" w:hAnsi="Arial" w:cs="Arial"/>
          <w:sz w:val="22"/>
          <w:szCs w:val="22"/>
        </w:rPr>
      </w:pPr>
      <w:bookmarkStart w:id="4" w:name="_Hlk147151019"/>
      <w:r w:rsidRPr="00B669D3">
        <w:rPr>
          <w:spacing w:val="-1"/>
          <w:sz w:val="22"/>
          <w:szCs w:val="22"/>
        </w:rPr>
        <w:t>к Положению о порядке выявления,</w:t>
      </w:r>
    </w:p>
    <w:p w14:paraId="5BD61A66" w14:textId="77777777" w:rsidR="00FD4311" w:rsidRPr="00B669D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4"/>
        <w:jc w:val="right"/>
        <w:rPr>
          <w:rFonts w:ascii="Arial" w:hAnsi="Arial" w:cs="Arial"/>
          <w:sz w:val="22"/>
          <w:szCs w:val="22"/>
        </w:rPr>
      </w:pPr>
      <w:r w:rsidRPr="00B669D3">
        <w:rPr>
          <w:sz w:val="22"/>
          <w:szCs w:val="22"/>
        </w:rPr>
        <w:t>перемещения и утилизации брошенных</w:t>
      </w:r>
    </w:p>
    <w:p w14:paraId="3FBFABBF" w14:textId="77777777" w:rsidR="00FD4311" w:rsidRPr="00B669D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4"/>
        <w:jc w:val="right"/>
        <w:rPr>
          <w:rFonts w:ascii="Arial" w:hAnsi="Arial" w:cs="Arial"/>
          <w:sz w:val="22"/>
          <w:szCs w:val="22"/>
        </w:rPr>
      </w:pPr>
      <w:r w:rsidRPr="00B669D3">
        <w:rPr>
          <w:sz w:val="22"/>
          <w:szCs w:val="22"/>
        </w:rPr>
        <w:t>и бесхозяйных транспортных средств</w:t>
      </w:r>
    </w:p>
    <w:p w14:paraId="372C9F6B" w14:textId="77777777" w:rsidR="00FD4311" w:rsidRPr="00B669D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4"/>
        <w:jc w:val="right"/>
        <w:rPr>
          <w:rFonts w:ascii="Arial" w:hAnsi="Arial" w:cs="Arial"/>
          <w:sz w:val="22"/>
          <w:szCs w:val="22"/>
        </w:rPr>
      </w:pPr>
      <w:r w:rsidRPr="00B669D3">
        <w:rPr>
          <w:spacing w:val="-2"/>
          <w:sz w:val="22"/>
          <w:szCs w:val="22"/>
        </w:rPr>
        <w:t>на территории городского округа Жуковский</w:t>
      </w:r>
    </w:p>
    <w:p w14:paraId="45ECAE54" w14:textId="77777777" w:rsidR="00FD4311" w:rsidRPr="00B669D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5" w:line="250" w:lineRule="exact"/>
        <w:ind w:right="34"/>
        <w:jc w:val="right"/>
        <w:rPr>
          <w:rFonts w:ascii="Arial" w:hAnsi="Arial" w:cs="Arial"/>
          <w:sz w:val="22"/>
          <w:szCs w:val="22"/>
        </w:rPr>
      </w:pPr>
      <w:r w:rsidRPr="00B669D3">
        <w:rPr>
          <w:spacing w:val="-3"/>
          <w:sz w:val="22"/>
          <w:szCs w:val="22"/>
        </w:rPr>
        <w:t>Московской области</w:t>
      </w:r>
      <w:bookmarkEnd w:id="4"/>
    </w:p>
    <w:p w14:paraId="23E899EB" w14:textId="77777777" w:rsidR="00FD4311" w:rsidRDefault="00FD4311" w:rsidP="00FD4311">
      <w:pPr>
        <w:pStyle w:val="ConsPlusNormal"/>
        <w:jc w:val="both"/>
      </w:pPr>
    </w:p>
    <w:p w14:paraId="2D659833" w14:textId="77777777" w:rsidR="00FD4311" w:rsidRDefault="00FD4311" w:rsidP="00FD4311">
      <w:pPr>
        <w:pStyle w:val="ConsPlusNonformat"/>
        <w:jc w:val="both"/>
      </w:pPr>
      <w:bookmarkStart w:id="5" w:name="P120"/>
      <w:bookmarkEnd w:id="5"/>
      <w:r>
        <w:t xml:space="preserve">                                    Акт</w:t>
      </w:r>
    </w:p>
    <w:p w14:paraId="2D8CAF79" w14:textId="77777777" w:rsidR="00FD4311" w:rsidRDefault="00FD4311" w:rsidP="00FD4311">
      <w:pPr>
        <w:pStyle w:val="ConsPlusNonformat"/>
        <w:jc w:val="both"/>
      </w:pPr>
      <w:r>
        <w:t xml:space="preserve">         осмотра брошенного (бесхозяйного) транспортного средства</w:t>
      </w:r>
    </w:p>
    <w:p w14:paraId="093491B9" w14:textId="77777777" w:rsidR="00FD4311" w:rsidRDefault="00FD4311" w:rsidP="00FD4311">
      <w:pPr>
        <w:pStyle w:val="ConsPlusNonformat"/>
        <w:jc w:val="both"/>
      </w:pPr>
    </w:p>
    <w:p w14:paraId="40C714BD" w14:textId="77777777" w:rsidR="00FD4311" w:rsidRDefault="00FD4311" w:rsidP="00FD4311">
      <w:pPr>
        <w:pStyle w:val="ConsPlusNonformat"/>
        <w:jc w:val="both"/>
      </w:pPr>
      <w:r>
        <w:t>Дата "__" ________ 20__ года                     Место составления ________</w:t>
      </w:r>
    </w:p>
    <w:p w14:paraId="307368C8" w14:textId="77777777" w:rsidR="00FD4311" w:rsidRDefault="00FD4311" w:rsidP="00FD4311">
      <w:pPr>
        <w:pStyle w:val="ConsPlusNonformat"/>
        <w:jc w:val="both"/>
      </w:pPr>
      <w:r>
        <w:t>Время "____" часов "_____" минут</w:t>
      </w:r>
    </w:p>
    <w:p w14:paraId="56879D7E" w14:textId="77777777" w:rsidR="00FD4311" w:rsidRDefault="00FD4311" w:rsidP="00FD4311">
      <w:pPr>
        <w:pStyle w:val="ConsPlusNonformat"/>
        <w:jc w:val="both"/>
      </w:pPr>
    </w:p>
    <w:p w14:paraId="2BB1C6A3" w14:textId="77777777" w:rsidR="00FD4311" w:rsidRDefault="00FD4311" w:rsidP="00FD4311">
      <w:pPr>
        <w:pStyle w:val="ConsPlusNonformat"/>
        <w:jc w:val="both"/>
      </w:pPr>
      <w:r>
        <w:t>Административная комиссия в составе:</w:t>
      </w:r>
    </w:p>
    <w:p w14:paraId="5E1E2937" w14:textId="77777777" w:rsidR="00FD4311" w:rsidRDefault="00FD4311" w:rsidP="00FD4311">
      <w:pPr>
        <w:pStyle w:val="ConsPlusNonformat"/>
        <w:jc w:val="both"/>
      </w:pPr>
      <w:r>
        <w:t>1. ________________________________________________________________________</w:t>
      </w:r>
    </w:p>
    <w:p w14:paraId="46200031" w14:textId="77777777" w:rsidR="00FD4311" w:rsidRDefault="00FD4311" w:rsidP="00FD4311">
      <w:pPr>
        <w:pStyle w:val="ConsPlusNonformat"/>
        <w:jc w:val="both"/>
      </w:pPr>
      <w:r>
        <w:t xml:space="preserve">             (должность, фамилия, имя, отчество представителя)</w:t>
      </w:r>
    </w:p>
    <w:p w14:paraId="54B43024" w14:textId="77777777" w:rsidR="00FD4311" w:rsidRDefault="00FD4311" w:rsidP="00FD4311">
      <w:pPr>
        <w:pStyle w:val="ConsPlusNonformat"/>
        <w:jc w:val="both"/>
      </w:pPr>
      <w:r>
        <w:t>2. ________________________________________________________________________</w:t>
      </w:r>
    </w:p>
    <w:p w14:paraId="1FA7B4D7" w14:textId="77777777" w:rsidR="00FD4311" w:rsidRDefault="00FD4311" w:rsidP="00FD4311">
      <w:pPr>
        <w:pStyle w:val="ConsPlusNonformat"/>
        <w:jc w:val="both"/>
      </w:pPr>
      <w:r>
        <w:t xml:space="preserve">             (должность, фамилия, имя, отчество представителя)</w:t>
      </w:r>
    </w:p>
    <w:p w14:paraId="7FD154D3" w14:textId="77777777" w:rsidR="00FD4311" w:rsidRDefault="00FD4311" w:rsidP="00FD4311">
      <w:pPr>
        <w:pStyle w:val="ConsPlusNonformat"/>
        <w:jc w:val="both"/>
      </w:pPr>
      <w:r>
        <w:t>3. ________________________________________________________________________</w:t>
      </w:r>
    </w:p>
    <w:p w14:paraId="1CB00FC0" w14:textId="77777777" w:rsidR="00FD4311" w:rsidRDefault="00FD4311" w:rsidP="00FD4311">
      <w:pPr>
        <w:pStyle w:val="ConsPlusNonformat"/>
        <w:jc w:val="both"/>
      </w:pPr>
      <w:r>
        <w:t xml:space="preserve">             (должность, фамилия, имя, отчество представителя)</w:t>
      </w:r>
    </w:p>
    <w:p w14:paraId="2958FE36" w14:textId="77777777" w:rsidR="00FD4311" w:rsidRDefault="00FD4311" w:rsidP="00FD4311">
      <w:pPr>
        <w:pStyle w:val="ConsPlusNonformat"/>
        <w:jc w:val="both"/>
      </w:pPr>
      <w:r>
        <w:t>4. ________________________________________________________________________</w:t>
      </w:r>
    </w:p>
    <w:p w14:paraId="561D1FB4" w14:textId="77777777" w:rsidR="00FD4311" w:rsidRDefault="00FD4311" w:rsidP="00FD4311">
      <w:pPr>
        <w:pStyle w:val="ConsPlusNonformat"/>
        <w:jc w:val="both"/>
      </w:pPr>
      <w:r>
        <w:t xml:space="preserve">             (должность, фамилия, имя, отчество представителя)</w:t>
      </w:r>
    </w:p>
    <w:p w14:paraId="36561E2C" w14:textId="77777777" w:rsidR="00FD4311" w:rsidRDefault="00FD4311" w:rsidP="00FD4311">
      <w:pPr>
        <w:pStyle w:val="ConsPlusNonformat"/>
        <w:jc w:val="both"/>
      </w:pPr>
      <w:r>
        <w:t>5. ________________________________________________________________________</w:t>
      </w:r>
    </w:p>
    <w:p w14:paraId="20D05966" w14:textId="77777777" w:rsidR="00FD4311" w:rsidRDefault="00FD4311" w:rsidP="00FD4311">
      <w:pPr>
        <w:pStyle w:val="ConsPlusNonformat"/>
        <w:jc w:val="both"/>
      </w:pPr>
      <w:r>
        <w:t xml:space="preserve">             (должность, фамилия, имя, отчество представителя)</w:t>
      </w:r>
    </w:p>
    <w:p w14:paraId="7402689B" w14:textId="77777777" w:rsidR="00FD4311" w:rsidRDefault="00FD4311" w:rsidP="00FD4311">
      <w:pPr>
        <w:pStyle w:val="ConsPlusNonformat"/>
        <w:jc w:val="both"/>
      </w:pPr>
      <w:r>
        <w:t xml:space="preserve">    </w:t>
      </w:r>
      <w:proofErr w:type="gramStart"/>
      <w:r>
        <w:t>Составила  настоящий</w:t>
      </w:r>
      <w:proofErr w:type="gramEnd"/>
      <w:r>
        <w:t xml:space="preserve">  акт  о  том,  что  в  соответствии с Положением о</w:t>
      </w:r>
    </w:p>
    <w:p w14:paraId="1B73F840" w14:textId="77777777" w:rsidR="00FD4311" w:rsidRDefault="00FD4311" w:rsidP="00FD4311">
      <w:pPr>
        <w:pStyle w:val="ConsPlusNonformat"/>
        <w:jc w:val="both"/>
      </w:pPr>
      <w:proofErr w:type="gramStart"/>
      <w:r>
        <w:t>порядке  выявления</w:t>
      </w:r>
      <w:proofErr w:type="gramEnd"/>
      <w:r>
        <w:t>, перемещения, временного хранения и утилизации брошенных</w:t>
      </w:r>
    </w:p>
    <w:p w14:paraId="4B075F21" w14:textId="77777777" w:rsidR="00FD4311" w:rsidRDefault="00FD4311" w:rsidP="00FD4311">
      <w:pPr>
        <w:pStyle w:val="ConsPlusNonformat"/>
        <w:jc w:val="both"/>
      </w:pPr>
      <w:r>
        <w:t>(разукомплектованных</w:t>
      </w:r>
      <w:proofErr w:type="gramStart"/>
      <w:r>
        <w:t xml:space="preserve">),   </w:t>
      </w:r>
      <w:proofErr w:type="gramEnd"/>
      <w:r>
        <w:t xml:space="preserve"> бесхозяйных    транспортных    средств,    частей</w:t>
      </w:r>
    </w:p>
    <w:p w14:paraId="74D95172" w14:textId="77777777" w:rsidR="00FD4311" w:rsidRDefault="00FD4311" w:rsidP="00FD4311">
      <w:pPr>
        <w:pStyle w:val="ConsPlusNonformat"/>
        <w:jc w:val="both"/>
      </w:pPr>
      <w:proofErr w:type="gramStart"/>
      <w:r>
        <w:t>разукомплектованных  транспортных</w:t>
      </w:r>
      <w:proofErr w:type="gramEnd"/>
      <w:r>
        <w:t xml:space="preserve">  средств  на территории городского округа</w:t>
      </w:r>
    </w:p>
    <w:p w14:paraId="50168829" w14:textId="77777777" w:rsidR="00FD4311" w:rsidRDefault="00FD4311" w:rsidP="00FD4311">
      <w:pPr>
        <w:pStyle w:val="ConsPlusNonformat"/>
        <w:jc w:val="both"/>
      </w:pPr>
      <w:r>
        <w:t xml:space="preserve">Электрогорск </w:t>
      </w:r>
      <w:proofErr w:type="gramStart"/>
      <w:r>
        <w:t>Московской  области</w:t>
      </w:r>
      <w:proofErr w:type="gramEnd"/>
      <w:r>
        <w:t>, утвержденным постановлением администрации</w:t>
      </w:r>
    </w:p>
    <w:p w14:paraId="0B726F94" w14:textId="77777777" w:rsidR="00FD4311" w:rsidRDefault="00FD4311" w:rsidP="00FD4311">
      <w:pPr>
        <w:pStyle w:val="ConsPlusNonformat"/>
        <w:jc w:val="both"/>
      </w:pPr>
      <w:r>
        <w:t>городского округа Электрогорск Московской области от "___" ______ 20__ года</w:t>
      </w:r>
    </w:p>
    <w:p w14:paraId="402F3CB5" w14:textId="77777777" w:rsidR="00FD4311" w:rsidRDefault="00FD4311" w:rsidP="00FD4311">
      <w:pPr>
        <w:pStyle w:val="ConsPlusNonformat"/>
        <w:jc w:val="both"/>
      </w:pPr>
      <w:r>
        <w:t>N ________, проведен осмотр транспортного средства, находящегося по адресу:</w:t>
      </w:r>
    </w:p>
    <w:p w14:paraId="6F38D194" w14:textId="77777777" w:rsidR="00FD4311" w:rsidRDefault="00FD4311" w:rsidP="00FD4311">
      <w:pPr>
        <w:pStyle w:val="ConsPlusNonformat"/>
        <w:jc w:val="both"/>
      </w:pPr>
      <w:r>
        <w:t>___________________________________________________________________________</w:t>
      </w:r>
    </w:p>
    <w:p w14:paraId="71CD1532" w14:textId="77777777" w:rsidR="00FD4311" w:rsidRDefault="00FD4311" w:rsidP="00FD4311">
      <w:pPr>
        <w:pStyle w:val="ConsPlusNonformat"/>
        <w:jc w:val="both"/>
      </w:pPr>
      <w:r>
        <w:t>___________________________________________________________________________</w:t>
      </w:r>
    </w:p>
    <w:p w14:paraId="63B317DF" w14:textId="77777777" w:rsidR="00FD4311" w:rsidRDefault="00FD4311" w:rsidP="00FD4311">
      <w:pPr>
        <w:pStyle w:val="ConsPlusNonformat"/>
        <w:jc w:val="both"/>
      </w:pPr>
      <w:r>
        <w:t xml:space="preserve">                 (место нахождения транспортного средства)</w:t>
      </w:r>
    </w:p>
    <w:p w14:paraId="68A7B7D3" w14:textId="77777777" w:rsidR="00FD4311" w:rsidRDefault="00FD4311" w:rsidP="00FD4311">
      <w:pPr>
        <w:pStyle w:val="ConsPlusNonformat"/>
        <w:jc w:val="both"/>
      </w:pPr>
      <w:r>
        <w:t>Осмотром установлено:</w:t>
      </w:r>
    </w:p>
    <w:p w14:paraId="0544167D" w14:textId="77777777" w:rsidR="00FD4311" w:rsidRDefault="00FD4311" w:rsidP="00FD4311">
      <w:pPr>
        <w:pStyle w:val="ConsPlusNonformat"/>
        <w:jc w:val="both"/>
      </w:pPr>
      <w:r>
        <w:t>Марка, модель автомобиля: _________________________________________________</w:t>
      </w:r>
    </w:p>
    <w:p w14:paraId="201F5E0D" w14:textId="77777777" w:rsidR="00FD4311" w:rsidRDefault="00FD4311" w:rsidP="00FD4311">
      <w:pPr>
        <w:pStyle w:val="ConsPlusNonformat"/>
        <w:jc w:val="both"/>
      </w:pPr>
      <w:r>
        <w:t>Цвет автомобиля: __________________________________________________________</w:t>
      </w:r>
    </w:p>
    <w:p w14:paraId="6E67EBBE" w14:textId="77777777" w:rsidR="00FD4311" w:rsidRDefault="00FD4311" w:rsidP="00FD4311">
      <w:pPr>
        <w:pStyle w:val="ConsPlusNonformat"/>
        <w:jc w:val="both"/>
      </w:pPr>
      <w:r>
        <w:t>Государственный регистрационный знак: _____________________________________</w:t>
      </w:r>
    </w:p>
    <w:p w14:paraId="23CBBBC1" w14:textId="77777777" w:rsidR="00FD4311" w:rsidRDefault="00FD4311" w:rsidP="00FD4311">
      <w:pPr>
        <w:pStyle w:val="ConsPlusNonformat"/>
        <w:jc w:val="both"/>
      </w:pPr>
      <w:r>
        <w:t>Владелец автомобиля: ______________________________________________________</w:t>
      </w:r>
    </w:p>
    <w:p w14:paraId="59EEABF6" w14:textId="77777777" w:rsidR="00FD4311" w:rsidRDefault="00FD4311" w:rsidP="00FD4311">
      <w:pPr>
        <w:pStyle w:val="ConsPlusNonformat"/>
        <w:jc w:val="both"/>
      </w:pPr>
      <w:r>
        <w:t>Описание состояния автомобиля: ____________________________________________</w:t>
      </w:r>
    </w:p>
    <w:p w14:paraId="3447D5D5" w14:textId="77777777" w:rsidR="00FD4311" w:rsidRDefault="00FD4311" w:rsidP="00FD4311">
      <w:pPr>
        <w:pStyle w:val="ConsPlusNonformat"/>
        <w:jc w:val="both"/>
      </w:pPr>
      <w:r>
        <w:t>Заключение Комиссии: ______________________________________________________</w:t>
      </w:r>
    </w:p>
    <w:p w14:paraId="42E32193" w14:textId="77777777" w:rsidR="00FD4311" w:rsidRDefault="00FD4311" w:rsidP="00FD4311">
      <w:pPr>
        <w:pStyle w:val="ConsPlusNonformat"/>
        <w:jc w:val="both"/>
      </w:pPr>
      <w:r>
        <w:t>___________________________________________________________________________</w:t>
      </w:r>
    </w:p>
    <w:p w14:paraId="1E8BCC09" w14:textId="77777777" w:rsidR="00FD4311" w:rsidRDefault="00FD4311" w:rsidP="00FD4311">
      <w:pPr>
        <w:pStyle w:val="ConsPlusNonformat"/>
        <w:jc w:val="both"/>
      </w:pPr>
      <w:r>
        <w:t>___________________________________________________________________________</w:t>
      </w:r>
    </w:p>
    <w:p w14:paraId="741F419E" w14:textId="77777777" w:rsidR="00FD4311" w:rsidRDefault="00FD4311" w:rsidP="00FD4311">
      <w:pPr>
        <w:pStyle w:val="ConsPlusNonformat"/>
        <w:jc w:val="both"/>
      </w:pPr>
      <w:r>
        <w:t>___________________________________________________________________________</w:t>
      </w:r>
    </w:p>
    <w:p w14:paraId="6E254E1F" w14:textId="77777777" w:rsidR="00FD4311" w:rsidRDefault="00FD4311" w:rsidP="00FD4311">
      <w:pPr>
        <w:pStyle w:val="ConsPlusNonformat"/>
        <w:jc w:val="both"/>
      </w:pPr>
    </w:p>
    <w:p w14:paraId="2832E1B1" w14:textId="77777777" w:rsidR="00FD4311" w:rsidRDefault="00FD4311" w:rsidP="00FD4311">
      <w:pPr>
        <w:pStyle w:val="ConsPlusNonformat"/>
        <w:jc w:val="both"/>
      </w:pPr>
      <w:r>
        <w:t xml:space="preserve">    Подписи членов Административной комиссии:</w:t>
      </w:r>
    </w:p>
    <w:p w14:paraId="43090277" w14:textId="77777777" w:rsidR="00FD4311" w:rsidRDefault="00FD4311" w:rsidP="00FD4311">
      <w:pPr>
        <w:pStyle w:val="ConsPlusNonformat"/>
        <w:jc w:val="both"/>
      </w:pPr>
      <w:r>
        <w:t xml:space="preserve">    1. ____________________/_______________________</w:t>
      </w:r>
    </w:p>
    <w:p w14:paraId="4BB06DCA" w14:textId="77777777" w:rsidR="00FD4311" w:rsidRDefault="00FD4311" w:rsidP="00FD4311">
      <w:pPr>
        <w:pStyle w:val="ConsPlusNonformat"/>
        <w:jc w:val="both"/>
      </w:pPr>
      <w:r>
        <w:t xml:space="preserve">           (</w:t>
      </w:r>
      <w:proofErr w:type="gramStart"/>
      <w:r>
        <w:t xml:space="preserve">подпись)   </w:t>
      </w:r>
      <w:proofErr w:type="gramEnd"/>
      <w:r>
        <w:t xml:space="preserve">        (должность, ФИО)</w:t>
      </w:r>
    </w:p>
    <w:p w14:paraId="4A70C110" w14:textId="77777777" w:rsidR="00FD4311" w:rsidRDefault="00FD4311" w:rsidP="00FD4311">
      <w:pPr>
        <w:pStyle w:val="ConsPlusNonformat"/>
        <w:jc w:val="both"/>
      </w:pPr>
      <w:r>
        <w:t xml:space="preserve">    2. ____________________/_______________________</w:t>
      </w:r>
    </w:p>
    <w:p w14:paraId="62AB651E" w14:textId="77777777" w:rsidR="00FD4311" w:rsidRDefault="00FD4311" w:rsidP="00FD4311">
      <w:pPr>
        <w:pStyle w:val="ConsPlusNonformat"/>
        <w:jc w:val="both"/>
      </w:pPr>
      <w:r>
        <w:t xml:space="preserve">           (</w:t>
      </w:r>
      <w:proofErr w:type="gramStart"/>
      <w:r>
        <w:t xml:space="preserve">подпись)   </w:t>
      </w:r>
      <w:proofErr w:type="gramEnd"/>
      <w:r>
        <w:t xml:space="preserve">        (должность, ФИО)</w:t>
      </w:r>
    </w:p>
    <w:p w14:paraId="645315B9" w14:textId="77777777" w:rsidR="00FD4311" w:rsidRDefault="00FD4311" w:rsidP="00FD4311">
      <w:pPr>
        <w:pStyle w:val="ConsPlusNonformat"/>
        <w:jc w:val="both"/>
      </w:pPr>
      <w:r>
        <w:t xml:space="preserve">    3. ____________________/_______________________</w:t>
      </w:r>
    </w:p>
    <w:p w14:paraId="627554A3" w14:textId="77777777" w:rsidR="00FD4311" w:rsidRDefault="00FD4311" w:rsidP="00FD4311">
      <w:pPr>
        <w:pStyle w:val="ConsPlusNonformat"/>
        <w:jc w:val="both"/>
      </w:pPr>
      <w:r>
        <w:t xml:space="preserve">           (</w:t>
      </w:r>
      <w:proofErr w:type="gramStart"/>
      <w:r>
        <w:t xml:space="preserve">подпись)   </w:t>
      </w:r>
      <w:proofErr w:type="gramEnd"/>
      <w:r>
        <w:t xml:space="preserve">        (должность, ФИО)</w:t>
      </w:r>
    </w:p>
    <w:p w14:paraId="4A3CE9C6" w14:textId="77777777" w:rsidR="00FD4311" w:rsidRDefault="00FD4311" w:rsidP="00FD4311">
      <w:pPr>
        <w:pStyle w:val="ConsPlusNonformat"/>
        <w:jc w:val="both"/>
      </w:pPr>
      <w:r>
        <w:t xml:space="preserve">    4. ____________________/_______________________</w:t>
      </w:r>
    </w:p>
    <w:p w14:paraId="1DE134BD" w14:textId="77777777" w:rsidR="00FD4311" w:rsidRDefault="00FD4311" w:rsidP="00FD4311">
      <w:pPr>
        <w:pStyle w:val="ConsPlusNonformat"/>
        <w:jc w:val="both"/>
      </w:pPr>
      <w:r>
        <w:t xml:space="preserve">           (</w:t>
      </w:r>
      <w:proofErr w:type="gramStart"/>
      <w:r>
        <w:t xml:space="preserve">подпись)   </w:t>
      </w:r>
      <w:proofErr w:type="gramEnd"/>
      <w:r>
        <w:t xml:space="preserve">        (должность, ФИО)</w:t>
      </w:r>
    </w:p>
    <w:p w14:paraId="63B0E809" w14:textId="77777777" w:rsidR="00FD4311" w:rsidRDefault="00FD4311" w:rsidP="00FD4311">
      <w:pPr>
        <w:pStyle w:val="ConsPlusNonformat"/>
        <w:jc w:val="both"/>
      </w:pPr>
      <w:r>
        <w:t xml:space="preserve">    5. ____________________/_______________________</w:t>
      </w:r>
    </w:p>
    <w:p w14:paraId="14C29603" w14:textId="77777777" w:rsidR="00FD4311" w:rsidRDefault="00FD4311" w:rsidP="00FD4311">
      <w:pPr>
        <w:pStyle w:val="ConsPlusNonformat"/>
        <w:jc w:val="both"/>
      </w:pPr>
      <w:r>
        <w:t xml:space="preserve">           (</w:t>
      </w:r>
      <w:proofErr w:type="gramStart"/>
      <w:r>
        <w:t xml:space="preserve">подпись)   </w:t>
      </w:r>
      <w:proofErr w:type="gramEnd"/>
      <w:r>
        <w:t xml:space="preserve">        (должность, ФИО)</w:t>
      </w:r>
    </w:p>
    <w:p w14:paraId="0801A46B" w14:textId="77777777" w:rsidR="00FD4311" w:rsidRDefault="00FD4311" w:rsidP="00FD4311">
      <w:pPr>
        <w:pStyle w:val="ConsPlusNormal"/>
        <w:jc w:val="both"/>
      </w:pPr>
    </w:p>
    <w:p w14:paraId="420D609B" w14:textId="77777777" w:rsidR="00FD4311" w:rsidRDefault="00FD4311" w:rsidP="00FD4311">
      <w:pPr>
        <w:pStyle w:val="ConsPlusNormal"/>
        <w:jc w:val="both"/>
      </w:pPr>
    </w:p>
    <w:p w14:paraId="163FFBF1" w14:textId="77777777" w:rsidR="00FD4311" w:rsidRDefault="00FD4311" w:rsidP="00FD4311">
      <w:pPr>
        <w:pStyle w:val="ConsPlusNormal"/>
        <w:jc w:val="both"/>
      </w:pPr>
    </w:p>
    <w:p w14:paraId="2FB11A07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38405157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43"/>
        <w:jc w:val="right"/>
        <w:rPr>
          <w:spacing w:val="-3"/>
          <w:sz w:val="22"/>
          <w:szCs w:val="22"/>
        </w:rPr>
      </w:pPr>
    </w:p>
    <w:p w14:paraId="167D456F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43"/>
        <w:jc w:val="right"/>
        <w:rPr>
          <w:spacing w:val="-3"/>
          <w:sz w:val="22"/>
          <w:szCs w:val="22"/>
        </w:rPr>
      </w:pPr>
    </w:p>
    <w:p w14:paraId="5EDD6A18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43"/>
        <w:jc w:val="right"/>
        <w:rPr>
          <w:spacing w:val="-3"/>
          <w:sz w:val="22"/>
          <w:szCs w:val="22"/>
        </w:rPr>
      </w:pPr>
      <w:r w:rsidRPr="005C09F3">
        <w:rPr>
          <w:spacing w:val="-3"/>
          <w:sz w:val="22"/>
          <w:szCs w:val="22"/>
        </w:rPr>
        <w:lastRenderedPageBreak/>
        <w:t xml:space="preserve">Приложение 2 </w:t>
      </w:r>
    </w:p>
    <w:p w14:paraId="6F3C1274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43"/>
        <w:jc w:val="right"/>
        <w:rPr>
          <w:spacing w:val="-3"/>
          <w:sz w:val="22"/>
          <w:szCs w:val="22"/>
        </w:rPr>
      </w:pPr>
      <w:r w:rsidRPr="005C09F3">
        <w:rPr>
          <w:spacing w:val="-3"/>
          <w:sz w:val="22"/>
          <w:szCs w:val="22"/>
        </w:rPr>
        <w:t xml:space="preserve"> к Положению о порядке выявления,</w:t>
      </w:r>
    </w:p>
    <w:p w14:paraId="6E9CD004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4"/>
        <w:jc w:val="right"/>
        <w:rPr>
          <w:spacing w:val="-3"/>
          <w:sz w:val="22"/>
          <w:szCs w:val="22"/>
        </w:rPr>
      </w:pPr>
      <w:r w:rsidRPr="005C09F3">
        <w:rPr>
          <w:spacing w:val="-3"/>
          <w:sz w:val="22"/>
          <w:szCs w:val="22"/>
        </w:rPr>
        <w:t>перемещения и утилизации брошенных</w:t>
      </w:r>
    </w:p>
    <w:p w14:paraId="10E52E9B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4"/>
        <w:jc w:val="right"/>
        <w:rPr>
          <w:spacing w:val="-3"/>
          <w:sz w:val="22"/>
          <w:szCs w:val="22"/>
        </w:rPr>
      </w:pPr>
      <w:r w:rsidRPr="005C09F3">
        <w:rPr>
          <w:spacing w:val="-3"/>
          <w:sz w:val="22"/>
          <w:szCs w:val="22"/>
        </w:rPr>
        <w:t>и бесхозяйных транспортных средств</w:t>
      </w:r>
    </w:p>
    <w:p w14:paraId="43399B3E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4"/>
        <w:jc w:val="right"/>
        <w:rPr>
          <w:spacing w:val="-3"/>
          <w:sz w:val="22"/>
          <w:szCs w:val="22"/>
        </w:rPr>
      </w:pPr>
      <w:r w:rsidRPr="005C09F3">
        <w:rPr>
          <w:spacing w:val="-3"/>
          <w:sz w:val="22"/>
          <w:szCs w:val="22"/>
        </w:rPr>
        <w:t>на территории городского округа Жуковский</w:t>
      </w:r>
    </w:p>
    <w:p w14:paraId="14057670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4"/>
        <w:jc w:val="right"/>
        <w:rPr>
          <w:sz w:val="22"/>
          <w:szCs w:val="22"/>
        </w:rPr>
      </w:pPr>
      <w:r w:rsidRPr="005C09F3">
        <w:rPr>
          <w:spacing w:val="-3"/>
          <w:sz w:val="22"/>
          <w:szCs w:val="22"/>
        </w:rPr>
        <w:t>Московской области</w:t>
      </w:r>
      <w:r w:rsidRPr="005C09F3">
        <w:rPr>
          <w:sz w:val="22"/>
          <w:szCs w:val="22"/>
        </w:rPr>
        <w:t xml:space="preserve"> </w:t>
      </w:r>
    </w:p>
    <w:p w14:paraId="309D6328" w14:textId="77777777" w:rsidR="00FD4311" w:rsidRDefault="00FD4311" w:rsidP="00FD4311">
      <w:pPr>
        <w:pStyle w:val="a7"/>
        <w:spacing w:before="60"/>
        <w:ind w:right="997"/>
      </w:pPr>
    </w:p>
    <w:p w14:paraId="20F1BF6A" w14:textId="77777777" w:rsidR="00FD4311" w:rsidRDefault="00FD4311" w:rsidP="00FD4311">
      <w:pPr>
        <w:pStyle w:val="a7"/>
        <w:rPr>
          <w:sz w:val="27"/>
        </w:rPr>
      </w:pPr>
    </w:p>
    <w:p w14:paraId="7548FCBA" w14:textId="77777777" w:rsidR="00FD4311" w:rsidRDefault="00FD4311" w:rsidP="00FD4311">
      <w:pPr>
        <w:pStyle w:val="a7"/>
        <w:spacing w:before="90"/>
        <w:ind w:right="172"/>
        <w:jc w:val="center"/>
      </w:pPr>
      <w:r>
        <w:t>ЖУРНАЛ</w:t>
      </w:r>
    </w:p>
    <w:p w14:paraId="0C1466C2" w14:textId="77777777" w:rsidR="00FD4311" w:rsidRDefault="00FD4311" w:rsidP="00FD4311">
      <w:pPr>
        <w:pStyle w:val="a7"/>
        <w:ind w:left="769" w:right="944"/>
        <w:jc w:val="center"/>
      </w:pPr>
      <w:r>
        <w:t>учета транспортных средств, имеющих признаки брошенных</w:t>
      </w:r>
      <w:r>
        <w:rPr>
          <w:spacing w:val="-57"/>
        </w:rPr>
        <w:t xml:space="preserve"> </w:t>
      </w:r>
      <w:r>
        <w:t>(разукомплектованных)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бесхозяйных</w:t>
      </w:r>
    </w:p>
    <w:p w14:paraId="05B6C545" w14:textId="77777777" w:rsidR="00FD4311" w:rsidRDefault="00FD4311" w:rsidP="00FD4311">
      <w:pPr>
        <w:pStyle w:val="a7"/>
        <w:rPr>
          <w:sz w:val="20"/>
        </w:rPr>
      </w:pPr>
    </w:p>
    <w:p w14:paraId="4FBAA2A9" w14:textId="77777777" w:rsidR="00FD4311" w:rsidRDefault="00FD4311" w:rsidP="00FD4311">
      <w:pPr>
        <w:pStyle w:val="a7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157"/>
        <w:gridCol w:w="1230"/>
        <w:gridCol w:w="1383"/>
        <w:gridCol w:w="1633"/>
        <w:gridCol w:w="1234"/>
        <w:gridCol w:w="1100"/>
        <w:gridCol w:w="1176"/>
      </w:tblGrid>
      <w:tr w:rsidR="00FD4311" w14:paraId="209A9EDE" w14:textId="77777777" w:rsidTr="005B65F2">
        <w:trPr>
          <w:trHeight w:val="308"/>
        </w:trPr>
        <w:tc>
          <w:tcPr>
            <w:tcW w:w="439" w:type="dxa"/>
            <w:tcBorders>
              <w:bottom w:val="nil"/>
            </w:tcBorders>
          </w:tcPr>
          <w:p w14:paraId="45FF08E2" w14:textId="77777777" w:rsidR="00FD4311" w:rsidRDefault="00FD4311" w:rsidP="005B65F2">
            <w:pPr>
              <w:pStyle w:val="TableParagraph"/>
              <w:spacing w:before="67"/>
              <w:ind w:left="141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157" w:type="dxa"/>
            <w:tcBorders>
              <w:bottom w:val="nil"/>
            </w:tcBorders>
          </w:tcPr>
          <w:p w14:paraId="6404979F" w14:textId="77777777" w:rsidR="00FD4311" w:rsidRDefault="00FD4311" w:rsidP="005B65F2">
            <w:pPr>
              <w:pStyle w:val="TableParagraph"/>
              <w:spacing w:before="50" w:line="238" w:lineRule="exact"/>
              <w:ind w:left="116" w:right="116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1230" w:type="dxa"/>
            <w:tcBorders>
              <w:bottom w:val="nil"/>
            </w:tcBorders>
          </w:tcPr>
          <w:p w14:paraId="1F39A095" w14:textId="77777777" w:rsidR="00FD4311" w:rsidRDefault="00FD4311" w:rsidP="005B65F2">
            <w:pPr>
              <w:pStyle w:val="TableParagraph"/>
              <w:spacing w:before="50" w:line="238" w:lineRule="exact"/>
              <w:ind w:left="100"/>
            </w:pPr>
            <w:proofErr w:type="spellStart"/>
            <w:r>
              <w:t>Основания</w:t>
            </w:r>
            <w:proofErr w:type="spellEnd"/>
          </w:p>
        </w:tc>
        <w:tc>
          <w:tcPr>
            <w:tcW w:w="1383" w:type="dxa"/>
            <w:tcBorders>
              <w:bottom w:val="nil"/>
            </w:tcBorders>
          </w:tcPr>
          <w:p w14:paraId="00D2243D" w14:textId="77777777" w:rsidR="00FD4311" w:rsidRDefault="00FD4311" w:rsidP="005B65F2">
            <w:pPr>
              <w:pStyle w:val="TableParagraph"/>
              <w:spacing w:before="50" w:line="238" w:lineRule="exact"/>
              <w:ind w:left="59" w:right="61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1633" w:type="dxa"/>
            <w:tcBorders>
              <w:bottom w:val="nil"/>
            </w:tcBorders>
          </w:tcPr>
          <w:p w14:paraId="18C4DCCE" w14:textId="77777777" w:rsidR="00FD4311" w:rsidRDefault="00FD4311" w:rsidP="005B65F2">
            <w:pPr>
              <w:pStyle w:val="TableParagraph"/>
              <w:spacing w:before="50" w:line="238" w:lineRule="exact"/>
              <w:ind w:left="573" w:right="573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1234" w:type="dxa"/>
            <w:tcBorders>
              <w:bottom w:val="nil"/>
            </w:tcBorders>
          </w:tcPr>
          <w:p w14:paraId="5357777E" w14:textId="77777777" w:rsidR="00FD4311" w:rsidRDefault="00FD4311" w:rsidP="005B65F2">
            <w:pPr>
              <w:pStyle w:val="TableParagraph"/>
              <w:spacing w:before="50" w:line="238" w:lineRule="exact"/>
              <w:ind w:left="78" w:right="78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1100" w:type="dxa"/>
            <w:tcBorders>
              <w:bottom w:val="nil"/>
            </w:tcBorders>
          </w:tcPr>
          <w:p w14:paraId="5D900C01" w14:textId="77777777" w:rsidR="00FD4311" w:rsidRDefault="00FD4311" w:rsidP="005B65F2">
            <w:pPr>
              <w:pStyle w:val="TableParagraph"/>
              <w:spacing w:before="50" w:line="238" w:lineRule="exact"/>
              <w:ind w:left="160" w:right="158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1176" w:type="dxa"/>
            <w:tcBorders>
              <w:bottom w:val="nil"/>
            </w:tcBorders>
          </w:tcPr>
          <w:p w14:paraId="7A2961D2" w14:textId="77777777" w:rsidR="00FD4311" w:rsidRDefault="00FD4311" w:rsidP="005B65F2">
            <w:pPr>
              <w:pStyle w:val="TableParagraph"/>
              <w:spacing w:before="50" w:line="238" w:lineRule="exact"/>
              <w:ind w:left="88" w:right="88"/>
              <w:jc w:val="center"/>
            </w:pPr>
            <w:proofErr w:type="spellStart"/>
            <w:r>
              <w:t>Дата</w:t>
            </w:r>
            <w:proofErr w:type="spellEnd"/>
          </w:p>
        </w:tc>
      </w:tr>
      <w:tr w:rsidR="00FD4311" w14:paraId="086654BD" w14:textId="77777777" w:rsidTr="005B65F2">
        <w:trPr>
          <w:trHeight w:val="253"/>
        </w:trPr>
        <w:tc>
          <w:tcPr>
            <w:tcW w:w="439" w:type="dxa"/>
            <w:tcBorders>
              <w:top w:val="nil"/>
              <w:bottom w:val="nil"/>
            </w:tcBorders>
          </w:tcPr>
          <w:p w14:paraId="66CD5B93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F3F07B1" w14:textId="77777777" w:rsidR="00FD4311" w:rsidRDefault="00FD4311" w:rsidP="005B65F2">
            <w:pPr>
              <w:pStyle w:val="TableParagraph"/>
              <w:spacing w:line="233" w:lineRule="exact"/>
              <w:ind w:left="116" w:right="116"/>
              <w:jc w:val="center"/>
            </w:pPr>
            <w:proofErr w:type="spellStart"/>
            <w:r>
              <w:t>принятия</w:t>
            </w:r>
            <w:proofErr w:type="spellEnd"/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601703B7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6DF66B67" w14:textId="77777777" w:rsidR="00FD4311" w:rsidRDefault="00FD4311" w:rsidP="005B65F2">
            <w:pPr>
              <w:pStyle w:val="TableParagraph"/>
              <w:spacing w:line="233" w:lineRule="exact"/>
              <w:ind w:left="60" w:right="61"/>
              <w:jc w:val="center"/>
            </w:pPr>
            <w:proofErr w:type="spellStart"/>
            <w:r>
              <w:t>направления</w:t>
            </w:r>
            <w:proofErr w:type="spellEnd"/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1834C26" w14:textId="77777777" w:rsidR="00FD4311" w:rsidRDefault="00FD4311" w:rsidP="005B65F2">
            <w:pPr>
              <w:pStyle w:val="TableParagraph"/>
              <w:spacing w:line="233" w:lineRule="exact"/>
              <w:ind w:left="181"/>
            </w:pPr>
            <w:proofErr w:type="spellStart"/>
            <w:r>
              <w:t>перемещения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50D1FDA" w14:textId="77777777" w:rsidR="00FD4311" w:rsidRDefault="00FD4311" w:rsidP="005B65F2">
            <w:pPr>
              <w:pStyle w:val="TableParagraph"/>
              <w:spacing w:line="233" w:lineRule="exact"/>
              <w:ind w:left="78" w:right="79"/>
              <w:jc w:val="center"/>
            </w:pPr>
            <w:proofErr w:type="spellStart"/>
            <w:r>
              <w:t>принятия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38BC411" w14:textId="77777777" w:rsidR="00FD4311" w:rsidRDefault="00FD4311" w:rsidP="005B65F2">
            <w:pPr>
              <w:pStyle w:val="TableParagraph"/>
              <w:spacing w:line="233" w:lineRule="exact"/>
              <w:ind w:left="160" w:right="158"/>
              <w:jc w:val="center"/>
            </w:pPr>
            <w:proofErr w:type="spellStart"/>
            <w:r>
              <w:t>утилиза</w:t>
            </w:r>
            <w:proofErr w:type="spellEnd"/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43ED79CC" w14:textId="77777777" w:rsidR="00FD4311" w:rsidRDefault="00FD4311" w:rsidP="005B65F2">
            <w:pPr>
              <w:pStyle w:val="TableParagraph"/>
              <w:spacing w:line="233" w:lineRule="exact"/>
              <w:ind w:left="88" w:right="88"/>
              <w:jc w:val="center"/>
            </w:pPr>
            <w:proofErr w:type="spellStart"/>
            <w:r>
              <w:t>возврата</w:t>
            </w:r>
            <w:proofErr w:type="spellEnd"/>
          </w:p>
        </w:tc>
      </w:tr>
      <w:tr w:rsidR="00FD4311" w14:paraId="3869C1D6" w14:textId="77777777" w:rsidTr="005B65F2">
        <w:trPr>
          <w:trHeight w:val="253"/>
        </w:trPr>
        <w:tc>
          <w:tcPr>
            <w:tcW w:w="439" w:type="dxa"/>
            <w:tcBorders>
              <w:top w:val="nil"/>
              <w:bottom w:val="nil"/>
            </w:tcBorders>
          </w:tcPr>
          <w:p w14:paraId="58CD9107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141A67D" w14:textId="77777777" w:rsidR="00FD4311" w:rsidRDefault="00FD4311" w:rsidP="005B65F2">
            <w:pPr>
              <w:pStyle w:val="TableParagraph"/>
              <w:spacing w:line="233" w:lineRule="exact"/>
              <w:ind w:left="116" w:right="116"/>
              <w:jc w:val="center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2E9CE74C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546218F0" w14:textId="77777777" w:rsidR="00FD4311" w:rsidRDefault="00FD4311" w:rsidP="005B65F2">
            <w:pPr>
              <w:pStyle w:val="TableParagraph"/>
              <w:spacing w:line="233" w:lineRule="exact"/>
              <w:ind w:left="60" w:right="60"/>
              <w:jc w:val="center"/>
            </w:pPr>
            <w:proofErr w:type="spellStart"/>
            <w:r>
              <w:t>владельцу</w:t>
            </w:r>
            <w:proofErr w:type="spellEnd"/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2639038" w14:textId="77777777" w:rsidR="00FD4311" w:rsidRDefault="00FD4311" w:rsidP="005B65F2">
            <w:pPr>
              <w:pStyle w:val="TableParagraph"/>
              <w:spacing w:line="233" w:lineRule="exact"/>
              <w:ind w:left="123"/>
            </w:pPr>
            <w:proofErr w:type="spellStart"/>
            <w:r>
              <w:t>транспортного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0A096CD" w14:textId="77777777" w:rsidR="00FD4311" w:rsidRDefault="00FD4311" w:rsidP="005B65F2">
            <w:pPr>
              <w:pStyle w:val="TableParagraph"/>
              <w:spacing w:line="233" w:lineRule="exact"/>
              <w:ind w:left="78" w:right="79"/>
              <w:jc w:val="center"/>
            </w:pPr>
            <w:proofErr w:type="spellStart"/>
            <w:r>
              <w:t>судом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BC603E0" w14:textId="77777777" w:rsidR="00FD4311" w:rsidRDefault="00FD4311" w:rsidP="005B65F2">
            <w:pPr>
              <w:pStyle w:val="TableParagraph"/>
              <w:spacing w:line="233" w:lineRule="exact"/>
              <w:ind w:left="160" w:right="157"/>
              <w:jc w:val="center"/>
            </w:pPr>
            <w:proofErr w:type="spellStart"/>
            <w:r>
              <w:t>ции</w:t>
            </w:r>
            <w:proofErr w:type="spellEnd"/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368F7434" w14:textId="77777777" w:rsidR="00FD4311" w:rsidRDefault="00FD4311" w:rsidP="005B65F2">
            <w:pPr>
              <w:pStyle w:val="TableParagraph"/>
              <w:spacing w:line="233" w:lineRule="exact"/>
              <w:ind w:left="88" w:right="88"/>
              <w:jc w:val="center"/>
            </w:pPr>
            <w:proofErr w:type="spellStart"/>
            <w:r>
              <w:t>транспорт</w:t>
            </w:r>
            <w:proofErr w:type="spellEnd"/>
          </w:p>
        </w:tc>
      </w:tr>
      <w:tr w:rsidR="00FD4311" w14:paraId="68222A87" w14:textId="77777777" w:rsidTr="005B65F2">
        <w:trPr>
          <w:trHeight w:val="253"/>
        </w:trPr>
        <w:tc>
          <w:tcPr>
            <w:tcW w:w="439" w:type="dxa"/>
            <w:tcBorders>
              <w:top w:val="nil"/>
              <w:bottom w:val="nil"/>
            </w:tcBorders>
          </w:tcPr>
          <w:p w14:paraId="4C3E0B81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034C28C3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1BC46C9A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5987066B" w14:textId="77777777" w:rsidR="00FD4311" w:rsidRDefault="00FD4311" w:rsidP="005B65F2">
            <w:pPr>
              <w:pStyle w:val="TableParagraph"/>
              <w:spacing w:line="233" w:lineRule="exact"/>
              <w:ind w:left="60" w:right="61"/>
              <w:jc w:val="center"/>
            </w:pPr>
            <w:proofErr w:type="spellStart"/>
            <w:r>
              <w:t>уведомления</w:t>
            </w:r>
            <w:proofErr w:type="spellEnd"/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C0E29BD" w14:textId="77777777" w:rsidR="00FD4311" w:rsidRDefault="00FD4311" w:rsidP="005B65F2">
            <w:pPr>
              <w:pStyle w:val="TableParagraph"/>
              <w:spacing w:line="233" w:lineRule="exact"/>
              <w:ind w:left="272"/>
            </w:pPr>
            <w:proofErr w:type="spellStart"/>
            <w:r>
              <w:t>средства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663FC98" w14:textId="77777777" w:rsidR="00FD4311" w:rsidRDefault="00FD4311" w:rsidP="005B65F2">
            <w:pPr>
              <w:pStyle w:val="TableParagraph"/>
              <w:spacing w:line="233" w:lineRule="exact"/>
              <w:ind w:left="78" w:right="80"/>
              <w:jc w:val="center"/>
            </w:pPr>
            <w:proofErr w:type="spellStart"/>
            <w:r>
              <w:t>решения</w:t>
            </w:r>
            <w:proofErr w:type="spellEnd"/>
            <w:r>
              <w:t xml:space="preserve"> о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4DE3141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4B1462E1" w14:textId="77777777" w:rsidR="00FD4311" w:rsidRDefault="00FD4311" w:rsidP="005B65F2">
            <w:pPr>
              <w:pStyle w:val="TableParagraph"/>
              <w:spacing w:line="233" w:lineRule="exact"/>
              <w:ind w:left="88" w:right="88"/>
              <w:jc w:val="center"/>
            </w:pPr>
            <w:proofErr w:type="spellStart"/>
            <w:r>
              <w:t>ного</w:t>
            </w:r>
            <w:proofErr w:type="spellEnd"/>
          </w:p>
        </w:tc>
      </w:tr>
      <w:tr w:rsidR="00FD4311" w14:paraId="2FA68990" w14:textId="77777777" w:rsidTr="005B65F2">
        <w:trPr>
          <w:trHeight w:val="252"/>
        </w:trPr>
        <w:tc>
          <w:tcPr>
            <w:tcW w:w="439" w:type="dxa"/>
            <w:tcBorders>
              <w:top w:val="nil"/>
              <w:bottom w:val="nil"/>
            </w:tcBorders>
          </w:tcPr>
          <w:p w14:paraId="01C66041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2673D9C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3DB352A8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376BE5D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D71CCA1" w14:textId="77777777" w:rsidR="00FD4311" w:rsidRDefault="00FD4311" w:rsidP="005B65F2">
            <w:pPr>
              <w:pStyle w:val="TableParagraph"/>
              <w:spacing w:line="232" w:lineRule="exact"/>
              <w:ind w:left="346"/>
            </w:pPr>
            <w:proofErr w:type="spellStart"/>
            <w:r>
              <w:t>площадку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1C403F9" w14:textId="77777777" w:rsidR="00FD4311" w:rsidRDefault="00FD4311" w:rsidP="005B65F2">
            <w:pPr>
              <w:pStyle w:val="TableParagraph"/>
              <w:spacing w:line="232" w:lineRule="exact"/>
              <w:ind w:left="78" w:right="78"/>
              <w:jc w:val="center"/>
            </w:pPr>
            <w:proofErr w:type="spellStart"/>
            <w:r>
              <w:t>признании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47D925DF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08EC19D" w14:textId="77777777" w:rsidR="00FD4311" w:rsidRDefault="00FD4311" w:rsidP="005B65F2">
            <w:pPr>
              <w:pStyle w:val="TableParagraph"/>
              <w:spacing w:line="232" w:lineRule="exact"/>
              <w:ind w:left="88" w:right="88"/>
              <w:jc w:val="center"/>
            </w:pPr>
            <w:proofErr w:type="spellStart"/>
            <w:r>
              <w:t>средства</w:t>
            </w:r>
            <w:proofErr w:type="spellEnd"/>
          </w:p>
        </w:tc>
      </w:tr>
      <w:tr w:rsidR="00FD4311" w14:paraId="70144B03" w14:textId="77777777" w:rsidTr="005B65F2">
        <w:trPr>
          <w:trHeight w:val="253"/>
        </w:trPr>
        <w:tc>
          <w:tcPr>
            <w:tcW w:w="439" w:type="dxa"/>
            <w:tcBorders>
              <w:top w:val="nil"/>
              <w:bottom w:val="nil"/>
            </w:tcBorders>
          </w:tcPr>
          <w:p w14:paraId="22F837F3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27872891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72BFA80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3D35C057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2209A27" w14:textId="77777777" w:rsidR="00FD4311" w:rsidRDefault="00FD4311" w:rsidP="005B65F2">
            <w:pPr>
              <w:pStyle w:val="TableParagraph"/>
              <w:spacing w:line="233" w:lineRule="exact"/>
              <w:ind w:left="265"/>
            </w:pPr>
            <w:proofErr w:type="spellStart"/>
            <w:r>
              <w:t>временного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7C6AE1F" w14:textId="77777777" w:rsidR="00FD4311" w:rsidRDefault="00FD4311" w:rsidP="005B65F2">
            <w:pPr>
              <w:pStyle w:val="TableParagraph"/>
              <w:spacing w:line="233" w:lineRule="exact"/>
              <w:ind w:left="78" w:right="80"/>
              <w:jc w:val="center"/>
            </w:pPr>
            <w:proofErr w:type="spellStart"/>
            <w:r>
              <w:t>имущества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C12C0F1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6680A3AE" w14:textId="77777777" w:rsidR="00FD4311" w:rsidRDefault="00FD4311" w:rsidP="005B65F2">
            <w:pPr>
              <w:pStyle w:val="TableParagraph"/>
              <w:spacing w:line="233" w:lineRule="exact"/>
              <w:ind w:left="87" w:right="88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личная</w:t>
            </w:r>
            <w:proofErr w:type="spellEnd"/>
          </w:p>
        </w:tc>
      </w:tr>
      <w:tr w:rsidR="00FD4311" w14:paraId="45415815" w14:textId="77777777" w:rsidTr="005B65F2">
        <w:trPr>
          <w:trHeight w:val="253"/>
        </w:trPr>
        <w:tc>
          <w:tcPr>
            <w:tcW w:w="439" w:type="dxa"/>
            <w:tcBorders>
              <w:top w:val="nil"/>
              <w:bottom w:val="nil"/>
            </w:tcBorders>
          </w:tcPr>
          <w:p w14:paraId="558E9525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59FC8B60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87BC109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4EA943F8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EA168CB" w14:textId="77777777" w:rsidR="00FD4311" w:rsidRDefault="00FD4311" w:rsidP="005B65F2">
            <w:pPr>
              <w:pStyle w:val="TableParagraph"/>
              <w:spacing w:line="233" w:lineRule="exact"/>
              <w:ind w:left="56"/>
            </w:pPr>
            <w:proofErr w:type="spellStart"/>
            <w:r>
              <w:t>хранения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адрес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13E1C93" w14:textId="77777777" w:rsidR="00FD4311" w:rsidRDefault="00FD4311" w:rsidP="005B65F2">
            <w:pPr>
              <w:pStyle w:val="TableParagraph"/>
              <w:spacing w:line="233" w:lineRule="exact"/>
              <w:ind w:left="78" w:right="77"/>
              <w:jc w:val="center"/>
            </w:pPr>
            <w:proofErr w:type="spellStart"/>
            <w:r>
              <w:t>бесхозяй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6DAEB4C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781AFC7" w14:textId="77777777" w:rsidR="00FD4311" w:rsidRDefault="00FD4311" w:rsidP="005B65F2">
            <w:pPr>
              <w:pStyle w:val="TableParagraph"/>
              <w:spacing w:line="233" w:lineRule="exact"/>
              <w:ind w:left="88" w:right="88"/>
              <w:jc w:val="center"/>
            </w:pPr>
            <w:proofErr w:type="spellStart"/>
            <w:r>
              <w:t>подпись</w:t>
            </w:r>
            <w:proofErr w:type="spellEnd"/>
          </w:p>
        </w:tc>
      </w:tr>
      <w:tr w:rsidR="00FD4311" w14:paraId="7981B2C4" w14:textId="77777777" w:rsidTr="005B65F2">
        <w:trPr>
          <w:trHeight w:val="253"/>
        </w:trPr>
        <w:tc>
          <w:tcPr>
            <w:tcW w:w="439" w:type="dxa"/>
            <w:tcBorders>
              <w:top w:val="nil"/>
              <w:bottom w:val="nil"/>
            </w:tcBorders>
          </w:tcPr>
          <w:p w14:paraId="76DD01F4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17A0F62A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15105AF0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F7D6D13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9CE3B1B" w14:textId="77777777" w:rsidR="00FD4311" w:rsidRDefault="00FD4311" w:rsidP="005B65F2">
            <w:pPr>
              <w:pStyle w:val="TableParagraph"/>
              <w:spacing w:line="233" w:lineRule="exact"/>
              <w:ind w:left="145"/>
            </w:pPr>
            <w:proofErr w:type="spellStart"/>
            <w:r>
              <w:t>местонахожде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7BE6667" w14:textId="77777777" w:rsidR="00FD4311" w:rsidRDefault="00FD4311" w:rsidP="005B65F2">
            <w:pPr>
              <w:pStyle w:val="TableParagraph"/>
              <w:spacing w:line="233" w:lineRule="exact"/>
              <w:ind w:left="78" w:right="79"/>
              <w:jc w:val="center"/>
            </w:pPr>
            <w:proofErr w:type="spellStart"/>
            <w:r>
              <w:t>ным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E6B7753" w14:textId="77777777" w:rsidR="00FD4311" w:rsidRDefault="00FD4311" w:rsidP="005B65F2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5BCD995F" w14:textId="77777777" w:rsidR="00FD4311" w:rsidRDefault="00FD4311" w:rsidP="005B65F2">
            <w:pPr>
              <w:pStyle w:val="TableParagraph"/>
              <w:spacing w:line="233" w:lineRule="exact"/>
              <w:ind w:left="88" w:right="87"/>
              <w:jc w:val="center"/>
            </w:pPr>
            <w:proofErr w:type="spellStart"/>
            <w:r>
              <w:t>владельца</w:t>
            </w:r>
            <w:proofErr w:type="spellEnd"/>
          </w:p>
        </w:tc>
      </w:tr>
      <w:tr w:rsidR="00FD4311" w14:paraId="0EAEEFC5" w14:textId="77777777" w:rsidTr="005B65F2">
        <w:trPr>
          <w:trHeight w:val="303"/>
        </w:trPr>
        <w:tc>
          <w:tcPr>
            <w:tcW w:w="439" w:type="dxa"/>
            <w:tcBorders>
              <w:top w:val="nil"/>
            </w:tcBorders>
          </w:tcPr>
          <w:p w14:paraId="7FB4008F" w14:textId="77777777" w:rsidR="00FD4311" w:rsidRDefault="00FD4311" w:rsidP="005B65F2">
            <w:pPr>
              <w:pStyle w:val="TableParagraph"/>
            </w:pPr>
          </w:p>
        </w:tc>
        <w:tc>
          <w:tcPr>
            <w:tcW w:w="1157" w:type="dxa"/>
            <w:tcBorders>
              <w:top w:val="nil"/>
            </w:tcBorders>
          </w:tcPr>
          <w:p w14:paraId="37867BCA" w14:textId="77777777" w:rsidR="00FD4311" w:rsidRDefault="00FD4311" w:rsidP="005B65F2">
            <w:pPr>
              <w:pStyle w:val="TableParagraph"/>
            </w:pPr>
          </w:p>
        </w:tc>
        <w:tc>
          <w:tcPr>
            <w:tcW w:w="1230" w:type="dxa"/>
            <w:tcBorders>
              <w:top w:val="nil"/>
            </w:tcBorders>
          </w:tcPr>
          <w:p w14:paraId="3D47C861" w14:textId="77777777" w:rsidR="00FD4311" w:rsidRDefault="00FD4311" w:rsidP="005B65F2">
            <w:pPr>
              <w:pStyle w:val="TableParagraph"/>
            </w:pPr>
          </w:p>
        </w:tc>
        <w:tc>
          <w:tcPr>
            <w:tcW w:w="1383" w:type="dxa"/>
            <w:tcBorders>
              <w:top w:val="nil"/>
            </w:tcBorders>
          </w:tcPr>
          <w:p w14:paraId="05DEFC78" w14:textId="77777777" w:rsidR="00FD4311" w:rsidRDefault="00FD4311" w:rsidP="005B65F2">
            <w:pPr>
              <w:pStyle w:val="TableParagraph"/>
            </w:pPr>
          </w:p>
        </w:tc>
        <w:tc>
          <w:tcPr>
            <w:tcW w:w="1633" w:type="dxa"/>
            <w:tcBorders>
              <w:top w:val="nil"/>
            </w:tcBorders>
          </w:tcPr>
          <w:p w14:paraId="56884928" w14:textId="77777777" w:rsidR="00FD4311" w:rsidRDefault="00FD4311" w:rsidP="005B65F2">
            <w:pPr>
              <w:pStyle w:val="TableParagraph"/>
              <w:spacing w:line="249" w:lineRule="exact"/>
              <w:ind w:left="111"/>
            </w:pPr>
            <w:proofErr w:type="spellStart"/>
            <w: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площадки</w:t>
            </w:r>
            <w:proofErr w:type="spellEnd"/>
            <w:r>
              <w:t>)</w:t>
            </w:r>
          </w:p>
        </w:tc>
        <w:tc>
          <w:tcPr>
            <w:tcW w:w="1234" w:type="dxa"/>
            <w:tcBorders>
              <w:top w:val="nil"/>
            </w:tcBorders>
          </w:tcPr>
          <w:p w14:paraId="456B5AE6" w14:textId="77777777" w:rsidR="00FD4311" w:rsidRDefault="00FD4311" w:rsidP="005B65F2">
            <w:pPr>
              <w:pStyle w:val="TableParagraph"/>
            </w:pPr>
          </w:p>
        </w:tc>
        <w:tc>
          <w:tcPr>
            <w:tcW w:w="1100" w:type="dxa"/>
            <w:tcBorders>
              <w:top w:val="nil"/>
            </w:tcBorders>
          </w:tcPr>
          <w:p w14:paraId="428AFB74" w14:textId="77777777" w:rsidR="00FD4311" w:rsidRDefault="00FD4311" w:rsidP="005B65F2">
            <w:pPr>
              <w:pStyle w:val="TableParagraph"/>
            </w:pPr>
          </w:p>
        </w:tc>
        <w:tc>
          <w:tcPr>
            <w:tcW w:w="1176" w:type="dxa"/>
            <w:tcBorders>
              <w:top w:val="nil"/>
            </w:tcBorders>
          </w:tcPr>
          <w:p w14:paraId="68DD5912" w14:textId="77777777" w:rsidR="00FD4311" w:rsidRDefault="00FD4311" w:rsidP="005B65F2">
            <w:pPr>
              <w:pStyle w:val="TableParagraph"/>
            </w:pPr>
          </w:p>
        </w:tc>
      </w:tr>
      <w:tr w:rsidR="00FD4311" w14:paraId="67403B7C" w14:textId="77777777" w:rsidTr="005B65F2">
        <w:trPr>
          <w:trHeight w:val="307"/>
        </w:trPr>
        <w:tc>
          <w:tcPr>
            <w:tcW w:w="439" w:type="dxa"/>
          </w:tcPr>
          <w:p w14:paraId="6830FF14" w14:textId="77777777" w:rsidR="00FD4311" w:rsidRDefault="00FD4311" w:rsidP="005B65F2">
            <w:pPr>
              <w:pStyle w:val="TableParagraph"/>
            </w:pPr>
          </w:p>
        </w:tc>
        <w:tc>
          <w:tcPr>
            <w:tcW w:w="1157" w:type="dxa"/>
          </w:tcPr>
          <w:p w14:paraId="3AB68A0B" w14:textId="77777777" w:rsidR="00FD4311" w:rsidRDefault="00FD4311" w:rsidP="005B65F2">
            <w:pPr>
              <w:pStyle w:val="TableParagraph"/>
            </w:pPr>
          </w:p>
        </w:tc>
        <w:tc>
          <w:tcPr>
            <w:tcW w:w="1230" w:type="dxa"/>
          </w:tcPr>
          <w:p w14:paraId="07DA916E" w14:textId="77777777" w:rsidR="00FD4311" w:rsidRDefault="00FD4311" w:rsidP="005B65F2">
            <w:pPr>
              <w:pStyle w:val="TableParagraph"/>
            </w:pPr>
          </w:p>
        </w:tc>
        <w:tc>
          <w:tcPr>
            <w:tcW w:w="1383" w:type="dxa"/>
          </w:tcPr>
          <w:p w14:paraId="6709DCBC" w14:textId="77777777" w:rsidR="00FD4311" w:rsidRDefault="00FD4311" w:rsidP="005B65F2">
            <w:pPr>
              <w:pStyle w:val="TableParagraph"/>
            </w:pPr>
          </w:p>
        </w:tc>
        <w:tc>
          <w:tcPr>
            <w:tcW w:w="1633" w:type="dxa"/>
          </w:tcPr>
          <w:p w14:paraId="006605D9" w14:textId="77777777" w:rsidR="00FD4311" w:rsidRDefault="00FD4311" w:rsidP="005B65F2">
            <w:pPr>
              <w:pStyle w:val="TableParagraph"/>
            </w:pPr>
          </w:p>
        </w:tc>
        <w:tc>
          <w:tcPr>
            <w:tcW w:w="1234" w:type="dxa"/>
          </w:tcPr>
          <w:p w14:paraId="64FAF85F" w14:textId="77777777" w:rsidR="00FD4311" w:rsidRDefault="00FD4311" w:rsidP="005B65F2">
            <w:pPr>
              <w:pStyle w:val="TableParagraph"/>
            </w:pPr>
          </w:p>
        </w:tc>
        <w:tc>
          <w:tcPr>
            <w:tcW w:w="1100" w:type="dxa"/>
          </w:tcPr>
          <w:p w14:paraId="0B174A9B" w14:textId="77777777" w:rsidR="00FD4311" w:rsidRDefault="00FD4311" w:rsidP="005B65F2">
            <w:pPr>
              <w:pStyle w:val="TableParagraph"/>
            </w:pPr>
          </w:p>
        </w:tc>
        <w:tc>
          <w:tcPr>
            <w:tcW w:w="1176" w:type="dxa"/>
          </w:tcPr>
          <w:p w14:paraId="1795C200" w14:textId="77777777" w:rsidR="00FD4311" w:rsidRDefault="00FD4311" w:rsidP="005B65F2">
            <w:pPr>
              <w:pStyle w:val="TableParagraph"/>
            </w:pPr>
          </w:p>
        </w:tc>
      </w:tr>
      <w:tr w:rsidR="00FD4311" w14:paraId="220DA65A" w14:textId="77777777" w:rsidTr="005B65F2">
        <w:trPr>
          <w:trHeight w:val="304"/>
        </w:trPr>
        <w:tc>
          <w:tcPr>
            <w:tcW w:w="439" w:type="dxa"/>
          </w:tcPr>
          <w:p w14:paraId="2636FACF" w14:textId="77777777" w:rsidR="00FD4311" w:rsidRDefault="00FD4311" w:rsidP="005B65F2">
            <w:pPr>
              <w:pStyle w:val="TableParagraph"/>
            </w:pPr>
          </w:p>
        </w:tc>
        <w:tc>
          <w:tcPr>
            <w:tcW w:w="1157" w:type="dxa"/>
          </w:tcPr>
          <w:p w14:paraId="2640AD38" w14:textId="77777777" w:rsidR="00FD4311" w:rsidRDefault="00FD4311" w:rsidP="005B65F2">
            <w:pPr>
              <w:pStyle w:val="TableParagraph"/>
            </w:pPr>
          </w:p>
        </w:tc>
        <w:tc>
          <w:tcPr>
            <w:tcW w:w="1230" w:type="dxa"/>
          </w:tcPr>
          <w:p w14:paraId="1A4204E7" w14:textId="77777777" w:rsidR="00FD4311" w:rsidRDefault="00FD4311" w:rsidP="005B65F2">
            <w:pPr>
              <w:pStyle w:val="TableParagraph"/>
            </w:pPr>
          </w:p>
        </w:tc>
        <w:tc>
          <w:tcPr>
            <w:tcW w:w="1383" w:type="dxa"/>
          </w:tcPr>
          <w:p w14:paraId="71C2D74D" w14:textId="77777777" w:rsidR="00FD4311" w:rsidRDefault="00FD4311" w:rsidP="005B65F2">
            <w:pPr>
              <w:pStyle w:val="TableParagraph"/>
            </w:pPr>
          </w:p>
        </w:tc>
        <w:tc>
          <w:tcPr>
            <w:tcW w:w="1633" w:type="dxa"/>
          </w:tcPr>
          <w:p w14:paraId="5ACA8674" w14:textId="77777777" w:rsidR="00FD4311" w:rsidRDefault="00FD4311" w:rsidP="005B65F2">
            <w:pPr>
              <w:pStyle w:val="TableParagraph"/>
            </w:pPr>
          </w:p>
        </w:tc>
        <w:tc>
          <w:tcPr>
            <w:tcW w:w="1234" w:type="dxa"/>
          </w:tcPr>
          <w:p w14:paraId="2694F61F" w14:textId="77777777" w:rsidR="00FD4311" w:rsidRDefault="00FD4311" w:rsidP="005B65F2">
            <w:pPr>
              <w:pStyle w:val="TableParagraph"/>
            </w:pPr>
          </w:p>
        </w:tc>
        <w:tc>
          <w:tcPr>
            <w:tcW w:w="1100" w:type="dxa"/>
          </w:tcPr>
          <w:p w14:paraId="3BB2BEE8" w14:textId="77777777" w:rsidR="00FD4311" w:rsidRDefault="00FD4311" w:rsidP="005B65F2">
            <w:pPr>
              <w:pStyle w:val="TableParagraph"/>
            </w:pPr>
          </w:p>
        </w:tc>
        <w:tc>
          <w:tcPr>
            <w:tcW w:w="1176" w:type="dxa"/>
          </w:tcPr>
          <w:p w14:paraId="5352943C" w14:textId="77777777" w:rsidR="00FD4311" w:rsidRDefault="00FD4311" w:rsidP="005B65F2">
            <w:pPr>
              <w:pStyle w:val="TableParagraph"/>
            </w:pPr>
          </w:p>
        </w:tc>
      </w:tr>
      <w:tr w:rsidR="00FD4311" w14:paraId="28CA8CA9" w14:textId="77777777" w:rsidTr="005B65F2">
        <w:trPr>
          <w:trHeight w:val="304"/>
        </w:trPr>
        <w:tc>
          <w:tcPr>
            <w:tcW w:w="439" w:type="dxa"/>
          </w:tcPr>
          <w:p w14:paraId="00B39B66" w14:textId="77777777" w:rsidR="00FD4311" w:rsidRDefault="00FD4311" w:rsidP="005B65F2">
            <w:pPr>
              <w:pStyle w:val="TableParagraph"/>
            </w:pPr>
          </w:p>
        </w:tc>
        <w:tc>
          <w:tcPr>
            <w:tcW w:w="1157" w:type="dxa"/>
          </w:tcPr>
          <w:p w14:paraId="055D3D39" w14:textId="77777777" w:rsidR="00FD4311" w:rsidRDefault="00FD4311" w:rsidP="005B65F2">
            <w:pPr>
              <w:pStyle w:val="TableParagraph"/>
            </w:pPr>
          </w:p>
        </w:tc>
        <w:tc>
          <w:tcPr>
            <w:tcW w:w="1230" w:type="dxa"/>
          </w:tcPr>
          <w:p w14:paraId="65026AC7" w14:textId="77777777" w:rsidR="00FD4311" w:rsidRDefault="00FD4311" w:rsidP="005B65F2">
            <w:pPr>
              <w:pStyle w:val="TableParagraph"/>
            </w:pPr>
          </w:p>
        </w:tc>
        <w:tc>
          <w:tcPr>
            <w:tcW w:w="1383" w:type="dxa"/>
          </w:tcPr>
          <w:p w14:paraId="28C74D09" w14:textId="77777777" w:rsidR="00FD4311" w:rsidRDefault="00FD4311" w:rsidP="005B65F2">
            <w:pPr>
              <w:pStyle w:val="TableParagraph"/>
            </w:pPr>
          </w:p>
        </w:tc>
        <w:tc>
          <w:tcPr>
            <w:tcW w:w="1633" w:type="dxa"/>
          </w:tcPr>
          <w:p w14:paraId="00E32CB6" w14:textId="77777777" w:rsidR="00FD4311" w:rsidRDefault="00FD4311" w:rsidP="005B65F2">
            <w:pPr>
              <w:pStyle w:val="TableParagraph"/>
            </w:pPr>
          </w:p>
        </w:tc>
        <w:tc>
          <w:tcPr>
            <w:tcW w:w="1234" w:type="dxa"/>
          </w:tcPr>
          <w:p w14:paraId="2636FED0" w14:textId="77777777" w:rsidR="00FD4311" w:rsidRDefault="00FD4311" w:rsidP="005B65F2">
            <w:pPr>
              <w:pStyle w:val="TableParagraph"/>
            </w:pPr>
          </w:p>
        </w:tc>
        <w:tc>
          <w:tcPr>
            <w:tcW w:w="1100" w:type="dxa"/>
          </w:tcPr>
          <w:p w14:paraId="26DA29FD" w14:textId="77777777" w:rsidR="00FD4311" w:rsidRDefault="00FD4311" w:rsidP="005B65F2">
            <w:pPr>
              <w:pStyle w:val="TableParagraph"/>
            </w:pPr>
          </w:p>
        </w:tc>
        <w:tc>
          <w:tcPr>
            <w:tcW w:w="1176" w:type="dxa"/>
          </w:tcPr>
          <w:p w14:paraId="1A898546" w14:textId="77777777" w:rsidR="00FD4311" w:rsidRDefault="00FD4311" w:rsidP="005B65F2">
            <w:pPr>
              <w:pStyle w:val="TableParagraph"/>
            </w:pPr>
          </w:p>
        </w:tc>
      </w:tr>
    </w:tbl>
    <w:p w14:paraId="7D82F064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234D2F58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631DFA57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1019BE5D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46A8B8B2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51C2665F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29DE1EF5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49566BAE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136DC16A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74A1B2C2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</w:rPr>
      </w:pPr>
    </w:p>
    <w:p w14:paraId="7A539F9A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751EE322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3CFC89DC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3F419629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522A898C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44EB93DB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1C9403CA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75621DF1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5023A448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02623035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0BE010C3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2DEFC277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62040D7C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50863CD4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48D86D07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31DB817B" w14:textId="77777777" w:rsidR="00FD4311" w:rsidRDefault="00FD4311" w:rsidP="00FD4311">
      <w:pPr>
        <w:tabs>
          <w:tab w:val="left" w:pos="1134"/>
        </w:tabs>
        <w:ind w:firstLine="851"/>
        <w:jc w:val="center"/>
        <w:rPr>
          <w:szCs w:val="28"/>
        </w:rPr>
      </w:pPr>
    </w:p>
    <w:p w14:paraId="4D0320A7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  <w:sz w:val="22"/>
          <w:szCs w:val="22"/>
        </w:rPr>
      </w:pPr>
    </w:p>
    <w:p w14:paraId="0C087FC3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rFonts w:ascii="Arial" w:hAnsi="Arial" w:cs="Arial"/>
          <w:sz w:val="22"/>
          <w:szCs w:val="22"/>
        </w:rPr>
      </w:pPr>
      <w:r w:rsidRPr="005C09F3">
        <w:rPr>
          <w:spacing w:val="-1"/>
          <w:sz w:val="22"/>
          <w:szCs w:val="22"/>
        </w:rPr>
        <w:t>Приложение № 3</w:t>
      </w:r>
    </w:p>
    <w:p w14:paraId="3D1A0E31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rFonts w:ascii="Arial" w:hAnsi="Arial" w:cs="Arial"/>
          <w:sz w:val="22"/>
          <w:szCs w:val="22"/>
        </w:rPr>
      </w:pPr>
      <w:r w:rsidRPr="005C09F3">
        <w:rPr>
          <w:spacing w:val="-1"/>
          <w:sz w:val="22"/>
          <w:szCs w:val="22"/>
        </w:rPr>
        <w:lastRenderedPageBreak/>
        <w:t>к Положению о порядке выявления,</w:t>
      </w:r>
    </w:p>
    <w:p w14:paraId="2B9F4A0A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38"/>
        <w:jc w:val="right"/>
        <w:rPr>
          <w:rFonts w:ascii="Arial" w:hAnsi="Arial" w:cs="Arial"/>
          <w:sz w:val="22"/>
          <w:szCs w:val="22"/>
        </w:rPr>
      </w:pPr>
      <w:r w:rsidRPr="005C09F3">
        <w:rPr>
          <w:sz w:val="22"/>
          <w:szCs w:val="22"/>
        </w:rPr>
        <w:t>перемещения и утилизации брошенных</w:t>
      </w:r>
    </w:p>
    <w:p w14:paraId="18E82C1D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3"/>
        <w:jc w:val="right"/>
        <w:rPr>
          <w:rFonts w:ascii="Arial" w:hAnsi="Arial" w:cs="Arial"/>
          <w:sz w:val="22"/>
          <w:szCs w:val="22"/>
        </w:rPr>
      </w:pPr>
      <w:r w:rsidRPr="005C09F3">
        <w:rPr>
          <w:sz w:val="22"/>
          <w:szCs w:val="22"/>
        </w:rPr>
        <w:t>и бесхозяйных транспортных средств</w:t>
      </w:r>
    </w:p>
    <w:p w14:paraId="1DF11D25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38"/>
        <w:jc w:val="right"/>
        <w:rPr>
          <w:rFonts w:ascii="Arial" w:hAnsi="Arial" w:cs="Arial"/>
          <w:sz w:val="22"/>
          <w:szCs w:val="22"/>
        </w:rPr>
      </w:pPr>
      <w:r w:rsidRPr="005C09F3">
        <w:rPr>
          <w:sz w:val="22"/>
          <w:szCs w:val="22"/>
        </w:rPr>
        <w:t>на территории городского округа Жуковский</w:t>
      </w:r>
    </w:p>
    <w:p w14:paraId="45F7C84B" w14:textId="77777777" w:rsidR="00FD4311" w:rsidRPr="005C09F3" w:rsidRDefault="00FD4311" w:rsidP="00FD4311">
      <w:pPr>
        <w:pStyle w:val="a7"/>
        <w:spacing w:line="588" w:lineRule="auto"/>
        <w:ind w:right="5" w:firstLine="7513"/>
        <w:rPr>
          <w:szCs w:val="22"/>
        </w:rPr>
      </w:pPr>
      <w:r>
        <w:rPr>
          <w:spacing w:val="-3"/>
          <w:szCs w:val="22"/>
        </w:rPr>
        <w:t xml:space="preserve">    </w:t>
      </w:r>
      <w:r w:rsidRPr="005C09F3">
        <w:rPr>
          <w:spacing w:val="-3"/>
          <w:szCs w:val="22"/>
        </w:rPr>
        <w:t>Московской области</w:t>
      </w:r>
    </w:p>
    <w:p w14:paraId="4DCBB365" w14:textId="77777777" w:rsidR="00FD4311" w:rsidRDefault="00FD4311" w:rsidP="00FD4311">
      <w:pPr>
        <w:pStyle w:val="a7"/>
        <w:spacing w:before="90" w:line="588" w:lineRule="auto"/>
        <w:ind w:right="3745" w:firstLine="3402"/>
        <w:rPr>
          <w:spacing w:val="-57"/>
        </w:rPr>
      </w:pPr>
      <w:r>
        <w:t>ФИРМЕННЫЙ БЛАНК</w:t>
      </w:r>
      <w:r>
        <w:rPr>
          <w:spacing w:val="-57"/>
        </w:rPr>
        <w:t xml:space="preserve"> </w:t>
      </w:r>
    </w:p>
    <w:p w14:paraId="1AAE14D7" w14:textId="77777777" w:rsidR="00FD4311" w:rsidRDefault="00FD4311" w:rsidP="00FD4311">
      <w:pPr>
        <w:pStyle w:val="a7"/>
        <w:spacing w:before="90" w:line="588" w:lineRule="auto"/>
        <w:ind w:left="3569" w:right="3745"/>
        <w:jc w:val="center"/>
      </w:pPr>
      <w:r>
        <w:t>ИЗВЕЩЕНИЕ</w:t>
      </w:r>
    </w:p>
    <w:p w14:paraId="23624C35" w14:textId="77777777" w:rsidR="00FD4311" w:rsidRDefault="00FD4311" w:rsidP="00FD4311">
      <w:pPr>
        <w:pStyle w:val="a7"/>
        <w:tabs>
          <w:tab w:val="left" w:pos="6180"/>
        </w:tabs>
        <w:spacing w:before="1"/>
        <w:ind w:right="294" w:firstLine="664"/>
      </w:pPr>
      <w:r>
        <w:t>Администрация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Жуковский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перемещения 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брошенных</w:t>
      </w:r>
      <w:r>
        <w:rPr>
          <w:spacing w:val="1"/>
        </w:rPr>
        <w:t xml:space="preserve"> и </w:t>
      </w:r>
      <w:r>
        <w:t>бесхозяйных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 территории городского округа Жуковский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городского</w:t>
      </w:r>
      <w:r>
        <w:rPr>
          <w:spacing w:val="12"/>
        </w:rPr>
        <w:t xml:space="preserve"> </w:t>
      </w:r>
      <w:r>
        <w:t>округа</w:t>
      </w:r>
      <w:r>
        <w:rPr>
          <w:spacing w:val="12"/>
        </w:rPr>
        <w:t xml:space="preserve"> </w:t>
      </w:r>
      <w:r>
        <w:t>Жуковский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"</w:t>
      </w:r>
      <w:r>
        <w:rPr>
          <w:u w:val="single"/>
        </w:rPr>
        <w:t xml:space="preserve">    </w:t>
      </w:r>
      <w:r>
        <w:rPr>
          <w:spacing w:val="4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13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№</w:t>
      </w:r>
      <w:r>
        <w:rPr>
          <w:u w:val="single"/>
        </w:rPr>
        <w:t xml:space="preserve">       </w:t>
      </w:r>
      <w:r>
        <w:rPr>
          <w:spacing w:val="11"/>
          <w:u w:val="single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просит</w:t>
      </w:r>
      <w:r>
        <w:rPr>
          <w:spacing w:val="14"/>
        </w:rPr>
        <w:t xml:space="preserve"> </w:t>
      </w:r>
      <w:r>
        <w:t>Вас</w:t>
      </w:r>
      <w:r>
        <w:rPr>
          <w:spacing w:val="-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течение</w:t>
      </w:r>
      <w:r>
        <w:rPr>
          <w:spacing w:val="54"/>
        </w:rPr>
        <w:t xml:space="preserve"> </w:t>
      </w:r>
      <w:r>
        <w:t>10</w:t>
      </w:r>
      <w:r>
        <w:rPr>
          <w:spacing w:val="54"/>
        </w:rPr>
        <w:t xml:space="preserve"> </w:t>
      </w:r>
      <w:r>
        <w:t>суток</w:t>
      </w:r>
      <w:r>
        <w:rPr>
          <w:spacing w:val="56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4"/>
        </w:rPr>
        <w:t xml:space="preserve"> </w:t>
      </w:r>
      <w:r>
        <w:t>получения</w:t>
      </w:r>
      <w:r>
        <w:rPr>
          <w:spacing w:val="52"/>
        </w:rPr>
        <w:t xml:space="preserve"> </w:t>
      </w:r>
      <w:r>
        <w:t>настоящего</w:t>
      </w:r>
      <w:r>
        <w:rPr>
          <w:spacing w:val="55"/>
        </w:rPr>
        <w:t xml:space="preserve"> </w:t>
      </w:r>
      <w:r>
        <w:t>извещения</w:t>
      </w:r>
      <w:r>
        <w:rPr>
          <w:spacing w:val="54"/>
        </w:rPr>
        <w:t xml:space="preserve"> </w:t>
      </w:r>
      <w:r>
        <w:t>выполнить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отношении транспортного средства марки: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</w:p>
    <w:p w14:paraId="0D124767" w14:textId="77777777" w:rsidR="00FD4311" w:rsidRDefault="00FD4311" w:rsidP="00FD4311">
      <w:pPr>
        <w:pStyle w:val="a7"/>
        <w:tabs>
          <w:tab w:val="left" w:pos="6180"/>
        </w:tabs>
        <w:spacing w:before="1"/>
        <w:ind w:right="294"/>
      </w:pPr>
      <w:proofErr w:type="spellStart"/>
      <w:proofErr w:type="gramStart"/>
      <w:r>
        <w:t>гос.рег</w:t>
      </w:r>
      <w:proofErr w:type="gramEnd"/>
      <w:r>
        <w:t>.знак</w:t>
      </w:r>
      <w:proofErr w:type="spellEnd"/>
      <w:r>
        <w:t>:</w:t>
      </w:r>
      <w:r>
        <w:rPr>
          <w:u w:val="single"/>
        </w:rPr>
        <w:tab/>
      </w:r>
      <w:r>
        <w:t>, расположенного по адресу:</w:t>
      </w:r>
    </w:p>
    <w:p w14:paraId="1149EC19" w14:textId="77777777" w:rsidR="00FD4311" w:rsidRDefault="00FD4311" w:rsidP="00FD4311">
      <w:pPr>
        <w:pStyle w:val="a7"/>
        <w:tabs>
          <w:tab w:val="left" w:pos="504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действий:</w:t>
      </w:r>
    </w:p>
    <w:p w14:paraId="5BF33EF7" w14:textId="77777777" w:rsidR="00FD4311" w:rsidRPr="006A0767" w:rsidRDefault="00FD4311" w:rsidP="00FD4311">
      <w:pPr>
        <w:pStyle w:val="ae"/>
        <w:widowControl w:val="0"/>
        <w:numPr>
          <w:ilvl w:val="0"/>
          <w:numId w:val="7"/>
        </w:numPr>
        <w:tabs>
          <w:tab w:val="left" w:pos="1135"/>
        </w:tabs>
        <w:autoSpaceDE w:val="0"/>
        <w:autoSpaceDN w:val="0"/>
        <w:spacing w:after="0" w:line="240" w:lineRule="auto"/>
        <w:ind w:right="297" w:firstLine="66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67">
        <w:rPr>
          <w:rFonts w:ascii="Times New Roman" w:eastAsia="Times New Roman" w:hAnsi="Times New Roman" w:cs="Times New Roman"/>
          <w:sz w:val="24"/>
          <w:szCs w:val="24"/>
        </w:rPr>
        <w:t>своими силами и за свой счет эвакуировать (утилизировать) транспортное средство в случае прекращения его эксплуатации;</w:t>
      </w:r>
    </w:p>
    <w:p w14:paraId="1DC3794D" w14:textId="77777777" w:rsidR="00FD4311" w:rsidRPr="006A0767" w:rsidRDefault="00FD4311" w:rsidP="00FD4311">
      <w:pPr>
        <w:pStyle w:val="ae"/>
        <w:widowControl w:val="0"/>
        <w:numPr>
          <w:ilvl w:val="0"/>
          <w:numId w:val="7"/>
        </w:numPr>
        <w:tabs>
          <w:tab w:val="left" w:pos="1047"/>
        </w:tabs>
        <w:autoSpaceDE w:val="0"/>
        <w:autoSpaceDN w:val="0"/>
        <w:spacing w:after="0" w:line="274" w:lineRule="exact"/>
        <w:ind w:left="1046" w:hanging="26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67">
        <w:rPr>
          <w:rFonts w:ascii="Times New Roman" w:eastAsia="Times New Roman" w:hAnsi="Times New Roman" w:cs="Times New Roman"/>
          <w:sz w:val="24"/>
          <w:szCs w:val="24"/>
        </w:rPr>
        <w:t>переместить транспортное средство в предназначенное для его хранения место;</w:t>
      </w:r>
    </w:p>
    <w:p w14:paraId="6F114434" w14:textId="77777777" w:rsidR="00FD4311" w:rsidRPr="006A0767" w:rsidRDefault="00FD4311" w:rsidP="00FD4311">
      <w:pPr>
        <w:pStyle w:val="ae"/>
        <w:widowControl w:val="0"/>
        <w:numPr>
          <w:ilvl w:val="0"/>
          <w:numId w:val="7"/>
        </w:numPr>
        <w:tabs>
          <w:tab w:val="left" w:pos="1047"/>
        </w:tabs>
        <w:autoSpaceDE w:val="0"/>
        <w:autoSpaceDN w:val="0"/>
        <w:spacing w:after="0" w:line="240" w:lineRule="auto"/>
        <w:ind w:left="786" w:right="293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67">
        <w:rPr>
          <w:rFonts w:ascii="Times New Roman" w:eastAsia="Times New Roman" w:hAnsi="Times New Roman" w:cs="Times New Roman"/>
          <w:sz w:val="24"/>
          <w:szCs w:val="24"/>
        </w:rPr>
        <w:t xml:space="preserve">написать заявление об отказе от прав собственности на транспортное средство. Дополнительно администрация городского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>Жуковский</w:t>
      </w:r>
      <w:r w:rsidRPr="006A0767">
        <w:rPr>
          <w:rFonts w:ascii="Times New Roman" w:eastAsia="Times New Roman" w:hAnsi="Times New Roman" w:cs="Times New Roman"/>
          <w:sz w:val="24"/>
          <w:szCs w:val="24"/>
        </w:rPr>
        <w:t xml:space="preserve"> разъясняет</w:t>
      </w:r>
    </w:p>
    <w:p w14:paraId="047278CE" w14:textId="77777777" w:rsidR="00FD4311" w:rsidRDefault="00FD4311" w:rsidP="00FD4311">
      <w:pPr>
        <w:pStyle w:val="a7"/>
      </w:pPr>
      <w:r>
        <w:t>Вам,</w:t>
      </w:r>
      <w:r>
        <w:rPr>
          <w:spacing w:val="25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транспортное</w:t>
      </w:r>
      <w:r>
        <w:rPr>
          <w:spacing w:val="25"/>
        </w:rPr>
        <w:t xml:space="preserve"> </w:t>
      </w:r>
      <w:r>
        <w:t>средство</w:t>
      </w:r>
      <w:r>
        <w:rPr>
          <w:spacing w:val="29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обращено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муниципальную</w:t>
      </w:r>
      <w:r>
        <w:rPr>
          <w:spacing w:val="27"/>
        </w:rPr>
        <w:t xml:space="preserve"> </w:t>
      </w:r>
      <w:r>
        <w:t>собственность</w:t>
      </w:r>
      <w:r>
        <w:rPr>
          <w:spacing w:val="-57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статье</w:t>
      </w:r>
      <w:r>
        <w:rPr>
          <w:spacing w:val="-1"/>
        </w:rPr>
        <w:t xml:space="preserve"> </w:t>
      </w:r>
      <w:r>
        <w:t>226</w:t>
      </w:r>
      <w:r>
        <w:rPr>
          <w:spacing w:val="3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14:paraId="36911854" w14:textId="77777777" w:rsidR="00FD4311" w:rsidRDefault="00FD4311" w:rsidP="00FD4311">
      <w:pPr>
        <w:pStyle w:val="a7"/>
        <w:rPr>
          <w:sz w:val="26"/>
        </w:rPr>
      </w:pPr>
    </w:p>
    <w:p w14:paraId="775F2FC5" w14:textId="77777777" w:rsidR="00FD4311" w:rsidRDefault="00FD4311" w:rsidP="00FD4311">
      <w:pPr>
        <w:pStyle w:val="a7"/>
        <w:rPr>
          <w:sz w:val="26"/>
        </w:rPr>
      </w:pPr>
    </w:p>
    <w:p w14:paraId="19B88FEE" w14:textId="77777777" w:rsidR="00FD4311" w:rsidRDefault="00FD4311" w:rsidP="00FD4311">
      <w:pPr>
        <w:pStyle w:val="a7"/>
        <w:rPr>
          <w:sz w:val="26"/>
        </w:rPr>
      </w:pPr>
    </w:p>
    <w:p w14:paraId="58765E93" w14:textId="77777777" w:rsidR="00FD4311" w:rsidRDefault="00FD4311" w:rsidP="00FD4311">
      <w:pPr>
        <w:pStyle w:val="a7"/>
        <w:spacing w:before="4"/>
        <w:rPr>
          <w:sz w:val="26"/>
        </w:rPr>
      </w:pPr>
    </w:p>
    <w:p w14:paraId="50170152" w14:textId="77777777" w:rsidR="00FD4311" w:rsidRDefault="00FD4311" w:rsidP="00FD4311">
      <w:pPr>
        <w:pStyle w:val="a7"/>
        <w:ind w:right="6054"/>
      </w:pPr>
      <w:r>
        <w:t>Заместитель Главы</w:t>
      </w:r>
    </w:p>
    <w:p w14:paraId="1D9A916A" w14:textId="77777777" w:rsidR="00FD4311" w:rsidRDefault="00FD4311" w:rsidP="00FD4311">
      <w:pPr>
        <w:pStyle w:val="a7"/>
        <w:ind w:right="-1"/>
        <w:rPr>
          <w:szCs w:val="22"/>
        </w:rPr>
      </w:pPr>
      <w:r w:rsidRPr="005C09F3">
        <w:rPr>
          <w:szCs w:val="22"/>
        </w:rPr>
        <w:t>Администрации городского округа</w:t>
      </w:r>
      <w:r>
        <w:rPr>
          <w:szCs w:val="22"/>
        </w:rPr>
        <w:t xml:space="preserve"> </w:t>
      </w:r>
      <w:r w:rsidRPr="005C09F3">
        <w:rPr>
          <w:szCs w:val="22"/>
        </w:rPr>
        <w:t xml:space="preserve">Жуковский                      </w:t>
      </w:r>
      <w:r>
        <w:rPr>
          <w:szCs w:val="22"/>
        </w:rPr>
        <w:t xml:space="preserve">                          </w:t>
      </w:r>
      <w:r w:rsidRPr="005C09F3">
        <w:rPr>
          <w:szCs w:val="22"/>
        </w:rPr>
        <w:t xml:space="preserve">                 </w:t>
      </w:r>
      <w:r>
        <w:rPr>
          <w:szCs w:val="22"/>
        </w:rPr>
        <w:t xml:space="preserve">Г. </w:t>
      </w:r>
      <w:r w:rsidRPr="005C09F3">
        <w:rPr>
          <w:szCs w:val="22"/>
        </w:rPr>
        <w:t>Ю. Грибанов</w:t>
      </w:r>
    </w:p>
    <w:p w14:paraId="4DC95531" w14:textId="77777777" w:rsidR="00FD4311" w:rsidRDefault="00FD4311" w:rsidP="00FD4311">
      <w:pPr>
        <w:pStyle w:val="a7"/>
        <w:ind w:right="-1"/>
        <w:rPr>
          <w:szCs w:val="22"/>
        </w:rPr>
      </w:pPr>
    </w:p>
    <w:p w14:paraId="3FD60FCB" w14:textId="77777777" w:rsidR="00FD4311" w:rsidRDefault="00FD4311" w:rsidP="00FD4311">
      <w:pPr>
        <w:pStyle w:val="a7"/>
        <w:ind w:right="-1"/>
        <w:rPr>
          <w:szCs w:val="22"/>
        </w:rPr>
      </w:pPr>
    </w:p>
    <w:p w14:paraId="1228B42B" w14:textId="77777777" w:rsidR="00FD4311" w:rsidRDefault="00FD4311" w:rsidP="00FD4311">
      <w:pPr>
        <w:pStyle w:val="a7"/>
        <w:ind w:right="-1"/>
        <w:rPr>
          <w:szCs w:val="22"/>
        </w:rPr>
      </w:pPr>
    </w:p>
    <w:p w14:paraId="3E948BCB" w14:textId="77777777" w:rsidR="00FD4311" w:rsidRDefault="00FD4311" w:rsidP="00FD4311">
      <w:pPr>
        <w:pStyle w:val="a7"/>
        <w:ind w:right="-1"/>
        <w:rPr>
          <w:szCs w:val="22"/>
        </w:rPr>
      </w:pPr>
    </w:p>
    <w:p w14:paraId="63C3D119" w14:textId="77777777" w:rsidR="00FD4311" w:rsidRDefault="00FD4311" w:rsidP="00FD4311">
      <w:pPr>
        <w:pStyle w:val="a7"/>
        <w:ind w:right="-1"/>
        <w:rPr>
          <w:szCs w:val="22"/>
        </w:rPr>
      </w:pPr>
    </w:p>
    <w:p w14:paraId="6A398A90" w14:textId="77777777" w:rsidR="00FD4311" w:rsidRDefault="00FD4311" w:rsidP="00FD4311">
      <w:pPr>
        <w:pStyle w:val="a7"/>
        <w:ind w:right="-1"/>
        <w:rPr>
          <w:szCs w:val="22"/>
        </w:rPr>
      </w:pPr>
    </w:p>
    <w:p w14:paraId="3C85B863" w14:textId="77777777" w:rsidR="00FD4311" w:rsidRDefault="00FD4311" w:rsidP="00FD4311">
      <w:pPr>
        <w:pStyle w:val="a7"/>
        <w:ind w:right="-1"/>
        <w:rPr>
          <w:szCs w:val="22"/>
        </w:rPr>
      </w:pPr>
    </w:p>
    <w:p w14:paraId="70FF9464" w14:textId="77777777" w:rsidR="00FD4311" w:rsidRDefault="00FD4311" w:rsidP="00FD4311">
      <w:pPr>
        <w:pStyle w:val="a7"/>
        <w:ind w:right="-1"/>
        <w:rPr>
          <w:szCs w:val="22"/>
        </w:rPr>
      </w:pPr>
    </w:p>
    <w:p w14:paraId="17ECA5C9" w14:textId="77777777" w:rsidR="00FD4311" w:rsidRDefault="00FD4311" w:rsidP="00FD4311">
      <w:pPr>
        <w:pStyle w:val="a7"/>
        <w:ind w:right="-1"/>
        <w:rPr>
          <w:szCs w:val="22"/>
        </w:rPr>
      </w:pPr>
    </w:p>
    <w:p w14:paraId="6CA0C165" w14:textId="77777777" w:rsidR="00FD4311" w:rsidRDefault="00FD4311" w:rsidP="00FD4311">
      <w:pPr>
        <w:pStyle w:val="a7"/>
        <w:ind w:right="-1"/>
        <w:rPr>
          <w:szCs w:val="22"/>
        </w:rPr>
      </w:pPr>
    </w:p>
    <w:p w14:paraId="6E28346D" w14:textId="77777777" w:rsidR="00FD4311" w:rsidRDefault="00FD4311" w:rsidP="00FD4311">
      <w:pPr>
        <w:pStyle w:val="a7"/>
        <w:ind w:right="-1"/>
        <w:rPr>
          <w:szCs w:val="22"/>
        </w:rPr>
      </w:pPr>
    </w:p>
    <w:p w14:paraId="177039CE" w14:textId="77777777" w:rsidR="00FD4311" w:rsidRDefault="00FD4311" w:rsidP="00FD4311">
      <w:pPr>
        <w:pStyle w:val="a7"/>
        <w:ind w:right="-1"/>
        <w:rPr>
          <w:szCs w:val="22"/>
        </w:rPr>
      </w:pPr>
    </w:p>
    <w:p w14:paraId="47663F38" w14:textId="77777777" w:rsidR="00FD4311" w:rsidRDefault="00FD4311" w:rsidP="00FD4311">
      <w:pPr>
        <w:pStyle w:val="a7"/>
        <w:ind w:right="-1"/>
        <w:rPr>
          <w:szCs w:val="22"/>
        </w:rPr>
      </w:pPr>
    </w:p>
    <w:p w14:paraId="389427B4" w14:textId="77777777" w:rsidR="00FD4311" w:rsidRDefault="00FD4311" w:rsidP="00FD4311">
      <w:pPr>
        <w:pStyle w:val="a7"/>
        <w:ind w:right="-1"/>
        <w:rPr>
          <w:szCs w:val="22"/>
        </w:rPr>
      </w:pPr>
    </w:p>
    <w:p w14:paraId="26C3EE7F" w14:textId="77777777" w:rsidR="00FD4311" w:rsidRDefault="00FD4311" w:rsidP="00FD4311">
      <w:pPr>
        <w:pStyle w:val="a7"/>
        <w:ind w:right="-1"/>
        <w:rPr>
          <w:szCs w:val="22"/>
        </w:rPr>
      </w:pPr>
    </w:p>
    <w:p w14:paraId="45A14A44" w14:textId="77777777" w:rsidR="00FD4311" w:rsidRDefault="00FD4311" w:rsidP="00FD4311">
      <w:pPr>
        <w:pStyle w:val="a7"/>
        <w:ind w:right="-1"/>
        <w:rPr>
          <w:szCs w:val="22"/>
        </w:rPr>
      </w:pPr>
    </w:p>
    <w:p w14:paraId="57AADB28" w14:textId="77777777" w:rsidR="00FD4311" w:rsidRDefault="00FD4311" w:rsidP="00FD4311">
      <w:pPr>
        <w:pStyle w:val="a7"/>
        <w:ind w:right="-1"/>
        <w:rPr>
          <w:szCs w:val="22"/>
        </w:rPr>
      </w:pPr>
    </w:p>
    <w:p w14:paraId="50A6802C" w14:textId="77777777" w:rsidR="00FD4311" w:rsidRDefault="00FD4311" w:rsidP="00FD4311">
      <w:pPr>
        <w:pStyle w:val="a7"/>
        <w:ind w:right="-1"/>
        <w:rPr>
          <w:szCs w:val="22"/>
        </w:rPr>
      </w:pPr>
    </w:p>
    <w:p w14:paraId="1E8FEE61" w14:textId="77777777" w:rsidR="00FD4311" w:rsidRDefault="00FD4311" w:rsidP="00FD4311">
      <w:pPr>
        <w:pStyle w:val="a7"/>
        <w:ind w:right="-1"/>
        <w:rPr>
          <w:szCs w:val="22"/>
        </w:rPr>
      </w:pPr>
    </w:p>
    <w:p w14:paraId="12B8C347" w14:textId="77777777" w:rsidR="00FD4311" w:rsidRDefault="00FD4311" w:rsidP="00FD4311">
      <w:pPr>
        <w:pStyle w:val="a7"/>
        <w:ind w:right="-1"/>
        <w:rPr>
          <w:szCs w:val="22"/>
        </w:rPr>
      </w:pPr>
    </w:p>
    <w:p w14:paraId="55282B92" w14:textId="77777777" w:rsidR="00FD4311" w:rsidRDefault="00FD4311" w:rsidP="00FD4311">
      <w:pPr>
        <w:pStyle w:val="a7"/>
        <w:ind w:right="-1"/>
        <w:rPr>
          <w:szCs w:val="22"/>
        </w:rPr>
      </w:pPr>
    </w:p>
    <w:p w14:paraId="011C6366" w14:textId="77777777" w:rsidR="00FD4311" w:rsidRDefault="00FD4311" w:rsidP="00FD4311">
      <w:pPr>
        <w:pStyle w:val="a7"/>
        <w:ind w:right="-1"/>
        <w:rPr>
          <w:szCs w:val="22"/>
        </w:rPr>
      </w:pPr>
    </w:p>
    <w:p w14:paraId="391DEDFD" w14:textId="77777777" w:rsidR="00FD4311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spacing w:val="-1"/>
          <w:sz w:val="22"/>
          <w:szCs w:val="22"/>
        </w:rPr>
      </w:pPr>
    </w:p>
    <w:p w14:paraId="4C3FC3A6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rFonts w:ascii="Arial" w:hAnsi="Arial" w:cs="Arial"/>
          <w:sz w:val="22"/>
          <w:szCs w:val="22"/>
        </w:rPr>
      </w:pPr>
      <w:r w:rsidRPr="005C09F3">
        <w:rPr>
          <w:spacing w:val="-1"/>
          <w:sz w:val="22"/>
          <w:szCs w:val="22"/>
        </w:rPr>
        <w:t>Приложение № 4</w:t>
      </w:r>
    </w:p>
    <w:p w14:paraId="45419A36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8"/>
        <w:jc w:val="right"/>
        <w:rPr>
          <w:rFonts w:ascii="Arial" w:hAnsi="Arial" w:cs="Arial"/>
          <w:sz w:val="22"/>
          <w:szCs w:val="22"/>
        </w:rPr>
      </w:pPr>
      <w:r w:rsidRPr="005C09F3">
        <w:rPr>
          <w:spacing w:val="-1"/>
          <w:sz w:val="22"/>
          <w:szCs w:val="22"/>
        </w:rPr>
        <w:lastRenderedPageBreak/>
        <w:t>к Положению о порядке выявления,</w:t>
      </w:r>
    </w:p>
    <w:p w14:paraId="00C5DA78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38"/>
        <w:jc w:val="right"/>
        <w:rPr>
          <w:rFonts w:ascii="Arial" w:hAnsi="Arial" w:cs="Arial"/>
          <w:sz w:val="22"/>
          <w:szCs w:val="22"/>
        </w:rPr>
      </w:pPr>
      <w:r w:rsidRPr="005C09F3">
        <w:rPr>
          <w:sz w:val="22"/>
          <w:szCs w:val="22"/>
        </w:rPr>
        <w:t>перемещения и утилизации брошенных</w:t>
      </w:r>
    </w:p>
    <w:p w14:paraId="415AE0B2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43"/>
        <w:jc w:val="right"/>
        <w:rPr>
          <w:rFonts w:ascii="Arial" w:hAnsi="Arial" w:cs="Arial"/>
          <w:sz w:val="22"/>
          <w:szCs w:val="22"/>
        </w:rPr>
      </w:pPr>
      <w:r w:rsidRPr="005C09F3">
        <w:rPr>
          <w:sz w:val="22"/>
          <w:szCs w:val="22"/>
        </w:rPr>
        <w:t>и бесхозяйных транспортных средств</w:t>
      </w:r>
    </w:p>
    <w:p w14:paraId="566AE1DC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38"/>
        <w:jc w:val="right"/>
        <w:rPr>
          <w:rFonts w:ascii="Arial" w:hAnsi="Arial" w:cs="Arial"/>
          <w:sz w:val="22"/>
          <w:szCs w:val="22"/>
        </w:rPr>
      </w:pPr>
      <w:r w:rsidRPr="005C09F3">
        <w:rPr>
          <w:sz w:val="22"/>
          <w:szCs w:val="22"/>
        </w:rPr>
        <w:t>на территории городского округа Жуковский</w:t>
      </w:r>
    </w:p>
    <w:p w14:paraId="5D678804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5" w:line="254" w:lineRule="exact"/>
        <w:ind w:right="34"/>
        <w:jc w:val="right"/>
        <w:rPr>
          <w:rFonts w:ascii="Arial" w:hAnsi="Arial" w:cs="Arial"/>
          <w:sz w:val="22"/>
          <w:szCs w:val="22"/>
        </w:rPr>
      </w:pPr>
      <w:r w:rsidRPr="005C09F3">
        <w:rPr>
          <w:spacing w:val="-3"/>
          <w:sz w:val="22"/>
          <w:szCs w:val="22"/>
        </w:rPr>
        <w:t>Московской области</w:t>
      </w:r>
    </w:p>
    <w:p w14:paraId="67D9EC26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250" w:line="254" w:lineRule="exact"/>
        <w:ind w:right="38"/>
        <w:jc w:val="center"/>
        <w:rPr>
          <w:sz w:val="22"/>
          <w:szCs w:val="22"/>
        </w:rPr>
      </w:pPr>
      <w:r w:rsidRPr="005C09F3">
        <w:rPr>
          <w:spacing w:val="-1"/>
          <w:sz w:val="22"/>
          <w:szCs w:val="22"/>
        </w:rPr>
        <w:t>АКТ</w:t>
      </w:r>
    </w:p>
    <w:p w14:paraId="2E4560D2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5" w:line="254" w:lineRule="exact"/>
        <w:ind w:right="24"/>
        <w:jc w:val="center"/>
        <w:rPr>
          <w:sz w:val="22"/>
          <w:szCs w:val="22"/>
        </w:rPr>
      </w:pPr>
      <w:r w:rsidRPr="005C09F3">
        <w:rPr>
          <w:sz w:val="22"/>
          <w:szCs w:val="22"/>
        </w:rPr>
        <w:t>приема-передачи транспортного средства</w:t>
      </w:r>
    </w:p>
    <w:p w14:paraId="36A02B29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right="34"/>
        <w:jc w:val="center"/>
        <w:rPr>
          <w:sz w:val="22"/>
          <w:szCs w:val="22"/>
        </w:rPr>
      </w:pPr>
      <w:r w:rsidRPr="005C09F3">
        <w:rPr>
          <w:sz w:val="22"/>
          <w:szCs w:val="22"/>
        </w:rPr>
        <w:t>на площадку временного хранения</w:t>
      </w:r>
    </w:p>
    <w:p w14:paraId="39A499B0" w14:textId="77777777" w:rsidR="00FD4311" w:rsidRPr="005C09F3" w:rsidRDefault="00FD4311" w:rsidP="00FD4311">
      <w:pPr>
        <w:widowControl w:val="0"/>
        <w:shd w:val="clear" w:color="auto" w:fill="FFFFFF"/>
        <w:tabs>
          <w:tab w:val="left" w:leader="underscore" w:pos="432"/>
          <w:tab w:val="left" w:leader="underscore" w:pos="1910"/>
          <w:tab w:val="left" w:leader="underscore" w:pos="2520"/>
          <w:tab w:val="left" w:pos="3883"/>
          <w:tab w:val="left" w:leader="underscore" w:pos="4315"/>
          <w:tab w:val="left" w:leader="underscore" w:pos="5491"/>
          <w:tab w:val="left" w:leader="underscore" w:pos="9590"/>
        </w:tabs>
        <w:autoSpaceDE w:val="0"/>
        <w:autoSpaceDN w:val="0"/>
        <w:adjustRightInd w:val="0"/>
        <w:spacing w:before="259"/>
        <w:rPr>
          <w:sz w:val="22"/>
          <w:szCs w:val="22"/>
        </w:rPr>
      </w:pPr>
      <w:r w:rsidRPr="005C09F3">
        <w:rPr>
          <w:sz w:val="22"/>
          <w:szCs w:val="22"/>
        </w:rPr>
        <w:t>«</w:t>
      </w:r>
      <w:proofErr w:type="gramStart"/>
      <w:r w:rsidRPr="005C09F3">
        <w:rPr>
          <w:sz w:val="22"/>
          <w:szCs w:val="22"/>
        </w:rPr>
        <w:tab/>
        <w:t>»_</w:t>
      </w:r>
      <w:proofErr w:type="gramEnd"/>
      <w:r w:rsidRPr="005C09F3">
        <w:rPr>
          <w:sz w:val="22"/>
          <w:szCs w:val="22"/>
        </w:rPr>
        <w:t>_</w:t>
      </w:r>
      <w:r w:rsidRPr="005C09F3">
        <w:rPr>
          <w:sz w:val="22"/>
          <w:szCs w:val="22"/>
        </w:rPr>
        <w:tab/>
      </w:r>
      <w:r w:rsidRPr="005C09F3">
        <w:rPr>
          <w:spacing w:val="-9"/>
          <w:sz w:val="22"/>
          <w:szCs w:val="22"/>
        </w:rPr>
        <w:t>201</w:t>
      </w:r>
      <w:r w:rsidRPr="005C09F3">
        <w:rPr>
          <w:sz w:val="22"/>
          <w:szCs w:val="22"/>
        </w:rPr>
        <w:tab/>
      </w:r>
      <w:r w:rsidRPr="005C09F3">
        <w:rPr>
          <w:spacing w:val="-10"/>
          <w:sz w:val="22"/>
          <w:szCs w:val="22"/>
        </w:rPr>
        <w:t>г.</w:t>
      </w:r>
      <w:r w:rsidRPr="005C09F3">
        <w:rPr>
          <w:sz w:val="22"/>
          <w:szCs w:val="22"/>
        </w:rPr>
        <w:tab/>
        <w:t>«</w:t>
      </w:r>
      <w:r w:rsidRPr="005C09F3">
        <w:rPr>
          <w:sz w:val="22"/>
          <w:szCs w:val="22"/>
        </w:rPr>
        <w:tab/>
      </w:r>
      <w:r w:rsidRPr="005C09F3">
        <w:rPr>
          <w:spacing w:val="-4"/>
          <w:sz w:val="22"/>
          <w:szCs w:val="22"/>
        </w:rPr>
        <w:t>» часов «</w:t>
      </w:r>
      <w:r w:rsidRPr="005C09F3">
        <w:rPr>
          <w:sz w:val="22"/>
          <w:szCs w:val="22"/>
        </w:rPr>
        <w:tab/>
      </w:r>
      <w:r w:rsidRPr="005C09F3">
        <w:rPr>
          <w:spacing w:val="-2"/>
          <w:sz w:val="22"/>
          <w:szCs w:val="22"/>
        </w:rPr>
        <w:t>» минут</w:t>
      </w:r>
      <w:r w:rsidRPr="005C09F3">
        <w:rPr>
          <w:sz w:val="22"/>
          <w:szCs w:val="22"/>
        </w:rPr>
        <w:tab/>
      </w:r>
    </w:p>
    <w:p w14:paraId="7AA8CDF3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ind w:left="4882"/>
        <w:rPr>
          <w:sz w:val="22"/>
          <w:szCs w:val="22"/>
        </w:rPr>
      </w:pPr>
      <w:r w:rsidRPr="005C09F3">
        <w:rPr>
          <w:sz w:val="22"/>
          <w:szCs w:val="22"/>
        </w:rPr>
        <w:t>(дата, время и место составления)</w:t>
      </w:r>
    </w:p>
    <w:p w14:paraId="38F1DB63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250" w:line="259" w:lineRule="exact"/>
        <w:ind w:left="29" w:right="7507"/>
        <w:rPr>
          <w:sz w:val="22"/>
          <w:szCs w:val="22"/>
        </w:rPr>
      </w:pPr>
      <w:r w:rsidRPr="005C09F3">
        <w:rPr>
          <w:spacing w:val="-3"/>
          <w:sz w:val="22"/>
          <w:szCs w:val="22"/>
        </w:rPr>
        <w:t xml:space="preserve">Комиссия в составе: </w:t>
      </w:r>
      <w:r w:rsidRPr="005C09F3">
        <w:rPr>
          <w:sz w:val="22"/>
          <w:szCs w:val="22"/>
        </w:rPr>
        <w:t>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960"/>
        <w:gridCol w:w="461"/>
        <w:gridCol w:w="888"/>
        <w:gridCol w:w="5462"/>
      </w:tblGrid>
      <w:tr w:rsidR="00FD4311" w:rsidRPr="005C09F3" w14:paraId="52D2617B" w14:textId="77777777" w:rsidTr="005B65F2">
        <w:trPr>
          <w:trHeight w:hRule="exact" w:val="523"/>
        </w:trPr>
        <w:tc>
          <w:tcPr>
            <w:tcW w:w="1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7A4566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/>
              <w:rPr>
                <w:sz w:val="22"/>
                <w:szCs w:val="22"/>
              </w:rPr>
            </w:pPr>
            <w:r w:rsidRPr="005C09F3">
              <w:rPr>
                <w:spacing w:val="-4"/>
                <w:sz w:val="22"/>
                <w:szCs w:val="22"/>
              </w:rPr>
              <w:t>(должность,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C52B21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pacing w:val="-4"/>
                <w:sz w:val="22"/>
                <w:szCs w:val="22"/>
              </w:rPr>
              <w:t>фамилия,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1458FF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pacing w:val="-5"/>
                <w:sz w:val="22"/>
                <w:szCs w:val="22"/>
              </w:rPr>
              <w:t>имя,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A6F777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C09F3">
              <w:rPr>
                <w:spacing w:val="-3"/>
                <w:sz w:val="22"/>
                <w:szCs w:val="22"/>
              </w:rPr>
              <w:t>отчество</w:t>
            </w:r>
          </w:p>
        </w:tc>
        <w:tc>
          <w:tcPr>
            <w:tcW w:w="5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707F5A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z w:val="22"/>
                <w:szCs w:val="22"/>
              </w:rPr>
              <w:t>представителя)</w:t>
            </w:r>
          </w:p>
        </w:tc>
      </w:tr>
      <w:tr w:rsidR="00FD4311" w:rsidRPr="005C09F3" w14:paraId="375B2FDF" w14:textId="77777777" w:rsidTr="005B65F2">
        <w:trPr>
          <w:trHeight w:hRule="exact" w:val="509"/>
        </w:trPr>
        <w:tc>
          <w:tcPr>
            <w:tcW w:w="26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F297F4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3"/>
              <w:rPr>
                <w:sz w:val="22"/>
                <w:szCs w:val="22"/>
              </w:rPr>
            </w:pPr>
            <w:r w:rsidRPr="005C09F3">
              <w:rPr>
                <w:spacing w:val="-3"/>
                <w:sz w:val="22"/>
                <w:szCs w:val="22"/>
              </w:rPr>
              <w:t>(должность, фамилия,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BC5789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pacing w:val="-5"/>
                <w:sz w:val="22"/>
                <w:szCs w:val="22"/>
              </w:rPr>
              <w:t>имя,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771230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C09F3">
              <w:rPr>
                <w:spacing w:val="-3"/>
                <w:sz w:val="22"/>
                <w:szCs w:val="22"/>
              </w:rPr>
              <w:t>отчество</w:t>
            </w:r>
          </w:p>
        </w:tc>
        <w:tc>
          <w:tcPr>
            <w:tcW w:w="5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019918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z w:val="22"/>
                <w:szCs w:val="22"/>
              </w:rPr>
              <w:t>представителя)</w:t>
            </w:r>
          </w:p>
        </w:tc>
      </w:tr>
      <w:tr w:rsidR="00FD4311" w:rsidRPr="005C09F3" w14:paraId="5D280B37" w14:textId="77777777" w:rsidTr="005B65F2">
        <w:trPr>
          <w:trHeight w:hRule="exact" w:val="514"/>
        </w:trPr>
        <w:tc>
          <w:tcPr>
            <w:tcW w:w="1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48451E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sz w:val="22"/>
                <w:szCs w:val="22"/>
              </w:rPr>
            </w:pPr>
            <w:r w:rsidRPr="005C09F3">
              <w:rPr>
                <w:spacing w:val="-3"/>
                <w:sz w:val="22"/>
                <w:szCs w:val="22"/>
              </w:rPr>
              <w:t>(должность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907833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pacing w:val="-4"/>
                <w:sz w:val="22"/>
                <w:szCs w:val="22"/>
              </w:rPr>
              <w:t>фамилия,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60105F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pacing w:val="-6"/>
                <w:sz w:val="22"/>
                <w:szCs w:val="22"/>
              </w:rPr>
              <w:t>имя,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60F02C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C09F3">
              <w:rPr>
                <w:spacing w:val="-4"/>
                <w:sz w:val="22"/>
                <w:szCs w:val="22"/>
              </w:rPr>
              <w:t>отчество</w:t>
            </w:r>
          </w:p>
        </w:tc>
        <w:tc>
          <w:tcPr>
            <w:tcW w:w="5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EA6B6E" w14:textId="77777777" w:rsidR="00FD4311" w:rsidRPr="005C09F3" w:rsidRDefault="00FD4311" w:rsidP="005B65F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9F3">
              <w:rPr>
                <w:sz w:val="22"/>
                <w:szCs w:val="22"/>
              </w:rPr>
              <w:t>представителя)</w:t>
            </w:r>
          </w:p>
        </w:tc>
      </w:tr>
    </w:tbl>
    <w:p w14:paraId="644315EB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2"/>
          <w:szCs w:val="22"/>
        </w:rPr>
      </w:pPr>
      <w:r w:rsidRPr="005C09F3">
        <w:rPr>
          <w:spacing w:val="-1"/>
          <w:sz w:val="22"/>
          <w:szCs w:val="22"/>
        </w:rPr>
        <w:t>(должность, фамилия, имя, отчество представителя)</w:t>
      </w:r>
    </w:p>
    <w:p w14:paraId="7CACC982" w14:textId="77777777" w:rsidR="00FD4311" w:rsidRPr="005C09F3" w:rsidRDefault="00FD4311" w:rsidP="00FD4311">
      <w:pPr>
        <w:widowControl w:val="0"/>
        <w:shd w:val="clear" w:color="auto" w:fill="FFFFFF"/>
        <w:tabs>
          <w:tab w:val="left" w:leader="underscore" w:pos="9528"/>
        </w:tabs>
        <w:autoSpaceDE w:val="0"/>
        <w:autoSpaceDN w:val="0"/>
        <w:adjustRightInd w:val="0"/>
        <w:spacing w:before="240" w:line="254" w:lineRule="exact"/>
        <w:ind w:left="19" w:right="5"/>
        <w:jc w:val="both"/>
        <w:rPr>
          <w:sz w:val="22"/>
          <w:szCs w:val="22"/>
        </w:rPr>
      </w:pPr>
      <w:r w:rsidRPr="005C09F3">
        <w:rPr>
          <w:sz w:val="22"/>
          <w:szCs w:val="22"/>
        </w:rPr>
        <w:t>в соответствии с Положением о порядке выявления, перемещения и утилизации брошенных и</w:t>
      </w:r>
      <w:r w:rsidRPr="005C09F3">
        <w:rPr>
          <w:sz w:val="22"/>
          <w:szCs w:val="22"/>
        </w:rPr>
        <w:br/>
        <w:t>бесхозяйных транспортных средств на территории городского округа Жуковский Московской</w:t>
      </w:r>
      <w:r w:rsidRPr="005C09F3">
        <w:rPr>
          <w:sz w:val="22"/>
          <w:szCs w:val="22"/>
        </w:rPr>
        <w:br/>
        <w:t>области приняла решение о необходимости перемещения на площадку временного хранения</w:t>
      </w:r>
      <w:r w:rsidRPr="005C09F3">
        <w:rPr>
          <w:sz w:val="22"/>
          <w:szCs w:val="22"/>
        </w:rPr>
        <w:br/>
      </w:r>
      <w:r w:rsidRPr="005C09F3">
        <w:rPr>
          <w:spacing w:val="-1"/>
          <w:sz w:val="22"/>
          <w:szCs w:val="22"/>
        </w:rPr>
        <w:t>транспортного средства:</w:t>
      </w:r>
      <w:r w:rsidRPr="005C09F3">
        <w:rPr>
          <w:sz w:val="22"/>
          <w:szCs w:val="22"/>
        </w:rPr>
        <w:tab/>
      </w:r>
    </w:p>
    <w:p w14:paraId="0BBB8B12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494"/>
        <w:ind w:left="38"/>
        <w:rPr>
          <w:sz w:val="22"/>
          <w:szCs w:val="22"/>
        </w:rPr>
      </w:pPr>
      <w:r w:rsidRPr="005C09F3">
        <w:rPr>
          <w:spacing w:val="-2"/>
          <w:sz w:val="22"/>
          <w:szCs w:val="22"/>
        </w:rPr>
        <w:t>Местоположение транспортного средства</w:t>
      </w:r>
    </w:p>
    <w:p w14:paraId="34D2FB58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499"/>
        <w:ind w:left="34"/>
        <w:rPr>
          <w:sz w:val="22"/>
          <w:szCs w:val="22"/>
        </w:rPr>
      </w:pPr>
      <w:r w:rsidRPr="005C09F3">
        <w:rPr>
          <w:spacing w:val="-2"/>
          <w:sz w:val="22"/>
          <w:szCs w:val="22"/>
        </w:rPr>
        <w:t>Сведения о собственнике транспортного средства</w:t>
      </w:r>
    </w:p>
    <w:p w14:paraId="1D013597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518"/>
        <w:ind w:left="38"/>
        <w:rPr>
          <w:sz w:val="22"/>
          <w:szCs w:val="22"/>
        </w:rPr>
      </w:pPr>
      <w:r w:rsidRPr="005C09F3">
        <w:rPr>
          <w:sz w:val="22"/>
          <w:szCs w:val="22"/>
        </w:rPr>
        <w:t xml:space="preserve">Основания   принятия   транспортного   </w:t>
      </w:r>
      <w:proofErr w:type="gramStart"/>
      <w:r w:rsidRPr="005C09F3">
        <w:rPr>
          <w:sz w:val="22"/>
          <w:szCs w:val="22"/>
        </w:rPr>
        <w:t>средства  на</w:t>
      </w:r>
      <w:proofErr w:type="gramEnd"/>
      <w:r w:rsidRPr="005C09F3">
        <w:rPr>
          <w:sz w:val="22"/>
          <w:szCs w:val="22"/>
        </w:rPr>
        <w:t xml:space="preserve">  учет   в   качестве   бесхозяйного,   брошенного:</w:t>
      </w:r>
    </w:p>
    <w:p w14:paraId="5271946E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before="480" w:line="250" w:lineRule="exact"/>
        <w:ind w:left="48" w:right="2112"/>
        <w:rPr>
          <w:sz w:val="22"/>
          <w:szCs w:val="22"/>
        </w:rPr>
      </w:pPr>
      <w:r w:rsidRPr="005C09F3">
        <w:rPr>
          <w:spacing w:val="-1"/>
          <w:sz w:val="22"/>
          <w:szCs w:val="22"/>
        </w:rPr>
        <w:t xml:space="preserve">Марка транспортного средства, государственный регистрационный знак, </w:t>
      </w:r>
      <w:r w:rsidRPr="005C09F3">
        <w:rPr>
          <w:spacing w:val="-1"/>
          <w:sz w:val="22"/>
          <w:szCs w:val="22"/>
          <w:lang w:val="en-US"/>
        </w:rPr>
        <w:t>VIN</w:t>
      </w:r>
      <w:r w:rsidRPr="005C09F3">
        <w:rPr>
          <w:spacing w:val="-1"/>
          <w:sz w:val="22"/>
          <w:szCs w:val="22"/>
        </w:rPr>
        <w:t>, цвет, государственные номера и их количество, номера двигателя, шасси и др.</w:t>
      </w:r>
    </w:p>
    <w:p w14:paraId="6A58311A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ind w:left="53"/>
        <w:rPr>
          <w:spacing w:val="-3"/>
          <w:sz w:val="22"/>
          <w:szCs w:val="22"/>
        </w:rPr>
      </w:pPr>
    </w:p>
    <w:p w14:paraId="546096EC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ind w:left="53"/>
        <w:rPr>
          <w:spacing w:val="-3"/>
          <w:sz w:val="22"/>
          <w:szCs w:val="22"/>
        </w:rPr>
      </w:pPr>
    </w:p>
    <w:p w14:paraId="188ACBD4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ind w:left="53"/>
        <w:rPr>
          <w:spacing w:val="-3"/>
          <w:sz w:val="22"/>
          <w:szCs w:val="22"/>
        </w:rPr>
      </w:pPr>
    </w:p>
    <w:p w14:paraId="1FBA53AB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ind w:left="53"/>
        <w:rPr>
          <w:sz w:val="22"/>
          <w:szCs w:val="22"/>
        </w:rPr>
      </w:pPr>
      <w:r w:rsidRPr="005C09F3">
        <w:rPr>
          <w:spacing w:val="-3"/>
          <w:sz w:val="22"/>
          <w:szCs w:val="22"/>
        </w:rPr>
        <w:t>Каким образом опечатано:</w:t>
      </w:r>
    </w:p>
    <w:p w14:paraId="4A287DD2" w14:textId="77777777" w:rsidR="00FD4311" w:rsidRPr="005C09F3" w:rsidRDefault="00FD4311" w:rsidP="00FD4311">
      <w:pPr>
        <w:widowControl w:val="0"/>
        <w:shd w:val="clear" w:color="auto" w:fill="FFFFFF"/>
        <w:tabs>
          <w:tab w:val="left" w:leader="underscore" w:pos="8534"/>
        </w:tabs>
        <w:autoSpaceDE w:val="0"/>
        <w:autoSpaceDN w:val="0"/>
        <w:adjustRightInd w:val="0"/>
        <w:spacing w:before="264"/>
        <w:ind w:left="62"/>
        <w:rPr>
          <w:sz w:val="22"/>
          <w:szCs w:val="22"/>
        </w:rPr>
      </w:pPr>
      <w:r w:rsidRPr="005C09F3">
        <w:rPr>
          <w:spacing w:val="-2"/>
          <w:sz w:val="22"/>
          <w:szCs w:val="22"/>
        </w:rPr>
        <w:t>в связи с тем, что</w:t>
      </w:r>
      <w:r w:rsidRPr="005C09F3">
        <w:rPr>
          <w:sz w:val="22"/>
          <w:szCs w:val="22"/>
        </w:rPr>
        <w:tab/>
      </w:r>
    </w:p>
    <w:p w14:paraId="0E6FABB2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ind w:left="2578"/>
        <w:rPr>
          <w:sz w:val="22"/>
          <w:szCs w:val="22"/>
        </w:rPr>
      </w:pPr>
      <w:r w:rsidRPr="005C09F3">
        <w:rPr>
          <w:spacing w:val="-1"/>
          <w:sz w:val="22"/>
          <w:szCs w:val="22"/>
        </w:rPr>
        <w:t>(признаки отнесения имущества к бесхозяйному, брошенному)</w:t>
      </w:r>
    </w:p>
    <w:p w14:paraId="6D1A8D4C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58" w:right="4877"/>
        <w:jc w:val="both"/>
        <w:rPr>
          <w:sz w:val="22"/>
          <w:szCs w:val="22"/>
        </w:rPr>
      </w:pPr>
      <w:r w:rsidRPr="005C09F3">
        <w:rPr>
          <w:spacing w:val="-2"/>
          <w:sz w:val="22"/>
          <w:szCs w:val="22"/>
        </w:rPr>
        <w:t xml:space="preserve">Сведения о проверке на угон и принадлежность _ На момент осмотра транспортное средство имело: </w:t>
      </w:r>
      <w:r w:rsidRPr="005C09F3">
        <w:rPr>
          <w:sz w:val="22"/>
          <w:szCs w:val="22"/>
        </w:rPr>
        <w:t>- механические повреждения:</w:t>
      </w:r>
    </w:p>
    <w:p w14:paraId="2EABA14F" w14:textId="77777777" w:rsidR="00FD4311" w:rsidRPr="005C09F3" w:rsidRDefault="00FD4311" w:rsidP="00FD4311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58" w:right="4877"/>
        <w:jc w:val="both"/>
        <w:rPr>
          <w:sz w:val="22"/>
          <w:szCs w:val="22"/>
        </w:rPr>
      </w:pPr>
      <w:r w:rsidRPr="005C09F3">
        <w:rPr>
          <w:sz w:val="22"/>
          <w:szCs w:val="22"/>
        </w:rPr>
        <w:t xml:space="preserve">- </w:t>
      </w:r>
      <w:proofErr w:type="spellStart"/>
      <w:r w:rsidRPr="005C09F3">
        <w:rPr>
          <w:sz w:val="22"/>
          <w:szCs w:val="22"/>
        </w:rPr>
        <w:t>автопринадлежности</w:t>
      </w:r>
      <w:proofErr w:type="spellEnd"/>
      <w:r w:rsidRPr="005C09F3">
        <w:rPr>
          <w:sz w:val="22"/>
          <w:szCs w:val="22"/>
        </w:rPr>
        <w:t xml:space="preserve"> (антенны, колпаки и т.п.)</w:t>
      </w:r>
    </w:p>
    <w:p w14:paraId="0958218E" w14:textId="77777777" w:rsidR="00FD4311" w:rsidRPr="005C09F3" w:rsidRDefault="00FD4311" w:rsidP="00FD4311">
      <w:pPr>
        <w:pStyle w:val="a7"/>
        <w:ind w:right="-1"/>
        <w:rPr>
          <w:rFonts w:ascii="Courier New" w:hAnsi="Courier New" w:cs="Courier New"/>
          <w:sz w:val="20"/>
        </w:rPr>
      </w:pPr>
    </w:p>
    <w:p w14:paraId="38FBC598" w14:textId="4EA11984" w:rsidR="005C09F3" w:rsidRPr="005C09F3" w:rsidRDefault="005C09F3" w:rsidP="002F1C5E">
      <w:pPr>
        <w:pStyle w:val="a7"/>
        <w:ind w:right="-1"/>
        <w:rPr>
          <w:rFonts w:ascii="Courier New" w:hAnsi="Courier New" w:cs="Courier New"/>
          <w:sz w:val="20"/>
        </w:rPr>
      </w:pPr>
    </w:p>
    <w:sectPr w:rsidR="005C09F3" w:rsidRPr="005C09F3" w:rsidSect="0001512F">
      <w:headerReference w:type="even" r:id="rId15"/>
      <w:headerReference w:type="default" r:id="rId16"/>
      <w:headerReference w:type="first" r:id="rId17"/>
      <w:pgSz w:w="11906" w:h="16838"/>
      <w:pgMar w:top="792" w:right="850" w:bottom="851" w:left="1418" w:header="56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1F3A" w14:textId="77777777" w:rsidR="00DA4DE7" w:rsidRDefault="00DA4DE7" w:rsidP="008F188B">
      <w:r>
        <w:separator/>
      </w:r>
    </w:p>
  </w:endnote>
  <w:endnote w:type="continuationSeparator" w:id="0">
    <w:p w14:paraId="204594BA" w14:textId="77777777" w:rsidR="00DA4DE7" w:rsidRDefault="00DA4DE7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F5A3" w14:textId="77777777" w:rsidR="00DA4DE7" w:rsidRDefault="00DA4DE7" w:rsidP="008F188B">
      <w:r>
        <w:separator/>
      </w:r>
    </w:p>
  </w:footnote>
  <w:footnote w:type="continuationSeparator" w:id="0">
    <w:p w14:paraId="49340B84" w14:textId="77777777" w:rsidR="00DA4DE7" w:rsidRDefault="00DA4DE7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EB1C" w14:textId="34A7F638" w:rsidR="002F1C5E" w:rsidRDefault="002F1C5E" w:rsidP="002F1C5E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45F7" w14:textId="2DF37CD7" w:rsidR="00E52693" w:rsidRDefault="00E52693" w:rsidP="00E52693">
    <w:pPr>
      <w:pStyle w:val="a9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ED80" w14:textId="77777777" w:rsidR="00000000" w:rsidRDefault="00000000" w:rsidP="00910DB1">
    <w:pPr>
      <w:pStyle w:val="a9"/>
      <w:jc w:val="center"/>
    </w:pPr>
    <w: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3052642"/>
      <w:docPartObj>
        <w:docPartGallery w:val="Page Numbers (Top of Page)"/>
        <w:docPartUnique/>
      </w:docPartObj>
    </w:sdtPr>
    <w:sdtContent>
      <w:p w14:paraId="5985CEDA" w14:textId="77777777" w:rsidR="00000000" w:rsidRDefault="00000000" w:rsidP="00910D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D6752" w14:textId="77777777" w:rsidR="008F188B" w:rsidRDefault="008F188B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8228" w14:textId="77777777" w:rsidR="00000000" w:rsidRDefault="00000000" w:rsidP="00910DB1">
    <w:pPr>
      <w:pStyle w:val="a9"/>
      <w:jc w:val="center"/>
    </w:pPr>
  </w:p>
  <w:p w14:paraId="49732BC6" w14:textId="77777777" w:rsidR="00000000" w:rsidRDefault="000000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EA8"/>
    <w:multiLevelType w:val="multilevel"/>
    <w:tmpl w:val="DFAA116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172ECC"/>
    <w:multiLevelType w:val="hybridMultilevel"/>
    <w:tmpl w:val="5BF8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76F2"/>
    <w:multiLevelType w:val="hybridMultilevel"/>
    <w:tmpl w:val="5D14609C"/>
    <w:lvl w:ilvl="0" w:tplc="7BB8D1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63ECA"/>
    <w:multiLevelType w:val="multilevel"/>
    <w:tmpl w:val="103C30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7423E9"/>
    <w:multiLevelType w:val="hybridMultilevel"/>
    <w:tmpl w:val="4FA6FADA"/>
    <w:lvl w:ilvl="0" w:tplc="6B808574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55D22E45"/>
    <w:multiLevelType w:val="hybridMultilevel"/>
    <w:tmpl w:val="8E78FD90"/>
    <w:lvl w:ilvl="0" w:tplc="3976C8BC">
      <w:start w:val="1"/>
      <w:numFmt w:val="decimal"/>
      <w:lvlText w:val="%1)"/>
      <w:lvlJc w:val="left"/>
      <w:pPr>
        <w:ind w:left="1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04234">
      <w:numFmt w:val="bullet"/>
      <w:lvlText w:val="•"/>
      <w:lvlJc w:val="left"/>
      <w:pPr>
        <w:ind w:left="1084" w:hanging="348"/>
      </w:pPr>
      <w:rPr>
        <w:rFonts w:hint="default"/>
        <w:lang w:val="ru-RU" w:eastAsia="en-US" w:bidi="ar-SA"/>
      </w:rPr>
    </w:lvl>
    <w:lvl w:ilvl="2" w:tplc="22EAF5B6">
      <w:numFmt w:val="bullet"/>
      <w:lvlText w:val="•"/>
      <w:lvlJc w:val="left"/>
      <w:pPr>
        <w:ind w:left="2049" w:hanging="348"/>
      </w:pPr>
      <w:rPr>
        <w:rFonts w:hint="default"/>
        <w:lang w:val="ru-RU" w:eastAsia="en-US" w:bidi="ar-SA"/>
      </w:rPr>
    </w:lvl>
    <w:lvl w:ilvl="3" w:tplc="035C5348">
      <w:numFmt w:val="bullet"/>
      <w:lvlText w:val="•"/>
      <w:lvlJc w:val="left"/>
      <w:pPr>
        <w:ind w:left="3013" w:hanging="348"/>
      </w:pPr>
      <w:rPr>
        <w:rFonts w:hint="default"/>
        <w:lang w:val="ru-RU" w:eastAsia="en-US" w:bidi="ar-SA"/>
      </w:rPr>
    </w:lvl>
    <w:lvl w:ilvl="4" w:tplc="50124F42">
      <w:numFmt w:val="bullet"/>
      <w:lvlText w:val="•"/>
      <w:lvlJc w:val="left"/>
      <w:pPr>
        <w:ind w:left="3978" w:hanging="348"/>
      </w:pPr>
      <w:rPr>
        <w:rFonts w:hint="default"/>
        <w:lang w:val="ru-RU" w:eastAsia="en-US" w:bidi="ar-SA"/>
      </w:rPr>
    </w:lvl>
    <w:lvl w:ilvl="5" w:tplc="2F3EED56">
      <w:numFmt w:val="bullet"/>
      <w:lvlText w:val="•"/>
      <w:lvlJc w:val="left"/>
      <w:pPr>
        <w:ind w:left="4943" w:hanging="348"/>
      </w:pPr>
      <w:rPr>
        <w:rFonts w:hint="default"/>
        <w:lang w:val="ru-RU" w:eastAsia="en-US" w:bidi="ar-SA"/>
      </w:rPr>
    </w:lvl>
    <w:lvl w:ilvl="6" w:tplc="A29E1280">
      <w:numFmt w:val="bullet"/>
      <w:lvlText w:val="•"/>
      <w:lvlJc w:val="left"/>
      <w:pPr>
        <w:ind w:left="5907" w:hanging="348"/>
      </w:pPr>
      <w:rPr>
        <w:rFonts w:hint="default"/>
        <w:lang w:val="ru-RU" w:eastAsia="en-US" w:bidi="ar-SA"/>
      </w:rPr>
    </w:lvl>
    <w:lvl w:ilvl="7" w:tplc="FBD015E2">
      <w:numFmt w:val="bullet"/>
      <w:lvlText w:val="•"/>
      <w:lvlJc w:val="left"/>
      <w:pPr>
        <w:ind w:left="6872" w:hanging="348"/>
      </w:pPr>
      <w:rPr>
        <w:rFonts w:hint="default"/>
        <w:lang w:val="ru-RU" w:eastAsia="en-US" w:bidi="ar-SA"/>
      </w:rPr>
    </w:lvl>
    <w:lvl w:ilvl="8" w:tplc="F518432E">
      <w:numFmt w:val="bullet"/>
      <w:lvlText w:val="•"/>
      <w:lvlJc w:val="left"/>
      <w:pPr>
        <w:ind w:left="783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70BE6641"/>
    <w:multiLevelType w:val="hybridMultilevel"/>
    <w:tmpl w:val="71C05056"/>
    <w:lvl w:ilvl="0" w:tplc="1E1C9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65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019637">
    <w:abstractNumId w:val="3"/>
  </w:num>
  <w:num w:numId="3" w16cid:durableId="1214928731">
    <w:abstractNumId w:val="0"/>
  </w:num>
  <w:num w:numId="4" w16cid:durableId="860969640">
    <w:abstractNumId w:val="6"/>
  </w:num>
  <w:num w:numId="5" w16cid:durableId="1511020086">
    <w:abstractNumId w:val="1"/>
  </w:num>
  <w:num w:numId="6" w16cid:durableId="1176186810">
    <w:abstractNumId w:val="2"/>
  </w:num>
  <w:num w:numId="7" w16cid:durableId="122861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E"/>
    <w:rsid w:val="00006B11"/>
    <w:rsid w:val="00007114"/>
    <w:rsid w:val="00042402"/>
    <w:rsid w:val="00044300"/>
    <w:rsid w:val="00075A9D"/>
    <w:rsid w:val="00083F63"/>
    <w:rsid w:val="000B7D1D"/>
    <w:rsid w:val="000E67E1"/>
    <w:rsid w:val="000E71B0"/>
    <w:rsid w:val="0010748A"/>
    <w:rsid w:val="0011763B"/>
    <w:rsid w:val="0013683A"/>
    <w:rsid w:val="00142BB5"/>
    <w:rsid w:val="00156769"/>
    <w:rsid w:val="001A0B27"/>
    <w:rsid w:val="001A3875"/>
    <w:rsid w:val="001B1D20"/>
    <w:rsid w:val="001F2682"/>
    <w:rsid w:val="001F47FB"/>
    <w:rsid w:val="00247F53"/>
    <w:rsid w:val="002576BD"/>
    <w:rsid w:val="0027076C"/>
    <w:rsid w:val="00275138"/>
    <w:rsid w:val="00276A69"/>
    <w:rsid w:val="002B2AB8"/>
    <w:rsid w:val="002B3B27"/>
    <w:rsid w:val="002F1C5E"/>
    <w:rsid w:val="00332B7E"/>
    <w:rsid w:val="0035220F"/>
    <w:rsid w:val="003706C9"/>
    <w:rsid w:val="00374F08"/>
    <w:rsid w:val="003851B4"/>
    <w:rsid w:val="00390AD7"/>
    <w:rsid w:val="003B3190"/>
    <w:rsid w:val="003C05E6"/>
    <w:rsid w:val="003C24A8"/>
    <w:rsid w:val="003D3657"/>
    <w:rsid w:val="003D3660"/>
    <w:rsid w:val="003F60CD"/>
    <w:rsid w:val="00402C9A"/>
    <w:rsid w:val="0045678D"/>
    <w:rsid w:val="00471FE8"/>
    <w:rsid w:val="0047595B"/>
    <w:rsid w:val="00475A82"/>
    <w:rsid w:val="00476D7F"/>
    <w:rsid w:val="0048077B"/>
    <w:rsid w:val="00485C06"/>
    <w:rsid w:val="004945C4"/>
    <w:rsid w:val="004A18A8"/>
    <w:rsid w:val="004D04D8"/>
    <w:rsid w:val="005027A6"/>
    <w:rsid w:val="005232D0"/>
    <w:rsid w:val="0052341F"/>
    <w:rsid w:val="00553A13"/>
    <w:rsid w:val="00556116"/>
    <w:rsid w:val="00591B90"/>
    <w:rsid w:val="00593817"/>
    <w:rsid w:val="005B116F"/>
    <w:rsid w:val="005C09F3"/>
    <w:rsid w:val="005C668D"/>
    <w:rsid w:val="005E166E"/>
    <w:rsid w:val="00616940"/>
    <w:rsid w:val="00625F8F"/>
    <w:rsid w:val="00631C93"/>
    <w:rsid w:val="006711B1"/>
    <w:rsid w:val="00674522"/>
    <w:rsid w:val="006E27A0"/>
    <w:rsid w:val="006F1174"/>
    <w:rsid w:val="006F301F"/>
    <w:rsid w:val="0070585F"/>
    <w:rsid w:val="007163FA"/>
    <w:rsid w:val="007379CB"/>
    <w:rsid w:val="00740FAD"/>
    <w:rsid w:val="007424C1"/>
    <w:rsid w:val="0074261A"/>
    <w:rsid w:val="00743BBF"/>
    <w:rsid w:val="00761CE6"/>
    <w:rsid w:val="007766A8"/>
    <w:rsid w:val="00780057"/>
    <w:rsid w:val="00792EED"/>
    <w:rsid w:val="007C34A0"/>
    <w:rsid w:val="00802FA5"/>
    <w:rsid w:val="0087095C"/>
    <w:rsid w:val="00890D2F"/>
    <w:rsid w:val="00895729"/>
    <w:rsid w:val="008D6365"/>
    <w:rsid w:val="008F188B"/>
    <w:rsid w:val="008F3513"/>
    <w:rsid w:val="009040AB"/>
    <w:rsid w:val="00923B35"/>
    <w:rsid w:val="00955EB7"/>
    <w:rsid w:val="009D2D46"/>
    <w:rsid w:val="009E03E3"/>
    <w:rsid w:val="00A01214"/>
    <w:rsid w:val="00A0424B"/>
    <w:rsid w:val="00A1482F"/>
    <w:rsid w:val="00A302A2"/>
    <w:rsid w:val="00A321E5"/>
    <w:rsid w:val="00A408AB"/>
    <w:rsid w:val="00A47D2F"/>
    <w:rsid w:val="00A54E2B"/>
    <w:rsid w:val="00A563B5"/>
    <w:rsid w:val="00A80C32"/>
    <w:rsid w:val="00A94D29"/>
    <w:rsid w:val="00AA6EDA"/>
    <w:rsid w:val="00AB4C1E"/>
    <w:rsid w:val="00AB7D1B"/>
    <w:rsid w:val="00AC2EBF"/>
    <w:rsid w:val="00AC303B"/>
    <w:rsid w:val="00AD007E"/>
    <w:rsid w:val="00AD06DA"/>
    <w:rsid w:val="00AE3C20"/>
    <w:rsid w:val="00AF13C5"/>
    <w:rsid w:val="00AF692E"/>
    <w:rsid w:val="00B02474"/>
    <w:rsid w:val="00B101DE"/>
    <w:rsid w:val="00B26E1E"/>
    <w:rsid w:val="00B31A21"/>
    <w:rsid w:val="00B428E4"/>
    <w:rsid w:val="00B4499F"/>
    <w:rsid w:val="00B669D3"/>
    <w:rsid w:val="00B96919"/>
    <w:rsid w:val="00BA43B1"/>
    <w:rsid w:val="00BB0D44"/>
    <w:rsid w:val="00BB2912"/>
    <w:rsid w:val="00BF4C39"/>
    <w:rsid w:val="00C30718"/>
    <w:rsid w:val="00C56E04"/>
    <w:rsid w:val="00C66A42"/>
    <w:rsid w:val="00C6774E"/>
    <w:rsid w:val="00CA37C4"/>
    <w:rsid w:val="00CD2926"/>
    <w:rsid w:val="00CE2BCF"/>
    <w:rsid w:val="00CE75F3"/>
    <w:rsid w:val="00CF0141"/>
    <w:rsid w:val="00CF106D"/>
    <w:rsid w:val="00D058A5"/>
    <w:rsid w:val="00D21FA0"/>
    <w:rsid w:val="00D22B0C"/>
    <w:rsid w:val="00D40B4D"/>
    <w:rsid w:val="00D5527E"/>
    <w:rsid w:val="00D56AD7"/>
    <w:rsid w:val="00D7573C"/>
    <w:rsid w:val="00DA063F"/>
    <w:rsid w:val="00DA4DE7"/>
    <w:rsid w:val="00DB725B"/>
    <w:rsid w:val="00DC1045"/>
    <w:rsid w:val="00DE62C4"/>
    <w:rsid w:val="00DF4670"/>
    <w:rsid w:val="00E10945"/>
    <w:rsid w:val="00E17E43"/>
    <w:rsid w:val="00E40141"/>
    <w:rsid w:val="00E52693"/>
    <w:rsid w:val="00E77ABC"/>
    <w:rsid w:val="00E8040B"/>
    <w:rsid w:val="00E91855"/>
    <w:rsid w:val="00E9731F"/>
    <w:rsid w:val="00E9754A"/>
    <w:rsid w:val="00F17A10"/>
    <w:rsid w:val="00F3246D"/>
    <w:rsid w:val="00F367F1"/>
    <w:rsid w:val="00F37354"/>
    <w:rsid w:val="00F429CA"/>
    <w:rsid w:val="00F42C53"/>
    <w:rsid w:val="00F44589"/>
    <w:rsid w:val="00F6358D"/>
    <w:rsid w:val="00F81567"/>
    <w:rsid w:val="00FB00A3"/>
    <w:rsid w:val="00FB2B53"/>
    <w:rsid w:val="00FB7575"/>
    <w:rsid w:val="00FD4311"/>
    <w:rsid w:val="00FE19F2"/>
    <w:rsid w:val="00FE436A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645BF"/>
  <w15:docId w15:val="{C7ACEBBF-88B9-48E3-96A7-2012F58C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FE19F2"/>
    <w:rPr>
      <w:color w:val="0000FF" w:themeColor="hyperlink"/>
      <w:u w:val="single"/>
    </w:rPr>
  </w:style>
  <w:style w:type="paragraph" w:styleId="ae">
    <w:name w:val="List Paragraph"/>
    <w:basedOn w:val="a"/>
    <w:uiPriority w:val="1"/>
    <w:qFormat/>
    <w:rsid w:val="00F429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B669D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2"/>
      <w:sz w:val="28"/>
      <w:lang w:eastAsia="ru-RU"/>
      <w14:ligatures w14:val="standardContextual"/>
    </w:rPr>
  </w:style>
  <w:style w:type="paragraph" w:customStyle="1" w:styleId="ConsPlusNonformat">
    <w:name w:val="ConsPlusNonformat"/>
    <w:rsid w:val="00B669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5C09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9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E5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hukovskiy.ru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45C641E82CB7E96783B4C80E5113AF22E0DB565F05108C0CB4927C52C9CBC179B48A6F15ECED6B90600109A5dEiB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045C641E82CB7E96783B4C80E5113AF22E1D357590B108C0CB4927C52C9CBC179B48A6F15ECED6B90600109A5dEiB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45C641E82CB7E96783B5C61B5113AF25E2DB565B0D108C0CB4927C52C9CBC179B48A6F15ECED6B90600109A5dEiB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93CB-25B4-45C4-9E3C-BAE051FC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2</cp:revision>
  <cp:lastPrinted>2023-10-26T08:57:00Z</cp:lastPrinted>
  <dcterms:created xsi:type="dcterms:W3CDTF">2023-11-10T08:39:00Z</dcterms:created>
  <dcterms:modified xsi:type="dcterms:W3CDTF">2023-11-10T08:39:00Z</dcterms:modified>
</cp:coreProperties>
</file>