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73254F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166DB9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166DB9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166DB9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</w:t>
      </w:r>
      <w:r w:rsidR="00166DB9">
        <w:rPr>
          <w:b/>
          <w:sz w:val="24"/>
          <w:szCs w:val="24"/>
        </w:rPr>
        <w:tab/>
      </w:r>
      <w:r w:rsidR="00166DB9">
        <w:rPr>
          <w:b/>
          <w:sz w:val="24"/>
          <w:szCs w:val="24"/>
        </w:rPr>
        <w:tab/>
      </w:r>
      <w:r w:rsidR="00EF553A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№ </w:t>
      </w:r>
      <w:r w:rsidR="00166DB9">
        <w:rPr>
          <w:b/>
          <w:sz w:val="24"/>
          <w:szCs w:val="24"/>
        </w:rPr>
        <w:t>632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F877E3">
      <w:pPr>
        <w:ind w:left="-142" w:right="5244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FA3BE7" w:rsidRPr="00E0089F">
        <w:rPr>
          <w:sz w:val="28"/>
          <w:szCs w:val="28"/>
        </w:rPr>
        <w:t xml:space="preserve">Муниципального общеобразовательного учреждения средняя общеобразовательная школа </w:t>
      </w:r>
      <w:r w:rsidR="00833AB1" w:rsidRPr="00E0089F">
        <w:rPr>
          <w:sz w:val="28"/>
          <w:szCs w:val="28"/>
        </w:rPr>
        <w:br/>
      </w:r>
      <w:r w:rsidR="00FA3BE7" w:rsidRPr="00E0089F">
        <w:rPr>
          <w:sz w:val="28"/>
          <w:szCs w:val="28"/>
        </w:rPr>
        <w:t xml:space="preserve">№ </w:t>
      </w:r>
      <w:r w:rsidR="001C19F4">
        <w:rPr>
          <w:sz w:val="28"/>
          <w:szCs w:val="28"/>
        </w:rPr>
        <w:t>11</w:t>
      </w:r>
      <w:r w:rsidR="00372EED" w:rsidRPr="00E0089F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C54975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6E12">
        <w:rPr>
          <w:sz w:val="28"/>
          <w:szCs w:val="28"/>
        </w:rPr>
        <w:t>еорганиз</w:t>
      </w:r>
      <w:r>
        <w:rPr>
          <w:sz w:val="28"/>
          <w:szCs w:val="28"/>
        </w:rPr>
        <w:t>овать</w:t>
      </w:r>
      <w:r w:rsidR="00BE6E12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Муниципально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общеобразовательно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учреждени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средняя общеобразовательная школа № </w:t>
      </w:r>
      <w:r w:rsidR="001C19F4">
        <w:rPr>
          <w:sz w:val="28"/>
          <w:szCs w:val="28"/>
        </w:rPr>
        <w:t xml:space="preserve">11 </w:t>
      </w:r>
      <w:r w:rsidR="00941384">
        <w:rPr>
          <w:sz w:val="28"/>
          <w:szCs w:val="28"/>
        </w:rPr>
        <w:t xml:space="preserve">(далее – МОУ Школа № 11) </w:t>
      </w:r>
      <w:r>
        <w:rPr>
          <w:sz w:val="28"/>
          <w:szCs w:val="28"/>
        </w:rPr>
        <w:t>пут</w:t>
      </w:r>
      <w:r w:rsidR="00C54975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 дошкольного образовательного учреждения –</w:t>
      </w:r>
      <w:r w:rsidR="00277DD7" w:rsidRPr="00062E20">
        <w:rPr>
          <w:sz w:val="28"/>
          <w:szCs w:val="28"/>
        </w:rPr>
        <w:t xml:space="preserve"> </w:t>
      </w:r>
      <w:r w:rsidR="00685246">
        <w:rPr>
          <w:sz w:val="28"/>
          <w:szCs w:val="28"/>
        </w:rPr>
        <w:t xml:space="preserve">Центр развития ребенка </w:t>
      </w:r>
      <w:r w:rsidR="00685246" w:rsidRPr="0082100E">
        <w:rPr>
          <w:szCs w:val="26"/>
        </w:rPr>
        <w:t>–</w:t>
      </w:r>
      <w:r w:rsidR="00685246">
        <w:rPr>
          <w:szCs w:val="26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062E2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№</w:t>
      </w:r>
      <w:r w:rsidR="00685246">
        <w:rPr>
          <w:sz w:val="28"/>
          <w:szCs w:val="28"/>
        </w:rPr>
        <w:t xml:space="preserve"> 35</w:t>
      </w:r>
      <w:r w:rsidR="00941384">
        <w:rPr>
          <w:sz w:val="28"/>
          <w:szCs w:val="28"/>
        </w:rPr>
        <w:t xml:space="preserve"> (далее – МДОУ </w:t>
      </w:r>
      <w:r w:rsidR="00C54975">
        <w:rPr>
          <w:sz w:val="28"/>
          <w:szCs w:val="28"/>
        </w:rPr>
        <w:t xml:space="preserve">- </w:t>
      </w:r>
      <w:r w:rsidR="00941384">
        <w:rPr>
          <w:sz w:val="28"/>
          <w:szCs w:val="28"/>
        </w:rPr>
        <w:t>детский сад № 35)</w:t>
      </w:r>
      <w:r w:rsidR="00EA2E1B" w:rsidRPr="00062E20">
        <w:rPr>
          <w:sz w:val="28"/>
          <w:szCs w:val="28"/>
        </w:rPr>
        <w:t>.</w:t>
      </w:r>
      <w:r w:rsidR="007F3FF2" w:rsidRPr="00062E20">
        <w:rPr>
          <w:sz w:val="28"/>
          <w:szCs w:val="28"/>
        </w:rPr>
        <w:t xml:space="preserve"> 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941384">
        <w:rPr>
          <w:sz w:val="28"/>
          <w:szCs w:val="28"/>
        </w:rPr>
        <w:t xml:space="preserve">МДОУ детский сад № 35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941384">
        <w:rPr>
          <w:sz w:val="28"/>
          <w:szCs w:val="28"/>
        </w:rPr>
        <w:t>МОУ Школа № 11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941384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МОУ Школа № 11</w:t>
      </w:r>
      <w:r w:rsidR="00062E20">
        <w:rPr>
          <w:sz w:val="28"/>
          <w:szCs w:val="28"/>
        </w:rPr>
        <w:t xml:space="preserve"> </w:t>
      </w:r>
      <w:r w:rsidR="000065F6">
        <w:rPr>
          <w:sz w:val="28"/>
          <w:szCs w:val="28"/>
        </w:rPr>
        <w:t xml:space="preserve">является полным правопреемником </w:t>
      </w:r>
      <w:r>
        <w:rPr>
          <w:sz w:val="28"/>
          <w:szCs w:val="28"/>
        </w:rPr>
        <w:t xml:space="preserve">МДОУ </w:t>
      </w:r>
      <w:r w:rsidR="00C54975">
        <w:rPr>
          <w:sz w:val="28"/>
          <w:szCs w:val="28"/>
        </w:rPr>
        <w:t xml:space="preserve">- </w:t>
      </w:r>
      <w:r>
        <w:rPr>
          <w:sz w:val="28"/>
          <w:szCs w:val="28"/>
        </w:rPr>
        <w:t>детский сад № 35</w:t>
      </w:r>
      <w:r w:rsidR="007064F9">
        <w:rPr>
          <w:sz w:val="28"/>
          <w:szCs w:val="28"/>
        </w:rPr>
        <w:t>.</w:t>
      </w:r>
    </w:p>
    <w:p w:rsidR="00507D0F" w:rsidRDefault="00941384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Школа № 11 </w:t>
      </w:r>
      <w:r w:rsidR="000065F6" w:rsidRPr="009E03A0">
        <w:rPr>
          <w:sz w:val="28"/>
          <w:szCs w:val="28"/>
        </w:rPr>
        <w:t>(</w:t>
      </w:r>
      <w:r w:rsidR="00685246">
        <w:rPr>
          <w:sz w:val="28"/>
          <w:szCs w:val="28"/>
        </w:rPr>
        <w:t>Гусейнова С.А.</w:t>
      </w:r>
      <w:r w:rsidR="000065F6"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>
        <w:t xml:space="preserve">в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AE11E7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AE11E7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AE11E7">
        <w:rPr>
          <w:sz w:val="28"/>
          <w:szCs w:val="28"/>
        </w:rPr>
        <w:t>В</w:t>
      </w:r>
      <w:r w:rsidR="00AE11E7" w:rsidRPr="00507D0F">
        <w:rPr>
          <w:sz w:val="28"/>
          <w:szCs w:val="28"/>
        </w:rPr>
        <w:t xml:space="preserve"> срок до </w:t>
      </w:r>
      <w:r w:rsidR="00AE11E7">
        <w:rPr>
          <w:sz w:val="28"/>
          <w:szCs w:val="28"/>
        </w:rPr>
        <w:t>15</w:t>
      </w:r>
      <w:r w:rsidR="00AE11E7" w:rsidRPr="00507D0F">
        <w:rPr>
          <w:sz w:val="28"/>
          <w:szCs w:val="28"/>
        </w:rPr>
        <w:t>.05.202</w:t>
      </w:r>
      <w:r w:rsidR="00AE11E7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941384">
        <w:rPr>
          <w:sz w:val="28"/>
          <w:szCs w:val="28"/>
        </w:rPr>
        <w:t xml:space="preserve">МОУ Школа № 11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941384">
        <w:rPr>
          <w:sz w:val="28"/>
          <w:szCs w:val="28"/>
        </w:rPr>
        <w:t xml:space="preserve">МДОУ </w:t>
      </w:r>
      <w:r w:rsidR="00C54975">
        <w:rPr>
          <w:sz w:val="28"/>
          <w:szCs w:val="28"/>
        </w:rPr>
        <w:t xml:space="preserve">- </w:t>
      </w:r>
      <w:r w:rsidR="00941384">
        <w:rPr>
          <w:sz w:val="28"/>
          <w:szCs w:val="28"/>
        </w:rPr>
        <w:t>детский сад № 35</w:t>
      </w:r>
      <w:r w:rsidR="00941384" w:rsidRPr="00507D0F"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(</w:t>
      </w:r>
      <w:proofErr w:type="spellStart"/>
      <w:r w:rsidR="00685246">
        <w:rPr>
          <w:sz w:val="28"/>
          <w:szCs w:val="28"/>
        </w:rPr>
        <w:t>Молоткова</w:t>
      </w:r>
      <w:proofErr w:type="spellEnd"/>
      <w:r w:rsidR="00685246">
        <w:rPr>
          <w:sz w:val="28"/>
          <w:szCs w:val="28"/>
        </w:rPr>
        <w:t xml:space="preserve"> Ю.В.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B26870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941384">
        <w:rPr>
          <w:sz w:val="28"/>
          <w:szCs w:val="28"/>
        </w:rPr>
        <w:t xml:space="preserve">МДОУ </w:t>
      </w:r>
      <w:r w:rsidR="00C54975">
        <w:rPr>
          <w:sz w:val="28"/>
          <w:szCs w:val="28"/>
        </w:rPr>
        <w:t xml:space="preserve">- </w:t>
      </w:r>
      <w:r w:rsidR="00941384">
        <w:rPr>
          <w:sz w:val="28"/>
          <w:szCs w:val="28"/>
        </w:rPr>
        <w:t xml:space="preserve">детский сад </w:t>
      </w:r>
      <w:r w:rsidR="002077BD">
        <w:rPr>
          <w:sz w:val="28"/>
          <w:szCs w:val="28"/>
        </w:rPr>
        <w:br/>
      </w:r>
      <w:r w:rsidR="00941384">
        <w:rPr>
          <w:sz w:val="28"/>
          <w:szCs w:val="28"/>
        </w:rPr>
        <w:t>№ 35</w:t>
      </w:r>
      <w:r w:rsidR="00507D0F" w:rsidRPr="00507D0F">
        <w:rPr>
          <w:sz w:val="28"/>
          <w:szCs w:val="28"/>
        </w:rPr>
        <w:t xml:space="preserve"> в Межрайонной ИФНС России №1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941384">
        <w:rPr>
          <w:sz w:val="28"/>
          <w:szCs w:val="28"/>
        </w:rPr>
        <w:t xml:space="preserve">МДОУ </w:t>
      </w:r>
      <w:proofErr w:type="gramStart"/>
      <w:r w:rsidR="00C54975">
        <w:rPr>
          <w:sz w:val="28"/>
          <w:szCs w:val="28"/>
        </w:rPr>
        <w:t>-</w:t>
      </w:r>
      <w:r w:rsidR="00941384">
        <w:rPr>
          <w:sz w:val="28"/>
          <w:szCs w:val="28"/>
        </w:rPr>
        <w:t>д</w:t>
      </w:r>
      <w:proofErr w:type="gramEnd"/>
      <w:r w:rsidR="00941384">
        <w:rPr>
          <w:sz w:val="28"/>
          <w:szCs w:val="28"/>
        </w:rPr>
        <w:t>етский сад № 35</w:t>
      </w:r>
      <w:r w:rsidR="00C54975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941384">
        <w:rPr>
          <w:sz w:val="28"/>
          <w:szCs w:val="28"/>
        </w:rPr>
        <w:t>МОУ Школа № 11</w:t>
      </w:r>
      <w:r w:rsidR="00AE11E7">
        <w:rPr>
          <w:sz w:val="28"/>
          <w:szCs w:val="28"/>
        </w:rPr>
        <w:t>(Гусейнова С.А.)</w:t>
      </w:r>
      <w:r w:rsidR="00941384">
        <w:rPr>
          <w:sz w:val="28"/>
          <w:szCs w:val="28"/>
        </w:rPr>
        <w:t xml:space="preserve"> </w:t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941384">
        <w:rPr>
          <w:sz w:val="28"/>
          <w:szCs w:val="28"/>
        </w:rPr>
        <w:t>МДОУ детский сад № 35</w:t>
      </w:r>
      <w:r w:rsidR="00AE11E7">
        <w:rPr>
          <w:sz w:val="28"/>
          <w:szCs w:val="28"/>
        </w:rPr>
        <w:t xml:space="preserve"> (</w:t>
      </w:r>
      <w:proofErr w:type="spellStart"/>
      <w:r w:rsidR="00AE11E7">
        <w:rPr>
          <w:sz w:val="28"/>
          <w:szCs w:val="28"/>
        </w:rPr>
        <w:t>Молоткова</w:t>
      </w:r>
      <w:proofErr w:type="spellEnd"/>
      <w:r w:rsidR="00AE11E7">
        <w:rPr>
          <w:sz w:val="28"/>
          <w:szCs w:val="28"/>
        </w:rPr>
        <w:t xml:space="preserve"> Ю.В.)</w:t>
      </w:r>
      <w:r w:rsidR="00941384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>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</w:t>
      </w:r>
      <w:r w:rsidR="00C54975">
        <w:rPr>
          <w:sz w:val="28"/>
          <w:szCs w:val="28"/>
        </w:rPr>
        <w:t xml:space="preserve"> настоящего</w:t>
      </w:r>
      <w:r w:rsidRPr="00507D0F">
        <w:rPr>
          <w:sz w:val="28"/>
          <w:szCs w:val="28"/>
        </w:rPr>
        <w:t xml:space="preserve"> 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6D05F3" w:rsidRPr="00EB0C59" w:rsidRDefault="006D05F3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201"/>
        <w:gridCol w:w="3653"/>
      </w:tblGrid>
      <w:tr w:rsidR="002F3829" w:rsidRPr="002B4B24" w:rsidTr="00DE7522">
        <w:tc>
          <w:tcPr>
            <w:tcW w:w="6201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53" w:type="dxa"/>
          </w:tcPr>
          <w:p w:rsidR="002F3829" w:rsidRPr="002B4B24" w:rsidRDefault="002F3829" w:rsidP="00ED246D">
            <w:pPr>
              <w:tabs>
                <w:tab w:val="left" w:pos="5985"/>
              </w:tabs>
              <w:ind w:left="320" w:hanging="284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4F" w:rsidRDefault="0073254F" w:rsidP="00EF553A">
      <w:r>
        <w:separator/>
      </w:r>
    </w:p>
  </w:endnote>
  <w:endnote w:type="continuationSeparator" w:id="0">
    <w:p w:rsidR="0073254F" w:rsidRDefault="0073254F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4F" w:rsidRDefault="0073254F" w:rsidP="00EF553A">
      <w:r>
        <w:separator/>
      </w:r>
    </w:p>
  </w:footnote>
  <w:footnote w:type="continuationSeparator" w:id="0">
    <w:p w:rsidR="0073254F" w:rsidRDefault="0073254F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CB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66DB9"/>
    <w:rsid w:val="00172F74"/>
    <w:rsid w:val="0018296E"/>
    <w:rsid w:val="001851F2"/>
    <w:rsid w:val="00185259"/>
    <w:rsid w:val="00192D94"/>
    <w:rsid w:val="00197A0A"/>
    <w:rsid w:val="001B6C8D"/>
    <w:rsid w:val="001C19F4"/>
    <w:rsid w:val="001C6A94"/>
    <w:rsid w:val="001E44D0"/>
    <w:rsid w:val="0020139E"/>
    <w:rsid w:val="002018DB"/>
    <w:rsid w:val="002077BD"/>
    <w:rsid w:val="00215C5C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2DF"/>
    <w:rsid w:val="00305E4C"/>
    <w:rsid w:val="00317582"/>
    <w:rsid w:val="0034480B"/>
    <w:rsid w:val="00372EED"/>
    <w:rsid w:val="0037496F"/>
    <w:rsid w:val="00382455"/>
    <w:rsid w:val="0038661A"/>
    <w:rsid w:val="00391F50"/>
    <w:rsid w:val="003A0A66"/>
    <w:rsid w:val="003A4D5D"/>
    <w:rsid w:val="003B14E3"/>
    <w:rsid w:val="003C070F"/>
    <w:rsid w:val="003F063E"/>
    <w:rsid w:val="00427755"/>
    <w:rsid w:val="00437077"/>
    <w:rsid w:val="0047121A"/>
    <w:rsid w:val="004743BE"/>
    <w:rsid w:val="00480EEB"/>
    <w:rsid w:val="004E3878"/>
    <w:rsid w:val="00501693"/>
    <w:rsid w:val="00502DD4"/>
    <w:rsid w:val="00507D0F"/>
    <w:rsid w:val="00517BE4"/>
    <w:rsid w:val="00527F5B"/>
    <w:rsid w:val="00565B1D"/>
    <w:rsid w:val="00571A95"/>
    <w:rsid w:val="00580E53"/>
    <w:rsid w:val="005867F8"/>
    <w:rsid w:val="00586B1A"/>
    <w:rsid w:val="005A73C7"/>
    <w:rsid w:val="005C7DD1"/>
    <w:rsid w:val="005E7F7D"/>
    <w:rsid w:val="005F1EB4"/>
    <w:rsid w:val="005F2D80"/>
    <w:rsid w:val="006147A3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389C"/>
    <w:rsid w:val="006A73F2"/>
    <w:rsid w:val="006C5178"/>
    <w:rsid w:val="006C66BD"/>
    <w:rsid w:val="006D05F3"/>
    <w:rsid w:val="006D1A5E"/>
    <w:rsid w:val="007064F9"/>
    <w:rsid w:val="0073254F"/>
    <w:rsid w:val="007669E9"/>
    <w:rsid w:val="00771BC4"/>
    <w:rsid w:val="007774F3"/>
    <w:rsid w:val="00795986"/>
    <w:rsid w:val="007A0ECC"/>
    <w:rsid w:val="007C06CE"/>
    <w:rsid w:val="007E3256"/>
    <w:rsid w:val="007E597B"/>
    <w:rsid w:val="007F3FF2"/>
    <w:rsid w:val="007F7D4B"/>
    <w:rsid w:val="008013FE"/>
    <w:rsid w:val="00813630"/>
    <w:rsid w:val="008253A5"/>
    <w:rsid w:val="00832A34"/>
    <w:rsid w:val="00833AB1"/>
    <w:rsid w:val="00836934"/>
    <w:rsid w:val="00857C4E"/>
    <w:rsid w:val="0087171B"/>
    <w:rsid w:val="008B018E"/>
    <w:rsid w:val="008B3E5D"/>
    <w:rsid w:val="008B72AD"/>
    <w:rsid w:val="008E2F86"/>
    <w:rsid w:val="008E5915"/>
    <w:rsid w:val="00904F99"/>
    <w:rsid w:val="00926A36"/>
    <w:rsid w:val="00926C1C"/>
    <w:rsid w:val="00941384"/>
    <w:rsid w:val="00951EEA"/>
    <w:rsid w:val="00986696"/>
    <w:rsid w:val="009A40DB"/>
    <w:rsid w:val="009B27E0"/>
    <w:rsid w:val="009E03A0"/>
    <w:rsid w:val="00A56D15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D30F8"/>
    <w:rsid w:val="00AE0B5F"/>
    <w:rsid w:val="00AE11E7"/>
    <w:rsid w:val="00B0166C"/>
    <w:rsid w:val="00B12E1F"/>
    <w:rsid w:val="00B1362C"/>
    <w:rsid w:val="00B21FE8"/>
    <w:rsid w:val="00B26870"/>
    <w:rsid w:val="00B50886"/>
    <w:rsid w:val="00B55ACB"/>
    <w:rsid w:val="00B873EB"/>
    <w:rsid w:val="00B93F33"/>
    <w:rsid w:val="00B94336"/>
    <w:rsid w:val="00BC04C9"/>
    <w:rsid w:val="00BC7639"/>
    <w:rsid w:val="00BD295C"/>
    <w:rsid w:val="00BE5853"/>
    <w:rsid w:val="00BE6E12"/>
    <w:rsid w:val="00C12E0C"/>
    <w:rsid w:val="00C32E28"/>
    <w:rsid w:val="00C45E50"/>
    <w:rsid w:val="00C54975"/>
    <w:rsid w:val="00C8565C"/>
    <w:rsid w:val="00C86375"/>
    <w:rsid w:val="00CB2888"/>
    <w:rsid w:val="00CD42AA"/>
    <w:rsid w:val="00CE1BA5"/>
    <w:rsid w:val="00CE2166"/>
    <w:rsid w:val="00CF2D2D"/>
    <w:rsid w:val="00D172F5"/>
    <w:rsid w:val="00D27C1A"/>
    <w:rsid w:val="00D32A43"/>
    <w:rsid w:val="00D73357"/>
    <w:rsid w:val="00D75EA2"/>
    <w:rsid w:val="00DA55C6"/>
    <w:rsid w:val="00DB3B0E"/>
    <w:rsid w:val="00DD1EFA"/>
    <w:rsid w:val="00DD5BD5"/>
    <w:rsid w:val="00DE2286"/>
    <w:rsid w:val="00E0089F"/>
    <w:rsid w:val="00E21E14"/>
    <w:rsid w:val="00E24A95"/>
    <w:rsid w:val="00E4279C"/>
    <w:rsid w:val="00E67572"/>
    <w:rsid w:val="00E73E7D"/>
    <w:rsid w:val="00E842AA"/>
    <w:rsid w:val="00E84A23"/>
    <w:rsid w:val="00EA2E1B"/>
    <w:rsid w:val="00EB0C59"/>
    <w:rsid w:val="00EB58E0"/>
    <w:rsid w:val="00ED246D"/>
    <w:rsid w:val="00ED72C2"/>
    <w:rsid w:val="00EF0876"/>
    <w:rsid w:val="00EF553A"/>
    <w:rsid w:val="00F412B2"/>
    <w:rsid w:val="00F435FA"/>
    <w:rsid w:val="00F6050A"/>
    <w:rsid w:val="00F861A9"/>
    <w:rsid w:val="00F877E3"/>
    <w:rsid w:val="00F95EAE"/>
    <w:rsid w:val="00F96A97"/>
    <w:rsid w:val="00FA3BE7"/>
    <w:rsid w:val="00FA5911"/>
    <w:rsid w:val="00FC0C6D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11</cp:revision>
  <cp:lastPrinted>2023-04-18T07:18:00Z</cp:lastPrinted>
  <dcterms:created xsi:type="dcterms:W3CDTF">2023-03-24T11:44:00Z</dcterms:created>
  <dcterms:modified xsi:type="dcterms:W3CDTF">2023-04-18T13:57:00Z</dcterms:modified>
</cp:coreProperties>
</file>