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79360"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055A0094" w:rsidR="003965D2" w:rsidRPr="00B9165E" w:rsidRDefault="00B9165E" w:rsidP="003965D2">
      <w:pPr>
        <w:rPr>
          <w:sz w:val="24"/>
          <w:szCs w:val="24"/>
        </w:rPr>
      </w:pPr>
      <w:bookmarkStart w:id="0" w:name="_Hlk47686480"/>
      <w:r w:rsidRPr="00B9165E">
        <w:rPr>
          <w:sz w:val="24"/>
          <w:szCs w:val="24"/>
        </w:rPr>
        <w:t xml:space="preserve">от </w:t>
      </w:r>
      <w:r w:rsidR="00D156EF">
        <w:rPr>
          <w:sz w:val="24"/>
          <w:szCs w:val="24"/>
        </w:rPr>
        <w:t>____________2022</w:t>
      </w:r>
      <w:r w:rsidR="00EB3418">
        <w:rPr>
          <w:sz w:val="24"/>
          <w:szCs w:val="24"/>
        </w:rPr>
        <w:t xml:space="preserve"> </w:t>
      </w:r>
      <w:r w:rsidRPr="00B9165E">
        <w:rPr>
          <w:sz w:val="24"/>
          <w:szCs w:val="24"/>
        </w:rPr>
        <w:t>г.</w:t>
      </w:r>
      <w:r w:rsidRPr="00B9165E">
        <w:rPr>
          <w:sz w:val="24"/>
          <w:szCs w:val="24"/>
        </w:rPr>
        <w:tab/>
      </w:r>
      <w:r w:rsidRPr="00B9165E">
        <w:rPr>
          <w:sz w:val="24"/>
          <w:szCs w:val="24"/>
        </w:rPr>
        <w:tab/>
      </w:r>
      <w:r w:rsidRPr="00B9165E">
        <w:rPr>
          <w:sz w:val="24"/>
          <w:szCs w:val="24"/>
        </w:rPr>
        <w:tab/>
      </w:r>
      <w:r w:rsidR="00EB3418">
        <w:rPr>
          <w:sz w:val="24"/>
          <w:szCs w:val="24"/>
        </w:rPr>
        <w:t xml:space="preserve">                                 </w:t>
      </w:r>
      <w:r w:rsidR="00D156EF">
        <w:rPr>
          <w:sz w:val="24"/>
          <w:szCs w:val="24"/>
        </w:rPr>
        <w:t xml:space="preserve">    </w:t>
      </w:r>
      <w:r w:rsidR="00EB3418">
        <w:rPr>
          <w:sz w:val="24"/>
          <w:szCs w:val="24"/>
        </w:rPr>
        <w:t xml:space="preserve">         </w:t>
      </w:r>
      <w:r w:rsidR="00235FE7">
        <w:rPr>
          <w:sz w:val="24"/>
          <w:szCs w:val="24"/>
        </w:rPr>
        <w:t xml:space="preserve">          </w:t>
      </w:r>
      <w:r w:rsidR="00EB3418">
        <w:rPr>
          <w:sz w:val="24"/>
          <w:szCs w:val="24"/>
        </w:rPr>
        <w:t xml:space="preserve">       </w:t>
      </w:r>
      <w:r w:rsidRPr="00B9165E">
        <w:rPr>
          <w:sz w:val="24"/>
          <w:szCs w:val="24"/>
        </w:rPr>
        <w:t>№</w:t>
      </w:r>
      <w:r w:rsidR="00EB3418">
        <w:rPr>
          <w:sz w:val="24"/>
          <w:szCs w:val="24"/>
        </w:rPr>
        <w:t xml:space="preserve"> </w:t>
      </w:r>
      <w:r w:rsidR="00D156EF">
        <w:rPr>
          <w:sz w:val="24"/>
          <w:szCs w:val="24"/>
        </w:rPr>
        <w:t>________</w:t>
      </w:r>
    </w:p>
    <w:bookmarkEnd w:id="0"/>
    <w:p w14:paraId="120101F9" w14:textId="77777777" w:rsidR="00C25726" w:rsidRDefault="00C25726" w:rsidP="00C25726">
      <w:pPr>
        <w:shd w:val="clear" w:color="auto" w:fill="FFFFFF"/>
        <w:ind w:left="5"/>
        <w:rPr>
          <w:sz w:val="24"/>
          <w:szCs w:val="24"/>
        </w:rPr>
      </w:pPr>
    </w:p>
    <w:p w14:paraId="5A27DABC" w14:textId="3D73794B" w:rsidR="00C25726" w:rsidRDefault="00AC2851" w:rsidP="00C25726">
      <w:pPr>
        <w:shd w:val="clear" w:color="auto" w:fill="FFFFFF"/>
        <w:ind w:left="5"/>
        <w:rPr>
          <w:sz w:val="24"/>
          <w:szCs w:val="24"/>
        </w:rPr>
      </w:pPr>
      <w:r>
        <w:rPr>
          <w:sz w:val="24"/>
          <w:szCs w:val="24"/>
        </w:rPr>
        <w:t>«</w:t>
      </w:r>
      <w:r w:rsidRPr="00AC2851">
        <w:rPr>
          <w:sz w:val="24"/>
          <w:szCs w:val="24"/>
        </w:rPr>
        <w:t>О</w:t>
      </w:r>
      <w:r>
        <w:rPr>
          <w:sz w:val="24"/>
          <w:szCs w:val="24"/>
        </w:rPr>
        <w:t xml:space="preserve"> </w:t>
      </w:r>
      <w:r w:rsidR="00AB7581">
        <w:rPr>
          <w:sz w:val="24"/>
          <w:szCs w:val="24"/>
        </w:rPr>
        <w:t xml:space="preserve">внесении изменений в </w:t>
      </w:r>
      <w:r w:rsidR="00C25726">
        <w:rPr>
          <w:sz w:val="24"/>
          <w:szCs w:val="24"/>
        </w:rPr>
        <w:t>Положение о</w:t>
      </w:r>
    </w:p>
    <w:p w14:paraId="09DB70E9" w14:textId="694387FB" w:rsidR="00C25726" w:rsidRDefault="00C25726" w:rsidP="00C25726">
      <w:pPr>
        <w:shd w:val="clear" w:color="auto" w:fill="FFFFFF"/>
        <w:ind w:left="5"/>
        <w:rPr>
          <w:sz w:val="24"/>
          <w:szCs w:val="24"/>
        </w:rPr>
      </w:pPr>
      <w:r>
        <w:rPr>
          <w:sz w:val="24"/>
          <w:szCs w:val="24"/>
        </w:rPr>
        <w:t xml:space="preserve">бюджетном устройстве и бюджетном </w:t>
      </w:r>
    </w:p>
    <w:p w14:paraId="5EC4AA7B" w14:textId="775C17EF" w:rsidR="00C25726" w:rsidRDefault="00C25726" w:rsidP="00C25726">
      <w:pPr>
        <w:shd w:val="clear" w:color="auto" w:fill="FFFFFF"/>
        <w:ind w:left="5"/>
        <w:rPr>
          <w:sz w:val="24"/>
          <w:szCs w:val="24"/>
        </w:rPr>
      </w:pPr>
      <w:r>
        <w:rPr>
          <w:sz w:val="24"/>
          <w:szCs w:val="24"/>
        </w:rPr>
        <w:t>процессе в городе Жуковском, утвержденном</w:t>
      </w:r>
    </w:p>
    <w:p w14:paraId="02DC7E3A" w14:textId="25101A35" w:rsidR="00AB7581" w:rsidRDefault="00AB7581" w:rsidP="00AB7581">
      <w:pPr>
        <w:shd w:val="clear" w:color="auto" w:fill="FFFFFF"/>
        <w:ind w:left="5"/>
        <w:rPr>
          <w:sz w:val="24"/>
          <w:szCs w:val="24"/>
        </w:rPr>
      </w:pPr>
      <w:r>
        <w:rPr>
          <w:sz w:val="24"/>
          <w:szCs w:val="24"/>
        </w:rPr>
        <w:t>решение</w:t>
      </w:r>
      <w:r w:rsidR="00C25726">
        <w:rPr>
          <w:sz w:val="24"/>
          <w:szCs w:val="24"/>
        </w:rPr>
        <w:t xml:space="preserve">м </w:t>
      </w:r>
      <w:r>
        <w:rPr>
          <w:sz w:val="24"/>
          <w:szCs w:val="24"/>
        </w:rPr>
        <w:t xml:space="preserve">Совета депутатов </w:t>
      </w:r>
      <w:r w:rsidRPr="00AB7581">
        <w:rPr>
          <w:sz w:val="24"/>
          <w:szCs w:val="24"/>
        </w:rPr>
        <w:t>от 15.05.2008 N 42/СД</w:t>
      </w:r>
      <w:r w:rsidR="00C25726">
        <w:rPr>
          <w:sz w:val="24"/>
          <w:szCs w:val="24"/>
        </w:rPr>
        <w:t>»</w:t>
      </w:r>
    </w:p>
    <w:p w14:paraId="583943F5" w14:textId="75CA1F58" w:rsidR="00AB7581" w:rsidRDefault="00AB7581" w:rsidP="00AC2851">
      <w:pPr>
        <w:shd w:val="clear" w:color="auto" w:fill="FFFFFF"/>
        <w:ind w:left="5" w:right="10" w:firstLine="710"/>
        <w:jc w:val="both"/>
        <w:rPr>
          <w:sz w:val="24"/>
          <w:szCs w:val="24"/>
        </w:rPr>
      </w:pPr>
    </w:p>
    <w:p w14:paraId="662166BB" w14:textId="77777777" w:rsidR="00C25726" w:rsidRDefault="00C25726" w:rsidP="00AC2851">
      <w:pPr>
        <w:shd w:val="clear" w:color="auto" w:fill="FFFFFF"/>
        <w:ind w:left="5" w:right="10" w:firstLine="710"/>
        <w:jc w:val="both"/>
        <w:rPr>
          <w:sz w:val="24"/>
          <w:szCs w:val="24"/>
        </w:rPr>
      </w:pPr>
    </w:p>
    <w:p w14:paraId="7844219B" w14:textId="483862C4" w:rsidR="00AB7581" w:rsidRPr="007A10D6" w:rsidRDefault="00AB7581">
      <w:pPr>
        <w:spacing w:after="1" w:line="220" w:lineRule="atLeast"/>
        <w:ind w:firstLine="540"/>
        <w:jc w:val="both"/>
        <w:rPr>
          <w:sz w:val="24"/>
          <w:szCs w:val="24"/>
        </w:rPr>
      </w:pPr>
      <w:r w:rsidRPr="007A10D6">
        <w:rPr>
          <w:sz w:val="24"/>
          <w:szCs w:val="24"/>
        </w:rPr>
        <w:t xml:space="preserve">В соответствии с Бюджетным </w:t>
      </w:r>
      <w:hyperlink r:id="rId9" w:history="1">
        <w:r w:rsidRPr="007A10D6">
          <w:rPr>
            <w:sz w:val="24"/>
            <w:szCs w:val="24"/>
          </w:rPr>
          <w:t>кодексом</w:t>
        </w:r>
      </w:hyperlink>
      <w:r w:rsidRPr="007A10D6">
        <w:rPr>
          <w:sz w:val="24"/>
          <w:szCs w:val="24"/>
        </w:rPr>
        <w:t xml:space="preserve"> Российской Федерации, Федеральным законом от 06.10.2003 N 131-ФЗ </w:t>
      </w:r>
      <w:r w:rsidR="00BC636F">
        <w:rPr>
          <w:sz w:val="24"/>
          <w:szCs w:val="24"/>
        </w:rPr>
        <w:t>«</w:t>
      </w:r>
      <w:r w:rsidRPr="007A10D6">
        <w:rPr>
          <w:sz w:val="24"/>
          <w:szCs w:val="24"/>
        </w:rPr>
        <w:t>Об общих принципах организации местного самоуправления в Российской Федерации</w:t>
      </w:r>
      <w:r w:rsidR="00BC636F">
        <w:rPr>
          <w:sz w:val="24"/>
          <w:szCs w:val="24"/>
        </w:rPr>
        <w:t>»</w:t>
      </w:r>
      <w:r w:rsidRPr="007A10D6">
        <w:rPr>
          <w:sz w:val="24"/>
          <w:szCs w:val="24"/>
        </w:rPr>
        <w:t xml:space="preserve">, </w:t>
      </w:r>
      <w:r w:rsidR="00D91C81">
        <w:rPr>
          <w:sz w:val="24"/>
          <w:szCs w:val="24"/>
        </w:rPr>
        <w:t xml:space="preserve">Законом Московской области от </w:t>
      </w:r>
      <w:r w:rsidR="0086321F">
        <w:rPr>
          <w:sz w:val="24"/>
          <w:szCs w:val="24"/>
        </w:rPr>
        <w:t xml:space="preserve">19.09.2007 № 151/2007-ОЗ «О бюджетном процессе в Московской области», </w:t>
      </w:r>
      <w:r w:rsidRPr="007A10D6">
        <w:rPr>
          <w:sz w:val="24"/>
          <w:szCs w:val="24"/>
        </w:rPr>
        <w:t xml:space="preserve">руководствуясь </w:t>
      </w:r>
      <w:hyperlink r:id="rId10" w:history="1">
        <w:r w:rsidRPr="007A10D6">
          <w:rPr>
            <w:sz w:val="24"/>
            <w:szCs w:val="24"/>
          </w:rPr>
          <w:t>Уставом</w:t>
        </w:r>
      </w:hyperlink>
      <w:r w:rsidRPr="007A10D6">
        <w:rPr>
          <w:sz w:val="24"/>
          <w:szCs w:val="24"/>
        </w:rPr>
        <w:t xml:space="preserve"> города Жуковского, </w:t>
      </w:r>
    </w:p>
    <w:p w14:paraId="31198A67" w14:textId="77777777" w:rsidR="00AB7581" w:rsidRPr="007A10D6" w:rsidRDefault="00AB7581">
      <w:pPr>
        <w:spacing w:after="1" w:line="220" w:lineRule="atLeast"/>
        <w:ind w:firstLine="540"/>
        <w:jc w:val="both"/>
        <w:rPr>
          <w:sz w:val="24"/>
          <w:szCs w:val="24"/>
        </w:rPr>
      </w:pPr>
    </w:p>
    <w:p w14:paraId="0542333B" w14:textId="25D2E5A4" w:rsidR="00AB7581" w:rsidRPr="007A10D6" w:rsidRDefault="00AB7581">
      <w:pPr>
        <w:spacing w:after="1" w:line="220" w:lineRule="atLeast"/>
        <w:ind w:firstLine="540"/>
        <w:jc w:val="both"/>
        <w:rPr>
          <w:sz w:val="24"/>
          <w:szCs w:val="24"/>
        </w:rPr>
      </w:pPr>
      <w:r w:rsidRPr="007A10D6">
        <w:rPr>
          <w:sz w:val="24"/>
          <w:szCs w:val="24"/>
        </w:rPr>
        <w:tab/>
      </w:r>
      <w:r w:rsidRPr="007A10D6">
        <w:rPr>
          <w:sz w:val="24"/>
          <w:szCs w:val="24"/>
        </w:rPr>
        <w:tab/>
      </w:r>
      <w:r w:rsidRPr="007A10D6">
        <w:rPr>
          <w:sz w:val="24"/>
          <w:szCs w:val="24"/>
        </w:rPr>
        <w:tab/>
        <w:t xml:space="preserve">          </w:t>
      </w:r>
      <w:r w:rsidR="007A10D6" w:rsidRPr="007A10D6">
        <w:rPr>
          <w:sz w:val="24"/>
          <w:szCs w:val="24"/>
        </w:rPr>
        <w:t xml:space="preserve">      </w:t>
      </w:r>
      <w:r w:rsidRPr="007A10D6">
        <w:rPr>
          <w:sz w:val="24"/>
          <w:szCs w:val="24"/>
        </w:rPr>
        <w:t>СОВЕТ  ДЕПУТАТОВ  РЕШИЛ:</w:t>
      </w:r>
    </w:p>
    <w:p w14:paraId="6056CFDB" w14:textId="7D70E9EF" w:rsidR="00AB7581" w:rsidRPr="007A10D6" w:rsidRDefault="00AB7581" w:rsidP="007A10D6">
      <w:pPr>
        <w:spacing w:after="1" w:line="220" w:lineRule="atLeast"/>
        <w:ind w:firstLine="851"/>
        <w:jc w:val="both"/>
        <w:rPr>
          <w:sz w:val="24"/>
          <w:szCs w:val="24"/>
        </w:rPr>
      </w:pPr>
    </w:p>
    <w:p w14:paraId="7EF27328" w14:textId="06B8D211" w:rsidR="00C006EB" w:rsidRDefault="00AB7581" w:rsidP="00A70F29">
      <w:pPr>
        <w:pStyle w:val="af1"/>
        <w:numPr>
          <w:ilvl w:val="0"/>
          <w:numId w:val="7"/>
        </w:numPr>
        <w:shd w:val="clear" w:color="auto" w:fill="FFFFFF"/>
        <w:ind w:left="0" w:firstLine="851"/>
        <w:jc w:val="both"/>
        <w:rPr>
          <w:sz w:val="24"/>
          <w:szCs w:val="24"/>
        </w:rPr>
      </w:pPr>
      <w:r w:rsidRPr="00C006EB">
        <w:rPr>
          <w:sz w:val="24"/>
          <w:szCs w:val="24"/>
        </w:rPr>
        <w:t>Внести в Пол</w:t>
      </w:r>
      <w:r w:rsidR="00F64E7B">
        <w:rPr>
          <w:sz w:val="24"/>
          <w:szCs w:val="24"/>
        </w:rPr>
        <w:t xml:space="preserve">ожение о бюджетном устройстве и </w:t>
      </w:r>
      <w:r w:rsidRPr="00C006EB">
        <w:rPr>
          <w:sz w:val="24"/>
          <w:szCs w:val="24"/>
        </w:rPr>
        <w:t>бюджетном процессе в город</w:t>
      </w:r>
      <w:r w:rsidR="001A0F02">
        <w:rPr>
          <w:sz w:val="24"/>
          <w:szCs w:val="24"/>
        </w:rPr>
        <w:t>ском округе</w:t>
      </w:r>
      <w:r w:rsidRPr="00C006EB">
        <w:rPr>
          <w:sz w:val="24"/>
          <w:szCs w:val="24"/>
        </w:rPr>
        <w:t xml:space="preserve"> Жуковск</w:t>
      </w:r>
      <w:r w:rsidR="001A0F02">
        <w:rPr>
          <w:sz w:val="24"/>
          <w:szCs w:val="24"/>
        </w:rPr>
        <w:t>ий</w:t>
      </w:r>
      <w:r w:rsidRPr="00C006EB">
        <w:rPr>
          <w:sz w:val="24"/>
          <w:szCs w:val="24"/>
        </w:rPr>
        <w:t xml:space="preserve">, утвержденное решением Совета депутатов </w:t>
      </w:r>
      <w:r w:rsidR="001A0F02">
        <w:rPr>
          <w:sz w:val="24"/>
          <w:szCs w:val="24"/>
        </w:rPr>
        <w:t xml:space="preserve">городского округа Жуковский </w:t>
      </w:r>
      <w:r w:rsidRPr="00C006EB">
        <w:rPr>
          <w:sz w:val="24"/>
          <w:szCs w:val="24"/>
        </w:rPr>
        <w:t>от 15.05.2008</w:t>
      </w:r>
      <w:r w:rsidR="00EA5279">
        <w:rPr>
          <w:sz w:val="24"/>
          <w:szCs w:val="24"/>
        </w:rPr>
        <w:t xml:space="preserve"> </w:t>
      </w:r>
      <w:r w:rsidRPr="00C006EB">
        <w:rPr>
          <w:sz w:val="24"/>
          <w:szCs w:val="24"/>
        </w:rPr>
        <w:t xml:space="preserve"> № 42/СД (</w:t>
      </w:r>
      <w:r w:rsidR="003E4C5D" w:rsidRPr="00C006EB">
        <w:rPr>
          <w:sz w:val="24"/>
          <w:szCs w:val="24"/>
        </w:rPr>
        <w:t>в редакци</w:t>
      </w:r>
      <w:r w:rsidR="00A70F29">
        <w:rPr>
          <w:sz w:val="24"/>
          <w:szCs w:val="24"/>
        </w:rPr>
        <w:t>и</w:t>
      </w:r>
      <w:r w:rsidR="003E4C5D" w:rsidRPr="00C006EB">
        <w:rPr>
          <w:sz w:val="24"/>
          <w:szCs w:val="24"/>
        </w:rPr>
        <w:t xml:space="preserve"> </w:t>
      </w:r>
      <w:r w:rsidR="00A70F29">
        <w:rPr>
          <w:sz w:val="24"/>
          <w:szCs w:val="24"/>
        </w:rPr>
        <w:t xml:space="preserve">решений Совета депутатов городского округа Жуковский </w:t>
      </w:r>
      <w:r w:rsidR="003E4C5D" w:rsidRPr="00C006EB">
        <w:rPr>
          <w:sz w:val="24"/>
          <w:szCs w:val="24"/>
        </w:rPr>
        <w:t xml:space="preserve">от </w:t>
      </w:r>
      <w:r w:rsidR="00A70F29">
        <w:rPr>
          <w:sz w:val="24"/>
          <w:szCs w:val="24"/>
        </w:rPr>
        <w:t xml:space="preserve">12.11.2008 № 91/СД, от 17.09.2009 № 51/СД, от </w:t>
      </w:r>
      <w:r w:rsidR="00C006EB" w:rsidRPr="00C006EB">
        <w:rPr>
          <w:sz w:val="24"/>
          <w:szCs w:val="24"/>
        </w:rPr>
        <w:t>28.06.2012</w:t>
      </w:r>
      <w:r w:rsidR="00A70F29">
        <w:rPr>
          <w:sz w:val="24"/>
          <w:szCs w:val="24"/>
        </w:rPr>
        <w:t xml:space="preserve"> № 32/СД, от </w:t>
      </w:r>
      <w:r w:rsidR="00C006EB" w:rsidRPr="00C006EB">
        <w:rPr>
          <w:sz w:val="24"/>
          <w:szCs w:val="24"/>
        </w:rPr>
        <w:t>26.12.2013</w:t>
      </w:r>
      <w:r w:rsidR="00A70F29">
        <w:rPr>
          <w:sz w:val="24"/>
          <w:szCs w:val="24"/>
        </w:rPr>
        <w:t xml:space="preserve"> № 102/СД</w:t>
      </w:r>
      <w:r w:rsidR="00C006EB" w:rsidRPr="00C006EB">
        <w:rPr>
          <w:sz w:val="24"/>
          <w:szCs w:val="24"/>
        </w:rPr>
        <w:t>,</w:t>
      </w:r>
      <w:r w:rsidR="00A70F29">
        <w:rPr>
          <w:sz w:val="24"/>
          <w:szCs w:val="24"/>
        </w:rPr>
        <w:t xml:space="preserve"> от </w:t>
      </w:r>
      <w:r w:rsidR="00C006EB" w:rsidRPr="00C006EB">
        <w:rPr>
          <w:sz w:val="24"/>
          <w:szCs w:val="24"/>
        </w:rPr>
        <w:t xml:space="preserve"> 03.09.2014</w:t>
      </w:r>
      <w:r w:rsidR="006F3E70">
        <w:rPr>
          <w:sz w:val="24"/>
          <w:szCs w:val="24"/>
        </w:rPr>
        <w:t xml:space="preserve"> № 49/СД</w:t>
      </w:r>
      <w:r w:rsidR="00C006EB" w:rsidRPr="00C006EB">
        <w:rPr>
          <w:sz w:val="24"/>
          <w:szCs w:val="24"/>
        </w:rPr>
        <w:t>,</w:t>
      </w:r>
      <w:r w:rsidR="006F3E70">
        <w:rPr>
          <w:sz w:val="24"/>
          <w:szCs w:val="24"/>
        </w:rPr>
        <w:t xml:space="preserve"> от</w:t>
      </w:r>
      <w:r w:rsidR="00C006EB" w:rsidRPr="00C006EB">
        <w:rPr>
          <w:sz w:val="24"/>
          <w:szCs w:val="24"/>
        </w:rPr>
        <w:t xml:space="preserve"> 21.10.2015</w:t>
      </w:r>
      <w:r w:rsidR="006F3E70">
        <w:rPr>
          <w:sz w:val="24"/>
          <w:szCs w:val="24"/>
        </w:rPr>
        <w:t xml:space="preserve"> № 65/СД</w:t>
      </w:r>
      <w:r w:rsidR="00C006EB" w:rsidRPr="00C006EB">
        <w:rPr>
          <w:sz w:val="24"/>
          <w:szCs w:val="24"/>
        </w:rPr>
        <w:t>,</w:t>
      </w:r>
      <w:r w:rsidR="006F3E70">
        <w:rPr>
          <w:sz w:val="24"/>
          <w:szCs w:val="24"/>
        </w:rPr>
        <w:t xml:space="preserve"> от </w:t>
      </w:r>
      <w:r w:rsidR="00C006EB" w:rsidRPr="00C006EB">
        <w:rPr>
          <w:sz w:val="24"/>
          <w:szCs w:val="24"/>
        </w:rPr>
        <w:t>24.08.2016</w:t>
      </w:r>
      <w:r w:rsidR="006F3E70">
        <w:rPr>
          <w:sz w:val="24"/>
          <w:szCs w:val="24"/>
        </w:rPr>
        <w:t xml:space="preserve"> № 38/СД</w:t>
      </w:r>
      <w:r w:rsidR="00C006EB" w:rsidRPr="00C006EB">
        <w:rPr>
          <w:sz w:val="24"/>
          <w:szCs w:val="24"/>
        </w:rPr>
        <w:t>,</w:t>
      </w:r>
      <w:r w:rsidR="006F3E70">
        <w:rPr>
          <w:sz w:val="24"/>
          <w:szCs w:val="24"/>
        </w:rPr>
        <w:t xml:space="preserve"> от</w:t>
      </w:r>
      <w:r w:rsidR="00C006EB" w:rsidRPr="00C006EB">
        <w:rPr>
          <w:sz w:val="24"/>
          <w:szCs w:val="24"/>
        </w:rPr>
        <w:t xml:space="preserve"> 27.06.2018</w:t>
      </w:r>
      <w:r w:rsidR="006F3E70">
        <w:rPr>
          <w:sz w:val="24"/>
          <w:szCs w:val="24"/>
        </w:rPr>
        <w:t xml:space="preserve"> № 24/СД</w:t>
      </w:r>
      <w:r w:rsidR="00C006EB" w:rsidRPr="00C006EB">
        <w:rPr>
          <w:sz w:val="24"/>
          <w:szCs w:val="24"/>
        </w:rPr>
        <w:t>,</w:t>
      </w:r>
      <w:r w:rsidR="006F3E70">
        <w:rPr>
          <w:sz w:val="24"/>
          <w:szCs w:val="24"/>
        </w:rPr>
        <w:t xml:space="preserve"> от </w:t>
      </w:r>
      <w:r w:rsidR="003E4C5D" w:rsidRPr="00C006EB">
        <w:rPr>
          <w:sz w:val="24"/>
          <w:szCs w:val="24"/>
        </w:rPr>
        <w:t>07.11.2019</w:t>
      </w:r>
      <w:r w:rsidR="006F3E70">
        <w:rPr>
          <w:sz w:val="24"/>
          <w:szCs w:val="24"/>
        </w:rPr>
        <w:t xml:space="preserve"> № 53/СД</w:t>
      </w:r>
      <w:r w:rsidR="00D156EF" w:rsidRPr="00C006EB">
        <w:rPr>
          <w:sz w:val="24"/>
          <w:szCs w:val="24"/>
        </w:rPr>
        <w:t xml:space="preserve">, </w:t>
      </w:r>
      <w:r w:rsidR="006F3E70">
        <w:rPr>
          <w:sz w:val="24"/>
          <w:szCs w:val="24"/>
        </w:rPr>
        <w:t xml:space="preserve">от </w:t>
      </w:r>
      <w:r w:rsidR="00D156EF" w:rsidRPr="00C006EB">
        <w:rPr>
          <w:sz w:val="24"/>
          <w:szCs w:val="24"/>
        </w:rPr>
        <w:t>18.02.2021</w:t>
      </w:r>
      <w:r w:rsidR="006F3E70">
        <w:rPr>
          <w:sz w:val="24"/>
          <w:szCs w:val="24"/>
        </w:rPr>
        <w:t xml:space="preserve"> № 10/СД</w:t>
      </w:r>
      <w:r w:rsidRPr="00C006EB">
        <w:rPr>
          <w:sz w:val="24"/>
          <w:szCs w:val="24"/>
        </w:rPr>
        <w:t>)</w:t>
      </w:r>
      <w:r w:rsidR="00EA5279" w:rsidRPr="00EA5279">
        <w:rPr>
          <w:sz w:val="24"/>
          <w:szCs w:val="24"/>
        </w:rPr>
        <w:t xml:space="preserve"> </w:t>
      </w:r>
      <w:r w:rsidR="00EA5279">
        <w:rPr>
          <w:sz w:val="24"/>
          <w:szCs w:val="24"/>
        </w:rPr>
        <w:t>(далее – Положение)</w:t>
      </w:r>
      <w:r w:rsidR="001A0F02">
        <w:rPr>
          <w:sz w:val="24"/>
          <w:szCs w:val="24"/>
        </w:rPr>
        <w:t xml:space="preserve"> </w:t>
      </w:r>
      <w:r w:rsidR="001A0F02" w:rsidRPr="00C006EB">
        <w:rPr>
          <w:sz w:val="24"/>
          <w:szCs w:val="24"/>
        </w:rPr>
        <w:t>следующие изменения</w:t>
      </w:r>
      <w:r w:rsidR="001A0F02">
        <w:rPr>
          <w:sz w:val="24"/>
          <w:szCs w:val="24"/>
        </w:rPr>
        <w:t xml:space="preserve"> и дополнения</w:t>
      </w:r>
      <w:r w:rsidRPr="00C006EB">
        <w:rPr>
          <w:sz w:val="24"/>
          <w:szCs w:val="24"/>
        </w:rPr>
        <w:t>:</w:t>
      </w:r>
    </w:p>
    <w:p w14:paraId="0E2643FC" w14:textId="703541BB" w:rsidR="003E058E" w:rsidRDefault="001E6822" w:rsidP="0065663B">
      <w:pPr>
        <w:pStyle w:val="af1"/>
        <w:numPr>
          <w:ilvl w:val="1"/>
          <w:numId w:val="7"/>
        </w:numPr>
        <w:shd w:val="clear" w:color="auto" w:fill="FFFFFF"/>
        <w:jc w:val="both"/>
        <w:rPr>
          <w:sz w:val="24"/>
          <w:szCs w:val="24"/>
        </w:rPr>
      </w:pPr>
      <w:r>
        <w:rPr>
          <w:sz w:val="24"/>
          <w:szCs w:val="24"/>
        </w:rPr>
        <w:t xml:space="preserve">  </w:t>
      </w:r>
      <w:r w:rsidR="00912D07">
        <w:rPr>
          <w:sz w:val="24"/>
          <w:szCs w:val="24"/>
        </w:rPr>
        <w:t>А</w:t>
      </w:r>
      <w:r w:rsidR="008A6A65" w:rsidRPr="00C006EB">
        <w:rPr>
          <w:sz w:val="24"/>
          <w:szCs w:val="24"/>
        </w:rPr>
        <w:t>бзац</w:t>
      </w:r>
      <w:r w:rsidR="00294998" w:rsidRPr="00C006EB">
        <w:rPr>
          <w:sz w:val="24"/>
          <w:szCs w:val="24"/>
        </w:rPr>
        <w:t>ы</w:t>
      </w:r>
      <w:r w:rsidR="008A6A65" w:rsidRPr="00C006EB">
        <w:rPr>
          <w:sz w:val="24"/>
          <w:szCs w:val="24"/>
        </w:rPr>
        <w:t xml:space="preserve"> второй и третий пункта 2 статьи 7</w:t>
      </w:r>
      <w:r w:rsidR="001A0F02">
        <w:rPr>
          <w:sz w:val="24"/>
          <w:szCs w:val="24"/>
        </w:rPr>
        <w:t xml:space="preserve"> Положения исключить</w:t>
      </w:r>
      <w:r w:rsidR="007F6536">
        <w:rPr>
          <w:sz w:val="24"/>
          <w:szCs w:val="24"/>
        </w:rPr>
        <w:t>.</w:t>
      </w:r>
    </w:p>
    <w:p w14:paraId="16DA41BC" w14:textId="7A316174" w:rsidR="00B91E54" w:rsidRPr="004C0A32" w:rsidRDefault="00420725" w:rsidP="004C0A32">
      <w:pPr>
        <w:pStyle w:val="af1"/>
        <w:numPr>
          <w:ilvl w:val="1"/>
          <w:numId w:val="7"/>
        </w:numPr>
        <w:shd w:val="clear" w:color="auto" w:fill="FFFFFF"/>
        <w:spacing w:after="1" w:line="240" w:lineRule="atLeast"/>
        <w:ind w:left="0" w:firstLine="851"/>
        <w:jc w:val="both"/>
        <w:outlineLvl w:val="0"/>
        <w:rPr>
          <w:sz w:val="24"/>
          <w:szCs w:val="24"/>
        </w:rPr>
      </w:pPr>
      <w:r w:rsidRPr="004C0A32">
        <w:rPr>
          <w:sz w:val="24"/>
          <w:szCs w:val="24"/>
        </w:rPr>
        <w:t xml:space="preserve">Подпункт 13 пункта 2 статьи 16 Положения </w:t>
      </w:r>
      <w:r w:rsidR="00AA6D08">
        <w:rPr>
          <w:sz w:val="24"/>
          <w:szCs w:val="24"/>
        </w:rPr>
        <w:t xml:space="preserve">после слов «в текущем году» </w:t>
      </w:r>
      <w:r w:rsidRPr="004C0A32">
        <w:rPr>
          <w:sz w:val="24"/>
          <w:szCs w:val="24"/>
        </w:rPr>
        <w:t>дополнить словами: «</w:t>
      </w:r>
      <w:r w:rsidR="00DB0D13" w:rsidRPr="004C0A32">
        <w:rPr>
          <w:sz w:val="24"/>
          <w:szCs w:val="24"/>
        </w:rPr>
        <w:t>перераспределени</w:t>
      </w:r>
      <w:r w:rsidR="00ED0440" w:rsidRPr="004C0A32">
        <w:rPr>
          <w:sz w:val="24"/>
          <w:szCs w:val="24"/>
        </w:rPr>
        <w:t>я</w:t>
      </w:r>
      <w:r w:rsidR="00B91E54" w:rsidRPr="004C0A32">
        <w:rPr>
          <w:sz w:val="24"/>
          <w:szCs w:val="24"/>
        </w:rPr>
        <w:t xml:space="preserve"> бюджетных ассигнований по элементам видов </w:t>
      </w:r>
      <w:r w:rsidR="00DB0D13" w:rsidRPr="004C0A32">
        <w:rPr>
          <w:sz w:val="24"/>
          <w:szCs w:val="24"/>
        </w:rPr>
        <w:t>р</w:t>
      </w:r>
      <w:r w:rsidR="00B91E54" w:rsidRPr="004C0A32">
        <w:rPr>
          <w:sz w:val="24"/>
          <w:szCs w:val="24"/>
        </w:rPr>
        <w:t>асходов классификации расходов бюджета</w:t>
      </w:r>
      <w:r w:rsidR="00ED0440" w:rsidRPr="004C0A32">
        <w:rPr>
          <w:sz w:val="24"/>
          <w:szCs w:val="24"/>
        </w:rPr>
        <w:t>»</w:t>
      </w:r>
      <w:r w:rsidR="007F6536">
        <w:rPr>
          <w:sz w:val="24"/>
          <w:szCs w:val="24"/>
        </w:rPr>
        <w:t>.</w:t>
      </w:r>
      <w:r w:rsidR="00B91E54" w:rsidRPr="004C0A32">
        <w:rPr>
          <w:sz w:val="24"/>
          <w:szCs w:val="24"/>
        </w:rPr>
        <w:t xml:space="preserve">  </w:t>
      </w:r>
    </w:p>
    <w:p w14:paraId="67C5C6DC" w14:textId="0C53D0A0" w:rsidR="00F35247" w:rsidRDefault="00F35247" w:rsidP="00420725">
      <w:pPr>
        <w:pStyle w:val="af1"/>
        <w:numPr>
          <w:ilvl w:val="1"/>
          <w:numId w:val="7"/>
        </w:numPr>
        <w:shd w:val="clear" w:color="auto" w:fill="FFFFFF"/>
        <w:spacing w:after="1" w:line="240" w:lineRule="atLeast"/>
        <w:ind w:left="0" w:firstLine="851"/>
        <w:jc w:val="both"/>
        <w:outlineLvl w:val="0"/>
        <w:rPr>
          <w:sz w:val="24"/>
          <w:szCs w:val="24"/>
        </w:rPr>
      </w:pPr>
      <w:r>
        <w:rPr>
          <w:sz w:val="24"/>
          <w:szCs w:val="24"/>
        </w:rPr>
        <w:t>Дополнить пункт 2 статьи 16 Положения подпункт</w:t>
      </w:r>
      <w:r w:rsidR="00565F51">
        <w:rPr>
          <w:sz w:val="24"/>
          <w:szCs w:val="24"/>
        </w:rPr>
        <w:t>а</w:t>
      </w:r>
      <w:r>
        <w:rPr>
          <w:sz w:val="24"/>
          <w:szCs w:val="24"/>
        </w:rPr>
        <w:t>м</w:t>
      </w:r>
      <w:r w:rsidR="00565F51">
        <w:rPr>
          <w:sz w:val="24"/>
          <w:szCs w:val="24"/>
        </w:rPr>
        <w:t>и</w:t>
      </w:r>
      <w:r>
        <w:rPr>
          <w:sz w:val="24"/>
          <w:szCs w:val="24"/>
        </w:rPr>
        <w:t xml:space="preserve"> </w:t>
      </w:r>
      <w:r w:rsidR="00AA6D08">
        <w:rPr>
          <w:sz w:val="24"/>
          <w:szCs w:val="24"/>
        </w:rPr>
        <w:t xml:space="preserve">14-17 </w:t>
      </w:r>
      <w:r>
        <w:rPr>
          <w:sz w:val="24"/>
          <w:szCs w:val="24"/>
        </w:rPr>
        <w:t>следующего содержания:</w:t>
      </w:r>
    </w:p>
    <w:p w14:paraId="6B59F699" w14:textId="77777777" w:rsidR="00565F51" w:rsidRDefault="00F35247" w:rsidP="00E623F8">
      <w:pPr>
        <w:pStyle w:val="af1"/>
        <w:shd w:val="clear" w:color="auto" w:fill="FFFFFF"/>
        <w:spacing w:after="1" w:line="240" w:lineRule="atLeast"/>
        <w:ind w:left="0" w:firstLine="851"/>
        <w:jc w:val="both"/>
        <w:outlineLvl w:val="0"/>
        <w:rPr>
          <w:sz w:val="24"/>
          <w:szCs w:val="24"/>
        </w:rPr>
      </w:pPr>
      <w:r w:rsidRPr="00484370">
        <w:rPr>
          <w:sz w:val="24"/>
          <w:szCs w:val="24"/>
        </w:rPr>
        <w:t xml:space="preserve">«14) </w:t>
      </w:r>
      <w:r w:rsidR="001609C3" w:rsidRPr="00484370">
        <w:rPr>
          <w:sz w:val="24"/>
          <w:szCs w:val="24"/>
        </w:rPr>
        <w:t>перераспределение бюджетных ассигнований по кодам бюджетной классификации расходов без изменения целевого направления расходования бюджетных средств, при изменении порядка применения бюджетной классификации, изменении перечня кодов бюджетной классификации расходов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w:t>
      </w:r>
      <w:r w:rsidR="00565F51">
        <w:rPr>
          <w:sz w:val="24"/>
          <w:szCs w:val="24"/>
        </w:rPr>
        <w:t>;</w:t>
      </w:r>
    </w:p>
    <w:p w14:paraId="36245BE2" w14:textId="0A52E4E7" w:rsidR="00565F51" w:rsidRDefault="00565F51" w:rsidP="00E623F8">
      <w:pPr>
        <w:pStyle w:val="af1"/>
        <w:shd w:val="clear" w:color="auto" w:fill="FFFFFF"/>
        <w:spacing w:after="1" w:line="240" w:lineRule="atLeast"/>
        <w:ind w:left="0" w:firstLine="851"/>
        <w:jc w:val="both"/>
        <w:outlineLvl w:val="0"/>
        <w:rPr>
          <w:sz w:val="24"/>
          <w:szCs w:val="24"/>
        </w:rPr>
      </w:pPr>
      <w:r>
        <w:rPr>
          <w:sz w:val="24"/>
          <w:szCs w:val="24"/>
        </w:rPr>
        <w:t>15)</w:t>
      </w:r>
      <w:r w:rsidR="003373B3">
        <w:rPr>
          <w:sz w:val="24"/>
          <w:szCs w:val="24"/>
        </w:rPr>
        <w:t xml:space="preserve"> </w:t>
      </w:r>
      <w:r>
        <w:rPr>
          <w:sz w:val="24"/>
          <w:szCs w:val="24"/>
        </w:rPr>
        <w:t>перераспределени</w:t>
      </w:r>
      <w:r w:rsidR="003373B3">
        <w:rPr>
          <w:sz w:val="24"/>
          <w:szCs w:val="24"/>
        </w:rPr>
        <w:t>е</w:t>
      </w:r>
      <w:r>
        <w:rPr>
          <w:sz w:val="24"/>
          <w:szCs w:val="24"/>
        </w:rPr>
        <w:t xml:space="preserve"> бюджетных ассигнований между видами источников финансирования дефицита бюджета городского округа в ходе исполнения бюджета городского округа в пределах общего объема бюджетных ассигнований по источникам </w:t>
      </w:r>
      <w:r>
        <w:rPr>
          <w:sz w:val="24"/>
          <w:szCs w:val="24"/>
        </w:rPr>
        <w:lastRenderedPageBreak/>
        <w:t>финансирования дефицита бюджета городского округа, предусмотренных на соответствующий финансовый год;</w:t>
      </w:r>
    </w:p>
    <w:p w14:paraId="20EE110F" w14:textId="034AE686" w:rsidR="00E50D5B" w:rsidRDefault="00A84F3B" w:rsidP="00117487">
      <w:pPr>
        <w:pStyle w:val="af1"/>
        <w:shd w:val="clear" w:color="auto" w:fill="FFFFFF"/>
        <w:spacing w:after="1" w:line="240" w:lineRule="atLeast"/>
        <w:ind w:left="0" w:firstLine="851"/>
        <w:jc w:val="both"/>
        <w:outlineLvl w:val="0"/>
        <w:rPr>
          <w:sz w:val="24"/>
          <w:szCs w:val="24"/>
        </w:rPr>
      </w:pPr>
      <w:r>
        <w:rPr>
          <w:sz w:val="24"/>
          <w:szCs w:val="24"/>
        </w:rPr>
        <w:t>16)  перераспределени</w:t>
      </w:r>
      <w:r w:rsidR="00EE5091">
        <w:rPr>
          <w:sz w:val="24"/>
          <w:szCs w:val="24"/>
        </w:rPr>
        <w:t xml:space="preserve">е </w:t>
      </w:r>
      <w:r>
        <w:rPr>
          <w:sz w:val="24"/>
          <w:szCs w:val="24"/>
        </w:rPr>
        <w:t>бюджетных ассигнований на обслуживание муниципального долга городского округа Жуковский в пределах общего объема бюджетных ассигнований, предусмотренных на его обслуживание</w:t>
      </w:r>
      <w:r w:rsidR="009D762B">
        <w:rPr>
          <w:sz w:val="24"/>
          <w:szCs w:val="24"/>
        </w:rPr>
        <w:t>;</w:t>
      </w:r>
    </w:p>
    <w:p w14:paraId="3AC7A57E" w14:textId="203F1B01" w:rsidR="00A84F3B" w:rsidRPr="00117487" w:rsidRDefault="00E50D5B" w:rsidP="00117487">
      <w:pPr>
        <w:pStyle w:val="af1"/>
        <w:shd w:val="clear" w:color="auto" w:fill="FFFFFF"/>
        <w:spacing w:after="1" w:line="240" w:lineRule="atLeast"/>
        <w:ind w:left="0" w:firstLine="851"/>
        <w:jc w:val="both"/>
        <w:outlineLvl w:val="0"/>
        <w:rPr>
          <w:sz w:val="24"/>
          <w:szCs w:val="24"/>
        </w:rPr>
      </w:pPr>
      <w:r>
        <w:rPr>
          <w:sz w:val="24"/>
          <w:szCs w:val="24"/>
        </w:rPr>
        <w:t xml:space="preserve">17) </w:t>
      </w:r>
      <w:r w:rsidR="009D762B">
        <w:rPr>
          <w:sz w:val="24"/>
          <w:szCs w:val="24"/>
        </w:rPr>
        <w:t>перераспределени</w:t>
      </w:r>
      <w:r w:rsidR="00237DBF">
        <w:rPr>
          <w:sz w:val="24"/>
          <w:szCs w:val="24"/>
        </w:rPr>
        <w:t>е</w:t>
      </w:r>
      <w:r w:rsidR="009D762B">
        <w:rPr>
          <w:sz w:val="24"/>
          <w:szCs w:val="24"/>
        </w:rPr>
        <w:t xml:space="preserve">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r w:rsidR="00117487">
        <w:rPr>
          <w:sz w:val="24"/>
          <w:szCs w:val="24"/>
        </w:rPr>
        <w:t>».</w:t>
      </w:r>
    </w:p>
    <w:p w14:paraId="36F3D622" w14:textId="77777777" w:rsidR="00A3411C" w:rsidRDefault="00117487" w:rsidP="00A3411C">
      <w:pPr>
        <w:autoSpaceDE w:val="0"/>
        <w:autoSpaceDN w:val="0"/>
        <w:adjustRightInd w:val="0"/>
        <w:ind w:firstLine="540"/>
        <w:jc w:val="both"/>
        <w:rPr>
          <w:sz w:val="24"/>
          <w:szCs w:val="24"/>
        </w:rPr>
      </w:pPr>
      <w:r>
        <w:rPr>
          <w:sz w:val="24"/>
          <w:szCs w:val="24"/>
        </w:rPr>
        <w:tab/>
      </w:r>
      <w:r w:rsidR="00BE4BF1">
        <w:rPr>
          <w:sz w:val="24"/>
          <w:szCs w:val="24"/>
        </w:rPr>
        <w:t>1.4.</w:t>
      </w:r>
      <w:r w:rsidR="00A3411C">
        <w:rPr>
          <w:sz w:val="24"/>
          <w:szCs w:val="24"/>
        </w:rPr>
        <w:t xml:space="preserve"> Дополнить статью 20 Положения третьим абзацем следующего содержания:</w:t>
      </w:r>
    </w:p>
    <w:p w14:paraId="3D105328" w14:textId="536AB2DA" w:rsidR="00A3411C" w:rsidRDefault="00A3411C" w:rsidP="00133835">
      <w:pPr>
        <w:autoSpaceDE w:val="0"/>
        <w:autoSpaceDN w:val="0"/>
        <w:adjustRightInd w:val="0"/>
        <w:ind w:firstLine="708"/>
        <w:jc w:val="both"/>
        <w:rPr>
          <w:sz w:val="24"/>
          <w:szCs w:val="24"/>
          <w:lang w:eastAsia="en-US"/>
        </w:rPr>
      </w:pPr>
      <w:r>
        <w:rPr>
          <w:sz w:val="24"/>
          <w:szCs w:val="24"/>
        </w:rPr>
        <w:t>«Главный распорядитель (распорядитель), п</w:t>
      </w:r>
      <w:r>
        <w:rPr>
          <w:sz w:val="24"/>
          <w:szCs w:val="24"/>
          <w:lang w:eastAsia="en-US"/>
        </w:rPr>
        <w:t>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17A366BD" w14:textId="49D0009B" w:rsidR="00DE5B84" w:rsidRDefault="00DE5B84" w:rsidP="0010119E">
      <w:pPr>
        <w:pStyle w:val="af1"/>
        <w:numPr>
          <w:ilvl w:val="1"/>
          <w:numId w:val="9"/>
        </w:numPr>
        <w:autoSpaceDE w:val="0"/>
        <w:autoSpaceDN w:val="0"/>
        <w:adjustRightInd w:val="0"/>
        <w:jc w:val="both"/>
        <w:rPr>
          <w:sz w:val="24"/>
          <w:szCs w:val="24"/>
        </w:rPr>
      </w:pPr>
      <w:r w:rsidRPr="0010119E">
        <w:rPr>
          <w:sz w:val="24"/>
          <w:szCs w:val="24"/>
        </w:rPr>
        <w:t>Статью 21 Положения изложить в новой редакции:</w:t>
      </w:r>
    </w:p>
    <w:p w14:paraId="534C8C2A" w14:textId="285307FD" w:rsidR="00DE5B84" w:rsidRDefault="0010119E" w:rsidP="002C7E69">
      <w:pPr>
        <w:autoSpaceDE w:val="0"/>
        <w:autoSpaceDN w:val="0"/>
        <w:adjustRightInd w:val="0"/>
        <w:ind w:firstLine="709"/>
        <w:jc w:val="both"/>
        <w:rPr>
          <w:sz w:val="24"/>
          <w:szCs w:val="24"/>
          <w:lang w:eastAsia="en-US"/>
        </w:rPr>
      </w:pPr>
      <w:r>
        <w:rPr>
          <w:sz w:val="24"/>
          <w:szCs w:val="24"/>
        </w:rPr>
        <w:t>«Ф</w:t>
      </w:r>
      <w:r w:rsidR="00DE5B84">
        <w:rPr>
          <w:sz w:val="24"/>
          <w:szCs w:val="24"/>
          <w:lang w:eastAsia="en-US"/>
        </w:rPr>
        <w:t>инансов</w:t>
      </w:r>
      <w:r>
        <w:rPr>
          <w:sz w:val="24"/>
          <w:szCs w:val="24"/>
          <w:lang w:eastAsia="en-US"/>
        </w:rPr>
        <w:t xml:space="preserve">ое управление </w:t>
      </w:r>
      <w:r w:rsidR="00DE5B84">
        <w:rPr>
          <w:sz w:val="24"/>
          <w:szCs w:val="24"/>
          <w:lang w:eastAsia="en-US"/>
        </w:rPr>
        <w:t>при постановке на учет бюджетных и денежных обязательств, санкционировании оплаты денежных обязательств осуществля</w:t>
      </w:r>
      <w:r>
        <w:rPr>
          <w:sz w:val="24"/>
          <w:szCs w:val="24"/>
          <w:lang w:eastAsia="en-US"/>
        </w:rPr>
        <w:t>е</w:t>
      </w:r>
      <w:r w:rsidR="00DE5B84">
        <w:rPr>
          <w:sz w:val="24"/>
          <w:szCs w:val="24"/>
          <w:lang w:eastAsia="en-US"/>
        </w:rPr>
        <w:t>т</w:t>
      </w:r>
      <w:r w:rsidR="002C7E69">
        <w:rPr>
          <w:sz w:val="24"/>
          <w:szCs w:val="24"/>
          <w:lang w:eastAsia="en-US"/>
        </w:rPr>
        <w:t xml:space="preserve"> контроль </w:t>
      </w:r>
      <w:r w:rsidR="00DE5B84">
        <w:rPr>
          <w:sz w:val="24"/>
          <w:szCs w:val="24"/>
          <w:lang w:eastAsia="en-US"/>
        </w:rPr>
        <w:t>в соответствии с</w:t>
      </w:r>
      <w:r w:rsidR="002C7E69">
        <w:rPr>
          <w:sz w:val="24"/>
          <w:szCs w:val="24"/>
          <w:lang w:eastAsia="en-US"/>
        </w:rPr>
        <w:t xml:space="preserve">о статьей 219 Бюджетного кодекса РФ и </w:t>
      </w:r>
      <w:r w:rsidR="00DE5B84">
        <w:rPr>
          <w:sz w:val="24"/>
          <w:szCs w:val="24"/>
          <w:lang w:eastAsia="en-US"/>
        </w:rPr>
        <w:t xml:space="preserve">установленным финансовым </w:t>
      </w:r>
      <w:r>
        <w:rPr>
          <w:sz w:val="24"/>
          <w:szCs w:val="24"/>
          <w:lang w:eastAsia="en-US"/>
        </w:rPr>
        <w:t xml:space="preserve">управлением </w:t>
      </w:r>
      <w:r w:rsidR="00DE5B84">
        <w:rPr>
          <w:sz w:val="24"/>
          <w:szCs w:val="24"/>
          <w:lang w:eastAsia="en-US"/>
        </w:rPr>
        <w:t>порядком</w:t>
      </w:r>
      <w:r w:rsidR="002C7E69">
        <w:rPr>
          <w:sz w:val="24"/>
          <w:szCs w:val="24"/>
          <w:lang w:eastAsia="en-US"/>
        </w:rPr>
        <w:t>.».</w:t>
      </w:r>
    </w:p>
    <w:p w14:paraId="1F8140D0" w14:textId="40A73E61" w:rsidR="0082011A" w:rsidRPr="002B4374" w:rsidRDefault="0082011A" w:rsidP="002B4374">
      <w:pPr>
        <w:pStyle w:val="af1"/>
        <w:numPr>
          <w:ilvl w:val="1"/>
          <w:numId w:val="9"/>
        </w:numPr>
        <w:autoSpaceDE w:val="0"/>
        <w:autoSpaceDN w:val="0"/>
        <w:adjustRightInd w:val="0"/>
        <w:ind w:left="0" w:firstLine="708"/>
        <w:jc w:val="both"/>
        <w:rPr>
          <w:sz w:val="24"/>
          <w:szCs w:val="24"/>
          <w:lang w:eastAsia="en-US"/>
        </w:rPr>
      </w:pPr>
      <w:r w:rsidRPr="002B4374">
        <w:rPr>
          <w:sz w:val="24"/>
          <w:szCs w:val="24"/>
          <w:lang w:eastAsia="en-US"/>
        </w:rPr>
        <w:t xml:space="preserve"> Статью 26 Положения </w:t>
      </w:r>
      <w:r w:rsidR="002B4374" w:rsidRPr="002B4374">
        <w:rPr>
          <w:sz w:val="24"/>
          <w:szCs w:val="24"/>
          <w:lang w:eastAsia="en-US"/>
        </w:rPr>
        <w:t xml:space="preserve">после слов «бюджетных ассигнований» </w:t>
      </w:r>
      <w:r w:rsidRPr="002B4374">
        <w:rPr>
          <w:sz w:val="24"/>
          <w:szCs w:val="24"/>
          <w:lang w:eastAsia="en-US"/>
        </w:rPr>
        <w:t>дополнить словами:</w:t>
      </w:r>
      <w:r w:rsidR="002B4374">
        <w:rPr>
          <w:sz w:val="24"/>
          <w:szCs w:val="24"/>
          <w:lang w:eastAsia="en-US"/>
        </w:rPr>
        <w:t xml:space="preserve"> </w:t>
      </w:r>
      <w:r w:rsidRPr="002B4374">
        <w:rPr>
          <w:sz w:val="24"/>
          <w:szCs w:val="24"/>
          <w:lang w:eastAsia="en-US"/>
        </w:rPr>
        <w:t xml:space="preserve">«в размере, предусмотренном </w:t>
      </w:r>
      <w:hyperlink r:id="rId11" w:history="1">
        <w:r w:rsidRPr="002B4374">
          <w:rPr>
            <w:sz w:val="24"/>
            <w:szCs w:val="24"/>
            <w:lang w:eastAsia="en-US"/>
          </w:rPr>
          <w:t>пунктом 3 статьи 217</w:t>
        </w:r>
      </w:hyperlink>
      <w:r w:rsidRPr="002B4374">
        <w:rPr>
          <w:sz w:val="24"/>
          <w:szCs w:val="24"/>
          <w:lang w:eastAsia="en-US"/>
        </w:rPr>
        <w:t xml:space="preserve"> Бюджетного кодекса РФ.».</w:t>
      </w:r>
    </w:p>
    <w:p w14:paraId="20CE7659" w14:textId="4703F0E8" w:rsidR="0099136B" w:rsidRDefault="0099136B" w:rsidP="0099136B">
      <w:pPr>
        <w:pStyle w:val="af1"/>
        <w:numPr>
          <w:ilvl w:val="1"/>
          <w:numId w:val="9"/>
        </w:numPr>
        <w:autoSpaceDE w:val="0"/>
        <w:autoSpaceDN w:val="0"/>
        <w:adjustRightInd w:val="0"/>
        <w:jc w:val="both"/>
        <w:rPr>
          <w:sz w:val="24"/>
          <w:szCs w:val="24"/>
          <w:lang w:eastAsia="en-US"/>
        </w:rPr>
      </w:pPr>
      <w:r>
        <w:rPr>
          <w:sz w:val="24"/>
          <w:szCs w:val="24"/>
          <w:lang w:eastAsia="en-US"/>
        </w:rPr>
        <w:t>Статью 28 Положения исключить.</w:t>
      </w:r>
    </w:p>
    <w:p w14:paraId="7D3DBC5C" w14:textId="32B3750F" w:rsidR="0099136B" w:rsidRDefault="001520BC" w:rsidP="0099136B">
      <w:pPr>
        <w:pStyle w:val="af1"/>
        <w:numPr>
          <w:ilvl w:val="1"/>
          <w:numId w:val="9"/>
        </w:numPr>
        <w:autoSpaceDE w:val="0"/>
        <w:autoSpaceDN w:val="0"/>
        <w:adjustRightInd w:val="0"/>
        <w:jc w:val="both"/>
        <w:rPr>
          <w:sz w:val="24"/>
          <w:szCs w:val="24"/>
          <w:lang w:eastAsia="en-US"/>
        </w:rPr>
      </w:pPr>
      <w:r w:rsidRPr="001520BC">
        <w:rPr>
          <w:sz w:val="24"/>
          <w:szCs w:val="24"/>
          <w:lang w:eastAsia="en-US"/>
        </w:rPr>
        <w:t xml:space="preserve"> </w:t>
      </w:r>
      <w:r>
        <w:rPr>
          <w:sz w:val="24"/>
          <w:szCs w:val="24"/>
          <w:lang w:eastAsia="en-US"/>
        </w:rPr>
        <w:t>Статью 34 Положения дополнить третьим абзацем следующего содержания:</w:t>
      </w:r>
    </w:p>
    <w:p w14:paraId="299E80BD" w14:textId="22ABABD7" w:rsidR="001520BC" w:rsidRPr="001520BC" w:rsidRDefault="001520BC" w:rsidP="009D6F3D">
      <w:pPr>
        <w:autoSpaceDE w:val="0"/>
        <w:autoSpaceDN w:val="0"/>
        <w:adjustRightInd w:val="0"/>
        <w:ind w:firstLine="709"/>
        <w:jc w:val="both"/>
        <w:rPr>
          <w:sz w:val="24"/>
          <w:szCs w:val="24"/>
          <w:lang w:eastAsia="en-US"/>
        </w:rPr>
      </w:pPr>
      <w:r>
        <w:rPr>
          <w:sz w:val="24"/>
          <w:szCs w:val="24"/>
          <w:lang w:eastAsia="en-US"/>
        </w:rPr>
        <w:t>«Годовой отчет об исполнении бюджета городского округа до его рассмотрения в Совете депутатов подлежит сдаче в Министерство экономики и финансов Московской области.».</w:t>
      </w:r>
    </w:p>
    <w:p w14:paraId="77384586" w14:textId="771CE6C6" w:rsidR="0082011A" w:rsidRDefault="00486D6D" w:rsidP="00914C6F">
      <w:pPr>
        <w:pStyle w:val="af1"/>
        <w:numPr>
          <w:ilvl w:val="1"/>
          <w:numId w:val="9"/>
        </w:numPr>
        <w:autoSpaceDE w:val="0"/>
        <w:autoSpaceDN w:val="0"/>
        <w:adjustRightInd w:val="0"/>
        <w:jc w:val="both"/>
        <w:rPr>
          <w:sz w:val="24"/>
          <w:szCs w:val="24"/>
          <w:lang w:eastAsia="en-US"/>
        </w:rPr>
      </w:pPr>
      <w:r>
        <w:rPr>
          <w:sz w:val="24"/>
          <w:szCs w:val="24"/>
          <w:lang w:eastAsia="en-US"/>
        </w:rPr>
        <w:t xml:space="preserve"> </w:t>
      </w:r>
      <w:r w:rsidR="00914C6F">
        <w:rPr>
          <w:sz w:val="24"/>
          <w:szCs w:val="24"/>
          <w:lang w:eastAsia="en-US"/>
        </w:rPr>
        <w:t xml:space="preserve">Статью 40 Положения </w:t>
      </w:r>
      <w:r w:rsidR="00EB7337">
        <w:rPr>
          <w:sz w:val="24"/>
          <w:szCs w:val="24"/>
          <w:lang w:eastAsia="en-US"/>
        </w:rPr>
        <w:t>исключить.</w:t>
      </w:r>
    </w:p>
    <w:p w14:paraId="5BE69BDF" w14:textId="4EF9EF9E" w:rsidR="004C0A32" w:rsidRDefault="00486D6D" w:rsidP="00486D6D">
      <w:pPr>
        <w:pStyle w:val="af1"/>
        <w:numPr>
          <w:ilvl w:val="1"/>
          <w:numId w:val="9"/>
        </w:numPr>
        <w:autoSpaceDE w:val="0"/>
        <w:autoSpaceDN w:val="0"/>
        <w:adjustRightInd w:val="0"/>
        <w:jc w:val="both"/>
        <w:rPr>
          <w:sz w:val="24"/>
          <w:szCs w:val="24"/>
          <w:lang w:eastAsia="en-US"/>
        </w:rPr>
      </w:pPr>
      <w:r>
        <w:rPr>
          <w:sz w:val="24"/>
          <w:szCs w:val="24"/>
          <w:lang w:eastAsia="en-US"/>
        </w:rPr>
        <w:t>Пункт 2 статьи 41 Положения изложить в новой редакции:</w:t>
      </w:r>
    </w:p>
    <w:p w14:paraId="28C9B125" w14:textId="77777777" w:rsidR="00FF0FEC" w:rsidRDefault="00486D6D" w:rsidP="004651C0">
      <w:pPr>
        <w:autoSpaceDE w:val="0"/>
        <w:autoSpaceDN w:val="0"/>
        <w:adjustRightInd w:val="0"/>
        <w:ind w:firstLine="709"/>
        <w:jc w:val="both"/>
        <w:rPr>
          <w:sz w:val="24"/>
          <w:szCs w:val="24"/>
          <w:lang w:eastAsia="en-US"/>
        </w:rPr>
      </w:pPr>
      <w:r>
        <w:rPr>
          <w:sz w:val="24"/>
          <w:szCs w:val="24"/>
          <w:lang w:eastAsia="en-US"/>
        </w:rPr>
        <w:t xml:space="preserve">«Внешняя проверка годового отчета об исполнении бюджета городского округа осуществляется контрольно-счетной </w:t>
      </w:r>
      <w:r w:rsidR="006F1ED9">
        <w:rPr>
          <w:sz w:val="24"/>
          <w:szCs w:val="24"/>
          <w:lang w:eastAsia="en-US"/>
        </w:rPr>
        <w:t>палатой с соблюдением требований Бюджетного кодекса РФ и настоящего Положения.</w:t>
      </w:r>
    </w:p>
    <w:p w14:paraId="656A622E" w14:textId="0A02CEF1" w:rsidR="00486D6D" w:rsidRDefault="006F1ED9" w:rsidP="004651C0">
      <w:pPr>
        <w:autoSpaceDE w:val="0"/>
        <w:autoSpaceDN w:val="0"/>
        <w:adjustRightInd w:val="0"/>
        <w:ind w:firstLine="709"/>
        <w:jc w:val="both"/>
        <w:rPr>
          <w:sz w:val="24"/>
          <w:szCs w:val="24"/>
          <w:lang w:eastAsia="en-US"/>
        </w:rPr>
      </w:pPr>
      <w:r>
        <w:rPr>
          <w:sz w:val="24"/>
          <w:szCs w:val="24"/>
          <w:lang w:eastAsia="en-US"/>
        </w:rPr>
        <w:t xml:space="preserve"> Порядок проведения внешней проверки</w:t>
      </w:r>
      <w:r w:rsidR="00A35B5A">
        <w:rPr>
          <w:sz w:val="24"/>
          <w:szCs w:val="24"/>
          <w:lang w:eastAsia="en-US"/>
        </w:rPr>
        <w:t xml:space="preserve"> годового отчета об исполнении бюджета городского округа</w:t>
      </w:r>
      <w:r>
        <w:rPr>
          <w:sz w:val="24"/>
          <w:szCs w:val="24"/>
          <w:lang w:eastAsia="en-US"/>
        </w:rPr>
        <w:t xml:space="preserve"> определяется контрольно-счетной палатой. Заключение на годовой отчет об исполнении бюджета городского округа представляется контрольно-счетной палатой в Совет депутатов с одновременным направлением Главе городского округа Жуковский.».</w:t>
      </w:r>
    </w:p>
    <w:p w14:paraId="4C5CD047" w14:textId="57F0177B" w:rsidR="00E31AA8" w:rsidRPr="00E31AA8" w:rsidRDefault="00E31AA8" w:rsidP="00E31AA8">
      <w:pPr>
        <w:pStyle w:val="af1"/>
        <w:numPr>
          <w:ilvl w:val="0"/>
          <w:numId w:val="9"/>
        </w:numPr>
        <w:ind w:left="0" w:firstLine="851"/>
        <w:jc w:val="both"/>
        <w:rPr>
          <w:sz w:val="24"/>
          <w:szCs w:val="24"/>
        </w:rPr>
      </w:pPr>
      <w:r w:rsidRPr="00E31AA8">
        <w:rPr>
          <w:sz w:val="24"/>
          <w:szCs w:val="24"/>
        </w:rPr>
        <w:t>Настоящее решение вступает в силу со дня его подписания.</w:t>
      </w:r>
    </w:p>
    <w:p w14:paraId="19792794" w14:textId="6E87F9D5" w:rsidR="00E31AA8" w:rsidRPr="00E31AA8" w:rsidRDefault="00E31AA8" w:rsidP="00E31AA8">
      <w:pPr>
        <w:pStyle w:val="af1"/>
        <w:numPr>
          <w:ilvl w:val="0"/>
          <w:numId w:val="9"/>
        </w:numPr>
        <w:shd w:val="clear" w:color="auto" w:fill="FFFFFF"/>
        <w:spacing w:after="1" w:line="240" w:lineRule="atLeast"/>
        <w:ind w:left="0" w:firstLine="851"/>
        <w:jc w:val="both"/>
        <w:outlineLvl w:val="0"/>
        <w:rPr>
          <w:sz w:val="24"/>
          <w:szCs w:val="24"/>
        </w:rPr>
      </w:pPr>
      <w:r w:rsidRPr="00E31AA8">
        <w:rPr>
          <w:sz w:val="24"/>
          <w:szCs w:val="24"/>
        </w:rPr>
        <w:t>Распространить действие настоящего решения на правоотношения, возникшие с 01 января 2022 года.</w:t>
      </w:r>
    </w:p>
    <w:p w14:paraId="6984DCD7" w14:textId="77777777" w:rsidR="007F6536" w:rsidRPr="007F6536" w:rsidRDefault="007F6536" w:rsidP="007F6536">
      <w:pPr>
        <w:pStyle w:val="ConsPlusTitle"/>
        <w:numPr>
          <w:ilvl w:val="0"/>
          <w:numId w:val="9"/>
        </w:numPr>
        <w:ind w:left="0" w:firstLine="851"/>
        <w:jc w:val="both"/>
        <w:rPr>
          <w:b w:val="0"/>
          <w:sz w:val="24"/>
          <w:szCs w:val="24"/>
        </w:rPr>
      </w:pPr>
      <w:r w:rsidRPr="007F6536">
        <w:rPr>
          <w:b w:val="0"/>
          <w:sz w:val="24"/>
          <w:szCs w:val="24"/>
        </w:rPr>
        <w:t xml:space="preserve">Опубликовать настоящее решение в городских средствах массовой информации и разместить на сайте </w:t>
      </w:r>
      <w:hyperlink r:id="rId12" w:history="1">
        <w:r w:rsidRPr="007F6536">
          <w:rPr>
            <w:rStyle w:val="a9"/>
            <w:b w:val="0"/>
            <w:sz w:val="24"/>
            <w:szCs w:val="24"/>
            <w:lang w:val="en-US"/>
          </w:rPr>
          <w:t>www</w:t>
        </w:r>
        <w:r w:rsidRPr="007F6536">
          <w:rPr>
            <w:rStyle w:val="a9"/>
            <w:b w:val="0"/>
            <w:sz w:val="24"/>
            <w:szCs w:val="24"/>
          </w:rPr>
          <w:t>.</w:t>
        </w:r>
        <w:r w:rsidRPr="007F6536">
          <w:rPr>
            <w:rStyle w:val="a9"/>
            <w:b w:val="0"/>
            <w:sz w:val="24"/>
            <w:szCs w:val="24"/>
            <w:lang w:val="en-US"/>
          </w:rPr>
          <w:t>zhukovskiy</w:t>
        </w:r>
        <w:r w:rsidRPr="007F6536">
          <w:rPr>
            <w:rStyle w:val="a9"/>
            <w:b w:val="0"/>
            <w:sz w:val="24"/>
            <w:szCs w:val="24"/>
          </w:rPr>
          <w:t>.</w:t>
        </w:r>
        <w:r w:rsidRPr="007F6536">
          <w:rPr>
            <w:rStyle w:val="a9"/>
            <w:b w:val="0"/>
            <w:sz w:val="24"/>
            <w:szCs w:val="24"/>
            <w:lang w:val="en-US"/>
          </w:rPr>
          <w:t>ru</w:t>
        </w:r>
      </w:hyperlink>
      <w:r w:rsidRPr="007F6536">
        <w:rPr>
          <w:b w:val="0"/>
          <w:sz w:val="24"/>
          <w:szCs w:val="24"/>
        </w:rPr>
        <w:t xml:space="preserve"> в информационно – телекоммуникационной сети «Интернет».</w:t>
      </w:r>
    </w:p>
    <w:p w14:paraId="7E3D3260" w14:textId="768C9499" w:rsidR="00AC2851" w:rsidRPr="007F6536" w:rsidRDefault="00AC2851" w:rsidP="007F6536">
      <w:pPr>
        <w:pStyle w:val="af1"/>
        <w:shd w:val="clear" w:color="auto" w:fill="FFFFFF"/>
        <w:ind w:left="0" w:firstLine="851"/>
        <w:rPr>
          <w:sz w:val="24"/>
          <w:szCs w:val="24"/>
        </w:rPr>
      </w:pPr>
    </w:p>
    <w:p w14:paraId="4AAC9D25" w14:textId="5B155E9E" w:rsidR="00E36AF6" w:rsidRPr="007F6536" w:rsidRDefault="00E36AF6" w:rsidP="007F6536">
      <w:pPr>
        <w:shd w:val="clear" w:color="auto" w:fill="FFFFFF"/>
        <w:ind w:firstLine="851"/>
        <w:rPr>
          <w:sz w:val="24"/>
          <w:szCs w:val="24"/>
        </w:rPr>
      </w:pPr>
    </w:p>
    <w:p w14:paraId="5DDBCCDB" w14:textId="77777777" w:rsidR="00E36AF6" w:rsidRPr="00B91E54" w:rsidRDefault="00E36AF6" w:rsidP="007A10D6">
      <w:pPr>
        <w:shd w:val="clear" w:color="auto" w:fill="FFFFFF"/>
        <w:ind w:left="5" w:firstLine="535"/>
        <w:rPr>
          <w:sz w:val="24"/>
          <w:szCs w:val="24"/>
        </w:rPr>
      </w:pPr>
    </w:p>
    <w:p w14:paraId="16F01C71" w14:textId="30F51AC0" w:rsidR="00AC2851" w:rsidRPr="00AC2851" w:rsidRDefault="00AC2851" w:rsidP="00AC2851">
      <w:pPr>
        <w:shd w:val="clear" w:color="auto" w:fill="FFFFFF"/>
        <w:ind w:left="19"/>
        <w:rPr>
          <w:sz w:val="24"/>
          <w:szCs w:val="24"/>
        </w:rPr>
      </w:pPr>
      <w:r w:rsidRPr="00AC2851">
        <w:rPr>
          <w:spacing w:val="-1"/>
          <w:sz w:val="24"/>
          <w:szCs w:val="24"/>
        </w:rPr>
        <w:t>Председатель Совета депутатов</w:t>
      </w:r>
    </w:p>
    <w:p w14:paraId="147FD4AC" w14:textId="2BE3B2CD" w:rsidR="00AC2851" w:rsidRDefault="00AC2851" w:rsidP="00AC2851">
      <w:pPr>
        <w:shd w:val="clear" w:color="auto" w:fill="FFFFFF"/>
        <w:tabs>
          <w:tab w:val="left" w:pos="8227"/>
        </w:tabs>
        <w:ind w:left="19"/>
        <w:rPr>
          <w:spacing w:val="-3"/>
          <w:sz w:val="24"/>
          <w:szCs w:val="24"/>
        </w:rPr>
      </w:pPr>
      <w:r w:rsidRPr="00AC2851">
        <w:rPr>
          <w:spacing w:val="-2"/>
          <w:sz w:val="24"/>
          <w:szCs w:val="24"/>
        </w:rPr>
        <w:t>городского округа Жуковский</w:t>
      </w:r>
      <w:r w:rsidR="007A10D6">
        <w:rPr>
          <w:spacing w:val="-2"/>
          <w:sz w:val="24"/>
          <w:szCs w:val="24"/>
        </w:rPr>
        <w:t xml:space="preserve">                                                                                 Б</w:t>
      </w:r>
      <w:r w:rsidRPr="00AC2851">
        <w:rPr>
          <w:spacing w:val="-3"/>
          <w:sz w:val="24"/>
          <w:szCs w:val="24"/>
        </w:rPr>
        <w:t>.</w:t>
      </w:r>
      <w:r w:rsidR="007A10D6">
        <w:rPr>
          <w:spacing w:val="-3"/>
          <w:sz w:val="24"/>
          <w:szCs w:val="24"/>
        </w:rPr>
        <w:t xml:space="preserve"> </w:t>
      </w:r>
      <w:r w:rsidRPr="00AC2851">
        <w:rPr>
          <w:spacing w:val="-3"/>
          <w:sz w:val="24"/>
          <w:szCs w:val="24"/>
        </w:rPr>
        <w:t>Е Аубакиров</w:t>
      </w:r>
    </w:p>
    <w:p w14:paraId="41688993" w14:textId="140A2BC9" w:rsidR="007A10D6" w:rsidRDefault="007A10D6" w:rsidP="00AC2851">
      <w:pPr>
        <w:shd w:val="clear" w:color="auto" w:fill="FFFFFF"/>
        <w:tabs>
          <w:tab w:val="left" w:pos="8227"/>
        </w:tabs>
        <w:ind w:left="19"/>
        <w:rPr>
          <w:spacing w:val="-3"/>
          <w:sz w:val="24"/>
          <w:szCs w:val="24"/>
        </w:rPr>
      </w:pPr>
    </w:p>
    <w:p w14:paraId="653E807B" w14:textId="77777777" w:rsidR="00487BE3" w:rsidRDefault="00487BE3" w:rsidP="00AC2851">
      <w:pPr>
        <w:shd w:val="clear" w:color="auto" w:fill="FFFFFF"/>
        <w:tabs>
          <w:tab w:val="left" w:pos="8227"/>
        </w:tabs>
        <w:ind w:left="19"/>
        <w:rPr>
          <w:spacing w:val="-3"/>
          <w:sz w:val="24"/>
          <w:szCs w:val="24"/>
        </w:rPr>
      </w:pPr>
    </w:p>
    <w:p w14:paraId="68FC23E2" w14:textId="2E148FD5" w:rsidR="003965D2" w:rsidRDefault="007A10D6" w:rsidP="007A10D6">
      <w:pPr>
        <w:shd w:val="clear" w:color="auto" w:fill="FFFFFF"/>
        <w:tabs>
          <w:tab w:val="left" w:pos="8227"/>
        </w:tabs>
        <w:ind w:left="19"/>
        <w:rPr>
          <w:sz w:val="18"/>
          <w:szCs w:val="18"/>
        </w:rPr>
      </w:pPr>
      <w:r>
        <w:rPr>
          <w:spacing w:val="-3"/>
          <w:sz w:val="24"/>
          <w:szCs w:val="24"/>
        </w:rPr>
        <w:t>Глава городского округа Жуковский                                                                         Ю. В. Прохоров</w:t>
      </w:r>
    </w:p>
    <w:p w14:paraId="1D91A929" w14:textId="77777777" w:rsidR="003965D2" w:rsidRDefault="003965D2" w:rsidP="003965D2">
      <w:pPr>
        <w:rPr>
          <w:sz w:val="18"/>
          <w:szCs w:val="18"/>
        </w:rPr>
      </w:pPr>
    </w:p>
    <w:p w14:paraId="15D8D728" w14:textId="77777777" w:rsidR="008C205B" w:rsidRPr="00B531B2" w:rsidRDefault="008C205B" w:rsidP="008C205B">
      <w:pPr>
        <w:rPr>
          <w:sz w:val="18"/>
          <w:szCs w:val="18"/>
        </w:rPr>
      </w:pPr>
      <w:r w:rsidRPr="00B531B2">
        <w:rPr>
          <w:sz w:val="18"/>
          <w:szCs w:val="18"/>
        </w:rPr>
        <w:t>Принято на заседании Совета депутатов</w:t>
      </w:r>
    </w:p>
    <w:p w14:paraId="3AC2CC2F" w14:textId="3F6A598D" w:rsidR="008C205B" w:rsidRPr="00B531B2" w:rsidRDefault="008C205B" w:rsidP="008C205B">
      <w:pPr>
        <w:rPr>
          <w:sz w:val="18"/>
          <w:szCs w:val="18"/>
        </w:rPr>
      </w:pPr>
      <w:r w:rsidRPr="00B531B2">
        <w:rPr>
          <w:sz w:val="18"/>
          <w:szCs w:val="18"/>
        </w:rPr>
        <w:t>от «</w:t>
      </w:r>
      <w:r w:rsidR="00DF1045">
        <w:rPr>
          <w:sz w:val="18"/>
          <w:szCs w:val="18"/>
        </w:rPr>
        <w:t>_____</w:t>
      </w:r>
      <w:r w:rsidRPr="00B531B2">
        <w:rPr>
          <w:sz w:val="18"/>
          <w:szCs w:val="18"/>
        </w:rPr>
        <w:t>»___________20</w:t>
      </w:r>
      <w:r>
        <w:rPr>
          <w:sz w:val="18"/>
          <w:szCs w:val="18"/>
        </w:rPr>
        <w:t xml:space="preserve">22 </w:t>
      </w:r>
      <w:r w:rsidRPr="00B531B2">
        <w:rPr>
          <w:sz w:val="18"/>
          <w:szCs w:val="18"/>
        </w:rPr>
        <w:t>г.</w:t>
      </w:r>
    </w:p>
    <w:p w14:paraId="7F906BBE" w14:textId="77777777" w:rsidR="008C205B" w:rsidRDefault="008C205B" w:rsidP="008C205B">
      <w:pPr>
        <w:rPr>
          <w:sz w:val="18"/>
          <w:szCs w:val="18"/>
        </w:rPr>
      </w:pPr>
      <w:r w:rsidRPr="00B531B2">
        <w:rPr>
          <w:sz w:val="18"/>
          <w:szCs w:val="18"/>
        </w:rPr>
        <w:t>Подписано</w:t>
      </w:r>
    </w:p>
    <w:p w14:paraId="4F92FD31" w14:textId="62ADA808" w:rsidR="007A10D6" w:rsidRDefault="008C205B" w:rsidP="008C205B">
      <w:pPr>
        <w:rPr>
          <w:sz w:val="18"/>
          <w:szCs w:val="18"/>
        </w:rPr>
      </w:pPr>
      <w:r w:rsidRPr="00B531B2">
        <w:rPr>
          <w:sz w:val="18"/>
          <w:szCs w:val="18"/>
        </w:rPr>
        <w:t>«</w:t>
      </w:r>
      <w:r w:rsidR="00DF1045">
        <w:rPr>
          <w:sz w:val="18"/>
          <w:szCs w:val="18"/>
        </w:rPr>
        <w:t>____</w:t>
      </w:r>
      <w:r w:rsidRPr="00B531B2">
        <w:rPr>
          <w:sz w:val="18"/>
          <w:szCs w:val="18"/>
        </w:rPr>
        <w:t xml:space="preserve"> »______________20</w:t>
      </w:r>
      <w:r>
        <w:rPr>
          <w:sz w:val="18"/>
          <w:szCs w:val="18"/>
        </w:rPr>
        <w:t xml:space="preserve">22 </w:t>
      </w:r>
      <w:r w:rsidRPr="00B531B2">
        <w:rPr>
          <w:sz w:val="18"/>
          <w:szCs w:val="18"/>
        </w:rPr>
        <w:t>г.</w:t>
      </w:r>
      <w:r w:rsidRPr="0032407B">
        <w:rPr>
          <w:sz w:val="20"/>
        </w:rPr>
        <w:tab/>
      </w:r>
    </w:p>
    <w:p w14:paraId="331DF550" w14:textId="77777777" w:rsidR="007A10D6" w:rsidRDefault="007A10D6" w:rsidP="003965D2">
      <w:pPr>
        <w:rPr>
          <w:sz w:val="18"/>
          <w:szCs w:val="18"/>
        </w:rPr>
      </w:pPr>
    </w:p>
    <w:p w14:paraId="2ACA93D9" w14:textId="77777777" w:rsidR="007A10D6" w:rsidRDefault="007A10D6" w:rsidP="003965D2">
      <w:pPr>
        <w:rPr>
          <w:sz w:val="18"/>
          <w:szCs w:val="18"/>
        </w:rPr>
      </w:pPr>
    </w:p>
    <w:p w14:paraId="06E2FA6F" w14:textId="77777777" w:rsidR="007A10D6" w:rsidRDefault="007A10D6" w:rsidP="003965D2">
      <w:pPr>
        <w:rPr>
          <w:sz w:val="18"/>
          <w:szCs w:val="18"/>
        </w:rPr>
      </w:pPr>
    </w:p>
    <w:p w14:paraId="07F1E2BF" w14:textId="77777777" w:rsidR="00C23DBB" w:rsidRDefault="00C23DBB" w:rsidP="00D24CE4">
      <w:pPr>
        <w:jc w:val="both"/>
        <w:rPr>
          <w:sz w:val="24"/>
          <w:szCs w:val="24"/>
        </w:rPr>
      </w:pPr>
    </w:p>
    <w:p w14:paraId="0A3DF90B" w14:textId="77777777" w:rsidR="00C23DBB" w:rsidRDefault="00C23DBB" w:rsidP="00D24CE4">
      <w:pPr>
        <w:jc w:val="both"/>
        <w:rPr>
          <w:sz w:val="24"/>
          <w:szCs w:val="24"/>
        </w:rPr>
      </w:pPr>
    </w:p>
    <w:p w14:paraId="2547AFC4" w14:textId="0146A39D" w:rsidR="00C23DBB" w:rsidRDefault="00C23DBB" w:rsidP="00D24CE4">
      <w:pPr>
        <w:jc w:val="both"/>
        <w:rPr>
          <w:sz w:val="24"/>
          <w:szCs w:val="24"/>
        </w:rPr>
      </w:pPr>
    </w:p>
    <w:p w14:paraId="0DFF6EE4" w14:textId="1B4DE4CB" w:rsidR="007917C1" w:rsidRDefault="007917C1" w:rsidP="00D24CE4">
      <w:pPr>
        <w:jc w:val="both"/>
        <w:rPr>
          <w:sz w:val="24"/>
          <w:szCs w:val="24"/>
        </w:rPr>
      </w:pPr>
    </w:p>
    <w:p w14:paraId="164EF50F" w14:textId="6E1C1035" w:rsidR="007917C1" w:rsidRDefault="007917C1" w:rsidP="00D24CE4">
      <w:pPr>
        <w:jc w:val="both"/>
        <w:rPr>
          <w:sz w:val="24"/>
          <w:szCs w:val="24"/>
        </w:rPr>
      </w:pPr>
    </w:p>
    <w:p w14:paraId="45A6BBF3" w14:textId="288530B8" w:rsidR="007917C1" w:rsidRDefault="007917C1" w:rsidP="00D24CE4">
      <w:pPr>
        <w:jc w:val="both"/>
        <w:rPr>
          <w:sz w:val="24"/>
          <w:szCs w:val="24"/>
        </w:rPr>
      </w:pPr>
    </w:p>
    <w:p w14:paraId="18AADBB6" w14:textId="6DBB98ED" w:rsidR="007917C1" w:rsidRDefault="007917C1" w:rsidP="00D24CE4">
      <w:pPr>
        <w:jc w:val="both"/>
        <w:rPr>
          <w:sz w:val="24"/>
          <w:szCs w:val="24"/>
        </w:rPr>
      </w:pPr>
    </w:p>
    <w:p w14:paraId="50E6A4B2" w14:textId="3B493062" w:rsidR="007917C1" w:rsidRDefault="007917C1" w:rsidP="00D24CE4">
      <w:pPr>
        <w:jc w:val="both"/>
        <w:rPr>
          <w:sz w:val="24"/>
          <w:szCs w:val="24"/>
        </w:rPr>
      </w:pPr>
    </w:p>
    <w:p w14:paraId="01D1F2C7" w14:textId="6E5B613B" w:rsidR="007917C1" w:rsidRDefault="007917C1" w:rsidP="00D24CE4">
      <w:pPr>
        <w:jc w:val="both"/>
        <w:rPr>
          <w:sz w:val="24"/>
          <w:szCs w:val="24"/>
        </w:rPr>
      </w:pPr>
    </w:p>
    <w:p w14:paraId="42AE0354" w14:textId="28C297D7" w:rsidR="007917C1" w:rsidRDefault="007917C1" w:rsidP="00D24CE4">
      <w:pPr>
        <w:jc w:val="both"/>
        <w:rPr>
          <w:sz w:val="24"/>
          <w:szCs w:val="24"/>
        </w:rPr>
      </w:pPr>
    </w:p>
    <w:p w14:paraId="4C47E347" w14:textId="7CE70244" w:rsidR="007917C1" w:rsidRDefault="007917C1" w:rsidP="00D24CE4">
      <w:pPr>
        <w:jc w:val="both"/>
        <w:rPr>
          <w:sz w:val="24"/>
          <w:szCs w:val="24"/>
        </w:rPr>
      </w:pPr>
    </w:p>
    <w:p w14:paraId="454EE4FC" w14:textId="7EB3822B" w:rsidR="007917C1" w:rsidRDefault="007917C1" w:rsidP="00D24CE4">
      <w:pPr>
        <w:jc w:val="both"/>
        <w:rPr>
          <w:sz w:val="24"/>
          <w:szCs w:val="24"/>
        </w:rPr>
      </w:pPr>
    </w:p>
    <w:p w14:paraId="479597AB" w14:textId="50E85243" w:rsidR="007917C1" w:rsidRDefault="007917C1" w:rsidP="00D24CE4">
      <w:pPr>
        <w:jc w:val="both"/>
        <w:rPr>
          <w:sz w:val="24"/>
          <w:szCs w:val="24"/>
        </w:rPr>
      </w:pPr>
    </w:p>
    <w:p w14:paraId="7BA8B7B1" w14:textId="129BFBF6" w:rsidR="007917C1" w:rsidRDefault="007917C1" w:rsidP="00D24CE4">
      <w:pPr>
        <w:jc w:val="both"/>
        <w:rPr>
          <w:sz w:val="24"/>
          <w:szCs w:val="24"/>
        </w:rPr>
      </w:pPr>
    </w:p>
    <w:p w14:paraId="051DCD2F" w14:textId="63553C1E" w:rsidR="007917C1" w:rsidRDefault="007917C1" w:rsidP="00D24CE4">
      <w:pPr>
        <w:jc w:val="both"/>
        <w:rPr>
          <w:sz w:val="24"/>
          <w:szCs w:val="24"/>
        </w:rPr>
      </w:pPr>
    </w:p>
    <w:p w14:paraId="57F04601" w14:textId="37BA7EEA" w:rsidR="007917C1" w:rsidRDefault="007917C1" w:rsidP="00D24CE4">
      <w:pPr>
        <w:jc w:val="both"/>
        <w:rPr>
          <w:sz w:val="24"/>
          <w:szCs w:val="24"/>
        </w:rPr>
      </w:pPr>
    </w:p>
    <w:p w14:paraId="08A395BA" w14:textId="06B3B553" w:rsidR="007917C1" w:rsidRDefault="007917C1" w:rsidP="00D24CE4">
      <w:pPr>
        <w:jc w:val="both"/>
        <w:rPr>
          <w:sz w:val="24"/>
          <w:szCs w:val="24"/>
        </w:rPr>
      </w:pPr>
    </w:p>
    <w:p w14:paraId="373FDFD5" w14:textId="287ACE70" w:rsidR="007917C1" w:rsidRDefault="007917C1" w:rsidP="00D24CE4">
      <w:pPr>
        <w:jc w:val="both"/>
        <w:rPr>
          <w:sz w:val="24"/>
          <w:szCs w:val="24"/>
        </w:rPr>
      </w:pPr>
    </w:p>
    <w:p w14:paraId="0A4E7349" w14:textId="7EA96DC4" w:rsidR="007917C1" w:rsidRDefault="007917C1" w:rsidP="00D24CE4">
      <w:pPr>
        <w:jc w:val="both"/>
        <w:rPr>
          <w:sz w:val="24"/>
          <w:szCs w:val="24"/>
        </w:rPr>
      </w:pPr>
    </w:p>
    <w:p w14:paraId="44E4E586" w14:textId="1C46201F" w:rsidR="007917C1" w:rsidRDefault="007917C1" w:rsidP="00D24CE4">
      <w:pPr>
        <w:jc w:val="both"/>
        <w:rPr>
          <w:sz w:val="24"/>
          <w:szCs w:val="24"/>
        </w:rPr>
      </w:pPr>
    </w:p>
    <w:p w14:paraId="494B01F4" w14:textId="5D96CC6C" w:rsidR="007917C1" w:rsidRDefault="007917C1" w:rsidP="00D24CE4">
      <w:pPr>
        <w:jc w:val="both"/>
        <w:rPr>
          <w:sz w:val="24"/>
          <w:szCs w:val="24"/>
        </w:rPr>
      </w:pPr>
    </w:p>
    <w:p w14:paraId="7D2D42D1" w14:textId="77777777" w:rsidR="007917C1" w:rsidRDefault="007917C1" w:rsidP="00D24CE4">
      <w:pPr>
        <w:jc w:val="both"/>
        <w:rPr>
          <w:sz w:val="24"/>
          <w:szCs w:val="24"/>
        </w:rPr>
      </w:pPr>
    </w:p>
    <w:p w14:paraId="7D7C7483" w14:textId="77777777" w:rsidR="00C23DBB" w:rsidRDefault="00C23DBB" w:rsidP="00D24CE4">
      <w:pPr>
        <w:jc w:val="both"/>
        <w:rPr>
          <w:sz w:val="24"/>
          <w:szCs w:val="24"/>
        </w:rPr>
      </w:pPr>
    </w:p>
    <w:p w14:paraId="43D93C63" w14:textId="77777777" w:rsidR="00C23DBB" w:rsidRDefault="00C23DBB" w:rsidP="00D24CE4">
      <w:pPr>
        <w:jc w:val="both"/>
        <w:rPr>
          <w:sz w:val="24"/>
          <w:szCs w:val="24"/>
        </w:rPr>
      </w:pPr>
    </w:p>
    <w:p w14:paraId="03FD6E2A" w14:textId="2A8ED049" w:rsidR="00D24CE4" w:rsidRPr="008B4216" w:rsidRDefault="00D24CE4" w:rsidP="00D24CE4">
      <w:pPr>
        <w:jc w:val="both"/>
        <w:rPr>
          <w:sz w:val="24"/>
          <w:szCs w:val="24"/>
        </w:rPr>
      </w:pPr>
      <w:r>
        <w:rPr>
          <w:sz w:val="24"/>
          <w:szCs w:val="24"/>
        </w:rPr>
        <w:t xml:space="preserve">  Со</w:t>
      </w:r>
      <w:r w:rsidRPr="008B4216">
        <w:rPr>
          <w:sz w:val="24"/>
          <w:szCs w:val="24"/>
        </w:rPr>
        <w:t>гласовано:</w:t>
      </w:r>
      <w:r w:rsidRPr="008B4216">
        <w:rPr>
          <w:sz w:val="24"/>
          <w:szCs w:val="24"/>
        </w:rPr>
        <w:tab/>
      </w:r>
      <w:r w:rsidRPr="008B4216">
        <w:rPr>
          <w:sz w:val="24"/>
          <w:szCs w:val="24"/>
        </w:rPr>
        <w:tab/>
      </w:r>
      <w:r w:rsidRPr="008B4216">
        <w:rPr>
          <w:sz w:val="24"/>
          <w:szCs w:val="24"/>
        </w:rPr>
        <w:tab/>
      </w:r>
      <w:r w:rsidRPr="008B4216">
        <w:rPr>
          <w:sz w:val="24"/>
          <w:szCs w:val="24"/>
        </w:rPr>
        <w:tab/>
      </w:r>
      <w:r w:rsidRPr="008B4216">
        <w:rPr>
          <w:sz w:val="24"/>
          <w:szCs w:val="24"/>
        </w:rPr>
        <w:tab/>
      </w:r>
      <w:r w:rsidRPr="008B4216">
        <w:rPr>
          <w:sz w:val="24"/>
          <w:szCs w:val="24"/>
        </w:rPr>
        <w:tab/>
        <w:t xml:space="preserve">            </w:t>
      </w:r>
      <w:r>
        <w:rPr>
          <w:sz w:val="24"/>
          <w:szCs w:val="24"/>
        </w:rPr>
        <w:t xml:space="preserve"> </w:t>
      </w:r>
      <w:r w:rsidRPr="008B4216">
        <w:rPr>
          <w:sz w:val="24"/>
          <w:szCs w:val="24"/>
        </w:rPr>
        <w:t xml:space="preserve">    Рассылка:</w:t>
      </w:r>
    </w:p>
    <w:p w14:paraId="2C77F509" w14:textId="77777777" w:rsidR="00D24CE4" w:rsidRPr="008B4216" w:rsidRDefault="00D24CE4" w:rsidP="00D24CE4">
      <w:pPr>
        <w:jc w:val="both"/>
        <w:rPr>
          <w:sz w:val="24"/>
          <w:szCs w:val="24"/>
        </w:rPr>
      </w:pPr>
    </w:p>
    <w:tbl>
      <w:tblPr>
        <w:tblW w:w="10314" w:type="dxa"/>
        <w:tblLayout w:type="fixed"/>
        <w:tblLook w:val="0000" w:firstRow="0" w:lastRow="0" w:firstColumn="0" w:lastColumn="0" w:noHBand="0" w:noVBand="0"/>
      </w:tblPr>
      <w:tblGrid>
        <w:gridCol w:w="5920"/>
        <w:gridCol w:w="709"/>
        <w:gridCol w:w="3685"/>
      </w:tblGrid>
      <w:tr w:rsidR="00D24CE4" w:rsidRPr="008B4216" w14:paraId="26908899" w14:textId="77777777" w:rsidTr="004B2B85">
        <w:tc>
          <w:tcPr>
            <w:tcW w:w="5920" w:type="dxa"/>
          </w:tcPr>
          <w:p w14:paraId="11002174" w14:textId="77777777" w:rsidR="00D24CE4" w:rsidRPr="008B4216" w:rsidRDefault="00D24CE4" w:rsidP="004B2B85">
            <w:pPr>
              <w:jc w:val="both"/>
              <w:rPr>
                <w:sz w:val="24"/>
                <w:szCs w:val="24"/>
              </w:rPr>
            </w:pPr>
          </w:p>
          <w:p w14:paraId="4D10280C" w14:textId="77777777" w:rsidR="00D24CE4" w:rsidRDefault="00D24CE4" w:rsidP="004B2B85">
            <w:pPr>
              <w:jc w:val="both"/>
              <w:rPr>
                <w:sz w:val="24"/>
                <w:szCs w:val="24"/>
              </w:rPr>
            </w:pPr>
            <w:r w:rsidRPr="008B4216">
              <w:rPr>
                <w:sz w:val="24"/>
                <w:szCs w:val="24"/>
              </w:rPr>
              <w:t>Заместитель Главы Администрации</w:t>
            </w:r>
          </w:p>
          <w:p w14:paraId="7FDD2414" w14:textId="77777777" w:rsidR="00D24CE4" w:rsidRPr="008B4216" w:rsidRDefault="00D24CE4" w:rsidP="004B2B85">
            <w:pPr>
              <w:jc w:val="both"/>
              <w:rPr>
                <w:sz w:val="24"/>
                <w:szCs w:val="24"/>
              </w:rPr>
            </w:pPr>
            <w:r w:rsidRPr="008B4216">
              <w:rPr>
                <w:sz w:val="24"/>
                <w:szCs w:val="24"/>
              </w:rPr>
              <w:t>городского округа</w:t>
            </w:r>
            <w:r>
              <w:rPr>
                <w:sz w:val="24"/>
                <w:szCs w:val="24"/>
              </w:rPr>
              <w:t xml:space="preserve"> </w:t>
            </w:r>
            <w:r w:rsidRPr="008B4216">
              <w:rPr>
                <w:sz w:val="24"/>
                <w:szCs w:val="24"/>
              </w:rPr>
              <w:t>Жуковский</w:t>
            </w:r>
          </w:p>
          <w:p w14:paraId="61BE1DA8" w14:textId="77777777" w:rsidR="00D24CE4" w:rsidRPr="008B4216" w:rsidRDefault="00D24CE4" w:rsidP="004B2B85">
            <w:pPr>
              <w:jc w:val="both"/>
              <w:rPr>
                <w:sz w:val="24"/>
                <w:szCs w:val="24"/>
              </w:rPr>
            </w:pPr>
            <w:r w:rsidRPr="008B4216">
              <w:rPr>
                <w:sz w:val="24"/>
                <w:szCs w:val="24"/>
              </w:rPr>
              <w:t>Дунаевич А.В._______________</w:t>
            </w:r>
          </w:p>
          <w:p w14:paraId="5584A2C0" w14:textId="77777777" w:rsidR="00D24CE4" w:rsidRPr="008B4216" w:rsidRDefault="00D24CE4" w:rsidP="004B2B85">
            <w:pPr>
              <w:jc w:val="both"/>
              <w:rPr>
                <w:sz w:val="24"/>
                <w:szCs w:val="24"/>
              </w:rPr>
            </w:pPr>
          </w:p>
          <w:p w14:paraId="5C648F18" w14:textId="77777777" w:rsidR="00D24CE4" w:rsidRPr="008B4216" w:rsidRDefault="00D24CE4" w:rsidP="004B2B85">
            <w:pPr>
              <w:jc w:val="both"/>
              <w:rPr>
                <w:sz w:val="24"/>
                <w:szCs w:val="24"/>
              </w:rPr>
            </w:pPr>
            <w:r w:rsidRPr="008B4216">
              <w:rPr>
                <w:sz w:val="24"/>
                <w:szCs w:val="24"/>
              </w:rPr>
              <w:t xml:space="preserve">Начальник Финансового управления </w:t>
            </w:r>
          </w:p>
          <w:p w14:paraId="18D2626A" w14:textId="77777777" w:rsidR="00D24CE4" w:rsidRPr="008B4216" w:rsidRDefault="00D24CE4" w:rsidP="004B2B85">
            <w:pPr>
              <w:jc w:val="both"/>
              <w:rPr>
                <w:sz w:val="24"/>
                <w:szCs w:val="24"/>
              </w:rPr>
            </w:pPr>
            <w:r w:rsidRPr="008B4216">
              <w:rPr>
                <w:sz w:val="24"/>
                <w:szCs w:val="24"/>
              </w:rPr>
              <w:t>Администрации</w:t>
            </w:r>
            <w:r>
              <w:rPr>
                <w:sz w:val="24"/>
                <w:szCs w:val="24"/>
              </w:rPr>
              <w:t xml:space="preserve"> </w:t>
            </w:r>
            <w:r w:rsidRPr="008B4216">
              <w:rPr>
                <w:sz w:val="24"/>
                <w:szCs w:val="24"/>
              </w:rPr>
              <w:t>городского округа</w:t>
            </w:r>
            <w:r>
              <w:rPr>
                <w:sz w:val="24"/>
                <w:szCs w:val="24"/>
              </w:rPr>
              <w:t xml:space="preserve"> </w:t>
            </w:r>
            <w:r w:rsidRPr="008B4216">
              <w:rPr>
                <w:sz w:val="24"/>
                <w:szCs w:val="24"/>
              </w:rPr>
              <w:t>Жуковский</w:t>
            </w:r>
          </w:p>
          <w:p w14:paraId="5A16360D" w14:textId="77777777" w:rsidR="00D24CE4" w:rsidRPr="008B4216" w:rsidRDefault="00D24CE4" w:rsidP="004B2B85">
            <w:pPr>
              <w:jc w:val="both"/>
              <w:rPr>
                <w:sz w:val="24"/>
                <w:szCs w:val="24"/>
              </w:rPr>
            </w:pPr>
            <w:r w:rsidRPr="008B4216">
              <w:rPr>
                <w:sz w:val="24"/>
                <w:szCs w:val="24"/>
              </w:rPr>
              <w:t>Полякова Н.А. _______________</w:t>
            </w:r>
          </w:p>
          <w:p w14:paraId="21247DBF" w14:textId="77777777" w:rsidR="00D24CE4" w:rsidRPr="008B4216" w:rsidRDefault="00D24CE4" w:rsidP="004B2B85">
            <w:pPr>
              <w:jc w:val="both"/>
              <w:rPr>
                <w:sz w:val="24"/>
                <w:szCs w:val="24"/>
              </w:rPr>
            </w:pPr>
          </w:p>
          <w:p w14:paraId="0FF8C6E1" w14:textId="477ABA75" w:rsidR="00D24CE4" w:rsidRPr="008B4216" w:rsidRDefault="00D24CE4" w:rsidP="004B2B85">
            <w:pPr>
              <w:jc w:val="both"/>
              <w:rPr>
                <w:sz w:val="24"/>
                <w:szCs w:val="24"/>
              </w:rPr>
            </w:pPr>
            <w:r w:rsidRPr="008B4216">
              <w:rPr>
                <w:sz w:val="24"/>
                <w:szCs w:val="24"/>
              </w:rPr>
              <w:t xml:space="preserve">Начальник </w:t>
            </w:r>
            <w:r w:rsidR="00294998">
              <w:rPr>
                <w:sz w:val="24"/>
                <w:szCs w:val="24"/>
              </w:rPr>
              <w:t>П</w:t>
            </w:r>
            <w:r w:rsidRPr="008B4216">
              <w:rPr>
                <w:sz w:val="24"/>
                <w:szCs w:val="24"/>
              </w:rPr>
              <w:t xml:space="preserve">равового управления </w:t>
            </w:r>
          </w:p>
          <w:p w14:paraId="55F26BF2" w14:textId="77777777" w:rsidR="00D24CE4" w:rsidRPr="008B4216" w:rsidRDefault="00D24CE4" w:rsidP="004B2B85">
            <w:pPr>
              <w:jc w:val="both"/>
              <w:rPr>
                <w:sz w:val="24"/>
                <w:szCs w:val="24"/>
              </w:rPr>
            </w:pPr>
            <w:r w:rsidRPr="008B4216">
              <w:rPr>
                <w:sz w:val="24"/>
                <w:szCs w:val="24"/>
              </w:rPr>
              <w:t>Администрации</w:t>
            </w:r>
            <w:r>
              <w:rPr>
                <w:sz w:val="24"/>
                <w:szCs w:val="24"/>
              </w:rPr>
              <w:t xml:space="preserve"> </w:t>
            </w:r>
            <w:r w:rsidRPr="008B4216">
              <w:rPr>
                <w:sz w:val="24"/>
                <w:szCs w:val="24"/>
              </w:rPr>
              <w:t>городского округа</w:t>
            </w:r>
            <w:r>
              <w:rPr>
                <w:sz w:val="24"/>
                <w:szCs w:val="24"/>
              </w:rPr>
              <w:t xml:space="preserve"> </w:t>
            </w:r>
            <w:r w:rsidRPr="008B4216">
              <w:rPr>
                <w:sz w:val="24"/>
                <w:szCs w:val="24"/>
              </w:rPr>
              <w:t>Жуковский</w:t>
            </w:r>
          </w:p>
          <w:p w14:paraId="50240452" w14:textId="77777777" w:rsidR="00D24CE4" w:rsidRPr="008B4216" w:rsidRDefault="00D24CE4" w:rsidP="004B2B85">
            <w:pPr>
              <w:jc w:val="both"/>
              <w:rPr>
                <w:sz w:val="24"/>
                <w:szCs w:val="24"/>
              </w:rPr>
            </w:pPr>
            <w:r w:rsidRPr="008B4216">
              <w:rPr>
                <w:sz w:val="24"/>
                <w:szCs w:val="24"/>
              </w:rPr>
              <w:t>Азаров А.А. _________________</w:t>
            </w:r>
          </w:p>
          <w:p w14:paraId="10C69CBA" w14:textId="77777777" w:rsidR="00D24CE4" w:rsidRPr="008B4216" w:rsidRDefault="00D24CE4" w:rsidP="004B2B85">
            <w:pPr>
              <w:jc w:val="both"/>
              <w:rPr>
                <w:sz w:val="24"/>
                <w:szCs w:val="24"/>
              </w:rPr>
            </w:pPr>
          </w:p>
          <w:p w14:paraId="2E77445E" w14:textId="77777777" w:rsidR="00D24CE4" w:rsidRPr="008B4216" w:rsidRDefault="00D24CE4" w:rsidP="004B2B85">
            <w:pPr>
              <w:rPr>
                <w:sz w:val="24"/>
                <w:szCs w:val="24"/>
              </w:rPr>
            </w:pPr>
          </w:p>
          <w:p w14:paraId="308697DA" w14:textId="77777777" w:rsidR="00D24CE4" w:rsidRPr="008B4216" w:rsidRDefault="00D24CE4" w:rsidP="004B2B85">
            <w:pPr>
              <w:rPr>
                <w:sz w:val="24"/>
                <w:szCs w:val="24"/>
              </w:rPr>
            </w:pPr>
          </w:p>
          <w:p w14:paraId="367C4789" w14:textId="77777777" w:rsidR="00D24CE4" w:rsidRPr="008B4216" w:rsidRDefault="00D24CE4" w:rsidP="004B2B85">
            <w:pPr>
              <w:rPr>
                <w:sz w:val="24"/>
                <w:szCs w:val="24"/>
              </w:rPr>
            </w:pPr>
          </w:p>
          <w:p w14:paraId="58D1153B" w14:textId="77777777" w:rsidR="00D24CE4" w:rsidRPr="008B4216" w:rsidRDefault="00D24CE4" w:rsidP="004B2B85">
            <w:pPr>
              <w:rPr>
                <w:sz w:val="24"/>
                <w:szCs w:val="24"/>
              </w:rPr>
            </w:pPr>
          </w:p>
          <w:p w14:paraId="682856B1" w14:textId="77777777" w:rsidR="00D24CE4" w:rsidRPr="008B4216" w:rsidRDefault="00D24CE4" w:rsidP="004B2B85">
            <w:pPr>
              <w:rPr>
                <w:sz w:val="24"/>
                <w:szCs w:val="24"/>
              </w:rPr>
            </w:pPr>
          </w:p>
          <w:p w14:paraId="6E92B178" w14:textId="77777777" w:rsidR="00D24CE4" w:rsidRPr="008B4216" w:rsidRDefault="00D24CE4" w:rsidP="004B2B85">
            <w:pPr>
              <w:rPr>
                <w:sz w:val="24"/>
                <w:szCs w:val="24"/>
              </w:rPr>
            </w:pPr>
          </w:p>
        </w:tc>
        <w:tc>
          <w:tcPr>
            <w:tcW w:w="709" w:type="dxa"/>
          </w:tcPr>
          <w:p w14:paraId="0CAF3B63" w14:textId="77777777" w:rsidR="00D24CE4" w:rsidRPr="008B4216" w:rsidRDefault="00D24CE4" w:rsidP="004B2B85">
            <w:pPr>
              <w:jc w:val="both"/>
              <w:rPr>
                <w:sz w:val="24"/>
                <w:szCs w:val="24"/>
              </w:rPr>
            </w:pPr>
          </w:p>
        </w:tc>
        <w:tc>
          <w:tcPr>
            <w:tcW w:w="3685" w:type="dxa"/>
          </w:tcPr>
          <w:p w14:paraId="398602EE" w14:textId="77777777" w:rsidR="00D24CE4" w:rsidRPr="002E7D03" w:rsidRDefault="00D24CE4" w:rsidP="004B2B85">
            <w:pPr>
              <w:rPr>
                <w:sz w:val="24"/>
                <w:szCs w:val="24"/>
              </w:rPr>
            </w:pPr>
            <w:r w:rsidRPr="008B4216">
              <w:rPr>
                <w:sz w:val="24"/>
                <w:szCs w:val="24"/>
              </w:rPr>
              <w:t xml:space="preserve">1-2 </w:t>
            </w:r>
            <w:r w:rsidRPr="002E7D03">
              <w:rPr>
                <w:sz w:val="24"/>
                <w:szCs w:val="24"/>
              </w:rPr>
              <w:t>Отдел по работе с обращениями граждан, организаций и обеспечения документооборота</w:t>
            </w:r>
          </w:p>
          <w:p w14:paraId="4A5002CE" w14:textId="666E776E" w:rsidR="00294998" w:rsidRDefault="00D24CE4" w:rsidP="004B2B85">
            <w:pPr>
              <w:rPr>
                <w:sz w:val="24"/>
                <w:szCs w:val="24"/>
              </w:rPr>
            </w:pPr>
            <w:r w:rsidRPr="008B4216">
              <w:rPr>
                <w:sz w:val="24"/>
                <w:szCs w:val="24"/>
              </w:rPr>
              <w:t>3</w:t>
            </w:r>
            <w:r w:rsidR="00294998">
              <w:rPr>
                <w:sz w:val="24"/>
                <w:szCs w:val="24"/>
              </w:rPr>
              <w:t xml:space="preserve"> Совет депутатов</w:t>
            </w:r>
            <w:r w:rsidRPr="008B4216">
              <w:rPr>
                <w:sz w:val="24"/>
                <w:szCs w:val="24"/>
              </w:rPr>
              <w:t xml:space="preserve">   </w:t>
            </w:r>
          </w:p>
          <w:p w14:paraId="652B469D" w14:textId="60E61A09" w:rsidR="00D24CE4" w:rsidRPr="008B4216" w:rsidRDefault="00294998" w:rsidP="004B2B85">
            <w:pPr>
              <w:rPr>
                <w:sz w:val="24"/>
                <w:szCs w:val="24"/>
              </w:rPr>
            </w:pPr>
            <w:r>
              <w:rPr>
                <w:sz w:val="24"/>
                <w:szCs w:val="24"/>
              </w:rPr>
              <w:t xml:space="preserve">4 </w:t>
            </w:r>
            <w:r w:rsidR="00D24CE4" w:rsidRPr="008B4216">
              <w:rPr>
                <w:sz w:val="24"/>
                <w:szCs w:val="24"/>
              </w:rPr>
              <w:t xml:space="preserve">Финуправление </w:t>
            </w:r>
          </w:p>
          <w:p w14:paraId="4840F34A" w14:textId="388CE5FD" w:rsidR="00D24CE4" w:rsidRPr="008B4216" w:rsidRDefault="00294998" w:rsidP="004B2B85">
            <w:pPr>
              <w:jc w:val="both"/>
              <w:rPr>
                <w:sz w:val="24"/>
                <w:szCs w:val="24"/>
              </w:rPr>
            </w:pPr>
            <w:r>
              <w:rPr>
                <w:sz w:val="24"/>
                <w:szCs w:val="24"/>
              </w:rPr>
              <w:t>5</w:t>
            </w:r>
            <w:r w:rsidR="00D24CE4" w:rsidRPr="008B4216">
              <w:rPr>
                <w:sz w:val="24"/>
                <w:szCs w:val="24"/>
              </w:rPr>
              <w:t xml:space="preserve"> Правовое управление</w:t>
            </w:r>
          </w:p>
          <w:p w14:paraId="7EC23A31" w14:textId="569016AA" w:rsidR="00D24CE4" w:rsidRPr="008B4216" w:rsidRDefault="00D24CE4" w:rsidP="004B2B85">
            <w:pPr>
              <w:jc w:val="both"/>
              <w:rPr>
                <w:sz w:val="24"/>
                <w:szCs w:val="24"/>
              </w:rPr>
            </w:pPr>
          </w:p>
          <w:p w14:paraId="7C3F619C" w14:textId="77777777" w:rsidR="00D24CE4" w:rsidRPr="008B4216" w:rsidRDefault="00D24CE4" w:rsidP="004B2B85">
            <w:pPr>
              <w:jc w:val="both"/>
              <w:rPr>
                <w:sz w:val="24"/>
                <w:szCs w:val="24"/>
              </w:rPr>
            </w:pPr>
            <w:r w:rsidRPr="008B4216">
              <w:rPr>
                <w:sz w:val="24"/>
                <w:szCs w:val="24"/>
              </w:rPr>
              <w:t xml:space="preserve">    </w:t>
            </w:r>
          </w:p>
        </w:tc>
      </w:tr>
    </w:tbl>
    <w:p w14:paraId="32F98A2A" w14:textId="655E3083" w:rsidR="00D24CE4" w:rsidRDefault="00D24CE4" w:rsidP="00D24CE4">
      <w:pPr>
        <w:jc w:val="both"/>
        <w:rPr>
          <w:sz w:val="24"/>
          <w:szCs w:val="24"/>
        </w:rPr>
      </w:pPr>
    </w:p>
    <w:p w14:paraId="6978002F" w14:textId="3BABE8CF" w:rsidR="007917C1" w:rsidRDefault="007917C1" w:rsidP="00D24CE4">
      <w:pPr>
        <w:jc w:val="both"/>
        <w:rPr>
          <w:sz w:val="24"/>
          <w:szCs w:val="24"/>
        </w:rPr>
      </w:pPr>
    </w:p>
    <w:p w14:paraId="4D0F2FF4" w14:textId="5AAF8CEA" w:rsidR="007917C1" w:rsidRDefault="007917C1" w:rsidP="00D24CE4">
      <w:pPr>
        <w:jc w:val="both"/>
        <w:rPr>
          <w:sz w:val="24"/>
          <w:szCs w:val="24"/>
        </w:rPr>
      </w:pPr>
    </w:p>
    <w:p w14:paraId="0F638B22" w14:textId="77777777" w:rsidR="007917C1" w:rsidRPr="007917C1" w:rsidRDefault="00D24CE4" w:rsidP="00D24CE4">
      <w:pPr>
        <w:jc w:val="both"/>
        <w:rPr>
          <w:sz w:val="22"/>
          <w:szCs w:val="22"/>
        </w:rPr>
      </w:pPr>
      <w:r w:rsidRPr="007917C1">
        <w:rPr>
          <w:sz w:val="22"/>
          <w:szCs w:val="22"/>
        </w:rPr>
        <w:t>Поволоцкая Е.Н.</w:t>
      </w:r>
    </w:p>
    <w:p w14:paraId="27F37FF3" w14:textId="1F5F72C2" w:rsidR="00D24CE4" w:rsidRPr="007917C1" w:rsidRDefault="007917C1" w:rsidP="00D24CE4">
      <w:pPr>
        <w:jc w:val="both"/>
        <w:rPr>
          <w:sz w:val="22"/>
          <w:szCs w:val="22"/>
        </w:rPr>
      </w:pPr>
      <w:r w:rsidRPr="007917C1">
        <w:rPr>
          <w:sz w:val="22"/>
          <w:szCs w:val="22"/>
        </w:rPr>
        <w:t>8-495-</w:t>
      </w:r>
      <w:r w:rsidR="00D24CE4" w:rsidRPr="007917C1">
        <w:rPr>
          <w:sz w:val="22"/>
          <w:szCs w:val="22"/>
        </w:rPr>
        <w:t xml:space="preserve">556-64-21                             </w:t>
      </w:r>
    </w:p>
    <w:sectPr w:rsidR="00D24CE4" w:rsidRPr="007917C1" w:rsidSect="00DF1045">
      <w:footerReference w:type="default" r:id="rId13"/>
      <w:pgSz w:w="11907" w:h="16840"/>
      <w:pgMar w:top="567" w:right="992" w:bottom="426"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1E18" w14:textId="77777777" w:rsidR="00D32464" w:rsidRDefault="00D32464" w:rsidP="00D6378E">
      <w:r>
        <w:separator/>
      </w:r>
    </w:p>
  </w:endnote>
  <w:endnote w:type="continuationSeparator" w:id="0">
    <w:p w14:paraId="108ECDED" w14:textId="77777777" w:rsidR="00D32464" w:rsidRDefault="00D32464"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5690" w14:textId="77777777" w:rsidR="00D32464" w:rsidRDefault="00D32464" w:rsidP="00D6378E">
      <w:r>
        <w:separator/>
      </w:r>
    </w:p>
  </w:footnote>
  <w:footnote w:type="continuationSeparator" w:id="0">
    <w:p w14:paraId="476A5BB2" w14:textId="77777777" w:rsidR="00D32464" w:rsidRDefault="00D32464"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CAE"/>
    <w:multiLevelType w:val="multilevel"/>
    <w:tmpl w:val="720483C0"/>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EEE4F1B"/>
    <w:multiLevelType w:val="hybridMultilevel"/>
    <w:tmpl w:val="E86C0F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4" w15:restartNumberingAfterBreak="0">
    <w:nsid w:val="3CE83E26"/>
    <w:multiLevelType w:val="multilevel"/>
    <w:tmpl w:val="5C12B278"/>
    <w:lvl w:ilvl="0">
      <w:start w:val="1"/>
      <w:numFmt w:val="decimal"/>
      <w:lvlText w:val="%1."/>
      <w:lvlJc w:val="left"/>
      <w:pPr>
        <w:ind w:left="1216" w:hanging="360"/>
      </w:pPr>
      <w:rPr>
        <w:rFonts w:hint="default"/>
      </w:rPr>
    </w:lvl>
    <w:lvl w:ilvl="1">
      <w:start w:val="1"/>
      <w:numFmt w:val="decimal"/>
      <w:isLgl/>
      <w:lvlText w:val="%1.%2."/>
      <w:lvlJc w:val="left"/>
      <w:pPr>
        <w:ind w:left="1276" w:hanging="420"/>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5"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FB2251E"/>
    <w:multiLevelType w:val="hybridMultilevel"/>
    <w:tmpl w:val="0C5EF56A"/>
    <w:lvl w:ilvl="0" w:tplc="25885D20">
      <w:start w:val="1"/>
      <w:numFmt w:val="decimal"/>
      <w:lvlText w:val="%1."/>
      <w:lvlJc w:val="left"/>
      <w:pPr>
        <w:ind w:left="1216" w:hanging="36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7"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8" w15:restartNumberingAfterBreak="0">
    <w:nsid w:val="75D06CB2"/>
    <w:multiLevelType w:val="multilevel"/>
    <w:tmpl w:val="720483C0"/>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700518848">
    <w:abstractNumId w:val="9"/>
    <w:lvlOverride w:ilvl="0">
      <w:startOverride w:val="1"/>
    </w:lvlOverride>
  </w:num>
  <w:num w:numId="2" w16cid:durableId="409079450">
    <w:abstractNumId w:val="1"/>
  </w:num>
  <w:num w:numId="3" w16cid:durableId="1285311042">
    <w:abstractNumId w:val="5"/>
  </w:num>
  <w:num w:numId="4" w16cid:durableId="27532387">
    <w:abstractNumId w:val="3"/>
  </w:num>
  <w:num w:numId="5" w16cid:durableId="755903613">
    <w:abstractNumId w:val="7"/>
    <w:lvlOverride w:ilvl="0">
      <w:startOverride w:val="1"/>
    </w:lvlOverride>
  </w:num>
  <w:num w:numId="6" w16cid:durableId="18506325">
    <w:abstractNumId w:val="2"/>
  </w:num>
  <w:num w:numId="7" w16cid:durableId="93937236">
    <w:abstractNumId w:val="4"/>
  </w:num>
  <w:num w:numId="8" w16cid:durableId="314916528">
    <w:abstractNumId w:val="6"/>
  </w:num>
  <w:num w:numId="9" w16cid:durableId="1675842970">
    <w:abstractNumId w:val="8"/>
  </w:num>
  <w:num w:numId="10" w16cid:durableId="96137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0586C"/>
    <w:rsid w:val="0000606F"/>
    <w:rsid w:val="0001366A"/>
    <w:rsid w:val="0003137A"/>
    <w:rsid w:val="000535FC"/>
    <w:rsid w:val="00070908"/>
    <w:rsid w:val="0007543A"/>
    <w:rsid w:val="00076BC1"/>
    <w:rsid w:val="00080A61"/>
    <w:rsid w:val="000836C6"/>
    <w:rsid w:val="000878D8"/>
    <w:rsid w:val="00091529"/>
    <w:rsid w:val="000A42EC"/>
    <w:rsid w:val="000B2255"/>
    <w:rsid w:val="000B5CD6"/>
    <w:rsid w:val="000C410B"/>
    <w:rsid w:val="000D7464"/>
    <w:rsid w:val="000E0C0A"/>
    <w:rsid w:val="000E6C6A"/>
    <w:rsid w:val="000F0666"/>
    <w:rsid w:val="000F5759"/>
    <w:rsid w:val="00100F98"/>
    <w:rsid w:val="0010119E"/>
    <w:rsid w:val="001069D7"/>
    <w:rsid w:val="00106ECA"/>
    <w:rsid w:val="00117487"/>
    <w:rsid w:val="00120DD3"/>
    <w:rsid w:val="001318EC"/>
    <w:rsid w:val="00133835"/>
    <w:rsid w:val="001372BC"/>
    <w:rsid w:val="001437B0"/>
    <w:rsid w:val="001520BC"/>
    <w:rsid w:val="00152632"/>
    <w:rsid w:val="00157865"/>
    <w:rsid w:val="001609C3"/>
    <w:rsid w:val="00161AD2"/>
    <w:rsid w:val="0018712D"/>
    <w:rsid w:val="00190F03"/>
    <w:rsid w:val="00192C47"/>
    <w:rsid w:val="001943A4"/>
    <w:rsid w:val="0019507A"/>
    <w:rsid w:val="001959F0"/>
    <w:rsid w:val="001A0F02"/>
    <w:rsid w:val="001A2E48"/>
    <w:rsid w:val="001B61E7"/>
    <w:rsid w:val="001B6233"/>
    <w:rsid w:val="001B68B0"/>
    <w:rsid w:val="001C51E0"/>
    <w:rsid w:val="001C7426"/>
    <w:rsid w:val="001D4D55"/>
    <w:rsid w:val="001D4EE4"/>
    <w:rsid w:val="001E21CE"/>
    <w:rsid w:val="001E5563"/>
    <w:rsid w:val="001E6822"/>
    <w:rsid w:val="00205E78"/>
    <w:rsid w:val="002207BB"/>
    <w:rsid w:val="00220EC6"/>
    <w:rsid w:val="00230938"/>
    <w:rsid w:val="00230AD9"/>
    <w:rsid w:val="00235FE7"/>
    <w:rsid w:val="00237DBF"/>
    <w:rsid w:val="00261A47"/>
    <w:rsid w:val="00266F85"/>
    <w:rsid w:val="00267771"/>
    <w:rsid w:val="00277689"/>
    <w:rsid w:val="00294998"/>
    <w:rsid w:val="002A72D8"/>
    <w:rsid w:val="002B4374"/>
    <w:rsid w:val="002C162C"/>
    <w:rsid w:val="002C37BB"/>
    <w:rsid w:val="002C5CAB"/>
    <w:rsid w:val="002C6184"/>
    <w:rsid w:val="002C7E69"/>
    <w:rsid w:val="002D65BC"/>
    <w:rsid w:val="002D6F22"/>
    <w:rsid w:val="002E164B"/>
    <w:rsid w:val="002E7CFC"/>
    <w:rsid w:val="002F246A"/>
    <w:rsid w:val="00306ECB"/>
    <w:rsid w:val="00327605"/>
    <w:rsid w:val="003373B3"/>
    <w:rsid w:val="00352ABC"/>
    <w:rsid w:val="00355366"/>
    <w:rsid w:val="00357554"/>
    <w:rsid w:val="003607BF"/>
    <w:rsid w:val="0036640D"/>
    <w:rsid w:val="00367ED9"/>
    <w:rsid w:val="003761CB"/>
    <w:rsid w:val="003965D2"/>
    <w:rsid w:val="003B5213"/>
    <w:rsid w:val="003B7BD0"/>
    <w:rsid w:val="003D7A2B"/>
    <w:rsid w:val="003D7C50"/>
    <w:rsid w:val="003E058E"/>
    <w:rsid w:val="003E4C5D"/>
    <w:rsid w:val="004102F0"/>
    <w:rsid w:val="00410D0E"/>
    <w:rsid w:val="004111E7"/>
    <w:rsid w:val="0041531E"/>
    <w:rsid w:val="00416C04"/>
    <w:rsid w:val="00420725"/>
    <w:rsid w:val="004272E5"/>
    <w:rsid w:val="00430308"/>
    <w:rsid w:val="00434489"/>
    <w:rsid w:val="00447B71"/>
    <w:rsid w:val="00450EAB"/>
    <w:rsid w:val="00452BAA"/>
    <w:rsid w:val="00452E9B"/>
    <w:rsid w:val="00464BF6"/>
    <w:rsid w:val="004651C0"/>
    <w:rsid w:val="00481589"/>
    <w:rsid w:val="00484370"/>
    <w:rsid w:val="00485BBA"/>
    <w:rsid w:val="0048649C"/>
    <w:rsid w:val="00486D6D"/>
    <w:rsid w:val="004872DB"/>
    <w:rsid w:val="00487BE3"/>
    <w:rsid w:val="00495395"/>
    <w:rsid w:val="004B0206"/>
    <w:rsid w:val="004C0A32"/>
    <w:rsid w:val="004D5529"/>
    <w:rsid w:val="004D7BF9"/>
    <w:rsid w:val="004E65B4"/>
    <w:rsid w:val="004E65F1"/>
    <w:rsid w:val="004F444E"/>
    <w:rsid w:val="00506DE5"/>
    <w:rsid w:val="005119C1"/>
    <w:rsid w:val="00512E63"/>
    <w:rsid w:val="00516737"/>
    <w:rsid w:val="005178E6"/>
    <w:rsid w:val="00520346"/>
    <w:rsid w:val="00527E8B"/>
    <w:rsid w:val="00535451"/>
    <w:rsid w:val="005448C1"/>
    <w:rsid w:val="0055423B"/>
    <w:rsid w:val="00560899"/>
    <w:rsid w:val="00561754"/>
    <w:rsid w:val="00565F51"/>
    <w:rsid w:val="005735EF"/>
    <w:rsid w:val="005811AA"/>
    <w:rsid w:val="0059265A"/>
    <w:rsid w:val="005C289A"/>
    <w:rsid w:val="005C4F60"/>
    <w:rsid w:val="005D6162"/>
    <w:rsid w:val="005D7157"/>
    <w:rsid w:val="0060316A"/>
    <w:rsid w:val="00623A94"/>
    <w:rsid w:val="00625BE7"/>
    <w:rsid w:val="006441BC"/>
    <w:rsid w:val="00647D29"/>
    <w:rsid w:val="006502E3"/>
    <w:rsid w:val="0065663B"/>
    <w:rsid w:val="00663F07"/>
    <w:rsid w:val="00664F35"/>
    <w:rsid w:val="006658FB"/>
    <w:rsid w:val="00670474"/>
    <w:rsid w:val="0069307B"/>
    <w:rsid w:val="00695384"/>
    <w:rsid w:val="006A4930"/>
    <w:rsid w:val="006B04E0"/>
    <w:rsid w:val="006B2448"/>
    <w:rsid w:val="006B65C7"/>
    <w:rsid w:val="006B6C3D"/>
    <w:rsid w:val="006E36A1"/>
    <w:rsid w:val="006E5627"/>
    <w:rsid w:val="006F00D5"/>
    <w:rsid w:val="006F1827"/>
    <w:rsid w:val="006F1ED9"/>
    <w:rsid w:val="006F3E70"/>
    <w:rsid w:val="006F53CB"/>
    <w:rsid w:val="007054DE"/>
    <w:rsid w:val="00714207"/>
    <w:rsid w:val="00720366"/>
    <w:rsid w:val="00724194"/>
    <w:rsid w:val="0072442A"/>
    <w:rsid w:val="007322C9"/>
    <w:rsid w:val="0073683F"/>
    <w:rsid w:val="00737119"/>
    <w:rsid w:val="0074357D"/>
    <w:rsid w:val="00746625"/>
    <w:rsid w:val="00747459"/>
    <w:rsid w:val="00753D4C"/>
    <w:rsid w:val="00754272"/>
    <w:rsid w:val="007548FB"/>
    <w:rsid w:val="0075554C"/>
    <w:rsid w:val="007558BB"/>
    <w:rsid w:val="007638CA"/>
    <w:rsid w:val="00774ACB"/>
    <w:rsid w:val="00780C46"/>
    <w:rsid w:val="007917C1"/>
    <w:rsid w:val="007936AF"/>
    <w:rsid w:val="007A10D6"/>
    <w:rsid w:val="007B07FD"/>
    <w:rsid w:val="007C385D"/>
    <w:rsid w:val="007C6B90"/>
    <w:rsid w:val="007E33FE"/>
    <w:rsid w:val="007F0A84"/>
    <w:rsid w:val="007F5F39"/>
    <w:rsid w:val="007F6536"/>
    <w:rsid w:val="00802271"/>
    <w:rsid w:val="008040B9"/>
    <w:rsid w:val="00807546"/>
    <w:rsid w:val="00815093"/>
    <w:rsid w:val="0082011A"/>
    <w:rsid w:val="00824391"/>
    <w:rsid w:val="00824B31"/>
    <w:rsid w:val="00834EE6"/>
    <w:rsid w:val="00836559"/>
    <w:rsid w:val="008471D7"/>
    <w:rsid w:val="008506C5"/>
    <w:rsid w:val="008545AD"/>
    <w:rsid w:val="008631DC"/>
    <w:rsid w:val="0086321F"/>
    <w:rsid w:val="00863E9A"/>
    <w:rsid w:val="00876D87"/>
    <w:rsid w:val="0088106B"/>
    <w:rsid w:val="00883F00"/>
    <w:rsid w:val="008970DE"/>
    <w:rsid w:val="008A6A65"/>
    <w:rsid w:val="008B4062"/>
    <w:rsid w:val="008C205B"/>
    <w:rsid w:val="008D193A"/>
    <w:rsid w:val="008D1FD9"/>
    <w:rsid w:val="008D2329"/>
    <w:rsid w:val="008D5F08"/>
    <w:rsid w:val="008E11DB"/>
    <w:rsid w:val="008F64AC"/>
    <w:rsid w:val="008F65FD"/>
    <w:rsid w:val="00900E01"/>
    <w:rsid w:val="00910A9B"/>
    <w:rsid w:val="00912D07"/>
    <w:rsid w:val="00913CC9"/>
    <w:rsid w:val="00914C6F"/>
    <w:rsid w:val="00920A18"/>
    <w:rsid w:val="00923B6F"/>
    <w:rsid w:val="0092409F"/>
    <w:rsid w:val="00933783"/>
    <w:rsid w:val="009341AC"/>
    <w:rsid w:val="00937967"/>
    <w:rsid w:val="009439F6"/>
    <w:rsid w:val="0095162F"/>
    <w:rsid w:val="00970676"/>
    <w:rsid w:val="00976889"/>
    <w:rsid w:val="0098424C"/>
    <w:rsid w:val="0099136B"/>
    <w:rsid w:val="00994902"/>
    <w:rsid w:val="009A2418"/>
    <w:rsid w:val="009A3654"/>
    <w:rsid w:val="009B04A3"/>
    <w:rsid w:val="009B7F29"/>
    <w:rsid w:val="009C0648"/>
    <w:rsid w:val="009C1D0C"/>
    <w:rsid w:val="009C4F3E"/>
    <w:rsid w:val="009D6F3D"/>
    <w:rsid w:val="009D762B"/>
    <w:rsid w:val="009E0321"/>
    <w:rsid w:val="009E40A6"/>
    <w:rsid w:val="009E7C7D"/>
    <w:rsid w:val="009E7F1A"/>
    <w:rsid w:val="00A00459"/>
    <w:rsid w:val="00A0671F"/>
    <w:rsid w:val="00A20FB7"/>
    <w:rsid w:val="00A3411C"/>
    <w:rsid w:val="00A35B5A"/>
    <w:rsid w:val="00A36E37"/>
    <w:rsid w:val="00A55C18"/>
    <w:rsid w:val="00A70F29"/>
    <w:rsid w:val="00A821E0"/>
    <w:rsid w:val="00A84F3B"/>
    <w:rsid w:val="00A9090A"/>
    <w:rsid w:val="00AA6D08"/>
    <w:rsid w:val="00AB01AD"/>
    <w:rsid w:val="00AB193B"/>
    <w:rsid w:val="00AB7581"/>
    <w:rsid w:val="00AC2851"/>
    <w:rsid w:val="00AC5D4B"/>
    <w:rsid w:val="00AD6F5D"/>
    <w:rsid w:val="00AE7CB9"/>
    <w:rsid w:val="00AF28D6"/>
    <w:rsid w:val="00B030E7"/>
    <w:rsid w:val="00B05389"/>
    <w:rsid w:val="00B164EB"/>
    <w:rsid w:val="00B34762"/>
    <w:rsid w:val="00B3690A"/>
    <w:rsid w:val="00B47A30"/>
    <w:rsid w:val="00B70E73"/>
    <w:rsid w:val="00B76A00"/>
    <w:rsid w:val="00B8139F"/>
    <w:rsid w:val="00B9165E"/>
    <w:rsid w:val="00B91E54"/>
    <w:rsid w:val="00BA0C47"/>
    <w:rsid w:val="00BA6DB5"/>
    <w:rsid w:val="00BB0B80"/>
    <w:rsid w:val="00BC636F"/>
    <w:rsid w:val="00BE1F1E"/>
    <w:rsid w:val="00BE2AAA"/>
    <w:rsid w:val="00BE3FE4"/>
    <w:rsid w:val="00BE4BF1"/>
    <w:rsid w:val="00BF20DE"/>
    <w:rsid w:val="00C00628"/>
    <w:rsid w:val="00C006EB"/>
    <w:rsid w:val="00C02503"/>
    <w:rsid w:val="00C1154C"/>
    <w:rsid w:val="00C15089"/>
    <w:rsid w:val="00C204EC"/>
    <w:rsid w:val="00C2093A"/>
    <w:rsid w:val="00C223E7"/>
    <w:rsid w:val="00C23DBB"/>
    <w:rsid w:val="00C25726"/>
    <w:rsid w:val="00C25D1A"/>
    <w:rsid w:val="00C32ABC"/>
    <w:rsid w:val="00C337C6"/>
    <w:rsid w:val="00C37F92"/>
    <w:rsid w:val="00C47761"/>
    <w:rsid w:val="00C6025E"/>
    <w:rsid w:val="00C62EAC"/>
    <w:rsid w:val="00C64BA0"/>
    <w:rsid w:val="00C742BF"/>
    <w:rsid w:val="00C82508"/>
    <w:rsid w:val="00C82515"/>
    <w:rsid w:val="00C866D6"/>
    <w:rsid w:val="00C86D25"/>
    <w:rsid w:val="00C90E74"/>
    <w:rsid w:val="00C95AB4"/>
    <w:rsid w:val="00CA349C"/>
    <w:rsid w:val="00CB212A"/>
    <w:rsid w:val="00CC13FF"/>
    <w:rsid w:val="00CC6CCF"/>
    <w:rsid w:val="00CC7F08"/>
    <w:rsid w:val="00CD454A"/>
    <w:rsid w:val="00CD4D9E"/>
    <w:rsid w:val="00CD54F4"/>
    <w:rsid w:val="00CD553C"/>
    <w:rsid w:val="00CD5A46"/>
    <w:rsid w:val="00CF3B83"/>
    <w:rsid w:val="00D06687"/>
    <w:rsid w:val="00D116A3"/>
    <w:rsid w:val="00D156EF"/>
    <w:rsid w:val="00D24CE4"/>
    <w:rsid w:val="00D32464"/>
    <w:rsid w:val="00D33D5A"/>
    <w:rsid w:val="00D3538F"/>
    <w:rsid w:val="00D35BED"/>
    <w:rsid w:val="00D422B2"/>
    <w:rsid w:val="00D6378E"/>
    <w:rsid w:val="00D64364"/>
    <w:rsid w:val="00D75FAE"/>
    <w:rsid w:val="00D801A2"/>
    <w:rsid w:val="00D908B7"/>
    <w:rsid w:val="00D91C81"/>
    <w:rsid w:val="00DA22BD"/>
    <w:rsid w:val="00DB0D13"/>
    <w:rsid w:val="00DD34CC"/>
    <w:rsid w:val="00DD7501"/>
    <w:rsid w:val="00DE3F51"/>
    <w:rsid w:val="00DE5B84"/>
    <w:rsid w:val="00DF0D41"/>
    <w:rsid w:val="00DF1045"/>
    <w:rsid w:val="00DF30FB"/>
    <w:rsid w:val="00DF78E4"/>
    <w:rsid w:val="00E102EC"/>
    <w:rsid w:val="00E1696A"/>
    <w:rsid w:val="00E208A9"/>
    <w:rsid w:val="00E20C4A"/>
    <w:rsid w:val="00E213D0"/>
    <w:rsid w:val="00E31341"/>
    <w:rsid w:val="00E31AA8"/>
    <w:rsid w:val="00E36AF6"/>
    <w:rsid w:val="00E371D5"/>
    <w:rsid w:val="00E42DDD"/>
    <w:rsid w:val="00E50D5B"/>
    <w:rsid w:val="00E5180F"/>
    <w:rsid w:val="00E623F8"/>
    <w:rsid w:val="00E65E9F"/>
    <w:rsid w:val="00E75B7A"/>
    <w:rsid w:val="00E833E2"/>
    <w:rsid w:val="00E83EA3"/>
    <w:rsid w:val="00E84EB7"/>
    <w:rsid w:val="00E85F6E"/>
    <w:rsid w:val="00E91FC0"/>
    <w:rsid w:val="00E92570"/>
    <w:rsid w:val="00E94FFA"/>
    <w:rsid w:val="00E96CC0"/>
    <w:rsid w:val="00EA1430"/>
    <w:rsid w:val="00EA2043"/>
    <w:rsid w:val="00EA309F"/>
    <w:rsid w:val="00EA5279"/>
    <w:rsid w:val="00EB3418"/>
    <w:rsid w:val="00EB34E1"/>
    <w:rsid w:val="00EB424F"/>
    <w:rsid w:val="00EB5D42"/>
    <w:rsid w:val="00EB7337"/>
    <w:rsid w:val="00EC03F6"/>
    <w:rsid w:val="00ED0440"/>
    <w:rsid w:val="00EE02D0"/>
    <w:rsid w:val="00EE5091"/>
    <w:rsid w:val="00EF267D"/>
    <w:rsid w:val="00EF5954"/>
    <w:rsid w:val="00F24731"/>
    <w:rsid w:val="00F33ECB"/>
    <w:rsid w:val="00F35247"/>
    <w:rsid w:val="00F444C8"/>
    <w:rsid w:val="00F5122C"/>
    <w:rsid w:val="00F639BE"/>
    <w:rsid w:val="00F64E7B"/>
    <w:rsid w:val="00F67362"/>
    <w:rsid w:val="00F722FE"/>
    <w:rsid w:val="00F84716"/>
    <w:rsid w:val="00FB0B98"/>
    <w:rsid w:val="00FB1176"/>
    <w:rsid w:val="00FB53F8"/>
    <w:rsid w:val="00FB6CDB"/>
    <w:rsid w:val="00FC1BCE"/>
    <w:rsid w:val="00FC70EA"/>
    <w:rsid w:val="00FD0FEE"/>
    <w:rsid w:val="00FD3827"/>
    <w:rsid w:val="00FD4195"/>
    <w:rsid w:val="00FF0FEC"/>
    <w:rsid w:val="00FF5C25"/>
    <w:rsid w:val="00FF5EAE"/>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2B14F7FC-3822-4C12-8C05-A0377A70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hukovski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41859053ACC5B20D68C063B7E3EF72DC8BC7187FA1D6BF13E169B088DD00DEC210A0FCEFA01ED2166D20FE4337EE20614F607D820AHDA9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97D790D33B41D4F5E27B1B8B3A6AE44644C0A340B80816AB241C18CD2EA665D89C96D1C49716CB172914195RE19H" TargetMode="External"/><Relationship Id="rId4" Type="http://schemas.openxmlformats.org/officeDocument/2006/relationships/settings" Target="settings.xml"/><Relationship Id="rId9" Type="http://schemas.openxmlformats.org/officeDocument/2006/relationships/hyperlink" Target="consultantplus://offline/ref=297D790D33B41D4F5E27B0B6A6A6AE44644D0839048CDC60BA18CD8ED5E539589CD83510416672B06D8D4397EARC1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0AA1-D2E1-414A-91D2-189847CD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192</cp:revision>
  <cp:lastPrinted>2020-12-22T07:46:00Z</cp:lastPrinted>
  <dcterms:created xsi:type="dcterms:W3CDTF">2022-06-07T11:32:00Z</dcterms:created>
  <dcterms:modified xsi:type="dcterms:W3CDTF">2022-12-16T06:13:00Z</dcterms:modified>
</cp:coreProperties>
</file>