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B57E0" w14:textId="701F5C3A" w:rsidR="00D80506" w:rsidRDefault="00752427" w:rsidP="00B72204">
      <w:pPr>
        <w:jc w:val="right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</w:p>
    <w:p w14:paraId="04270EAF" w14:textId="679277C0" w:rsidR="00E75B45" w:rsidRPr="008937C3" w:rsidRDefault="00D80506" w:rsidP="00BD4372">
      <w:pPr>
        <w:pStyle w:val="ConsPlusNormal"/>
        <w:ind w:right="-113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75B45" w:rsidRPr="008937C3">
        <w:rPr>
          <w:rFonts w:ascii="Times New Roman" w:hAnsi="Times New Roman" w:cs="Times New Roman"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B45" w:rsidRPr="008937C3">
        <w:rPr>
          <w:rFonts w:ascii="Times New Roman" w:hAnsi="Times New Roman" w:cs="Times New Roman"/>
          <w:sz w:val="24"/>
          <w:szCs w:val="24"/>
        </w:rPr>
        <w:t xml:space="preserve">к </w:t>
      </w:r>
      <w:r w:rsidR="00483A49">
        <w:rPr>
          <w:rFonts w:ascii="Times New Roman" w:hAnsi="Times New Roman" w:cs="Times New Roman"/>
          <w:sz w:val="24"/>
          <w:szCs w:val="24"/>
        </w:rPr>
        <w:t>п</w:t>
      </w:r>
      <w:r w:rsidR="00E75B45" w:rsidRPr="008937C3">
        <w:rPr>
          <w:rFonts w:ascii="Times New Roman" w:hAnsi="Times New Roman" w:cs="Times New Roman"/>
          <w:sz w:val="24"/>
          <w:szCs w:val="24"/>
        </w:rPr>
        <w:t xml:space="preserve">орядку </w:t>
      </w:r>
    </w:p>
    <w:p w14:paraId="696B0F09" w14:textId="77777777" w:rsidR="00E75B45" w:rsidRPr="008937C3" w:rsidRDefault="00942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CC6B4" w14:textId="77777777" w:rsidR="00D80506" w:rsidRDefault="00D805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4"/>
      <w:bookmarkEnd w:id="0"/>
    </w:p>
    <w:p w14:paraId="0FCFB997" w14:textId="77777777" w:rsidR="00E75B45" w:rsidRPr="008937C3" w:rsidRDefault="004E2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75B45" w:rsidRPr="008937C3">
        <w:rPr>
          <w:rFonts w:ascii="Times New Roman" w:hAnsi="Times New Roman" w:cs="Times New Roman"/>
          <w:sz w:val="24"/>
          <w:szCs w:val="24"/>
        </w:rPr>
        <w:t>ПЕРЕЧЕНЬ</w:t>
      </w:r>
    </w:p>
    <w:p w14:paraId="2F0F934C" w14:textId="77777777" w:rsidR="00E75B45" w:rsidRPr="008937C3" w:rsidRDefault="004E23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75B45" w:rsidRPr="008937C3">
        <w:rPr>
          <w:rFonts w:ascii="Times New Roman" w:hAnsi="Times New Roman" w:cs="Times New Roman"/>
          <w:sz w:val="24"/>
          <w:szCs w:val="24"/>
        </w:rPr>
        <w:t>КУРАТОРОВ НАЛОГОВЫХ РАСХОДОВ</w:t>
      </w:r>
    </w:p>
    <w:p w14:paraId="0392A25B" w14:textId="77777777" w:rsidR="00E75B45" w:rsidRDefault="00E75B45">
      <w:pPr>
        <w:rPr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402"/>
        <w:gridCol w:w="2632"/>
      </w:tblGrid>
      <w:tr w:rsidR="00942FBE" w:rsidRPr="00D63D08" w14:paraId="6ADD5616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512" w14:textId="77777777" w:rsidR="00942FBE" w:rsidRPr="00D63D08" w:rsidRDefault="00942FBE" w:rsidP="00AB4B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N п/п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D3A" w14:textId="77777777" w:rsidR="00942FBE" w:rsidRPr="00D63D08" w:rsidRDefault="00942FBE" w:rsidP="00AB4B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42C" w14:textId="77777777" w:rsidR="00942FBE" w:rsidRPr="00D63D08" w:rsidRDefault="00942FBE" w:rsidP="00AB4B6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Нормативно-правовые акты городского округа, которыми предусматриваются налоговые льготы и иные преференции по налогам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740" w14:textId="77777777" w:rsidR="00942FBE" w:rsidRPr="00D63D08" w:rsidRDefault="00942FBE" w:rsidP="00AB4B66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i/>
                <w:sz w:val="24"/>
                <w:szCs w:val="24"/>
              </w:rPr>
              <w:t>Куратор налогового расхода</w:t>
            </w:r>
          </w:p>
        </w:tc>
      </w:tr>
      <w:tr w:rsidR="00942FBE" w:rsidRPr="008937C3" w14:paraId="18D87B0A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327" w14:textId="77777777" w:rsidR="00942FBE" w:rsidRPr="008937C3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3E11" w14:textId="77777777" w:rsidR="00942FBE" w:rsidRPr="008937C3" w:rsidRDefault="00942FBE" w:rsidP="00942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>Льготы, предоставляемые в виде освобождения от уплаты земельного налога в размере 100% отдельным категориям налогоплательщиков - физическим лицам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47" w14:textId="77777777" w:rsidR="00942FBE" w:rsidRPr="008937C3" w:rsidRDefault="007C2357" w:rsidP="003F7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Подпункт</w:t>
            </w:r>
            <w:r w:rsidR="00D63D0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F7BE3" w:rsidRPr="003F7BE3">
              <w:rPr>
                <w:rFonts w:ascii="Times New Roman" w:hAnsi="Times New Roman" w:cs="Times New Roman"/>
                <w:szCs w:val="22"/>
              </w:rPr>
              <w:t xml:space="preserve">8.1 </w:t>
            </w:r>
            <w:hyperlink r:id="rId5" w:history="1">
              <w:r w:rsidR="00C812A2">
                <w:rPr>
                  <w:rStyle w:val="a5"/>
                  <w:rFonts w:ascii="Times New Roman" w:hAnsi="Times New Roman" w:cs="Times New Roman"/>
                  <w:szCs w:val="22"/>
                </w:rPr>
                <w:t>п</w:t>
              </w:r>
              <w:r>
                <w:rPr>
                  <w:rStyle w:val="a5"/>
                  <w:rFonts w:ascii="Times New Roman" w:hAnsi="Times New Roman" w:cs="Times New Roman"/>
                  <w:szCs w:val="22"/>
                </w:rPr>
                <w:t>ункта</w:t>
              </w:r>
              <w:r w:rsidR="00942FBE" w:rsidRPr="003F7BE3">
                <w:rPr>
                  <w:rStyle w:val="a5"/>
                  <w:rFonts w:ascii="Times New Roman" w:hAnsi="Times New Roman" w:cs="Times New Roman"/>
                  <w:szCs w:val="22"/>
                </w:rPr>
                <w:t xml:space="preserve"> 8</w:t>
              </w:r>
            </w:hyperlink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02.11.2005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55/СД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569" w14:textId="77777777" w:rsidR="00942FBE" w:rsidRPr="00B028C8" w:rsidRDefault="00B028C8" w:rsidP="00237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B57574" w:rsidRPr="00D473A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развитием отраслей социальной сферы Администрации городского округа </w:t>
            </w:r>
            <w:r w:rsidR="005E45BA" w:rsidRPr="00D473A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</w:p>
        </w:tc>
      </w:tr>
      <w:tr w:rsidR="00942FBE" w:rsidRPr="008937C3" w14:paraId="7F8D7E85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376" w14:textId="77777777" w:rsidR="00942FBE" w:rsidRPr="008937C3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285" w14:textId="77777777" w:rsidR="00942FBE" w:rsidRPr="008937C3" w:rsidRDefault="00942FBE" w:rsidP="00DB55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100%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 xml:space="preserve">казенным учреждениям, финансируемых из бюджета городского округа, бюджетным и автономным учреждениям, получающими субсидии из бюджета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на выполнение муниципального задания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земельных участков, используемых ими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при выполнении муниципального задания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B2F" w14:textId="77777777" w:rsidR="00942FBE" w:rsidRPr="008937C3" w:rsidRDefault="009E736F" w:rsidP="006E6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Подпункт</w:t>
              </w:r>
              <w:r w:rsidR="00F34F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E62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942FBE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.1 </w:t>
              </w:r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пункта</w:t>
              </w:r>
              <w:r w:rsidR="00942FBE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6E625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8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02.11.2005 №55/СД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63C" w14:textId="77777777" w:rsidR="00942FBE" w:rsidRPr="00CC6051" w:rsidRDefault="00500340" w:rsidP="005E4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Структурные подразделения</w:t>
            </w:r>
            <w:r w:rsidR="00DB5538" w:rsidRPr="00D473A3">
              <w:rPr>
                <w:rFonts w:ascii="Times New Roman" w:hAnsi="Times New Roman" w:cs="Times New Roman"/>
              </w:rPr>
              <w:t xml:space="preserve"> </w:t>
            </w:r>
            <w:r w:rsidR="005E45BA" w:rsidRPr="00D473A3">
              <w:rPr>
                <w:rFonts w:ascii="Times New Roman" w:hAnsi="Times New Roman" w:cs="Times New Roman"/>
              </w:rPr>
              <w:t>А</w:t>
            </w:r>
            <w:r w:rsidR="00DB5538" w:rsidRPr="00D473A3">
              <w:rPr>
                <w:rFonts w:ascii="Times New Roman" w:hAnsi="Times New Roman" w:cs="Times New Roman"/>
              </w:rPr>
              <w:t>дминистрации городского округа</w:t>
            </w:r>
            <w:r w:rsidR="005E45BA">
              <w:rPr>
                <w:rFonts w:ascii="Times New Roman" w:hAnsi="Times New Roman" w:cs="Times New Roman"/>
              </w:rPr>
              <w:t xml:space="preserve"> Жуковский</w:t>
            </w:r>
          </w:p>
        </w:tc>
      </w:tr>
      <w:tr w:rsidR="00942FBE" w:rsidRPr="008937C3" w14:paraId="3EB0DD95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364" w14:textId="77777777" w:rsidR="00942FBE" w:rsidRPr="008937C3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05ED" w14:textId="77777777" w:rsidR="00942FBE" w:rsidRPr="008937C3" w:rsidRDefault="00942FBE" w:rsidP="006E6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100%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 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603" w14:textId="77777777" w:rsidR="00942FBE" w:rsidRPr="008937C3" w:rsidRDefault="009E736F" w:rsidP="006E6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Подпункт</w:t>
              </w:r>
              <w:r w:rsidR="00D63D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E62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8.1</w:t>
              </w:r>
              <w:r w:rsidR="00942FBE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пункта</w:t>
              </w:r>
              <w:r w:rsidR="00942FBE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6E625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8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02.11.2005 № 55/СД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1B" w14:textId="77777777" w:rsidR="00942FBE" w:rsidRPr="003F7BE3" w:rsidRDefault="00942FBE" w:rsidP="00942FB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A3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</w:t>
            </w:r>
            <w:r w:rsidR="004D3C0F" w:rsidRPr="00D473A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4D3C0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6E625D" w:rsidRPr="008937C3" w14:paraId="37F1B02C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6E81" w14:textId="77777777" w:rsidR="006E625D" w:rsidRPr="008937C3" w:rsidRDefault="00322BF8" w:rsidP="006E6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0861" w14:textId="77777777" w:rsidR="006E625D" w:rsidRDefault="006E625D" w:rsidP="006E62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937C3">
              <w:rPr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100%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исполнительно-распорядительному органу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местного самоуправления и отраслевым органам управления города Жуковского - в отношении земельных участков, предоставленных для непосредственного выполнения возложенных на эти органы функций</w:t>
            </w:r>
          </w:p>
          <w:p w14:paraId="21734FF3" w14:textId="77777777" w:rsidR="006E625D" w:rsidRPr="008937C3" w:rsidRDefault="006E625D" w:rsidP="006E6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E788" w14:textId="77777777" w:rsidR="006E625D" w:rsidRDefault="009E736F" w:rsidP="006E625D">
            <w:pPr>
              <w:pStyle w:val="ConsPlusNormal"/>
              <w:jc w:val="center"/>
            </w:pPr>
            <w:hyperlink r:id="rId8" w:history="1"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Подпункт</w:t>
              </w:r>
              <w:r w:rsidR="00D63D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E625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8.1</w:t>
              </w:r>
              <w:r w:rsidR="006E625D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C23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пункта</w:t>
              </w:r>
              <w:r w:rsidR="006E625D" w:rsidRPr="00942F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6E625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8</w:t>
            </w:r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02.11.2005 № 55/СД</w:t>
            </w:r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</w:t>
            </w:r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городского округа </w:t>
            </w:r>
            <w:r w:rsidR="006E625D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6E625D"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679" w14:textId="77777777" w:rsidR="006E625D" w:rsidRPr="003F7BE3" w:rsidRDefault="00DB4E7C" w:rsidP="006E62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земельно-имущественных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Жуковский</w:t>
            </w:r>
          </w:p>
        </w:tc>
      </w:tr>
      <w:tr w:rsidR="00C812A2" w:rsidRPr="00C812A2" w14:paraId="5FB90BA9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503" w14:textId="77777777" w:rsidR="001123B6" w:rsidRPr="00C812A2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36F" w14:textId="77777777" w:rsidR="001123B6" w:rsidRPr="00C812A2" w:rsidRDefault="00C812A2" w:rsidP="001123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812A2">
              <w:rPr>
                <w:rFonts w:eastAsiaTheme="minorHAnsi"/>
                <w:sz w:val="24"/>
                <w:szCs w:val="24"/>
                <w:lang w:eastAsia="en-US"/>
              </w:rPr>
              <w:t xml:space="preserve">Льготы, предоставляемые </w:t>
            </w:r>
            <w:r w:rsidR="001123B6" w:rsidRPr="00C812A2">
              <w:rPr>
                <w:rFonts w:eastAsiaTheme="minorHAnsi"/>
                <w:sz w:val="24"/>
                <w:szCs w:val="24"/>
                <w:lang w:eastAsia="en-US"/>
              </w:rPr>
              <w:t>организаци</w:t>
            </w:r>
            <w:r w:rsidRPr="00C812A2">
              <w:rPr>
                <w:rFonts w:eastAsiaTheme="minorHAnsi"/>
                <w:sz w:val="24"/>
                <w:szCs w:val="24"/>
                <w:lang w:eastAsia="en-US"/>
              </w:rPr>
              <w:t>ям</w:t>
            </w:r>
            <w:r w:rsidR="001123B6" w:rsidRPr="00C812A2">
              <w:rPr>
                <w:rFonts w:eastAsiaTheme="minorHAnsi"/>
                <w:sz w:val="24"/>
                <w:szCs w:val="24"/>
                <w:lang w:eastAsia="en-US"/>
              </w:rPr>
              <w:t>, на балансе которых учтены здания и (или) помещения, используемые для размещения торговых объектов, в том числе торговых центров (комплексов), а также объектов общественного питания и бытового обслуживания</w:t>
            </w:r>
            <w:r w:rsidRPr="00C812A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4EBE673D" w14:textId="77777777" w:rsidR="001123B6" w:rsidRPr="00C812A2" w:rsidRDefault="001123B6" w:rsidP="00942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A32" w14:textId="77777777" w:rsidR="001123B6" w:rsidRDefault="009E736F" w:rsidP="00942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C2357" w:rsidRP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Подпункт</w:t>
              </w:r>
              <w:r w:rsidR="00D63D08" w:rsidRP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1123B6" w:rsidRP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8.1.1 </w:t>
              </w:r>
              <w:r w:rsidR="007C2357" w:rsidRP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пункта</w:t>
              </w:r>
              <w:r w:rsidR="001123B6" w:rsidRP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r w:rsidR="001123B6" w:rsidRPr="00C812A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1123B6"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Жуковский от 02.11.2005 № 55/СД "О введении земельного налога на территории городского округа Жуковский Московской области"</w:t>
            </w:r>
            <w:r w:rsidR="001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75F49A" w14:textId="77777777" w:rsidR="00C812A2" w:rsidRPr="00C812A2" w:rsidRDefault="00C812A2" w:rsidP="00167D46">
            <w:pPr>
              <w:pStyle w:val="ConsPlusNormal"/>
              <w:jc w:val="center"/>
            </w:pPr>
            <w:r w:rsidRPr="0016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Пункт</w:t>
            </w:r>
            <w:r w:rsidR="0016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Pr="0016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="00167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округа Жуковский от </w:t>
            </w:r>
            <w:r w:rsidR="00167D46">
              <w:rPr>
                <w:rFonts w:ascii="Times New Roman" w:hAnsi="Times New Roman" w:cs="Times New Roman"/>
                <w:sz w:val="24"/>
                <w:szCs w:val="24"/>
              </w:rPr>
              <w:t xml:space="preserve">27.05.2020 </w:t>
            </w: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7D4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>/СД</w:t>
            </w:r>
            <w:r w:rsidR="00167D4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67D46" w:rsidRPr="00C812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7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предоставлении отдельным категориям налогоплательщиков льготы по уплате земельного налога</w:t>
            </w:r>
            <w:r w:rsidR="00167D46" w:rsidRPr="00C812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9C46" w14:textId="77777777" w:rsidR="001123B6" w:rsidRPr="00C812A2" w:rsidRDefault="00237F03" w:rsidP="009A6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>Отдел развития предпринимательства и</w:t>
            </w:r>
            <w:r w:rsidR="007C6B1B"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потребительского рынка </w:t>
            </w:r>
            <w:r w:rsidRPr="00C812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6B1B" w:rsidRPr="00C812A2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</w:t>
            </w:r>
            <w:r w:rsidR="005E45BA" w:rsidRPr="00C812A2">
              <w:rPr>
                <w:rFonts w:ascii="Times New Roman" w:hAnsi="Times New Roman" w:cs="Times New Roman"/>
                <w:sz w:val="24"/>
                <w:szCs w:val="24"/>
              </w:rPr>
              <w:t xml:space="preserve"> Жуковский</w:t>
            </w:r>
          </w:p>
        </w:tc>
      </w:tr>
      <w:tr w:rsidR="001123B6" w:rsidRPr="001123B6" w14:paraId="4B4EC4C6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3154" w14:textId="77777777" w:rsidR="00942FBE" w:rsidRPr="001123B6" w:rsidRDefault="00322BF8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2AD" w14:textId="77777777" w:rsidR="00942FBE" w:rsidRPr="001123B6" w:rsidRDefault="00942FBE" w:rsidP="00942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50% </w:t>
            </w:r>
            <w:r w:rsidR="001123B6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пенсионерам, многодетным семьям, </w:t>
            </w:r>
            <w:r w:rsidRPr="001123B6">
              <w:rPr>
                <w:rFonts w:ascii="Times New Roman" w:hAnsi="Times New Roman" w:cs="Times New Roman"/>
                <w:sz w:val="24"/>
                <w:szCs w:val="24"/>
              </w:rPr>
              <w:t>малоимущим семьям и малоимущим одиноко проживающим гражданам, среднедушевой доход которых ниже величины прожиточного минимума, установленной в Московской области на душу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B48D" w14:textId="77777777" w:rsidR="00942FBE" w:rsidRPr="001123B6" w:rsidRDefault="009E736F" w:rsidP="0011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C235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Подпункт</w:t>
              </w:r>
              <w:r w:rsid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1123B6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8.2</w:t>
              </w:r>
              <w:r w:rsidR="00942FBE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7C235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пункта</w:t>
              </w:r>
              <w:r w:rsidR="00942FBE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r w:rsidR="001123B6" w:rsidRPr="001123B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123B6" w:rsidRPr="001123B6">
              <w:rPr>
                <w:rFonts w:ascii="Times New Roman" w:hAnsi="Times New Roman" w:cs="Times New Roman"/>
                <w:sz w:val="24"/>
                <w:szCs w:val="24"/>
              </w:rPr>
              <w:t>02.11.2005 № 55/СД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690" w14:textId="77777777" w:rsidR="00942FBE" w:rsidRPr="001123B6" w:rsidRDefault="00882069" w:rsidP="00942FB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E47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1123B6" w:rsidRPr="001123B6" w14:paraId="0C5F07DF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E31" w14:textId="63E78254" w:rsidR="00942FBE" w:rsidRPr="00821C5A" w:rsidRDefault="009E736F" w:rsidP="00AB4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249C" w14:textId="77777777" w:rsidR="001123B6" w:rsidRPr="001123B6" w:rsidRDefault="00942FBE" w:rsidP="001123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123B6">
              <w:rPr>
                <w:sz w:val="24"/>
                <w:szCs w:val="24"/>
              </w:rPr>
              <w:t xml:space="preserve">Льготы, предоставляемые в виде освобождения от уплаты земельного налога в размере </w:t>
            </w:r>
            <w:r w:rsidR="001123B6" w:rsidRPr="001123B6">
              <w:rPr>
                <w:sz w:val="24"/>
                <w:szCs w:val="24"/>
              </w:rPr>
              <w:t>9</w:t>
            </w:r>
            <w:r w:rsidRPr="001123B6">
              <w:rPr>
                <w:sz w:val="24"/>
                <w:szCs w:val="24"/>
              </w:rPr>
              <w:t xml:space="preserve">0% </w:t>
            </w:r>
            <w:r w:rsidR="001123B6" w:rsidRPr="001123B6">
              <w:rPr>
                <w:rFonts w:eastAsiaTheme="minorHAnsi"/>
                <w:sz w:val="24"/>
                <w:szCs w:val="24"/>
                <w:lang w:eastAsia="en-US"/>
              </w:rPr>
              <w:t>жилищно-строительным кооперативам, жилищным кооперативам, товариществам собственников жилья - в отношении земельных участков, занятых многоквартирными домами</w:t>
            </w:r>
          </w:p>
          <w:p w14:paraId="2DD9411A" w14:textId="77777777" w:rsidR="00942FBE" w:rsidRPr="001123B6" w:rsidRDefault="00942FBE" w:rsidP="0011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406A" w14:textId="77777777" w:rsidR="00942FBE" w:rsidRPr="001123B6" w:rsidRDefault="009E736F" w:rsidP="0011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C235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Подпункт</w:t>
              </w:r>
              <w:r w:rsidR="00C812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1123B6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8.4</w:t>
              </w:r>
              <w:r w:rsidR="00942FBE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7C235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пункта</w:t>
              </w:r>
              <w:r w:rsidR="00942FBE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r w:rsidR="001123B6" w:rsidRPr="001123B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123B6" w:rsidRPr="001123B6">
              <w:rPr>
                <w:rFonts w:ascii="Times New Roman" w:hAnsi="Times New Roman" w:cs="Times New Roman"/>
                <w:sz w:val="24"/>
                <w:szCs w:val="24"/>
              </w:rPr>
              <w:t>02.11.2005 № 55/СД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О введении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налога на территории городского округа </w:t>
            </w:r>
            <w:r w:rsidR="003F7BE3" w:rsidRPr="001123B6"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942FBE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DE4D" w14:textId="77777777" w:rsidR="00942FBE" w:rsidRPr="001123B6" w:rsidRDefault="00942FBE" w:rsidP="00942FB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E47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</w:t>
            </w:r>
          </w:p>
        </w:tc>
      </w:tr>
      <w:tr w:rsidR="000B4E26" w:rsidRPr="008937C3" w14:paraId="44AAB5D2" w14:textId="77777777" w:rsidTr="004E2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C9A" w14:textId="14A8ABDF" w:rsidR="000B4E26" w:rsidRPr="008937C3" w:rsidRDefault="009E736F" w:rsidP="000B4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C3D4" w14:textId="47DC44E9" w:rsidR="000B4E26" w:rsidRPr="008937C3" w:rsidRDefault="000B4E26" w:rsidP="00821C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23B6">
              <w:rPr>
                <w:sz w:val="24"/>
                <w:szCs w:val="24"/>
              </w:rPr>
              <w:t xml:space="preserve"> Льготы, предоставляемые в виде освобождения от уплаты земельного налога в размере </w:t>
            </w:r>
            <w:r>
              <w:rPr>
                <w:sz w:val="24"/>
                <w:szCs w:val="24"/>
              </w:rPr>
              <w:t>5</w:t>
            </w:r>
            <w:r w:rsidRPr="001123B6">
              <w:rPr>
                <w:sz w:val="24"/>
                <w:szCs w:val="24"/>
              </w:rPr>
              <w:t xml:space="preserve">0% </w:t>
            </w:r>
            <w:r>
              <w:rPr>
                <w:sz w:val="24"/>
                <w:szCs w:val="24"/>
              </w:rPr>
              <w:t>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аражно-строительные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кооперативы, гаражные кооперативы, гаражно-эксплуатационные кооперативы, гаражно-потребительские кооперативы, водно-моторные кооперативы, водные кооперативы, не осуществляющие предпринимательскую и иную приносящую доход деятельность, при условии предоставления документов, определяющих источники осуществления финансово-хозяйственной деятельности - в отношении земельных участков, используемых ими для осуществления уставной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6F57" w14:textId="77777777" w:rsidR="00821C5A" w:rsidRDefault="00821C5A" w:rsidP="000B4E26">
            <w:pPr>
              <w:pStyle w:val="ConsPlusNormal"/>
              <w:jc w:val="center"/>
            </w:pPr>
          </w:p>
          <w:p w14:paraId="610C502A" w14:textId="77777777" w:rsidR="000B4E26" w:rsidRPr="001123B6" w:rsidRDefault="009E736F" w:rsidP="000B4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C235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Подпункт </w:t>
              </w:r>
              <w:r w:rsidR="000B4E26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8.</w:t>
              </w:r>
              <w:r w:rsidR="000B4E2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5</w:t>
              </w:r>
              <w:r w:rsidR="000B4E26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7C235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пункта</w:t>
              </w:r>
              <w:r w:rsidR="000B4E26" w:rsidRPr="001123B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</w:hyperlink>
            <w:r w:rsidR="000B4E26" w:rsidRPr="001123B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0B4E26" w:rsidRPr="001123B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Жуковский от </w:t>
            </w:r>
            <w:r w:rsidR="000B4E26" w:rsidRPr="00112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02.11.2005 № 55/СД "О введении земельного налога на территории городского округа Жуковский Московской области"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4548" w14:textId="77777777" w:rsidR="000B4E26" w:rsidRPr="003F7BE3" w:rsidRDefault="00A66612" w:rsidP="000B4E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6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земельно-имущественных отношений</w:t>
            </w:r>
          </w:p>
        </w:tc>
      </w:tr>
      <w:tr w:rsidR="000B4E26" w:rsidRPr="008937C3" w14:paraId="2D07A90D" w14:textId="77777777" w:rsidTr="00DC49BC">
        <w:trPr>
          <w:trHeight w:val="4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AE2" w14:textId="46BFAAFD" w:rsidR="000B4E26" w:rsidRPr="008937C3" w:rsidRDefault="009E736F" w:rsidP="000B4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78E4" w14:textId="77777777" w:rsidR="000B4E26" w:rsidRPr="008937C3" w:rsidRDefault="000B4E26" w:rsidP="00167D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37C3">
              <w:rPr>
                <w:sz w:val="24"/>
                <w:szCs w:val="24"/>
              </w:rPr>
              <w:t xml:space="preserve">Льготы, предоставляемые в виде освобождения от уплаты налога на имущество физических лиц </w:t>
            </w:r>
            <w:r>
              <w:rPr>
                <w:sz w:val="24"/>
                <w:szCs w:val="24"/>
              </w:rPr>
              <w:t xml:space="preserve">в размере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100% от налога на имущество физических лиц одного из родителей в многодетной малоимущей семье, имеющей трех и более несовершеннолетних детей, среднедушевой доход которых ниже величины прожиточного минимума, установленной в Московской области на душу населения, в отношении одного объекта налогообложения жилого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ECF" w14:textId="77777777" w:rsidR="000B4E26" w:rsidRPr="008937C3" w:rsidRDefault="000B4E26" w:rsidP="00A1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2357" w:rsidRPr="00F34FF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620FD6" w:rsidRPr="00F34F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2357" w:rsidRPr="00F34FF9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="00620FD6" w:rsidRPr="00F3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FF9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hyperlink r:id="rId13" w:history="1">
              <w:r w:rsidR="007C2357" w:rsidRPr="00F34F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пункта</w:t>
              </w:r>
              <w:r w:rsidRPr="00F34F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4</w:t>
              </w:r>
            </w:hyperlink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06.11.2014 № 68/СД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налоге</w:t>
            </w:r>
            <w:r w:rsidRPr="008937C3"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 физических лиц"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ECF1" w14:textId="77777777" w:rsidR="000B4E26" w:rsidRPr="003F7BE3" w:rsidRDefault="0073259D" w:rsidP="000B4E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782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7C2357" w:rsidRPr="007C2357" w14:paraId="00126793" w14:textId="77777777" w:rsidTr="00322BF8">
        <w:trPr>
          <w:trHeight w:val="29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26D9" w14:textId="65CAA81B" w:rsidR="000B4E26" w:rsidRPr="007C2357" w:rsidRDefault="00476E47" w:rsidP="009E7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1" w:name="_GoBack"/>
            <w:bookmarkEnd w:id="1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57B" w14:textId="77777777" w:rsidR="000B4E26" w:rsidRPr="007C2357" w:rsidRDefault="007C2357" w:rsidP="000B4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357">
              <w:rPr>
                <w:rFonts w:ascii="Times New Roman" w:hAnsi="Times New Roman" w:cs="Times New Roman"/>
                <w:sz w:val="24"/>
                <w:szCs w:val="24"/>
              </w:rPr>
              <w:t>Применение корректирующего коэффициента К2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091" w14:textId="77777777" w:rsidR="000B4E26" w:rsidRPr="007C2357" w:rsidRDefault="007C2357" w:rsidP="007C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7C235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B4E26" w:rsidRPr="007C235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депутатов городского округа Жуковский от </w:t>
            </w:r>
            <w:r w:rsidRPr="007C2357">
              <w:rPr>
                <w:rFonts w:ascii="Times New Roman" w:hAnsi="Times New Roman" w:cs="Times New Roman"/>
                <w:sz w:val="24"/>
                <w:szCs w:val="24"/>
              </w:rPr>
              <w:t>02.11.2005 № 56/СД</w:t>
            </w:r>
            <w:r w:rsidR="000B4E26" w:rsidRPr="007C2357">
              <w:rPr>
                <w:rFonts w:ascii="Times New Roman" w:hAnsi="Times New Roman" w:cs="Times New Roman"/>
                <w:sz w:val="24"/>
                <w:szCs w:val="24"/>
              </w:rPr>
              <w:t xml:space="preserve"> "О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введении</w:t>
            </w:r>
            <w:r w:rsidR="000B4E26" w:rsidRPr="007C235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1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Жуковского системы налогообложения в виде единого налога на смененный доход для отдельных видов деятельности</w:t>
            </w:r>
            <w:r w:rsidR="000B4E26" w:rsidRPr="007C235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E66A" w14:textId="77777777" w:rsidR="000B4E26" w:rsidRPr="007C2357" w:rsidRDefault="00C13395" w:rsidP="00C133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47">
              <w:rPr>
                <w:rFonts w:ascii="Times New Roman" w:hAnsi="Times New Roman" w:cs="Times New Roman"/>
                <w:sz w:val="24"/>
                <w:szCs w:val="24"/>
              </w:rPr>
              <w:t>Отдел развития предпринимательства и потребительского рынка Администрации городского округа Жуковский</w:t>
            </w:r>
          </w:p>
        </w:tc>
      </w:tr>
    </w:tbl>
    <w:p w14:paraId="5D1C1791" w14:textId="68AD50EE" w:rsidR="00E75B45" w:rsidRPr="008937C3" w:rsidRDefault="00E75B45" w:rsidP="00322B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75B45" w:rsidRPr="008937C3" w:rsidSect="00B72204">
      <w:pgSz w:w="11907" w:h="16839" w:code="9"/>
      <w:pgMar w:top="709" w:right="1701" w:bottom="851" w:left="850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45"/>
    <w:rsid w:val="0004220E"/>
    <w:rsid w:val="00087782"/>
    <w:rsid w:val="000B4E26"/>
    <w:rsid w:val="001123B6"/>
    <w:rsid w:val="00132B39"/>
    <w:rsid w:val="00167D46"/>
    <w:rsid w:val="001F4FF2"/>
    <w:rsid w:val="00237F03"/>
    <w:rsid w:val="002C729F"/>
    <w:rsid w:val="00306288"/>
    <w:rsid w:val="00322BF8"/>
    <w:rsid w:val="00396D4B"/>
    <w:rsid w:val="003D633D"/>
    <w:rsid w:val="003F7BE3"/>
    <w:rsid w:val="004759E3"/>
    <w:rsid w:val="00476E47"/>
    <w:rsid w:val="00483A49"/>
    <w:rsid w:val="00497F3C"/>
    <w:rsid w:val="004C1AD3"/>
    <w:rsid w:val="004C1EA9"/>
    <w:rsid w:val="004C2A51"/>
    <w:rsid w:val="004D3C0F"/>
    <w:rsid w:val="004E23B1"/>
    <w:rsid w:val="00500340"/>
    <w:rsid w:val="00532852"/>
    <w:rsid w:val="005E2169"/>
    <w:rsid w:val="005E45BA"/>
    <w:rsid w:val="00620FD6"/>
    <w:rsid w:val="00656EE9"/>
    <w:rsid w:val="0069799B"/>
    <w:rsid w:val="006A7294"/>
    <w:rsid w:val="006E625D"/>
    <w:rsid w:val="0073259D"/>
    <w:rsid w:val="00752427"/>
    <w:rsid w:val="00767B4D"/>
    <w:rsid w:val="007A5670"/>
    <w:rsid w:val="007C0DBF"/>
    <w:rsid w:val="007C2357"/>
    <w:rsid w:val="007C6B1B"/>
    <w:rsid w:val="00821C5A"/>
    <w:rsid w:val="008434F7"/>
    <w:rsid w:val="00882069"/>
    <w:rsid w:val="008937C3"/>
    <w:rsid w:val="00942250"/>
    <w:rsid w:val="00942FBE"/>
    <w:rsid w:val="009A6BC1"/>
    <w:rsid w:val="009B3A87"/>
    <w:rsid w:val="009B5ABD"/>
    <w:rsid w:val="009E736F"/>
    <w:rsid w:val="009F3B2F"/>
    <w:rsid w:val="00A153F4"/>
    <w:rsid w:val="00A66612"/>
    <w:rsid w:val="00AD6C37"/>
    <w:rsid w:val="00AF426E"/>
    <w:rsid w:val="00B028C8"/>
    <w:rsid w:val="00B57574"/>
    <w:rsid w:val="00B72204"/>
    <w:rsid w:val="00BD4372"/>
    <w:rsid w:val="00BE2115"/>
    <w:rsid w:val="00C12CA5"/>
    <w:rsid w:val="00C13395"/>
    <w:rsid w:val="00C26D99"/>
    <w:rsid w:val="00C32251"/>
    <w:rsid w:val="00C61E37"/>
    <w:rsid w:val="00C629B0"/>
    <w:rsid w:val="00C812A2"/>
    <w:rsid w:val="00C9317D"/>
    <w:rsid w:val="00CA5BEF"/>
    <w:rsid w:val="00CC6051"/>
    <w:rsid w:val="00CE3D1A"/>
    <w:rsid w:val="00D473A3"/>
    <w:rsid w:val="00D63D08"/>
    <w:rsid w:val="00D80506"/>
    <w:rsid w:val="00D91C37"/>
    <w:rsid w:val="00DA3730"/>
    <w:rsid w:val="00DB4E7C"/>
    <w:rsid w:val="00DB5538"/>
    <w:rsid w:val="00DB5C79"/>
    <w:rsid w:val="00DC49BC"/>
    <w:rsid w:val="00E00ED0"/>
    <w:rsid w:val="00E50F7F"/>
    <w:rsid w:val="00E734B2"/>
    <w:rsid w:val="00E75B45"/>
    <w:rsid w:val="00F34FF9"/>
    <w:rsid w:val="00F9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740F"/>
  <w15:chartTrackingRefBased/>
  <w15:docId w15:val="{79BC017C-589A-486D-9989-9598C906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B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B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B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B4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942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78570785B7A9B8FC7196E75C1B5DBA55C9CA688E074C2D07C643EBD5EE7A8B9E9FB8FB66297E500725A6E51F87197D065D32A06D4681Eq255G" TargetMode="External"/><Relationship Id="rId13" Type="http://schemas.openxmlformats.org/officeDocument/2006/relationships/hyperlink" Target="consultantplus://offline/ref=B9978570785B7A9B8FC7196E75C1B5DBA55D9DA186E474C2D07C643EBD5EE7A8B9E9FB8FB66297E703725A6E51F87197D065D32A06D4681Eq25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978570785B7A9B8FC7196E75C1B5DBA55C9CA688E074C2D07C643EBD5EE7A8B9E9FB8FB66297E500725A6E51F87197D065D32A06D4681Eq255G" TargetMode="External"/><Relationship Id="rId12" Type="http://schemas.openxmlformats.org/officeDocument/2006/relationships/hyperlink" Target="consultantplus://offline/ref=B9978570785B7A9B8FC7196E75C1B5DBA55C9CA688E074C2D07C643EBD5EE7A8B9E9FB8FB66297E206725A6E51F87197D065D32A06D4681Eq25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9978570785B7A9B8FC7196E75C1B5DBA55C9CA688E074C2D07C643EBD5EE7A8B9E9FB8FB66297E502725A6E51F87197D065D32A06D4681Eq255G" TargetMode="External"/><Relationship Id="rId11" Type="http://schemas.openxmlformats.org/officeDocument/2006/relationships/hyperlink" Target="consultantplus://offline/ref=B9978570785B7A9B8FC7196E75C1B5DBA55C9CA688E074C2D07C643EBD5EE7A8B9E9FB8FB66297E206725A6E51F87197D065D32A06D4681Eq255G" TargetMode="External"/><Relationship Id="rId5" Type="http://schemas.openxmlformats.org/officeDocument/2006/relationships/hyperlink" Target="consultantplus://offline/ref=B9978570785B7A9B8FC7196E75C1B5DBA55C9CA688E074C2D07C643EBD5EE7A8B9E9FB8FB66297E404725A6E51F87197D065D32A06D4681Eq255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978570785B7A9B8FC7196E75C1B5DBA55C9CA688E074C2D07C643EBD5EE7A8B9E9FB8FB66297E50F725A6E51F87197D065D32A06D4681Eq25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978570785B7A9B8FC7196E75C1B5DBA55C9CA688E074C2D07C643EBD5EE7A8B9E9FB8FB66297E500725A6E51F87197D065D32A06D4681Eq25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4D55-E650-447A-838C-04A6B8AE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Брижик</dc:creator>
  <cp:keywords/>
  <dc:description/>
  <cp:lastModifiedBy>Степаненко И.В.</cp:lastModifiedBy>
  <cp:revision>58</cp:revision>
  <cp:lastPrinted>2020-11-02T15:24:00Z</cp:lastPrinted>
  <dcterms:created xsi:type="dcterms:W3CDTF">2020-08-27T08:48:00Z</dcterms:created>
  <dcterms:modified xsi:type="dcterms:W3CDTF">2022-11-25T13:20:00Z</dcterms:modified>
</cp:coreProperties>
</file>