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0C8985" w14:textId="6C0A65D2" w:rsidR="00C742BF" w:rsidRDefault="00C742BF" w:rsidP="00104669">
      <w:pPr>
        <w:jc w:val="center"/>
        <w:rPr>
          <w:szCs w:val="28"/>
        </w:rPr>
      </w:pPr>
      <w:r>
        <w:rPr>
          <w:noProof/>
          <w:sz w:val="32"/>
          <w:szCs w:val="32"/>
        </w:rPr>
        <w:drawing>
          <wp:inline distT="0" distB="0" distL="0" distR="0" wp14:anchorId="5032FFF1" wp14:editId="4F91AE2C">
            <wp:extent cx="567055" cy="734060"/>
            <wp:effectExtent l="0" t="0" r="4445" b="889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7055" cy="734060"/>
                    </a:xfrm>
                    <a:prstGeom prst="rect">
                      <a:avLst/>
                    </a:prstGeom>
                    <a:noFill/>
                    <a:ln>
                      <a:noFill/>
                    </a:ln>
                  </pic:spPr>
                </pic:pic>
              </a:graphicData>
            </a:graphic>
          </wp:inline>
        </w:drawing>
      </w:r>
    </w:p>
    <w:p w14:paraId="1904982C" w14:textId="77777777" w:rsidR="00C742BF" w:rsidRDefault="00C742BF" w:rsidP="00C742BF">
      <w:pPr>
        <w:rPr>
          <w:szCs w:val="28"/>
        </w:rPr>
      </w:pPr>
    </w:p>
    <w:p w14:paraId="604E9631" w14:textId="46445AB4" w:rsidR="00C742BF" w:rsidRDefault="00C742BF" w:rsidP="00C742BF">
      <w:pPr>
        <w:pStyle w:val="a5"/>
        <w:rPr>
          <w:sz w:val="32"/>
          <w:szCs w:val="32"/>
          <w:lang w:val="ru-RU"/>
        </w:rPr>
      </w:pPr>
      <w:r>
        <w:rPr>
          <w:sz w:val="32"/>
          <w:szCs w:val="32"/>
          <w:lang w:val="ru-RU"/>
        </w:rPr>
        <w:t>МОСКОВСКАЯ ОБЛАСТЬ</w:t>
      </w:r>
    </w:p>
    <w:p w14:paraId="41E4B735" w14:textId="77777777" w:rsidR="00C742BF" w:rsidRDefault="00C742BF" w:rsidP="00C742BF">
      <w:pPr>
        <w:jc w:val="center"/>
        <w:rPr>
          <w:b/>
          <w:sz w:val="32"/>
          <w:szCs w:val="32"/>
        </w:rPr>
      </w:pPr>
      <w:r>
        <w:rPr>
          <w:b/>
          <w:sz w:val="32"/>
          <w:szCs w:val="32"/>
        </w:rPr>
        <w:t>ГОРОДСКОЙ ОКРУГ ЖУКОВСКИЙ</w:t>
      </w:r>
    </w:p>
    <w:p w14:paraId="7E554B2F" w14:textId="77777777" w:rsidR="00C742BF" w:rsidRDefault="00C742BF" w:rsidP="00C742BF">
      <w:pPr>
        <w:pStyle w:val="1"/>
        <w:rPr>
          <w:b w:val="0"/>
          <w:noProof/>
          <w:sz w:val="44"/>
          <w:szCs w:val="44"/>
          <w:lang w:val="ru-RU"/>
        </w:rPr>
      </w:pPr>
      <w:r>
        <w:rPr>
          <w:sz w:val="44"/>
          <w:szCs w:val="44"/>
          <w:lang w:val="ru-RU"/>
        </w:rPr>
        <w:t>СОВЕТ ДЕПУТАТОВ ГОРОДСКОГО</w:t>
      </w:r>
      <w:r>
        <w:rPr>
          <w:b w:val="0"/>
          <w:noProof/>
          <w:sz w:val="44"/>
          <w:szCs w:val="44"/>
          <w:lang w:val="ru-RU"/>
        </w:rPr>
        <w:t xml:space="preserve"> </w:t>
      </w:r>
      <w:r>
        <w:rPr>
          <w:noProof/>
          <w:sz w:val="44"/>
          <w:szCs w:val="44"/>
          <w:lang w:val="ru-RU"/>
        </w:rPr>
        <w:t>ОКРУГА</w:t>
      </w:r>
      <w:r>
        <w:rPr>
          <w:b w:val="0"/>
          <w:noProof/>
          <w:sz w:val="44"/>
          <w:szCs w:val="44"/>
          <w:lang w:val="ru-RU"/>
        </w:rPr>
        <w:t xml:space="preserve"> </w:t>
      </w:r>
    </w:p>
    <w:p w14:paraId="29324F99" w14:textId="77777777" w:rsidR="00C742BF" w:rsidRDefault="00C742BF" w:rsidP="00C742BF">
      <w:pPr>
        <w:jc w:val="center"/>
        <w:rPr>
          <w:rFonts w:ascii="Arial" w:hAnsi="Arial"/>
          <w:b/>
          <w:sz w:val="56"/>
        </w:rPr>
      </w:pPr>
      <w:r>
        <w:rPr>
          <w:noProof/>
        </w:rPr>
        <mc:AlternateContent>
          <mc:Choice Requires="wps">
            <w:drawing>
              <wp:anchor distT="0" distB="0" distL="114300" distR="114300" simplePos="0" relativeHeight="251658240" behindDoc="0" locked="0" layoutInCell="0" allowOverlap="1" wp14:anchorId="22D39DDC" wp14:editId="2B5BCC87">
                <wp:simplePos x="0" y="0"/>
                <wp:positionH relativeFrom="column">
                  <wp:posOffset>-168910</wp:posOffset>
                </wp:positionH>
                <wp:positionV relativeFrom="paragraph">
                  <wp:posOffset>180340</wp:posOffset>
                </wp:positionV>
                <wp:extent cx="6126480" cy="0"/>
                <wp:effectExtent l="0" t="19050" r="26670" b="38100"/>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3754BB" id="Прямая соединительная линия 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pt,14.2pt" to="469.1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" o:allowincell="f" strokeweight="4.5pt">
                <v:stroke linestyle="thickThin"/>
              </v:line>
            </w:pict>
          </mc:Fallback>
        </mc:AlternateContent>
      </w:r>
    </w:p>
    <w:p w14:paraId="0A246E70" w14:textId="77777777" w:rsidR="00C742BF" w:rsidRDefault="00C742BF" w:rsidP="00C742BF">
      <w:pPr>
        <w:pStyle w:val="2"/>
        <w:rPr>
          <w:sz w:val="40"/>
          <w:szCs w:val="40"/>
          <w:lang w:val="ru-RU"/>
        </w:rPr>
      </w:pPr>
      <w:r>
        <w:rPr>
          <w:sz w:val="40"/>
          <w:szCs w:val="40"/>
          <w:lang w:val="ru-RU"/>
        </w:rPr>
        <w:t>Р Е Ш Е Н И Е</w:t>
      </w:r>
    </w:p>
    <w:p w14:paraId="4203F117" w14:textId="77777777" w:rsidR="003965D2" w:rsidRDefault="003965D2" w:rsidP="003965D2">
      <w:pPr>
        <w:rPr>
          <w:szCs w:val="28"/>
        </w:rPr>
      </w:pPr>
    </w:p>
    <w:p w14:paraId="4188E796" w14:textId="0BCB032F" w:rsidR="003965D2" w:rsidRDefault="00B9165E" w:rsidP="003965D2">
      <w:pPr>
        <w:rPr>
          <w:sz w:val="26"/>
          <w:szCs w:val="26"/>
        </w:rPr>
      </w:pPr>
      <w:bookmarkStart w:id="0" w:name="_Hlk47686480"/>
      <w:r w:rsidRPr="00241CD0">
        <w:rPr>
          <w:sz w:val="26"/>
          <w:szCs w:val="26"/>
        </w:rPr>
        <w:t xml:space="preserve">от </w:t>
      </w:r>
      <w:r w:rsidR="00433BE5">
        <w:rPr>
          <w:sz w:val="26"/>
          <w:szCs w:val="26"/>
        </w:rPr>
        <w:t xml:space="preserve">28.09.2022 </w:t>
      </w:r>
      <w:r w:rsidRPr="00241CD0">
        <w:rPr>
          <w:sz w:val="26"/>
          <w:szCs w:val="26"/>
        </w:rPr>
        <w:t>г.</w:t>
      </w:r>
      <w:r w:rsidRPr="00241CD0">
        <w:rPr>
          <w:sz w:val="26"/>
          <w:szCs w:val="26"/>
        </w:rPr>
        <w:tab/>
      </w:r>
      <w:r w:rsidRPr="00241CD0">
        <w:rPr>
          <w:sz w:val="26"/>
          <w:szCs w:val="26"/>
        </w:rPr>
        <w:tab/>
      </w:r>
      <w:r w:rsidR="00241CD0" w:rsidRPr="00241CD0">
        <w:rPr>
          <w:sz w:val="26"/>
          <w:szCs w:val="26"/>
        </w:rPr>
        <w:t xml:space="preserve">  </w:t>
      </w:r>
      <w:r w:rsidR="00241CD0" w:rsidRPr="00241CD0">
        <w:rPr>
          <w:sz w:val="26"/>
          <w:szCs w:val="26"/>
        </w:rPr>
        <w:tab/>
        <w:t xml:space="preserve">          </w:t>
      </w:r>
      <w:r w:rsidRPr="00241CD0">
        <w:rPr>
          <w:sz w:val="26"/>
          <w:szCs w:val="26"/>
        </w:rPr>
        <w:tab/>
      </w:r>
      <w:r w:rsidRPr="00241CD0">
        <w:rPr>
          <w:sz w:val="26"/>
          <w:szCs w:val="26"/>
        </w:rPr>
        <w:tab/>
      </w:r>
      <w:r w:rsidR="00241CD0" w:rsidRPr="00241CD0">
        <w:rPr>
          <w:sz w:val="26"/>
          <w:szCs w:val="26"/>
        </w:rPr>
        <w:t xml:space="preserve">         </w:t>
      </w:r>
      <w:r w:rsidR="00433BE5">
        <w:rPr>
          <w:sz w:val="26"/>
          <w:szCs w:val="26"/>
        </w:rPr>
        <w:t xml:space="preserve">                               </w:t>
      </w:r>
      <w:r w:rsidRPr="00241CD0">
        <w:rPr>
          <w:sz w:val="26"/>
          <w:szCs w:val="26"/>
        </w:rPr>
        <w:t>№</w:t>
      </w:r>
      <w:r w:rsidR="00433BE5">
        <w:rPr>
          <w:sz w:val="26"/>
          <w:szCs w:val="26"/>
        </w:rPr>
        <w:t xml:space="preserve"> 59/СД</w:t>
      </w:r>
      <w:r w:rsidRPr="00241CD0">
        <w:rPr>
          <w:sz w:val="26"/>
          <w:szCs w:val="26"/>
        </w:rPr>
        <w:t>_</w:t>
      </w:r>
      <w:bookmarkEnd w:id="0"/>
    </w:p>
    <w:p w14:paraId="0645EB82" w14:textId="77777777" w:rsidR="00433BE5" w:rsidRPr="00241CD0" w:rsidRDefault="00433BE5" w:rsidP="003965D2">
      <w:pPr>
        <w:rPr>
          <w:sz w:val="26"/>
          <w:szCs w:val="26"/>
        </w:rPr>
      </w:pPr>
    </w:p>
    <w:p w14:paraId="633A1E70" w14:textId="68829D69" w:rsidR="00E4625A" w:rsidRPr="00241CD0" w:rsidRDefault="001D7E5A" w:rsidP="00E4625A">
      <w:pPr>
        <w:autoSpaceDE w:val="0"/>
        <w:autoSpaceDN w:val="0"/>
        <w:adjustRightInd w:val="0"/>
        <w:rPr>
          <w:sz w:val="26"/>
          <w:szCs w:val="26"/>
        </w:rPr>
      </w:pPr>
      <w:r w:rsidRPr="00241CD0">
        <w:rPr>
          <w:sz w:val="26"/>
          <w:szCs w:val="26"/>
        </w:rPr>
        <w:t>«</w:t>
      </w:r>
      <w:r w:rsidR="00E4625A" w:rsidRPr="00241CD0">
        <w:rPr>
          <w:sz w:val="26"/>
          <w:szCs w:val="26"/>
        </w:rPr>
        <w:t>О внесении изменения</w:t>
      </w:r>
      <w:r w:rsidR="00104669" w:rsidRPr="00241CD0">
        <w:rPr>
          <w:sz w:val="26"/>
          <w:szCs w:val="26"/>
        </w:rPr>
        <w:t xml:space="preserve"> в </w:t>
      </w:r>
      <w:r w:rsidR="00E4625A" w:rsidRPr="00241CD0">
        <w:rPr>
          <w:sz w:val="26"/>
          <w:szCs w:val="26"/>
        </w:rPr>
        <w:t xml:space="preserve">Положение </w:t>
      </w:r>
    </w:p>
    <w:p w14:paraId="47AE9D35" w14:textId="77777777" w:rsidR="00E4625A" w:rsidRPr="00241CD0" w:rsidRDefault="00E4625A" w:rsidP="00E4625A">
      <w:pPr>
        <w:autoSpaceDE w:val="0"/>
        <w:autoSpaceDN w:val="0"/>
        <w:adjustRightInd w:val="0"/>
        <w:rPr>
          <w:sz w:val="26"/>
          <w:szCs w:val="26"/>
        </w:rPr>
      </w:pPr>
      <w:r w:rsidRPr="00241CD0">
        <w:rPr>
          <w:sz w:val="26"/>
          <w:szCs w:val="26"/>
        </w:rPr>
        <w:t xml:space="preserve">о муниципальном земельном контроле </w:t>
      </w:r>
    </w:p>
    <w:p w14:paraId="10D1D106" w14:textId="77777777" w:rsidR="00E4625A" w:rsidRPr="00241CD0" w:rsidRDefault="00E4625A" w:rsidP="00E4625A">
      <w:pPr>
        <w:autoSpaceDE w:val="0"/>
        <w:autoSpaceDN w:val="0"/>
        <w:adjustRightInd w:val="0"/>
        <w:rPr>
          <w:sz w:val="26"/>
          <w:szCs w:val="26"/>
        </w:rPr>
      </w:pPr>
      <w:r w:rsidRPr="00241CD0">
        <w:rPr>
          <w:sz w:val="26"/>
          <w:szCs w:val="26"/>
        </w:rPr>
        <w:t xml:space="preserve">на территории городского округа </w:t>
      </w:r>
    </w:p>
    <w:p w14:paraId="3E21EBC8" w14:textId="4F0625AF" w:rsidR="00E4625A" w:rsidRPr="00241CD0" w:rsidRDefault="00E4625A" w:rsidP="00E4625A">
      <w:pPr>
        <w:autoSpaceDE w:val="0"/>
        <w:autoSpaceDN w:val="0"/>
        <w:adjustRightInd w:val="0"/>
        <w:rPr>
          <w:sz w:val="26"/>
          <w:szCs w:val="26"/>
        </w:rPr>
      </w:pPr>
      <w:r w:rsidRPr="00241CD0">
        <w:rPr>
          <w:sz w:val="26"/>
          <w:szCs w:val="26"/>
        </w:rPr>
        <w:t>Жуковский Московской области»</w:t>
      </w:r>
    </w:p>
    <w:p w14:paraId="2097A5E7" w14:textId="77777777" w:rsidR="002279F2" w:rsidRPr="00241CD0" w:rsidRDefault="002279F2" w:rsidP="002279F2">
      <w:pPr>
        <w:pStyle w:val="ConsPlusTitle"/>
        <w:rPr>
          <w:sz w:val="26"/>
          <w:szCs w:val="26"/>
        </w:rPr>
      </w:pPr>
    </w:p>
    <w:p w14:paraId="203F3D88" w14:textId="602B5B9F" w:rsidR="001D7E5A" w:rsidRPr="00241CD0" w:rsidRDefault="001D7E5A" w:rsidP="00E94962">
      <w:pPr>
        <w:shd w:val="clear" w:color="auto" w:fill="FFFFFF"/>
        <w:ind w:firstLine="426"/>
        <w:jc w:val="both"/>
        <w:textAlignment w:val="baseline"/>
        <w:rPr>
          <w:sz w:val="26"/>
          <w:szCs w:val="26"/>
        </w:rPr>
      </w:pPr>
      <w:r w:rsidRPr="00241CD0">
        <w:rPr>
          <w:spacing w:val="2"/>
          <w:sz w:val="26"/>
          <w:szCs w:val="26"/>
        </w:rPr>
        <w:t xml:space="preserve">В соответствии со статьей 72 Земельного кодекса Российской Федерации, </w:t>
      </w:r>
      <w:hyperlink r:id="rId9" w:history="1">
        <w:r w:rsidRPr="00241CD0">
          <w:rPr>
            <w:spacing w:val="2"/>
            <w:sz w:val="26"/>
            <w:szCs w:val="26"/>
          </w:rPr>
          <w:t>Федеральным закон</w:t>
        </w:r>
        <w:r w:rsidR="00231CB6">
          <w:rPr>
            <w:spacing w:val="2"/>
            <w:sz w:val="26"/>
            <w:szCs w:val="26"/>
          </w:rPr>
          <w:t>ом</w:t>
        </w:r>
        <w:r w:rsidRPr="00241CD0">
          <w:rPr>
            <w:spacing w:val="2"/>
            <w:sz w:val="26"/>
            <w:szCs w:val="26"/>
          </w:rPr>
          <w:t xml:space="preserve"> от 06.10.2003 № 131-ФЗ «Об общих принципах организации местного самоуправления в Российской Федерации»,</w:t>
        </w:r>
        <w:r w:rsidR="007933B0" w:rsidRPr="00241CD0">
          <w:rPr>
            <w:spacing w:val="2"/>
            <w:sz w:val="26"/>
            <w:szCs w:val="26"/>
          </w:rPr>
          <w:t xml:space="preserve"> </w:t>
        </w:r>
        <w:r w:rsidR="00231CB6">
          <w:rPr>
            <w:spacing w:val="2"/>
            <w:sz w:val="26"/>
            <w:szCs w:val="26"/>
          </w:rPr>
          <w:t xml:space="preserve">Федеральным законом </w:t>
        </w:r>
        <w:r w:rsidR="007933B0" w:rsidRPr="00241CD0">
          <w:rPr>
            <w:spacing w:val="2"/>
            <w:sz w:val="26"/>
            <w:szCs w:val="26"/>
          </w:rPr>
          <w:t xml:space="preserve">от </w:t>
        </w:r>
        <w:r w:rsidRPr="00241CD0">
          <w:rPr>
            <w:spacing w:val="2"/>
            <w:sz w:val="26"/>
            <w:szCs w:val="26"/>
          </w:rPr>
          <w:t>31.07.2020 №</w:t>
        </w:r>
        <w:r w:rsidR="007933B0" w:rsidRPr="00241CD0">
          <w:rPr>
            <w:spacing w:val="2"/>
            <w:sz w:val="26"/>
            <w:szCs w:val="26"/>
          </w:rPr>
          <w:t> </w:t>
        </w:r>
        <w:r w:rsidRPr="00241CD0">
          <w:rPr>
            <w:spacing w:val="2"/>
            <w:sz w:val="26"/>
            <w:szCs w:val="26"/>
          </w:rPr>
          <w:t xml:space="preserve"> 248-ФЗ «О государственном контроле (надзоре) и муниципальном контроле в Российской Федерации», </w:t>
        </w:r>
      </w:hyperlink>
      <w:r w:rsidRPr="00241CD0">
        <w:rPr>
          <w:sz w:val="26"/>
          <w:szCs w:val="26"/>
        </w:rPr>
        <w:t xml:space="preserve">Уставом городского округа Жуковский Московской области, </w:t>
      </w:r>
    </w:p>
    <w:p w14:paraId="2A3C36F5" w14:textId="77777777" w:rsidR="002279F2" w:rsidRPr="00241CD0" w:rsidRDefault="002279F2" w:rsidP="0032387F">
      <w:pPr>
        <w:ind w:firstLine="709"/>
        <w:jc w:val="both"/>
        <w:rPr>
          <w:sz w:val="26"/>
          <w:szCs w:val="26"/>
        </w:rPr>
      </w:pPr>
    </w:p>
    <w:p w14:paraId="63151D75" w14:textId="2AED48B1" w:rsidR="002279F2" w:rsidRPr="00241CD0" w:rsidRDefault="004B5243" w:rsidP="0032387F">
      <w:pPr>
        <w:pStyle w:val="af"/>
        <w:jc w:val="center"/>
        <w:rPr>
          <w:sz w:val="26"/>
          <w:szCs w:val="26"/>
        </w:rPr>
      </w:pPr>
      <w:r w:rsidRPr="00241CD0">
        <w:rPr>
          <w:sz w:val="26"/>
          <w:szCs w:val="26"/>
        </w:rPr>
        <w:t xml:space="preserve">СОВЕТ ДЕПУТАТОВ </w:t>
      </w:r>
      <w:r w:rsidR="002279F2" w:rsidRPr="00241CD0">
        <w:rPr>
          <w:sz w:val="26"/>
          <w:szCs w:val="26"/>
        </w:rPr>
        <w:t>РЕШИЛ:</w:t>
      </w:r>
    </w:p>
    <w:p w14:paraId="2B7C6D45" w14:textId="77777777" w:rsidR="001D7E5A" w:rsidRPr="00241CD0" w:rsidRDefault="001D7E5A" w:rsidP="0032387F">
      <w:pPr>
        <w:pStyle w:val="af"/>
        <w:rPr>
          <w:sz w:val="26"/>
          <w:szCs w:val="26"/>
        </w:rPr>
      </w:pPr>
    </w:p>
    <w:p w14:paraId="6E79707A" w14:textId="51CC6EE4" w:rsidR="00104B10" w:rsidRPr="00241CD0" w:rsidRDefault="00E4625A" w:rsidP="00582FB7">
      <w:pPr>
        <w:pStyle w:val="ConsPlusNormal"/>
        <w:numPr>
          <w:ilvl w:val="0"/>
          <w:numId w:val="6"/>
        </w:numPr>
        <w:ind w:left="0" w:firstLine="709"/>
        <w:jc w:val="both"/>
        <w:rPr>
          <w:rFonts w:ascii="Times New Roman" w:hAnsi="Times New Roman" w:cs="Times New Roman"/>
          <w:sz w:val="26"/>
          <w:szCs w:val="26"/>
        </w:rPr>
      </w:pPr>
      <w:r w:rsidRPr="00241CD0">
        <w:rPr>
          <w:rFonts w:ascii="Times New Roman" w:hAnsi="Times New Roman" w:cs="Times New Roman"/>
          <w:sz w:val="26"/>
          <w:szCs w:val="26"/>
        </w:rPr>
        <w:t>Внести изменени</w:t>
      </w:r>
      <w:r w:rsidR="00104B10" w:rsidRPr="00241CD0">
        <w:rPr>
          <w:rFonts w:ascii="Times New Roman" w:hAnsi="Times New Roman" w:cs="Times New Roman"/>
          <w:sz w:val="26"/>
          <w:szCs w:val="26"/>
        </w:rPr>
        <w:t>я</w:t>
      </w:r>
      <w:r w:rsidR="0032387F" w:rsidRPr="00241CD0">
        <w:rPr>
          <w:rFonts w:ascii="Times New Roman" w:hAnsi="Times New Roman" w:cs="Times New Roman"/>
          <w:sz w:val="26"/>
          <w:szCs w:val="26"/>
        </w:rPr>
        <w:t xml:space="preserve"> в П</w:t>
      </w:r>
      <w:r w:rsidR="002E39F5" w:rsidRPr="00241CD0">
        <w:rPr>
          <w:rFonts w:ascii="Times New Roman" w:hAnsi="Times New Roman" w:cs="Times New Roman"/>
          <w:sz w:val="26"/>
          <w:szCs w:val="26"/>
        </w:rPr>
        <w:t>оложение о муниципальном земельном контроле на территории городского округа Жуковский Московской области</w:t>
      </w:r>
      <w:r w:rsidR="00884A49" w:rsidRPr="00241CD0">
        <w:rPr>
          <w:rFonts w:ascii="Times New Roman" w:hAnsi="Times New Roman" w:cs="Times New Roman"/>
          <w:sz w:val="26"/>
          <w:szCs w:val="26"/>
        </w:rPr>
        <w:t>,</w:t>
      </w:r>
      <w:r w:rsidR="002E39F5" w:rsidRPr="00241CD0">
        <w:rPr>
          <w:rFonts w:ascii="Times New Roman" w:hAnsi="Times New Roman" w:cs="Times New Roman"/>
          <w:sz w:val="26"/>
          <w:szCs w:val="26"/>
        </w:rPr>
        <w:t xml:space="preserve"> утвержденное решением</w:t>
      </w:r>
      <w:r w:rsidR="0032387F" w:rsidRPr="00241CD0">
        <w:rPr>
          <w:rFonts w:ascii="Times New Roman" w:hAnsi="Times New Roman" w:cs="Times New Roman"/>
          <w:sz w:val="26"/>
          <w:szCs w:val="26"/>
        </w:rPr>
        <w:t xml:space="preserve"> Совета депутатов</w:t>
      </w:r>
      <w:r w:rsidR="00884A49" w:rsidRPr="00241CD0">
        <w:rPr>
          <w:rFonts w:ascii="Times New Roman" w:hAnsi="Times New Roman" w:cs="Times New Roman"/>
          <w:sz w:val="26"/>
          <w:szCs w:val="26"/>
        </w:rPr>
        <w:t xml:space="preserve"> городского округа Жуковский</w:t>
      </w:r>
      <w:r w:rsidR="0032387F" w:rsidRPr="00241CD0">
        <w:rPr>
          <w:rFonts w:ascii="Times New Roman" w:hAnsi="Times New Roman" w:cs="Times New Roman"/>
          <w:sz w:val="26"/>
          <w:szCs w:val="26"/>
        </w:rPr>
        <w:t xml:space="preserve"> от </w:t>
      </w:r>
      <w:r w:rsidR="00662C3E" w:rsidRPr="00241CD0">
        <w:rPr>
          <w:rFonts w:ascii="Times New Roman" w:hAnsi="Times New Roman" w:cs="Times New Roman"/>
          <w:sz w:val="26"/>
          <w:szCs w:val="26"/>
        </w:rPr>
        <w:t>29</w:t>
      </w:r>
      <w:r w:rsidR="0032387F" w:rsidRPr="00241CD0">
        <w:rPr>
          <w:rFonts w:ascii="Times New Roman" w:hAnsi="Times New Roman" w:cs="Times New Roman"/>
          <w:sz w:val="26"/>
          <w:szCs w:val="26"/>
        </w:rPr>
        <w:t>.</w:t>
      </w:r>
      <w:r w:rsidR="00662C3E" w:rsidRPr="00241CD0">
        <w:rPr>
          <w:rFonts w:ascii="Times New Roman" w:hAnsi="Times New Roman" w:cs="Times New Roman"/>
          <w:sz w:val="26"/>
          <w:szCs w:val="26"/>
        </w:rPr>
        <w:t>09</w:t>
      </w:r>
      <w:r w:rsidR="0032387F" w:rsidRPr="00241CD0">
        <w:rPr>
          <w:rFonts w:ascii="Times New Roman" w:hAnsi="Times New Roman" w:cs="Times New Roman"/>
          <w:sz w:val="26"/>
          <w:szCs w:val="26"/>
        </w:rPr>
        <w:t>.20</w:t>
      </w:r>
      <w:r w:rsidR="00662C3E" w:rsidRPr="00241CD0">
        <w:rPr>
          <w:rFonts w:ascii="Times New Roman" w:hAnsi="Times New Roman" w:cs="Times New Roman"/>
          <w:sz w:val="26"/>
          <w:szCs w:val="26"/>
        </w:rPr>
        <w:t>21</w:t>
      </w:r>
      <w:r w:rsidRPr="00241CD0">
        <w:rPr>
          <w:rFonts w:ascii="Times New Roman" w:hAnsi="Times New Roman" w:cs="Times New Roman"/>
          <w:sz w:val="26"/>
          <w:szCs w:val="26"/>
        </w:rPr>
        <w:t xml:space="preserve"> </w:t>
      </w:r>
      <w:r w:rsidR="0032387F" w:rsidRPr="00241CD0">
        <w:rPr>
          <w:rFonts w:ascii="Times New Roman" w:hAnsi="Times New Roman" w:cs="Times New Roman"/>
          <w:sz w:val="26"/>
          <w:szCs w:val="26"/>
        </w:rPr>
        <w:t>№</w:t>
      </w:r>
      <w:r w:rsidR="00662C3E" w:rsidRPr="00241CD0">
        <w:rPr>
          <w:rFonts w:ascii="Times New Roman" w:hAnsi="Times New Roman" w:cs="Times New Roman"/>
          <w:sz w:val="26"/>
          <w:szCs w:val="26"/>
        </w:rPr>
        <w:t>57</w:t>
      </w:r>
      <w:r w:rsidR="0032387F" w:rsidRPr="00241CD0">
        <w:rPr>
          <w:rFonts w:ascii="Times New Roman" w:hAnsi="Times New Roman" w:cs="Times New Roman"/>
          <w:sz w:val="26"/>
          <w:szCs w:val="26"/>
        </w:rPr>
        <w:t>/СД «</w:t>
      </w:r>
      <w:r w:rsidR="00662C3E" w:rsidRPr="00241CD0">
        <w:rPr>
          <w:rFonts w:ascii="Times New Roman" w:hAnsi="Times New Roman" w:cs="Times New Roman"/>
          <w:sz w:val="26"/>
          <w:szCs w:val="26"/>
        </w:rPr>
        <w:t>Об утверждении Положения о муниципальном земельном контроле на территории городского округа Жуковский Московской области</w:t>
      </w:r>
      <w:r w:rsidR="0032387F" w:rsidRPr="00241CD0">
        <w:rPr>
          <w:rFonts w:ascii="Times New Roman" w:hAnsi="Times New Roman" w:cs="Times New Roman"/>
          <w:sz w:val="26"/>
          <w:szCs w:val="26"/>
        </w:rPr>
        <w:t>»</w:t>
      </w:r>
      <w:r w:rsidR="00FC4DEE" w:rsidRPr="00241CD0">
        <w:rPr>
          <w:rFonts w:ascii="Times New Roman" w:hAnsi="Times New Roman" w:cs="Times New Roman"/>
          <w:sz w:val="26"/>
          <w:szCs w:val="26"/>
        </w:rPr>
        <w:t>, изложить раздел 5 «Профилактика рисков причинения вреда (ущерба) охраняемым законом ценностям» в новой редакции (Приложение).</w:t>
      </w:r>
    </w:p>
    <w:p w14:paraId="091784BD" w14:textId="06C1D14A" w:rsidR="0032387F" w:rsidRPr="00241CD0" w:rsidRDefault="0032387F" w:rsidP="00472C51">
      <w:pPr>
        <w:pStyle w:val="ConsPlusNormal"/>
        <w:numPr>
          <w:ilvl w:val="0"/>
          <w:numId w:val="6"/>
        </w:numPr>
        <w:ind w:left="142" w:firstLine="567"/>
        <w:jc w:val="both"/>
        <w:rPr>
          <w:rFonts w:ascii="Times New Roman" w:hAnsi="Times New Roman" w:cs="Times New Roman"/>
          <w:bCs/>
          <w:sz w:val="26"/>
          <w:szCs w:val="26"/>
        </w:rPr>
      </w:pPr>
      <w:r w:rsidRPr="00241CD0">
        <w:rPr>
          <w:rFonts w:ascii="Times New Roman" w:hAnsi="Times New Roman" w:cs="Times New Roman"/>
          <w:bCs/>
          <w:sz w:val="26"/>
          <w:szCs w:val="26"/>
        </w:rPr>
        <w:t xml:space="preserve">Опубликовать настоящее решение в средствах массовой информации и разместить на сайте </w:t>
      </w:r>
      <w:hyperlink r:id="rId10" w:history="1">
        <w:r w:rsidRPr="00241CD0">
          <w:rPr>
            <w:rStyle w:val="a9"/>
            <w:rFonts w:ascii="Times New Roman" w:hAnsi="Times New Roman" w:cs="Times New Roman"/>
            <w:color w:val="auto"/>
            <w:sz w:val="26"/>
            <w:szCs w:val="26"/>
            <w:u w:val="none"/>
            <w:lang w:val="en-US"/>
          </w:rPr>
          <w:t>www</w:t>
        </w:r>
        <w:r w:rsidRPr="00241CD0">
          <w:rPr>
            <w:rStyle w:val="a9"/>
            <w:rFonts w:ascii="Times New Roman" w:hAnsi="Times New Roman" w:cs="Times New Roman"/>
            <w:color w:val="auto"/>
            <w:sz w:val="26"/>
            <w:szCs w:val="26"/>
            <w:u w:val="none"/>
          </w:rPr>
          <w:t>.</w:t>
        </w:r>
        <w:proofErr w:type="spellStart"/>
        <w:r w:rsidRPr="00241CD0">
          <w:rPr>
            <w:rStyle w:val="a9"/>
            <w:rFonts w:ascii="Times New Roman" w:hAnsi="Times New Roman" w:cs="Times New Roman"/>
            <w:color w:val="auto"/>
            <w:sz w:val="26"/>
            <w:szCs w:val="26"/>
            <w:u w:val="none"/>
            <w:lang w:val="en-US"/>
          </w:rPr>
          <w:t>zhukovskiy</w:t>
        </w:r>
        <w:proofErr w:type="spellEnd"/>
        <w:r w:rsidRPr="00241CD0">
          <w:rPr>
            <w:rStyle w:val="a9"/>
            <w:rFonts w:ascii="Times New Roman" w:hAnsi="Times New Roman" w:cs="Times New Roman"/>
            <w:color w:val="auto"/>
            <w:sz w:val="26"/>
            <w:szCs w:val="26"/>
            <w:u w:val="none"/>
          </w:rPr>
          <w:t>.</w:t>
        </w:r>
        <w:proofErr w:type="spellStart"/>
        <w:r w:rsidRPr="00241CD0">
          <w:rPr>
            <w:rStyle w:val="a9"/>
            <w:rFonts w:ascii="Times New Roman" w:hAnsi="Times New Roman" w:cs="Times New Roman"/>
            <w:color w:val="auto"/>
            <w:sz w:val="26"/>
            <w:szCs w:val="26"/>
            <w:u w:val="none"/>
            <w:lang w:val="en-US"/>
          </w:rPr>
          <w:t>ru</w:t>
        </w:r>
        <w:proofErr w:type="spellEnd"/>
      </w:hyperlink>
      <w:r w:rsidRPr="00241CD0">
        <w:rPr>
          <w:rFonts w:ascii="Times New Roman" w:hAnsi="Times New Roman" w:cs="Times New Roman"/>
          <w:bCs/>
          <w:sz w:val="26"/>
          <w:szCs w:val="26"/>
        </w:rPr>
        <w:t xml:space="preserve"> в информационно</w:t>
      </w:r>
      <w:r w:rsidR="00395E91" w:rsidRPr="00241CD0">
        <w:rPr>
          <w:rFonts w:ascii="Times New Roman" w:hAnsi="Times New Roman" w:cs="Times New Roman"/>
          <w:bCs/>
          <w:sz w:val="26"/>
          <w:szCs w:val="26"/>
        </w:rPr>
        <w:t>-</w:t>
      </w:r>
      <w:r w:rsidRPr="00241CD0">
        <w:rPr>
          <w:rFonts w:ascii="Times New Roman" w:hAnsi="Times New Roman" w:cs="Times New Roman"/>
          <w:bCs/>
          <w:sz w:val="26"/>
          <w:szCs w:val="26"/>
        </w:rPr>
        <w:t xml:space="preserve"> телекоммуникационной сети «Интернет».</w:t>
      </w:r>
    </w:p>
    <w:p w14:paraId="73C2BB0D" w14:textId="77777777" w:rsidR="006656B0" w:rsidRPr="00241CD0" w:rsidRDefault="006656B0" w:rsidP="002279F2">
      <w:pPr>
        <w:rPr>
          <w:sz w:val="26"/>
          <w:szCs w:val="26"/>
        </w:rPr>
      </w:pPr>
    </w:p>
    <w:p w14:paraId="74551B92" w14:textId="77777777" w:rsidR="008D11BF" w:rsidRPr="00241CD0" w:rsidRDefault="008D11BF" w:rsidP="002279F2">
      <w:pPr>
        <w:rPr>
          <w:sz w:val="26"/>
          <w:szCs w:val="26"/>
        </w:rPr>
      </w:pPr>
    </w:p>
    <w:p w14:paraId="7C8526B4" w14:textId="16847D2C" w:rsidR="002279F2" w:rsidRPr="00241CD0" w:rsidRDefault="002279F2" w:rsidP="002279F2">
      <w:pPr>
        <w:rPr>
          <w:sz w:val="26"/>
          <w:szCs w:val="26"/>
        </w:rPr>
      </w:pPr>
      <w:r w:rsidRPr="00241CD0">
        <w:rPr>
          <w:sz w:val="26"/>
          <w:szCs w:val="26"/>
        </w:rPr>
        <w:t>Председатель Совета депутатов</w:t>
      </w:r>
    </w:p>
    <w:p w14:paraId="1B2AC785" w14:textId="66842CE2" w:rsidR="002279F2" w:rsidRPr="00241CD0" w:rsidRDefault="002279F2" w:rsidP="002279F2">
      <w:pPr>
        <w:rPr>
          <w:sz w:val="26"/>
          <w:szCs w:val="26"/>
        </w:rPr>
      </w:pPr>
      <w:r w:rsidRPr="00241CD0">
        <w:rPr>
          <w:sz w:val="26"/>
          <w:szCs w:val="26"/>
        </w:rPr>
        <w:t xml:space="preserve">городского округа Жуковский              </w:t>
      </w:r>
      <w:r w:rsidR="00231CB6">
        <w:rPr>
          <w:sz w:val="26"/>
          <w:szCs w:val="26"/>
        </w:rPr>
        <w:t xml:space="preserve">      </w:t>
      </w:r>
      <w:r w:rsidRPr="00241CD0">
        <w:rPr>
          <w:sz w:val="26"/>
          <w:szCs w:val="26"/>
        </w:rPr>
        <w:t xml:space="preserve">     </w:t>
      </w:r>
      <w:r w:rsidR="006E5431" w:rsidRPr="00241CD0">
        <w:rPr>
          <w:sz w:val="26"/>
          <w:szCs w:val="26"/>
        </w:rPr>
        <w:t xml:space="preserve">  </w:t>
      </w:r>
      <w:r w:rsidR="0032387F" w:rsidRPr="00241CD0">
        <w:rPr>
          <w:sz w:val="26"/>
          <w:szCs w:val="26"/>
        </w:rPr>
        <w:t xml:space="preserve">              </w:t>
      </w:r>
      <w:r w:rsidRPr="00241CD0">
        <w:rPr>
          <w:sz w:val="26"/>
          <w:szCs w:val="26"/>
        </w:rPr>
        <w:t xml:space="preserve">                       </w:t>
      </w:r>
      <w:r w:rsidR="00767DA3" w:rsidRPr="00767DA3">
        <w:rPr>
          <w:sz w:val="26"/>
          <w:szCs w:val="26"/>
        </w:rPr>
        <w:t xml:space="preserve">           </w:t>
      </w:r>
      <w:r w:rsidRPr="00241CD0">
        <w:rPr>
          <w:sz w:val="26"/>
          <w:szCs w:val="26"/>
        </w:rPr>
        <w:t xml:space="preserve">  Б.</w:t>
      </w:r>
      <w:r w:rsidR="00433BE5">
        <w:rPr>
          <w:sz w:val="26"/>
          <w:szCs w:val="26"/>
        </w:rPr>
        <w:t xml:space="preserve"> </w:t>
      </w:r>
      <w:r w:rsidRPr="00241CD0">
        <w:rPr>
          <w:sz w:val="26"/>
          <w:szCs w:val="26"/>
        </w:rPr>
        <w:t>Е</w:t>
      </w:r>
      <w:r w:rsidR="00767DA3">
        <w:rPr>
          <w:sz w:val="26"/>
          <w:szCs w:val="26"/>
        </w:rPr>
        <w:t>.</w:t>
      </w:r>
      <w:r w:rsidRPr="00241CD0">
        <w:rPr>
          <w:sz w:val="26"/>
          <w:szCs w:val="26"/>
        </w:rPr>
        <w:t xml:space="preserve"> Аубакиров</w:t>
      </w:r>
    </w:p>
    <w:p w14:paraId="000FA1A2" w14:textId="77777777" w:rsidR="008D11BF" w:rsidRPr="00241CD0" w:rsidRDefault="008D11BF" w:rsidP="002279F2">
      <w:pPr>
        <w:rPr>
          <w:sz w:val="26"/>
          <w:szCs w:val="26"/>
        </w:rPr>
      </w:pPr>
    </w:p>
    <w:p w14:paraId="33EDD112" w14:textId="77777777" w:rsidR="002279F2" w:rsidRPr="00241CD0" w:rsidRDefault="002279F2" w:rsidP="002279F2">
      <w:pPr>
        <w:rPr>
          <w:sz w:val="26"/>
          <w:szCs w:val="26"/>
        </w:rPr>
      </w:pPr>
    </w:p>
    <w:p w14:paraId="457A6526" w14:textId="4F2EA3E2" w:rsidR="002279F2" w:rsidRPr="00241CD0" w:rsidRDefault="00433BE5" w:rsidP="001D7E5A">
      <w:pPr>
        <w:spacing w:line="276" w:lineRule="auto"/>
        <w:rPr>
          <w:sz w:val="26"/>
          <w:szCs w:val="26"/>
        </w:rPr>
      </w:pPr>
      <w:r>
        <w:rPr>
          <w:sz w:val="26"/>
          <w:szCs w:val="26"/>
        </w:rPr>
        <w:t xml:space="preserve">И. О. </w:t>
      </w:r>
      <w:r w:rsidR="002279F2" w:rsidRPr="00241CD0">
        <w:rPr>
          <w:sz w:val="26"/>
          <w:szCs w:val="26"/>
        </w:rPr>
        <w:t>Глав</w:t>
      </w:r>
      <w:r>
        <w:rPr>
          <w:sz w:val="26"/>
          <w:szCs w:val="26"/>
        </w:rPr>
        <w:t>ы</w:t>
      </w:r>
      <w:r w:rsidR="002279F2" w:rsidRPr="00241CD0">
        <w:rPr>
          <w:sz w:val="26"/>
          <w:szCs w:val="26"/>
        </w:rPr>
        <w:t xml:space="preserve"> городского округа Жуковский      </w:t>
      </w:r>
      <w:r w:rsidR="00767DA3">
        <w:rPr>
          <w:sz w:val="26"/>
          <w:szCs w:val="26"/>
        </w:rPr>
        <w:t xml:space="preserve">  </w:t>
      </w:r>
      <w:r w:rsidR="002279F2" w:rsidRPr="00241CD0">
        <w:rPr>
          <w:sz w:val="26"/>
          <w:szCs w:val="26"/>
        </w:rPr>
        <w:t xml:space="preserve">   </w:t>
      </w:r>
      <w:r w:rsidR="001D7E5A" w:rsidRPr="00241CD0">
        <w:rPr>
          <w:sz w:val="26"/>
          <w:szCs w:val="26"/>
        </w:rPr>
        <w:t xml:space="preserve">   </w:t>
      </w:r>
      <w:r w:rsidR="006E5431" w:rsidRPr="00241CD0">
        <w:rPr>
          <w:sz w:val="26"/>
          <w:szCs w:val="26"/>
        </w:rPr>
        <w:t xml:space="preserve">        </w:t>
      </w:r>
      <w:r w:rsidR="0032387F" w:rsidRPr="00241CD0">
        <w:rPr>
          <w:sz w:val="26"/>
          <w:szCs w:val="26"/>
        </w:rPr>
        <w:t xml:space="preserve">           </w:t>
      </w:r>
      <w:r w:rsidR="001D7E5A" w:rsidRPr="00241CD0">
        <w:rPr>
          <w:sz w:val="26"/>
          <w:szCs w:val="26"/>
        </w:rPr>
        <w:t xml:space="preserve">   </w:t>
      </w:r>
      <w:r w:rsidR="002279F2" w:rsidRPr="00241CD0">
        <w:rPr>
          <w:sz w:val="26"/>
          <w:szCs w:val="26"/>
        </w:rPr>
        <w:t xml:space="preserve">        </w:t>
      </w:r>
      <w:r w:rsidR="00767DA3">
        <w:rPr>
          <w:sz w:val="26"/>
          <w:szCs w:val="26"/>
        </w:rPr>
        <w:t xml:space="preserve">  </w:t>
      </w:r>
      <w:r w:rsidR="00231CB6">
        <w:rPr>
          <w:sz w:val="26"/>
          <w:szCs w:val="26"/>
        </w:rPr>
        <w:t xml:space="preserve">      </w:t>
      </w:r>
      <w:r w:rsidR="00767DA3">
        <w:rPr>
          <w:sz w:val="26"/>
          <w:szCs w:val="26"/>
        </w:rPr>
        <w:t xml:space="preserve">   </w:t>
      </w:r>
      <w:r>
        <w:rPr>
          <w:sz w:val="26"/>
          <w:szCs w:val="26"/>
        </w:rPr>
        <w:t xml:space="preserve">А. В. </w:t>
      </w:r>
      <w:proofErr w:type="spellStart"/>
      <w:r>
        <w:rPr>
          <w:sz w:val="26"/>
          <w:szCs w:val="26"/>
        </w:rPr>
        <w:t>Дунаевич</w:t>
      </w:r>
      <w:proofErr w:type="spellEnd"/>
      <w:r w:rsidR="00767DA3">
        <w:rPr>
          <w:sz w:val="26"/>
          <w:szCs w:val="26"/>
        </w:rPr>
        <w:t xml:space="preserve">    </w:t>
      </w:r>
      <w:r w:rsidR="002279F2" w:rsidRPr="00241CD0">
        <w:rPr>
          <w:sz w:val="26"/>
          <w:szCs w:val="26"/>
        </w:rPr>
        <w:t xml:space="preserve">        </w:t>
      </w:r>
    </w:p>
    <w:p w14:paraId="7E9B8F02" w14:textId="77777777" w:rsidR="006811AA" w:rsidRPr="00241CD0" w:rsidRDefault="006811AA" w:rsidP="001D7E5A">
      <w:pPr>
        <w:spacing w:line="276" w:lineRule="auto"/>
        <w:rPr>
          <w:sz w:val="26"/>
          <w:szCs w:val="26"/>
        </w:rPr>
      </w:pPr>
    </w:p>
    <w:p w14:paraId="7CDBCBBF" w14:textId="77777777" w:rsidR="002279F2" w:rsidRPr="00433BE5" w:rsidRDefault="002279F2" w:rsidP="001D7E5A">
      <w:pPr>
        <w:spacing w:line="276" w:lineRule="auto"/>
        <w:rPr>
          <w:sz w:val="24"/>
          <w:szCs w:val="24"/>
        </w:rPr>
      </w:pPr>
      <w:r w:rsidRPr="00433BE5">
        <w:rPr>
          <w:sz w:val="24"/>
          <w:szCs w:val="24"/>
        </w:rPr>
        <w:t>Принято на заседании Совета депутатов</w:t>
      </w:r>
    </w:p>
    <w:p w14:paraId="1724486A" w14:textId="458DC32F" w:rsidR="002279F2" w:rsidRPr="00433BE5" w:rsidRDefault="00433BE5" w:rsidP="001D7E5A">
      <w:pPr>
        <w:spacing w:line="276" w:lineRule="auto"/>
        <w:rPr>
          <w:sz w:val="24"/>
          <w:szCs w:val="24"/>
        </w:rPr>
      </w:pPr>
      <w:r>
        <w:rPr>
          <w:sz w:val="24"/>
          <w:szCs w:val="24"/>
        </w:rPr>
        <w:t>о</w:t>
      </w:r>
      <w:r w:rsidR="002279F2" w:rsidRPr="00433BE5">
        <w:rPr>
          <w:sz w:val="24"/>
          <w:szCs w:val="24"/>
        </w:rPr>
        <w:t xml:space="preserve">т </w:t>
      </w:r>
      <w:proofErr w:type="gramStart"/>
      <w:r w:rsidR="002279F2" w:rsidRPr="00433BE5">
        <w:rPr>
          <w:sz w:val="24"/>
          <w:szCs w:val="24"/>
        </w:rPr>
        <w:t>«</w:t>
      </w:r>
      <w:r w:rsidR="002279F2" w:rsidRPr="00433BE5">
        <w:rPr>
          <w:sz w:val="24"/>
          <w:szCs w:val="24"/>
          <w:u w:val="single"/>
        </w:rPr>
        <w:t xml:space="preserve">  </w:t>
      </w:r>
      <w:proofErr w:type="gramEnd"/>
      <w:r w:rsidR="002279F2" w:rsidRPr="00433BE5">
        <w:rPr>
          <w:sz w:val="24"/>
          <w:szCs w:val="24"/>
          <w:u w:val="single"/>
        </w:rPr>
        <w:t xml:space="preserve">     </w:t>
      </w:r>
      <w:r w:rsidR="002279F2" w:rsidRPr="00433BE5">
        <w:rPr>
          <w:sz w:val="24"/>
          <w:szCs w:val="24"/>
        </w:rPr>
        <w:t xml:space="preserve">» </w:t>
      </w:r>
      <w:r w:rsidR="002279F2" w:rsidRPr="00433BE5">
        <w:rPr>
          <w:sz w:val="24"/>
          <w:szCs w:val="24"/>
          <w:u w:val="single"/>
        </w:rPr>
        <w:t xml:space="preserve">                                        </w:t>
      </w:r>
      <w:r w:rsidR="002279F2" w:rsidRPr="00433BE5">
        <w:rPr>
          <w:sz w:val="24"/>
          <w:szCs w:val="24"/>
        </w:rPr>
        <w:t>202</w:t>
      </w:r>
      <w:r w:rsidR="005932B8" w:rsidRPr="00433BE5">
        <w:rPr>
          <w:sz w:val="24"/>
          <w:szCs w:val="24"/>
        </w:rPr>
        <w:t>2</w:t>
      </w:r>
      <w:r w:rsidR="002279F2" w:rsidRPr="00433BE5">
        <w:rPr>
          <w:sz w:val="24"/>
          <w:szCs w:val="24"/>
        </w:rPr>
        <w:t xml:space="preserve"> г.</w:t>
      </w:r>
    </w:p>
    <w:p w14:paraId="65FABEE1" w14:textId="77777777" w:rsidR="002279F2" w:rsidRPr="00433BE5" w:rsidRDefault="002279F2" w:rsidP="001D7E5A">
      <w:pPr>
        <w:spacing w:line="276" w:lineRule="auto"/>
        <w:rPr>
          <w:sz w:val="24"/>
          <w:szCs w:val="24"/>
        </w:rPr>
      </w:pPr>
      <w:r w:rsidRPr="00433BE5">
        <w:rPr>
          <w:sz w:val="24"/>
          <w:szCs w:val="24"/>
        </w:rPr>
        <w:t>Подписано</w:t>
      </w:r>
    </w:p>
    <w:p w14:paraId="5F79BCAA" w14:textId="0E36DFB0" w:rsidR="002279F2" w:rsidRPr="00433BE5" w:rsidRDefault="002279F2" w:rsidP="001D7E5A">
      <w:pPr>
        <w:spacing w:line="276" w:lineRule="auto"/>
        <w:rPr>
          <w:sz w:val="24"/>
          <w:szCs w:val="24"/>
        </w:rPr>
      </w:pPr>
      <w:proofErr w:type="gramStart"/>
      <w:r w:rsidRPr="00433BE5">
        <w:rPr>
          <w:sz w:val="24"/>
          <w:szCs w:val="24"/>
        </w:rPr>
        <w:t>«</w:t>
      </w:r>
      <w:r w:rsidRPr="00433BE5">
        <w:rPr>
          <w:sz w:val="24"/>
          <w:szCs w:val="24"/>
          <w:u w:val="single"/>
        </w:rPr>
        <w:t xml:space="preserve">  </w:t>
      </w:r>
      <w:proofErr w:type="gramEnd"/>
      <w:r w:rsidRPr="00433BE5">
        <w:rPr>
          <w:sz w:val="24"/>
          <w:szCs w:val="24"/>
          <w:u w:val="single"/>
        </w:rPr>
        <w:t xml:space="preserve">     </w:t>
      </w:r>
      <w:r w:rsidRPr="00433BE5">
        <w:rPr>
          <w:sz w:val="24"/>
          <w:szCs w:val="24"/>
        </w:rPr>
        <w:t xml:space="preserve">» </w:t>
      </w:r>
      <w:r w:rsidRPr="00433BE5">
        <w:rPr>
          <w:sz w:val="24"/>
          <w:szCs w:val="24"/>
          <w:u w:val="single"/>
        </w:rPr>
        <w:t xml:space="preserve">                                              </w:t>
      </w:r>
      <w:r w:rsidRPr="00433BE5">
        <w:rPr>
          <w:sz w:val="24"/>
          <w:szCs w:val="24"/>
        </w:rPr>
        <w:t>202</w:t>
      </w:r>
      <w:r w:rsidR="005932B8" w:rsidRPr="00433BE5">
        <w:rPr>
          <w:sz w:val="24"/>
          <w:szCs w:val="24"/>
        </w:rPr>
        <w:t>2</w:t>
      </w:r>
      <w:r w:rsidRPr="00433BE5">
        <w:rPr>
          <w:sz w:val="24"/>
          <w:szCs w:val="24"/>
        </w:rPr>
        <w:t xml:space="preserve"> г.</w:t>
      </w:r>
    </w:p>
    <w:p w14:paraId="6A300D1F" w14:textId="50744237" w:rsidR="00A524FD" w:rsidRDefault="00A524FD" w:rsidP="001D7E5A">
      <w:pPr>
        <w:spacing w:line="276" w:lineRule="auto"/>
        <w:rPr>
          <w:sz w:val="26"/>
          <w:szCs w:val="26"/>
        </w:rPr>
      </w:pPr>
    </w:p>
    <w:p w14:paraId="5307A287" w14:textId="77777777" w:rsidR="00A524FD" w:rsidRPr="00A524FD" w:rsidRDefault="00A524FD" w:rsidP="00A524FD">
      <w:pPr>
        <w:autoSpaceDE w:val="0"/>
        <w:autoSpaceDN w:val="0"/>
        <w:adjustRightInd w:val="0"/>
        <w:ind w:left="6096" w:firstLine="8"/>
        <w:jc w:val="right"/>
        <w:rPr>
          <w:szCs w:val="28"/>
        </w:rPr>
      </w:pPr>
      <w:r w:rsidRPr="00A524FD">
        <w:rPr>
          <w:szCs w:val="28"/>
        </w:rPr>
        <w:lastRenderedPageBreak/>
        <w:t>Приложение к решению</w:t>
      </w:r>
    </w:p>
    <w:p w14:paraId="66F2EF7B" w14:textId="77777777" w:rsidR="00A524FD" w:rsidRPr="00A524FD" w:rsidRDefault="00A524FD" w:rsidP="00A524FD">
      <w:pPr>
        <w:autoSpaceDE w:val="0"/>
        <w:autoSpaceDN w:val="0"/>
        <w:adjustRightInd w:val="0"/>
        <w:ind w:left="6096" w:firstLine="8"/>
        <w:jc w:val="right"/>
        <w:rPr>
          <w:szCs w:val="28"/>
        </w:rPr>
      </w:pPr>
      <w:r w:rsidRPr="00A524FD">
        <w:rPr>
          <w:szCs w:val="28"/>
        </w:rPr>
        <w:t>Совета депутатов</w:t>
      </w:r>
    </w:p>
    <w:p w14:paraId="10DA24BE" w14:textId="77777777" w:rsidR="00A524FD" w:rsidRPr="00A524FD" w:rsidRDefault="00A524FD" w:rsidP="00A524FD">
      <w:pPr>
        <w:pStyle w:val="ConsPlusNormal"/>
        <w:ind w:left="6096" w:firstLine="8"/>
        <w:jc w:val="right"/>
        <w:outlineLvl w:val="0"/>
        <w:rPr>
          <w:rFonts w:ascii="Times New Roman" w:hAnsi="Times New Roman" w:cs="Times New Roman"/>
          <w:sz w:val="28"/>
          <w:szCs w:val="28"/>
        </w:rPr>
      </w:pPr>
      <w:r w:rsidRPr="00A524FD">
        <w:rPr>
          <w:rFonts w:ascii="Times New Roman" w:hAnsi="Times New Roman" w:cs="Times New Roman"/>
          <w:sz w:val="28"/>
          <w:szCs w:val="28"/>
        </w:rPr>
        <w:t>городского округа Жуковский</w:t>
      </w:r>
    </w:p>
    <w:p w14:paraId="1BC04572" w14:textId="19673741" w:rsidR="00A524FD" w:rsidRPr="00A524FD" w:rsidRDefault="00A524FD" w:rsidP="00A524FD">
      <w:pPr>
        <w:pStyle w:val="ConsPlusNormal"/>
        <w:ind w:left="6096" w:firstLine="8"/>
        <w:jc w:val="right"/>
        <w:outlineLvl w:val="0"/>
        <w:rPr>
          <w:rFonts w:ascii="Times New Roman" w:hAnsi="Times New Roman" w:cs="Times New Roman"/>
          <w:sz w:val="28"/>
          <w:szCs w:val="28"/>
        </w:rPr>
      </w:pPr>
      <w:r w:rsidRPr="00A524FD">
        <w:rPr>
          <w:rFonts w:ascii="Times New Roman" w:hAnsi="Times New Roman" w:cs="Times New Roman"/>
          <w:sz w:val="28"/>
          <w:szCs w:val="28"/>
        </w:rPr>
        <w:t xml:space="preserve">от </w:t>
      </w:r>
      <w:r w:rsidR="00433BE5">
        <w:rPr>
          <w:rFonts w:ascii="Times New Roman" w:hAnsi="Times New Roman" w:cs="Times New Roman"/>
          <w:sz w:val="28"/>
          <w:szCs w:val="28"/>
        </w:rPr>
        <w:t xml:space="preserve">28.09.2022 </w:t>
      </w:r>
      <w:r w:rsidRPr="00A524FD">
        <w:rPr>
          <w:rFonts w:ascii="Times New Roman" w:hAnsi="Times New Roman" w:cs="Times New Roman"/>
          <w:sz w:val="28"/>
          <w:szCs w:val="28"/>
        </w:rPr>
        <w:t xml:space="preserve">№ </w:t>
      </w:r>
      <w:r w:rsidR="00433BE5">
        <w:rPr>
          <w:rFonts w:ascii="Times New Roman" w:hAnsi="Times New Roman" w:cs="Times New Roman"/>
          <w:sz w:val="28"/>
          <w:szCs w:val="28"/>
        </w:rPr>
        <w:t>59/СД</w:t>
      </w:r>
    </w:p>
    <w:p w14:paraId="3A34F7A3" w14:textId="77777777" w:rsidR="00A524FD" w:rsidRPr="00A524FD" w:rsidRDefault="00A524FD" w:rsidP="00A524FD">
      <w:pPr>
        <w:autoSpaceDE w:val="0"/>
        <w:autoSpaceDN w:val="0"/>
        <w:adjustRightInd w:val="0"/>
        <w:ind w:firstLine="709"/>
        <w:jc w:val="center"/>
        <w:rPr>
          <w:b/>
          <w:szCs w:val="28"/>
        </w:rPr>
      </w:pPr>
    </w:p>
    <w:p w14:paraId="1D0CFE29" w14:textId="77777777" w:rsidR="00A524FD" w:rsidRPr="00A524FD" w:rsidRDefault="00A524FD" w:rsidP="00A524FD">
      <w:pPr>
        <w:autoSpaceDE w:val="0"/>
        <w:autoSpaceDN w:val="0"/>
        <w:adjustRightInd w:val="0"/>
        <w:ind w:firstLine="709"/>
        <w:jc w:val="center"/>
        <w:rPr>
          <w:b/>
          <w:szCs w:val="28"/>
        </w:rPr>
      </w:pPr>
    </w:p>
    <w:p w14:paraId="167F2B7C" w14:textId="77777777" w:rsidR="00A524FD" w:rsidRPr="00A524FD" w:rsidRDefault="00A524FD" w:rsidP="00A524FD">
      <w:pPr>
        <w:autoSpaceDE w:val="0"/>
        <w:autoSpaceDN w:val="0"/>
        <w:adjustRightInd w:val="0"/>
        <w:ind w:firstLine="709"/>
        <w:jc w:val="center"/>
        <w:rPr>
          <w:b/>
          <w:bCs/>
          <w:szCs w:val="28"/>
        </w:rPr>
      </w:pPr>
      <w:r w:rsidRPr="00A524FD">
        <w:rPr>
          <w:b/>
          <w:szCs w:val="28"/>
        </w:rPr>
        <w:t xml:space="preserve">«5. </w:t>
      </w:r>
      <w:r w:rsidRPr="00A524FD">
        <w:rPr>
          <w:b/>
          <w:bCs/>
          <w:szCs w:val="28"/>
        </w:rPr>
        <w:t>ПРОФИЛАКТИКА РИСКОВ ПРИЧИНЕНИЯ ВРЕДА</w:t>
      </w:r>
    </w:p>
    <w:p w14:paraId="27B3FD8E" w14:textId="77777777" w:rsidR="00A524FD" w:rsidRPr="00A524FD" w:rsidRDefault="00A524FD" w:rsidP="00A524FD">
      <w:pPr>
        <w:jc w:val="center"/>
        <w:rPr>
          <w:b/>
          <w:bCs/>
          <w:szCs w:val="28"/>
        </w:rPr>
      </w:pPr>
      <w:r w:rsidRPr="00A524FD">
        <w:rPr>
          <w:b/>
          <w:bCs/>
          <w:szCs w:val="28"/>
        </w:rPr>
        <w:t>(УЩЕРБА) ОХРАНЯЕМЫМ ЗАКОНОМ ЦЕННОСТЯМ</w:t>
      </w:r>
    </w:p>
    <w:p w14:paraId="3F12EB55" w14:textId="77777777" w:rsidR="00A524FD" w:rsidRPr="00A524FD" w:rsidRDefault="00A524FD" w:rsidP="00A524FD">
      <w:pPr>
        <w:jc w:val="both"/>
        <w:rPr>
          <w:szCs w:val="28"/>
        </w:rPr>
      </w:pPr>
    </w:p>
    <w:p w14:paraId="53DADEF0" w14:textId="77777777" w:rsidR="00A524FD" w:rsidRPr="00A524FD" w:rsidRDefault="00A524FD" w:rsidP="00A524FD">
      <w:pPr>
        <w:autoSpaceDE w:val="0"/>
        <w:autoSpaceDN w:val="0"/>
        <w:adjustRightInd w:val="0"/>
        <w:jc w:val="both"/>
        <w:rPr>
          <w:rFonts w:eastAsiaTheme="minorHAnsi"/>
          <w:szCs w:val="28"/>
          <w:lang w:eastAsia="en-US"/>
        </w:rPr>
      </w:pPr>
      <w:r w:rsidRPr="00A524FD">
        <w:rPr>
          <w:bCs/>
          <w:szCs w:val="28"/>
        </w:rPr>
        <w:t>5.1</w:t>
      </w:r>
      <w:r w:rsidRPr="00A524FD">
        <w:rPr>
          <w:szCs w:val="28"/>
        </w:rPr>
        <w:t xml:space="preserve"> </w:t>
      </w:r>
      <w:r w:rsidRPr="00A524FD">
        <w:rPr>
          <w:rFonts w:eastAsiaTheme="minorHAnsi"/>
          <w:szCs w:val="28"/>
          <w:lang w:eastAsia="en-US"/>
        </w:rPr>
        <w:t>Профилактика рисков причинения вреда (ущерба) охраняемым законом ценностям направлена на достижение следующих основных целей:</w:t>
      </w:r>
    </w:p>
    <w:p w14:paraId="0EA78CD6" w14:textId="77777777" w:rsidR="00A524FD" w:rsidRPr="00A524FD" w:rsidRDefault="00A524FD" w:rsidP="00A524FD">
      <w:pPr>
        <w:autoSpaceDE w:val="0"/>
        <w:autoSpaceDN w:val="0"/>
        <w:adjustRightInd w:val="0"/>
        <w:ind w:firstLine="567"/>
        <w:jc w:val="both"/>
        <w:rPr>
          <w:rFonts w:eastAsiaTheme="minorHAnsi"/>
          <w:szCs w:val="28"/>
          <w:lang w:eastAsia="en-US"/>
        </w:rPr>
      </w:pPr>
      <w:r w:rsidRPr="00A524FD">
        <w:rPr>
          <w:rFonts w:eastAsiaTheme="minorHAnsi"/>
          <w:szCs w:val="28"/>
          <w:lang w:eastAsia="en-US"/>
        </w:rPr>
        <w:t>1) стимулирование добросовестного соблюдения обязательных требований всеми контролируемыми лицами;</w:t>
      </w:r>
    </w:p>
    <w:p w14:paraId="4CD29395" w14:textId="77777777" w:rsidR="00A524FD" w:rsidRPr="00A524FD" w:rsidRDefault="00A524FD" w:rsidP="00A524FD">
      <w:pPr>
        <w:autoSpaceDE w:val="0"/>
        <w:autoSpaceDN w:val="0"/>
        <w:adjustRightInd w:val="0"/>
        <w:ind w:firstLine="540"/>
        <w:jc w:val="both"/>
        <w:rPr>
          <w:rFonts w:eastAsiaTheme="minorHAnsi"/>
          <w:szCs w:val="28"/>
          <w:lang w:eastAsia="en-US"/>
        </w:rPr>
      </w:pPr>
      <w:r w:rsidRPr="00A524FD">
        <w:rPr>
          <w:rFonts w:eastAsiaTheme="minorHAnsi"/>
          <w:szCs w:val="28"/>
          <w:lang w:eastAsia="en-US"/>
        </w:rPr>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14:paraId="45748A8E" w14:textId="77777777" w:rsidR="00A524FD" w:rsidRPr="00A524FD" w:rsidRDefault="00A524FD" w:rsidP="00A524FD">
      <w:pPr>
        <w:autoSpaceDE w:val="0"/>
        <w:autoSpaceDN w:val="0"/>
        <w:adjustRightInd w:val="0"/>
        <w:ind w:firstLine="540"/>
        <w:jc w:val="both"/>
        <w:rPr>
          <w:rFonts w:eastAsiaTheme="minorHAnsi"/>
          <w:szCs w:val="28"/>
          <w:lang w:eastAsia="en-US"/>
        </w:rPr>
      </w:pPr>
      <w:r w:rsidRPr="00A524FD">
        <w:rPr>
          <w:rFonts w:eastAsiaTheme="minorHAnsi"/>
          <w:szCs w:val="28"/>
          <w:lang w:eastAsia="en-US"/>
        </w:rPr>
        <w:t>3) создание условий для доведения обязательных требований до контролируемых лиц, повышение информированности о способах их соблюдения.</w:t>
      </w:r>
    </w:p>
    <w:p w14:paraId="22F431BE" w14:textId="77777777" w:rsidR="00A524FD" w:rsidRPr="00A524FD" w:rsidRDefault="00A524FD" w:rsidP="00A524FD">
      <w:pPr>
        <w:pStyle w:val="ConsPlusNormal"/>
        <w:ind w:firstLine="540"/>
        <w:jc w:val="both"/>
        <w:rPr>
          <w:rFonts w:ascii="Times New Roman" w:hAnsi="Times New Roman" w:cs="Times New Roman"/>
          <w:sz w:val="28"/>
          <w:szCs w:val="28"/>
        </w:rPr>
      </w:pPr>
      <w:r w:rsidRPr="00A524FD">
        <w:rPr>
          <w:rFonts w:ascii="Times New Roman" w:hAnsi="Times New Roman" w:cs="Times New Roman"/>
          <w:sz w:val="28"/>
          <w:szCs w:val="28"/>
        </w:rPr>
        <w:t>При осуществлении муниципального земельного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14:paraId="0D251CCB" w14:textId="77777777" w:rsidR="00A524FD" w:rsidRPr="00A524FD" w:rsidRDefault="00A524FD" w:rsidP="00A524FD">
      <w:pPr>
        <w:pStyle w:val="ConsPlusNormal"/>
        <w:ind w:firstLine="540"/>
        <w:jc w:val="both"/>
        <w:rPr>
          <w:rFonts w:ascii="Times New Roman" w:hAnsi="Times New Roman" w:cs="Times New Roman"/>
          <w:sz w:val="28"/>
          <w:szCs w:val="28"/>
        </w:rPr>
      </w:pPr>
      <w:r w:rsidRPr="00A524FD">
        <w:rPr>
          <w:rFonts w:ascii="Times New Roman" w:hAnsi="Times New Roman" w:cs="Times New Roman"/>
          <w:sz w:val="28"/>
          <w:szCs w:val="28"/>
        </w:rPr>
        <w:t>Профилактические мероприятия осуществляются на основании программы профилактики рисков причинения вреда (ущерба) охраняемым законом ценностям. Также могут проводиться профилактические мероприятия, не предусмотренные указанной программой профилактики.</w:t>
      </w:r>
    </w:p>
    <w:p w14:paraId="63CE5842" w14:textId="77777777" w:rsidR="00A524FD" w:rsidRPr="00A524FD" w:rsidRDefault="00A524FD" w:rsidP="00A524FD">
      <w:pPr>
        <w:pStyle w:val="ConsPlusNormal"/>
        <w:ind w:firstLine="540"/>
        <w:jc w:val="both"/>
        <w:rPr>
          <w:rFonts w:ascii="Times New Roman" w:hAnsi="Times New Roman" w:cs="Times New Roman"/>
          <w:sz w:val="28"/>
          <w:szCs w:val="28"/>
        </w:rPr>
      </w:pPr>
      <w:r w:rsidRPr="00A524FD">
        <w:rPr>
          <w:rFonts w:ascii="Times New Roman" w:hAnsi="Times New Roman" w:cs="Times New Roman"/>
          <w:sz w:val="28"/>
          <w:szCs w:val="28"/>
        </w:rPr>
        <w:t>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должностным лицам органа муниципального земельного контроля, уполномоченным на принятие решений о проведении контрольных мероприятий для принятия соответствующего решения.</w:t>
      </w:r>
    </w:p>
    <w:p w14:paraId="7E1CC4DF" w14:textId="77777777" w:rsidR="00A524FD" w:rsidRPr="00A524FD" w:rsidRDefault="00A524FD" w:rsidP="00A524FD">
      <w:pPr>
        <w:pStyle w:val="ConsPlusNormal"/>
        <w:ind w:firstLine="540"/>
        <w:jc w:val="both"/>
        <w:rPr>
          <w:rFonts w:ascii="Times New Roman" w:hAnsi="Times New Roman" w:cs="Times New Roman"/>
          <w:sz w:val="28"/>
          <w:szCs w:val="28"/>
        </w:rPr>
      </w:pPr>
      <w:r w:rsidRPr="00A524FD">
        <w:rPr>
          <w:rFonts w:ascii="Times New Roman" w:hAnsi="Times New Roman" w:cs="Times New Roman"/>
          <w:sz w:val="28"/>
          <w:szCs w:val="28"/>
        </w:rPr>
        <w:t>5.2 При осуществлении муниципального земельного контроля могут проводиться следующие виды профилактических мероприятий:</w:t>
      </w:r>
    </w:p>
    <w:p w14:paraId="30B9AA9B" w14:textId="77777777" w:rsidR="00A524FD" w:rsidRPr="00A524FD" w:rsidRDefault="00A524FD" w:rsidP="00A524FD">
      <w:pPr>
        <w:pStyle w:val="ConsPlusNormal"/>
        <w:ind w:firstLine="540"/>
        <w:jc w:val="both"/>
        <w:rPr>
          <w:rFonts w:ascii="Times New Roman" w:hAnsi="Times New Roman" w:cs="Times New Roman"/>
          <w:sz w:val="28"/>
          <w:szCs w:val="28"/>
        </w:rPr>
      </w:pPr>
      <w:r w:rsidRPr="00A524FD">
        <w:rPr>
          <w:rFonts w:ascii="Times New Roman" w:hAnsi="Times New Roman" w:cs="Times New Roman"/>
          <w:sz w:val="28"/>
          <w:szCs w:val="28"/>
        </w:rPr>
        <w:t>информирование;</w:t>
      </w:r>
    </w:p>
    <w:p w14:paraId="5DD2BF11" w14:textId="77777777" w:rsidR="00A524FD" w:rsidRPr="00A524FD" w:rsidRDefault="00A524FD" w:rsidP="00A524FD">
      <w:pPr>
        <w:pStyle w:val="ConsPlusNormal"/>
        <w:ind w:firstLine="540"/>
        <w:jc w:val="both"/>
        <w:rPr>
          <w:rFonts w:ascii="Times New Roman" w:hAnsi="Times New Roman" w:cs="Times New Roman"/>
          <w:sz w:val="28"/>
          <w:szCs w:val="28"/>
        </w:rPr>
      </w:pPr>
      <w:r w:rsidRPr="00A524FD">
        <w:rPr>
          <w:rFonts w:ascii="Times New Roman" w:hAnsi="Times New Roman" w:cs="Times New Roman"/>
          <w:sz w:val="28"/>
          <w:szCs w:val="28"/>
        </w:rPr>
        <w:t>обобщение правоприменительной практики;</w:t>
      </w:r>
    </w:p>
    <w:p w14:paraId="78F8E94E" w14:textId="77777777" w:rsidR="00A524FD" w:rsidRPr="00A524FD" w:rsidRDefault="00A524FD" w:rsidP="00A524FD">
      <w:pPr>
        <w:pStyle w:val="ConsPlusNormal"/>
        <w:ind w:firstLine="540"/>
        <w:jc w:val="both"/>
        <w:rPr>
          <w:rFonts w:ascii="Times New Roman" w:hAnsi="Times New Roman" w:cs="Times New Roman"/>
          <w:sz w:val="28"/>
          <w:szCs w:val="28"/>
        </w:rPr>
      </w:pPr>
      <w:r w:rsidRPr="00A524FD">
        <w:rPr>
          <w:rFonts w:ascii="Times New Roman" w:hAnsi="Times New Roman" w:cs="Times New Roman"/>
          <w:sz w:val="28"/>
          <w:szCs w:val="28"/>
        </w:rPr>
        <w:t>объявление предостережений;</w:t>
      </w:r>
    </w:p>
    <w:p w14:paraId="001B5864" w14:textId="77777777" w:rsidR="00A524FD" w:rsidRPr="00A524FD" w:rsidRDefault="00A524FD" w:rsidP="00A524FD">
      <w:pPr>
        <w:pStyle w:val="ConsPlusNormal"/>
        <w:ind w:firstLine="540"/>
        <w:jc w:val="both"/>
        <w:rPr>
          <w:rFonts w:ascii="Times New Roman" w:hAnsi="Times New Roman" w:cs="Times New Roman"/>
          <w:sz w:val="28"/>
          <w:szCs w:val="28"/>
        </w:rPr>
      </w:pPr>
      <w:r w:rsidRPr="00A524FD">
        <w:rPr>
          <w:rFonts w:ascii="Times New Roman" w:hAnsi="Times New Roman" w:cs="Times New Roman"/>
          <w:sz w:val="28"/>
          <w:szCs w:val="28"/>
        </w:rPr>
        <w:t>консультирование;</w:t>
      </w:r>
    </w:p>
    <w:p w14:paraId="341A9BF7" w14:textId="77777777" w:rsidR="00A524FD" w:rsidRPr="00A524FD" w:rsidRDefault="00A524FD" w:rsidP="00A524FD">
      <w:pPr>
        <w:pStyle w:val="ConsPlusNormal"/>
        <w:ind w:firstLine="540"/>
        <w:jc w:val="both"/>
        <w:rPr>
          <w:rFonts w:ascii="Times New Roman" w:hAnsi="Times New Roman" w:cs="Times New Roman"/>
          <w:sz w:val="28"/>
          <w:szCs w:val="28"/>
        </w:rPr>
      </w:pPr>
      <w:r w:rsidRPr="00A524FD">
        <w:rPr>
          <w:rFonts w:ascii="Times New Roman" w:hAnsi="Times New Roman" w:cs="Times New Roman"/>
          <w:sz w:val="28"/>
          <w:szCs w:val="28"/>
        </w:rPr>
        <w:t>самообследование;</w:t>
      </w:r>
    </w:p>
    <w:p w14:paraId="7BDE2FF0" w14:textId="77777777" w:rsidR="00A524FD" w:rsidRPr="00A524FD" w:rsidRDefault="00A524FD" w:rsidP="00A524FD">
      <w:pPr>
        <w:pStyle w:val="ConsPlusNormal"/>
        <w:ind w:firstLine="540"/>
        <w:jc w:val="both"/>
        <w:rPr>
          <w:rFonts w:ascii="Times New Roman" w:hAnsi="Times New Roman" w:cs="Times New Roman"/>
          <w:sz w:val="28"/>
          <w:szCs w:val="28"/>
        </w:rPr>
      </w:pPr>
      <w:r w:rsidRPr="00A524FD">
        <w:rPr>
          <w:rFonts w:ascii="Times New Roman" w:hAnsi="Times New Roman" w:cs="Times New Roman"/>
          <w:sz w:val="28"/>
          <w:szCs w:val="28"/>
        </w:rPr>
        <w:t>профилактический визит.</w:t>
      </w:r>
    </w:p>
    <w:p w14:paraId="15E21748" w14:textId="77777777" w:rsidR="00A524FD" w:rsidRPr="00A524FD" w:rsidRDefault="00A524FD" w:rsidP="00A524FD">
      <w:pPr>
        <w:pStyle w:val="ConsPlusNormal"/>
        <w:ind w:firstLine="540"/>
        <w:jc w:val="both"/>
        <w:rPr>
          <w:rFonts w:ascii="Times New Roman" w:hAnsi="Times New Roman" w:cs="Times New Roman"/>
          <w:sz w:val="28"/>
          <w:szCs w:val="28"/>
        </w:rPr>
      </w:pPr>
      <w:r w:rsidRPr="00A524FD">
        <w:rPr>
          <w:rFonts w:ascii="Times New Roman" w:hAnsi="Times New Roman" w:cs="Times New Roman"/>
          <w:sz w:val="28"/>
          <w:szCs w:val="28"/>
        </w:rPr>
        <w:t>5.3. Информирование осуществляется органами муниципального земельного контроля по вопросам соблюдения обязательных требований посредством размещения соответствующих сведений на официальном сайте Администрации городского округа Жуковский Московской области в сети «Интернет» и средствах массовой информации.</w:t>
      </w:r>
    </w:p>
    <w:p w14:paraId="1DA3D9D5" w14:textId="77777777" w:rsidR="00A524FD" w:rsidRPr="00A524FD" w:rsidRDefault="00A524FD" w:rsidP="00A524FD">
      <w:pPr>
        <w:pStyle w:val="ConsPlusNormal"/>
        <w:ind w:firstLine="540"/>
        <w:jc w:val="both"/>
        <w:rPr>
          <w:rFonts w:ascii="Times New Roman" w:hAnsi="Times New Roman" w:cs="Times New Roman"/>
          <w:sz w:val="28"/>
          <w:szCs w:val="28"/>
        </w:rPr>
      </w:pPr>
      <w:r w:rsidRPr="00A524FD">
        <w:rPr>
          <w:rFonts w:ascii="Times New Roman" w:hAnsi="Times New Roman" w:cs="Times New Roman"/>
          <w:sz w:val="28"/>
          <w:szCs w:val="28"/>
        </w:rPr>
        <w:lastRenderedPageBreak/>
        <w:t xml:space="preserve">Орган муниципального земельного контроля обязаны размещать и поддерживать в актуальном состоянии на официальном сайте в сети "Интернет" сведения, предусмотренные </w:t>
      </w:r>
      <w:hyperlink r:id="rId11" w:history="1">
        <w:r w:rsidRPr="00A524FD">
          <w:rPr>
            <w:rFonts w:ascii="Times New Roman" w:hAnsi="Times New Roman" w:cs="Times New Roman"/>
            <w:sz w:val="28"/>
            <w:szCs w:val="28"/>
          </w:rPr>
          <w:t>частью 3 статьи 46</w:t>
        </w:r>
      </w:hyperlink>
      <w:r w:rsidRPr="00A524FD">
        <w:rPr>
          <w:rFonts w:ascii="Times New Roman" w:hAnsi="Times New Roman" w:cs="Times New Roman"/>
          <w:sz w:val="28"/>
          <w:szCs w:val="28"/>
        </w:rPr>
        <w:t xml:space="preserve"> Закона № 248-ФЗ.</w:t>
      </w:r>
    </w:p>
    <w:p w14:paraId="31E88E75" w14:textId="77777777" w:rsidR="00A524FD" w:rsidRPr="00A524FD" w:rsidRDefault="00A524FD" w:rsidP="00A524FD">
      <w:pPr>
        <w:pStyle w:val="ConsPlusNormal"/>
        <w:ind w:firstLine="540"/>
        <w:jc w:val="both"/>
        <w:rPr>
          <w:rFonts w:ascii="Times New Roman" w:hAnsi="Times New Roman" w:cs="Times New Roman"/>
          <w:sz w:val="28"/>
          <w:szCs w:val="28"/>
        </w:rPr>
      </w:pPr>
      <w:r w:rsidRPr="00A524FD">
        <w:rPr>
          <w:rFonts w:ascii="Times New Roman" w:hAnsi="Times New Roman" w:cs="Times New Roman"/>
          <w:sz w:val="28"/>
          <w:szCs w:val="28"/>
        </w:rPr>
        <w:t>5.4. Обобщение правоприменительной практики осуществляется органом муниципального земельного контроля посредством сбора и анализа данных о проведенных контрольных мероприятиях и их результатах.</w:t>
      </w:r>
    </w:p>
    <w:p w14:paraId="41ADDC52" w14:textId="77777777" w:rsidR="00A524FD" w:rsidRPr="00A524FD" w:rsidRDefault="00A524FD" w:rsidP="00A524FD">
      <w:pPr>
        <w:pStyle w:val="ConsPlusNormal"/>
        <w:ind w:firstLine="540"/>
        <w:jc w:val="both"/>
        <w:rPr>
          <w:rFonts w:ascii="Times New Roman" w:hAnsi="Times New Roman" w:cs="Times New Roman"/>
          <w:sz w:val="28"/>
          <w:szCs w:val="28"/>
        </w:rPr>
      </w:pPr>
      <w:r w:rsidRPr="00A524FD">
        <w:rPr>
          <w:rFonts w:ascii="Times New Roman" w:hAnsi="Times New Roman" w:cs="Times New Roman"/>
          <w:sz w:val="28"/>
          <w:szCs w:val="28"/>
        </w:rPr>
        <w:t>По итогам обобщения правоприменительной практики органом муниципального земельного контроля ежегодно готовятся доклады, содержащие результаты обобщения правоприменительной практики по осуществлению муниципального земельного контроля, которые утверждаются приказом руководителя (в случае отсутствия руководителя заместителем руководителя) органа муниципального земельного контроля и размещаются в срок до 1 июля года, следующего за отчетным годом, на официальном сайте Администрации городского округа Жуковский Московской области в сети «Интернет».</w:t>
      </w:r>
    </w:p>
    <w:p w14:paraId="45EA0A02" w14:textId="77777777" w:rsidR="00A524FD" w:rsidRPr="00A524FD" w:rsidRDefault="00A524FD" w:rsidP="00A524FD">
      <w:pPr>
        <w:ind w:firstLine="540"/>
        <w:jc w:val="both"/>
        <w:rPr>
          <w:szCs w:val="28"/>
        </w:rPr>
      </w:pPr>
      <w:r w:rsidRPr="00A524FD">
        <w:rPr>
          <w:szCs w:val="28"/>
        </w:rPr>
        <w:t>5.5. Предостережение о недопустимости нарушения обязательных требований (далее - предостережение) объявляется контролируемому лицу в случае наличия у органа муниципального земельного контроля сведений о готовящихся нарушениях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с предложением о принятии мер по обеспечению соблюдения обязательных требований.</w:t>
      </w:r>
    </w:p>
    <w:p w14:paraId="3E8ECEDC" w14:textId="77777777" w:rsidR="00A524FD" w:rsidRPr="00A524FD" w:rsidRDefault="00A524FD" w:rsidP="00A524FD">
      <w:pPr>
        <w:autoSpaceDE w:val="0"/>
        <w:autoSpaceDN w:val="0"/>
        <w:adjustRightInd w:val="0"/>
        <w:ind w:firstLine="540"/>
        <w:jc w:val="both"/>
        <w:rPr>
          <w:szCs w:val="28"/>
        </w:rPr>
      </w:pPr>
      <w:r w:rsidRPr="00A524FD">
        <w:rPr>
          <w:rFonts w:eastAsiaTheme="minorHAnsi"/>
          <w:szCs w:val="28"/>
          <w:lang w:eastAsia="en-US"/>
        </w:rPr>
        <w:t>В случае принятия контрольным (надзорным) органом решения об объявлении контролируемому лицу предостережения о недопустимости нарушения обязательных требований одновременно с указанным предостережением контролируемому лицу в целях проведения им самообследования соблюдения обязательных требований направляется адрес сайта в сети "Интернет", позволяющий пройти самообследование соблюдения обязательных требований.</w:t>
      </w:r>
    </w:p>
    <w:p w14:paraId="07A2A97D" w14:textId="77777777" w:rsidR="00A524FD" w:rsidRPr="00A524FD" w:rsidRDefault="00A524FD" w:rsidP="00A524FD">
      <w:pPr>
        <w:autoSpaceDE w:val="0"/>
        <w:autoSpaceDN w:val="0"/>
        <w:adjustRightInd w:val="0"/>
        <w:ind w:firstLine="540"/>
        <w:jc w:val="both"/>
        <w:rPr>
          <w:szCs w:val="28"/>
        </w:rPr>
      </w:pPr>
      <w:r w:rsidRPr="00A524FD">
        <w:rPr>
          <w:szCs w:val="28"/>
        </w:rPr>
        <w:t xml:space="preserve">Предостережения объявляются руководителем (в случае отсутствия руководителя заместителем руководителя) органа муниципального земельного контроля не позднее 30 дней со дня получения указанных сведений. Предостережение должно содержать </w:t>
      </w:r>
      <w:r w:rsidRPr="00A524FD">
        <w:rPr>
          <w:rFonts w:eastAsiaTheme="minorHAnsi"/>
          <w:szCs w:val="28"/>
          <w:lang w:eastAsia="en-US"/>
        </w:rPr>
        <w:t>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w:t>
      </w:r>
      <w:r w:rsidRPr="00A524FD">
        <w:rPr>
          <w:szCs w:val="28"/>
        </w:rPr>
        <w:t xml:space="preserve"> Предостережение оформляется в письменной форме или в форме электронного документа и направляется в адрес контролируемого лица.</w:t>
      </w:r>
    </w:p>
    <w:p w14:paraId="064CD28B" w14:textId="77777777" w:rsidR="00A524FD" w:rsidRPr="00A524FD" w:rsidRDefault="00A524FD" w:rsidP="00A524FD">
      <w:pPr>
        <w:pStyle w:val="ConsPlusNormal"/>
        <w:ind w:firstLine="540"/>
        <w:jc w:val="both"/>
        <w:rPr>
          <w:rFonts w:ascii="Times New Roman" w:hAnsi="Times New Roman" w:cs="Times New Roman"/>
          <w:sz w:val="28"/>
          <w:szCs w:val="28"/>
        </w:rPr>
      </w:pPr>
      <w:r w:rsidRPr="00A524FD">
        <w:rPr>
          <w:rFonts w:ascii="Times New Roman" w:hAnsi="Times New Roman" w:cs="Times New Roman"/>
          <w:sz w:val="28"/>
          <w:szCs w:val="28"/>
        </w:rPr>
        <w:t>Объявляемые предостережения регистрируются в журнале учета предостережений с присвоением регистрационного номера.</w:t>
      </w:r>
    </w:p>
    <w:p w14:paraId="4C35BF77" w14:textId="77777777" w:rsidR="00A524FD" w:rsidRPr="00A524FD" w:rsidRDefault="00A524FD" w:rsidP="00A524FD">
      <w:pPr>
        <w:pStyle w:val="ConsPlusNormal"/>
        <w:ind w:firstLine="540"/>
        <w:jc w:val="both"/>
        <w:rPr>
          <w:rFonts w:ascii="Times New Roman" w:hAnsi="Times New Roman" w:cs="Times New Roman"/>
          <w:sz w:val="28"/>
          <w:szCs w:val="28"/>
        </w:rPr>
      </w:pPr>
      <w:r w:rsidRPr="00A524FD">
        <w:rPr>
          <w:rFonts w:ascii="Times New Roman" w:hAnsi="Times New Roman" w:cs="Times New Roman"/>
          <w:sz w:val="28"/>
          <w:szCs w:val="28"/>
        </w:rPr>
        <w:t xml:space="preserve">В случае объявления органом муниципального земельного контроля предостережения контролируемое лицо вправе подать возражение в отношении предостережения (далее - возражение) в срок не позднее 30 дней со дня получения им предостережения. Возражение рассматривается органом муниципального земельного контроля в течение 30 дней со дня получения. В результате рассмотрения возражения </w:t>
      </w:r>
      <w:r w:rsidRPr="00A524FD">
        <w:rPr>
          <w:rFonts w:ascii="Times New Roman" w:hAnsi="Times New Roman" w:cs="Times New Roman"/>
          <w:sz w:val="28"/>
          <w:szCs w:val="28"/>
        </w:rPr>
        <w:lastRenderedPageBreak/>
        <w:t>контролируемому лицу направляется ответ с информацией о согласии или несогласии с возражением.</w:t>
      </w:r>
    </w:p>
    <w:p w14:paraId="44FF0F13" w14:textId="77777777" w:rsidR="00A524FD" w:rsidRPr="00A524FD" w:rsidRDefault="00A524FD" w:rsidP="00A524FD">
      <w:pPr>
        <w:pStyle w:val="ConsPlusNormal"/>
        <w:ind w:firstLine="540"/>
        <w:jc w:val="both"/>
        <w:rPr>
          <w:rFonts w:ascii="Times New Roman" w:hAnsi="Times New Roman" w:cs="Times New Roman"/>
          <w:sz w:val="28"/>
          <w:szCs w:val="28"/>
        </w:rPr>
      </w:pPr>
      <w:r w:rsidRPr="00A524FD">
        <w:rPr>
          <w:rFonts w:ascii="Times New Roman" w:hAnsi="Times New Roman" w:cs="Times New Roman"/>
          <w:sz w:val="28"/>
          <w:szCs w:val="28"/>
        </w:rPr>
        <w:t>В случае принятия представленных в возражении контролируемого лица доводов руководитель (в случае отсутствия руководителя заместитель руководителя) органа муниципального земельного контроля аннулирует направленное ранее предостережение с соответствующей отметкой в журнале учета объявленных предостережений. При несогласии с возражением указываются соответствующие обоснования.</w:t>
      </w:r>
    </w:p>
    <w:p w14:paraId="07F21363" w14:textId="77777777" w:rsidR="00A524FD" w:rsidRPr="00A524FD" w:rsidRDefault="00A524FD" w:rsidP="00A524FD">
      <w:pPr>
        <w:pStyle w:val="ConsPlusNormal"/>
        <w:ind w:firstLine="540"/>
        <w:jc w:val="both"/>
        <w:rPr>
          <w:rFonts w:ascii="Times New Roman" w:hAnsi="Times New Roman" w:cs="Times New Roman"/>
          <w:sz w:val="28"/>
          <w:szCs w:val="28"/>
        </w:rPr>
      </w:pPr>
      <w:r w:rsidRPr="00A524FD">
        <w:rPr>
          <w:rFonts w:ascii="Times New Roman" w:hAnsi="Times New Roman" w:cs="Times New Roman"/>
          <w:sz w:val="28"/>
          <w:szCs w:val="28"/>
        </w:rPr>
        <w:t>Информация о несогласии с возражением или об аннулировании предостережения направляется в адрес контролируемого лица в письменной форме или в форме электронного документа.</w:t>
      </w:r>
    </w:p>
    <w:p w14:paraId="6CDE7B61" w14:textId="77777777" w:rsidR="00A524FD" w:rsidRPr="00A524FD" w:rsidRDefault="00A524FD" w:rsidP="00A524FD">
      <w:pPr>
        <w:pStyle w:val="ConsPlusNormal"/>
        <w:ind w:firstLine="540"/>
        <w:jc w:val="both"/>
        <w:rPr>
          <w:rFonts w:ascii="Times New Roman" w:hAnsi="Times New Roman" w:cs="Times New Roman"/>
          <w:sz w:val="28"/>
          <w:szCs w:val="28"/>
        </w:rPr>
      </w:pPr>
      <w:r w:rsidRPr="00A524FD">
        <w:rPr>
          <w:rFonts w:ascii="Times New Roman" w:hAnsi="Times New Roman" w:cs="Times New Roman"/>
          <w:sz w:val="28"/>
          <w:szCs w:val="28"/>
        </w:rPr>
        <w:t>5.6. Консультирование осуществляется в устной или письменной форме по следующим вопросам:</w:t>
      </w:r>
    </w:p>
    <w:p w14:paraId="2E301DD8" w14:textId="77777777" w:rsidR="00A524FD" w:rsidRPr="00A524FD" w:rsidRDefault="00A524FD" w:rsidP="00A524FD">
      <w:pPr>
        <w:pStyle w:val="ConsPlusNormal"/>
        <w:ind w:firstLine="540"/>
        <w:jc w:val="both"/>
        <w:rPr>
          <w:rFonts w:ascii="Times New Roman" w:hAnsi="Times New Roman" w:cs="Times New Roman"/>
          <w:sz w:val="28"/>
          <w:szCs w:val="28"/>
        </w:rPr>
      </w:pPr>
      <w:r w:rsidRPr="00A524FD">
        <w:rPr>
          <w:rFonts w:ascii="Times New Roman" w:hAnsi="Times New Roman" w:cs="Times New Roman"/>
          <w:sz w:val="28"/>
          <w:szCs w:val="28"/>
        </w:rPr>
        <w:t>а) организация и осуществление муниципального земельного контроля;</w:t>
      </w:r>
    </w:p>
    <w:p w14:paraId="06F5A6A3" w14:textId="77777777" w:rsidR="00A524FD" w:rsidRPr="00A524FD" w:rsidRDefault="00A524FD" w:rsidP="00A524FD">
      <w:pPr>
        <w:pStyle w:val="ConsPlusNormal"/>
        <w:ind w:firstLine="540"/>
        <w:jc w:val="both"/>
        <w:rPr>
          <w:rFonts w:ascii="Times New Roman" w:hAnsi="Times New Roman" w:cs="Times New Roman"/>
          <w:sz w:val="28"/>
          <w:szCs w:val="28"/>
        </w:rPr>
      </w:pPr>
      <w:r w:rsidRPr="00A524FD">
        <w:rPr>
          <w:rFonts w:ascii="Times New Roman" w:hAnsi="Times New Roman" w:cs="Times New Roman"/>
          <w:sz w:val="28"/>
          <w:szCs w:val="28"/>
        </w:rPr>
        <w:t>б) порядок осуществления контрольных мероприятий, установленных настоящим Положением;</w:t>
      </w:r>
    </w:p>
    <w:p w14:paraId="1906736A" w14:textId="77777777" w:rsidR="00A524FD" w:rsidRPr="00A524FD" w:rsidRDefault="00A524FD" w:rsidP="00A524FD">
      <w:pPr>
        <w:pStyle w:val="ConsPlusNormal"/>
        <w:ind w:firstLine="540"/>
        <w:jc w:val="both"/>
        <w:rPr>
          <w:rFonts w:ascii="Times New Roman" w:hAnsi="Times New Roman" w:cs="Times New Roman"/>
          <w:sz w:val="28"/>
          <w:szCs w:val="28"/>
        </w:rPr>
      </w:pPr>
      <w:r w:rsidRPr="00A524FD">
        <w:rPr>
          <w:rFonts w:ascii="Times New Roman" w:hAnsi="Times New Roman" w:cs="Times New Roman"/>
          <w:sz w:val="28"/>
          <w:szCs w:val="28"/>
        </w:rPr>
        <w:t>в) порядок обжалования действий (бездействия) должностных лиц органа муниципального земельного контроля;</w:t>
      </w:r>
    </w:p>
    <w:p w14:paraId="278665D4" w14:textId="77777777" w:rsidR="00A524FD" w:rsidRPr="00A524FD" w:rsidRDefault="00A524FD" w:rsidP="00A524FD">
      <w:pPr>
        <w:pStyle w:val="ConsPlusNormal"/>
        <w:ind w:firstLine="540"/>
        <w:jc w:val="both"/>
        <w:rPr>
          <w:rFonts w:ascii="Times New Roman" w:hAnsi="Times New Roman" w:cs="Times New Roman"/>
          <w:sz w:val="28"/>
          <w:szCs w:val="28"/>
        </w:rPr>
      </w:pPr>
      <w:r w:rsidRPr="00A524FD">
        <w:rPr>
          <w:rFonts w:ascii="Times New Roman" w:hAnsi="Times New Roman" w:cs="Times New Roman"/>
          <w:sz w:val="28"/>
          <w:szCs w:val="28"/>
        </w:rPr>
        <w:t>г)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органом муниципального земельного контроля в рамках контрольных мероприятий.</w:t>
      </w:r>
    </w:p>
    <w:p w14:paraId="69FD31F5" w14:textId="77777777" w:rsidR="00A524FD" w:rsidRPr="00A524FD" w:rsidRDefault="00A524FD" w:rsidP="00A524FD">
      <w:pPr>
        <w:pStyle w:val="ConsPlusNormal"/>
        <w:ind w:firstLine="540"/>
        <w:jc w:val="both"/>
        <w:rPr>
          <w:rFonts w:ascii="Times New Roman" w:hAnsi="Times New Roman" w:cs="Times New Roman"/>
          <w:sz w:val="28"/>
          <w:szCs w:val="28"/>
        </w:rPr>
      </w:pPr>
      <w:r w:rsidRPr="00A524FD">
        <w:rPr>
          <w:rFonts w:ascii="Times New Roman" w:hAnsi="Times New Roman" w:cs="Times New Roman"/>
          <w:sz w:val="28"/>
          <w:szCs w:val="28"/>
        </w:rPr>
        <w:t>Консультирование в письменной форме осуществляется должностным лицом в следующих случаях:</w:t>
      </w:r>
    </w:p>
    <w:p w14:paraId="317269D5" w14:textId="77777777" w:rsidR="00A524FD" w:rsidRPr="00A524FD" w:rsidRDefault="00A524FD" w:rsidP="00A524FD">
      <w:pPr>
        <w:pStyle w:val="ConsPlusNormal"/>
        <w:ind w:firstLine="540"/>
        <w:jc w:val="both"/>
        <w:rPr>
          <w:rFonts w:ascii="Times New Roman" w:hAnsi="Times New Roman" w:cs="Times New Roman"/>
          <w:sz w:val="28"/>
          <w:szCs w:val="28"/>
        </w:rPr>
      </w:pPr>
      <w:r w:rsidRPr="00A524FD">
        <w:rPr>
          <w:rFonts w:ascii="Times New Roman" w:hAnsi="Times New Roman" w:cs="Times New Roman"/>
          <w:sz w:val="28"/>
          <w:szCs w:val="28"/>
        </w:rPr>
        <w:t>а) контролируемым лицом представлен письменный запрос о представлении письменного ответа по вопросам консультирования;</w:t>
      </w:r>
    </w:p>
    <w:p w14:paraId="0D52E474" w14:textId="77777777" w:rsidR="00A524FD" w:rsidRPr="00A524FD" w:rsidRDefault="00A524FD" w:rsidP="00A524FD">
      <w:pPr>
        <w:pStyle w:val="ConsPlusNormal"/>
        <w:ind w:firstLine="540"/>
        <w:jc w:val="both"/>
        <w:rPr>
          <w:rFonts w:ascii="Times New Roman" w:hAnsi="Times New Roman" w:cs="Times New Roman"/>
          <w:sz w:val="28"/>
          <w:szCs w:val="28"/>
        </w:rPr>
      </w:pPr>
      <w:r w:rsidRPr="00A524FD">
        <w:rPr>
          <w:rFonts w:ascii="Times New Roman" w:hAnsi="Times New Roman" w:cs="Times New Roman"/>
          <w:sz w:val="28"/>
          <w:szCs w:val="28"/>
        </w:rPr>
        <w:t>б) за время консультирования предоставить ответ на поставленные вопросы невозможно;</w:t>
      </w:r>
    </w:p>
    <w:p w14:paraId="4012E1F9" w14:textId="77777777" w:rsidR="00A524FD" w:rsidRPr="00A524FD" w:rsidRDefault="00A524FD" w:rsidP="00A524FD">
      <w:pPr>
        <w:pStyle w:val="ConsPlusNormal"/>
        <w:ind w:firstLine="540"/>
        <w:jc w:val="both"/>
        <w:rPr>
          <w:rFonts w:ascii="Times New Roman" w:hAnsi="Times New Roman" w:cs="Times New Roman"/>
          <w:sz w:val="28"/>
          <w:szCs w:val="28"/>
        </w:rPr>
      </w:pPr>
      <w:r w:rsidRPr="00A524FD">
        <w:rPr>
          <w:rFonts w:ascii="Times New Roman" w:hAnsi="Times New Roman" w:cs="Times New Roman"/>
          <w:sz w:val="28"/>
          <w:szCs w:val="28"/>
        </w:rPr>
        <w:t>в) ответ на поставленные вопросы требует дополнительного запроса сведений.</w:t>
      </w:r>
    </w:p>
    <w:p w14:paraId="2F73F143" w14:textId="77777777" w:rsidR="00A524FD" w:rsidRPr="00A524FD" w:rsidRDefault="00A524FD" w:rsidP="00A524FD">
      <w:pPr>
        <w:pStyle w:val="ConsPlusNormal"/>
        <w:ind w:firstLine="540"/>
        <w:jc w:val="both"/>
        <w:rPr>
          <w:rFonts w:ascii="Times New Roman" w:hAnsi="Times New Roman" w:cs="Times New Roman"/>
          <w:sz w:val="28"/>
          <w:szCs w:val="28"/>
        </w:rPr>
      </w:pPr>
      <w:r w:rsidRPr="00A524FD">
        <w:rPr>
          <w:rFonts w:ascii="Times New Roman" w:hAnsi="Times New Roman" w:cs="Times New Roman"/>
          <w:sz w:val="28"/>
          <w:szCs w:val="28"/>
        </w:rPr>
        <w:t>При осуществлении консультирования должностное лицо органа муниципального земельного контроля обязано соблюдать конфиденциальность информации, доступ к которой ограничен в соответствии с законодательством Российской Федерации.</w:t>
      </w:r>
    </w:p>
    <w:p w14:paraId="0DFB6F16" w14:textId="77777777" w:rsidR="00A524FD" w:rsidRPr="00A524FD" w:rsidRDefault="00A524FD" w:rsidP="00A524FD">
      <w:pPr>
        <w:pStyle w:val="ConsPlusNormal"/>
        <w:ind w:firstLine="540"/>
        <w:jc w:val="both"/>
        <w:rPr>
          <w:rFonts w:ascii="Times New Roman" w:hAnsi="Times New Roman" w:cs="Times New Roman"/>
          <w:sz w:val="28"/>
          <w:szCs w:val="28"/>
        </w:rPr>
      </w:pPr>
      <w:r w:rsidRPr="00A524FD">
        <w:rPr>
          <w:rFonts w:ascii="Times New Roman" w:hAnsi="Times New Roman" w:cs="Times New Roman"/>
          <w:sz w:val="28"/>
          <w:szCs w:val="28"/>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органа муниципального земельного контроля, иных участников контрольного мероприятия, а также результаты проведенных в рамках контрольного мероприятия экспертизы, испытаний.</w:t>
      </w:r>
    </w:p>
    <w:p w14:paraId="01E14702" w14:textId="77777777" w:rsidR="00A524FD" w:rsidRPr="00A524FD" w:rsidRDefault="00A524FD" w:rsidP="00A524FD">
      <w:pPr>
        <w:pStyle w:val="ConsPlusNormal"/>
        <w:ind w:firstLine="540"/>
        <w:jc w:val="both"/>
        <w:rPr>
          <w:rFonts w:ascii="Times New Roman" w:hAnsi="Times New Roman" w:cs="Times New Roman"/>
          <w:sz w:val="28"/>
          <w:szCs w:val="28"/>
        </w:rPr>
      </w:pPr>
      <w:r w:rsidRPr="00A524FD">
        <w:rPr>
          <w:rFonts w:ascii="Times New Roman" w:hAnsi="Times New Roman" w:cs="Times New Roman"/>
          <w:sz w:val="28"/>
          <w:szCs w:val="28"/>
        </w:rPr>
        <w:t>Информация, ставшая известной должностному лицу органа муниципального земельного контроля в ходе консультирования, не может использоваться органом муниципального земельного контроля в целях оценки контролируемого лица по вопросам соблюдения обязательных требований.</w:t>
      </w:r>
    </w:p>
    <w:p w14:paraId="3A6DCB0E" w14:textId="77777777" w:rsidR="00A524FD" w:rsidRPr="00A524FD" w:rsidRDefault="00A524FD" w:rsidP="00A524FD">
      <w:pPr>
        <w:pStyle w:val="ConsPlusNormal"/>
        <w:ind w:firstLine="540"/>
        <w:jc w:val="both"/>
        <w:rPr>
          <w:rFonts w:ascii="Times New Roman" w:hAnsi="Times New Roman" w:cs="Times New Roman"/>
          <w:sz w:val="28"/>
          <w:szCs w:val="28"/>
        </w:rPr>
      </w:pPr>
      <w:r w:rsidRPr="00A524FD">
        <w:rPr>
          <w:rFonts w:ascii="Times New Roman" w:hAnsi="Times New Roman" w:cs="Times New Roman"/>
          <w:sz w:val="28"/>
          <w:szCs w:val="28"/>
        </w:rPr>
        <w:t>Орган муниципального земельного контроля ведет журнал учета консультирований.</w:t>
      </w:r>
    </w:p>
    <w:p w14:paraId="21139BD3" w14:textId="77777777" w:rsidR="00A524FD" w:rsidRPr="00A524FD" w:rsidRDefault="00A524FD" w:rsidP="00A524FD">
      <w:pPr>
        <w:autoSpaceDE w:val="0"/>
        <w:autoSpaceDN w:val="0"/>
        <w:adjustRightInd w:val="0"/>
        <w:ind w:firstLine="540"/>
        <w:jc w:val="both"/>
        <w:rPr>
          <w:rFonts w:eastAsiaTheme="minorHAnsi"/>
          <w:szCs w:val="28"/>
          <w:lang w:eastAsia="en-US"/>
        </w:rPr>
      </w:pPr>
      <w:r w:rsidRPr="00A524FD">
        <w:rPr>
          <w:szCs w:val="28"/>
        </w:rPr>
        <w:t xml:space="preserve">В случае поступления в орган муниципального земельного контроля 5 и более однотипных обращений контролируемых лиц и их представителей консультирование </w:t>
      </w:r>
      <w:r w:rsidRPr="00A524FD">
        <w:rPr>
          <w:szCs w:val="28"/>
        </w:rPr>
        <w:lastRenderedPageBreak/>
        <w:t xml:space="preserve">осуществляется посредством размещения на официальном сайте Администрации городского округа Жуковский в сети «Интернет» письменного разъяснения, </w:t>
      </w:r>
      <w:r w:rsidRPr="00A524FD">
        <w:rPr>
          <w:rFonts w:eastAsiaTheme="minorHAnsi"/>
          <w:szCs w:val="28"/>
          <w:lang w:eastAsia="en-US"/>
        </w:rPr>
        <w:t>подписанного уполномоченным должностным лицом органа муниципального земельного контроля.</w:t>
      </w:r>
    </w:p>
    <w:p w14:paraId="084DBFED" w14:textId="77777777" w:rsidR="00A524FD" w:rsidRPr="00A524FD" w:rsidRDefault="00A524FD" w:rsidP="00A524FD">
      <w:pPr>
        <w:pStyle w:val="ConsPlusNormal"/>
        <w:shd w:val="clear" w:color="auto" w:fill="FFFFFF" w:themeFill="background1"/>
        <w:ind w:firstLine="540"/>
        <w:jc w:val="both"/>
        <w:rPr>
          <w:rFonts w:ascii="Times New Roman" w:hAnsi="Times New Roman" w:cs="Times New Roman"/>
          <w:sz w:val="28"/>
          <w:szCs w:val="28"/>
        </w:rPr>
      </w:pPr>
      <w:r w:rsidRPr="00A524FD">
        <w:rPr>
          <w:rFonts w:ascii="Times New Roman" w:hAnsi="Times New Roman" w:cs="Times New Roman"/>
          <w:sz w:val="28"/>
          <w:szCs w:val="28"/>
        </w:rPr>
        <w:t xml:space="preserve">5.7. Самообследование проводится в целях добровольного определения контролируемыми лицами уровня соблюдения ими обязательных требований. В рамках самообследования также обеспечивается возможность получения контролируемыми лицами сведений о соответствии принадлежащих им объектов контроля критериям риска. </w:t>
      </w:r>
    </w:p>
    <w:p w14:paraId="29C8AB82" w14:textId="77777777" w:rsidR="00A524FD" w:rsidRPr="00A524FD" w:rsidRDefault="00A524FD" w:rsidP="00A524FD">
      <w:pPr>
        <w:pStyle w:val="ConsPlusNormal"/>
        <w:shd w:val="clear" w:color="auto" w:fill="FFFFFF" w:themeFill="background1"/>
        <w:ind w:firstLine="540"/>
        <w:jc w:val="both"/>
        <w:rPr>
          <w:rFonts w:ascii="Times New Roman" w:hAnsi="Times New Roman" w:cs="Times New Roman"/>
          <w:sz w:val="28"/>
          <w:szCs w:val="28"/>
        </w:rPr>
      </w:pPr>
      <w:r w:rsidRPr="00A524FD">
        <w:rPr>
          <w:rFonts w:ascii="Times New Roman" w:hAnsi="Times New Roman" w:cs="Times New Roman"/>
          <w:sz w:val="28"/>
          <w:szCs w:val="28"/>
        </w:rPr>
        <w:t>Самообследование осуществляется в автоматизированном режиме с использованием одного из способов, указанных на официальном сайте органа муниципального земельного контроля в сети "Интернет", и может касаться как контролируемого лица в целом, так и его обособленных подразделений, иных объектов.</w:t>
      </w:r>
    </w:p>
    <w:p w14:paraId="12686DDA" w14:textId="77777777" w:rsidR="00A524FD" w:rsidRPr="00A524FD" w:rsidRDefault="00A524FD" w:rsidP="00A524FD">
      <w:pPr>
        <w:pStyle w:val="ConsPlusNormal"/>
        <w:shd w:val="clear" w:color="auto" w:fill="FFFFFF" w:themeFill="background1"/>
        <w:ind w:firstLine="540"/>
        <w:jc w:val="both"/>
        <w:rPr>
          <w:rFonts w:ascii="Times New Roman" w:hAnsi="Times New Roman" w:cs="Times New Roman"/>
          <w:sz w:val="28"/>
          <w:szCs w:val="28"/>
        </w:rPr>
      </w:pPr>
      <w:r w:rsidRPr="00A524FD">
        <w:rPr>
          <w:rFonts w:ascii="Times New Roman" w:hAnsi="Times New Roman" w:cs="Times New Roman"/>
          <w:sz w:val="28"/>
          <w:szCs w:val="28"/>
        </w:rPr>
        <w:t>Контролируемые лица, получившие высокую оценку соблюдения ими обязательных требований, по итогам самообследования вправе принять декларацию соблюдения обязательных требований.</w:t>
      </w:r>
    </w:p>
    <w:p w14:paraId="4B4AEC95" w14:textId="77777777" w:rsidR="00A524FD" w:rsidRPr="00A524FD" w:rsidRDefault="00A524FD" w:rsidP="00A524FD">
      <w:pPr>
        <w:pStyle w:val="ConsPlusNormal"/>
        <w:shd w:val="clear" w:color="auto" w:fill="FFFFFF" w:themeFill="background1"/>
        <w:ind w:firstLine="540"/>
        <w:jc w:val="both"/>
        <w:rPr>
          <w:rFonts w:ascii="Times New Roman" w:hAnsi="Times New Roman" w:cs="Times New Roman"/>
          <w:sz w:val="28"/>
          <w:szCs w:val="28"/>
        </w:rPr>
      </w:pPr>
      <w:r w:rsidRPr="00A524FD">
        <w:rPr>
          <w:rFonts w:ascii="Times New Roman" w:hAnsi="Times New Roman" w:cs="Times New Roman"/>
          <w:sz w:val="28"/>
          <w:szCs w:val="28"/>
        </w:rPr>
        <w:t>Декларация соблюдения обязательных требований направляется контролируемым лицом в орган муниципального земельного контроля, который осуществляет ее регистрацию и размещает на своем официальном сайте в сети "Интернет".</w:t>
      </w:r>
    </w:p>
    <w:p w14:paraId="1462E64D" w14:textId="77777777" w:rsidR="00A524FD" w:rsidRPr="00A524FD" w:rsidRDefault="00A524FD" w:rsidP="00A524FD">
      <w:pPr>
        <w:pStyle w:val="ConsPlusNormal"/>
        <w:shd w:val="clear" w:color="auto" w:fill="FFFFFF" w:themeFill="background1"/>
        <w:ind w:firstLine="540"/>
        <w:jc w:val="both"/>
        <w:rPr>
          <w:rFonts w:ascii="Times New Roman" w:hAnsi="Times New Roman" w:cs="Times New Roman"/>
          <w:sz w:val="28"/>
          <w:szCs w:val="28"/>
        </w:rPr>
      </w:pPr>
      <w:r w:rsidRPr="00A524FD">
        <w:rPr>
          <w:rFonts w:ascii="Times New Roman" w:hAnsi="Times New Roman" w:cs="Times New Roman"/>
          <w:sz w:val="28"/>
          <w:szCs w:val="28"/>
        </w:rPr>
        <w:t>Срок действия декларации соблюдения обязательных требований составляет один год с момента регистрации указанной декларации органом муниципального земельного контроля.</w:t>
      </w:r>
    </w:p>
    <w:p w14:paraId="3129C71B" w14:textId="77777777" w:rsidR="00A524FD" w:rsidRPr="00A524FD" w:rsidRDefault="00A524FD" w:rsidP="00A524FD">
      <w:pPr>
        <w:pStyle w:val="ConsPlusNormal"/>
        <w:shd w:val="clear" w:color="auto" w:fill="FFFFFF" w:themeFill="background1"/>
        <w:ind w:firstLine="540"/>
        <w:jc w:val="both"/>
        <w:rPr>
          <w:rFonts w:ascii="Times New Roman" w:hAnsi="Times New Roman" w:cs="Times New Roman"/>
          <w:sz w:val="28"/>
          <w:szCs w:val="28"/>
        </w:rPr>
      </w:pPr>
      <w:r w:rsidRPr="00A524FD">
        <w:rPr>
          <w:rFonts w:ascii="Times New Roman" w:hAnsi="Times New Roman" w:cs="Times New Roman"/>
          <w:sz w:val="28"/>
          <w:szCs w:val="28"/>
        </w:rPr>
        <w:t>В случае изменения сведений, содержащихся в декларации соблюдения обязательных требований, уточненная декларация представляется контролируемым лицом в орган муниципального земельного контроля в течение одного месяца со дня изменения содержащихся в ней сведений.</w:t>
      </w:r>
    </w:p>
    <w:p w14:paraId="2AC813F4" w14:textId="77777777" w:rsidR="00A524FD" w:rsidRPr="00A524FD" w:rsidRDefault="00A524FD" w:rsidP="00A524FD">
      <w:pPr>
        <w:pStyle w:val="ConsPlusNormal"/>
        <w:shd w:val="clear" w:color="auto" w:fill="FFFFFF" w:themeFill="background1"/>
        <w:ind w:firstLine="540"/>
        <w:jc w:val="both"/>
        <w:rPr>
          <w:rFonts w:ascii="Times New Roman" w:hAnsi="Times New Roman" w:cs="Times New Roman"/>
          <w:sz w:val="28"/>
          <w:szCs w:val="28"/>
        </w:rPr>
      </w:pPr>
      <w:r w:rsidRPr="00A524FD">
        <w:rPr>
          <w:rFonts w:ascii="Times New Roman" w:hAnsi="Times New Roman" w:cs="Times New Roman"/>
          <w:sz w:val="28"/>
          <w:szCs w:val="28"/>
        </w:rPr>
        <w:t>В отношении объекта контроля, относительно которого зарегистрирована и действует декларация, предусмотренная настоящим Положением, плановые проверки органом муниципального земельного контроля не проводятся.</w:t>
      </w:r>
    </w:p>
    <w:p w14:paraId="58B23382" w14:textId="77777777" w:rsidR="00A524FD" w:rsidRPr="00A524FD" w:rsidRDefault="00A524FD" w:rsidP="00A524FD">
      <w:pPr>
        <w:pStyle w:val="ConsPlusNormal"/>
        <w:shd w:val="clear" w:color="auto" w:fill="FFFFFF" w:themeFill="background1"/>
        <w:ind w:firstLine="540"/>
        <w:jc w:val="both"/>
        <w:rPr>
          <w:rFonts w:ascii="Times New Roman" w:hAnsi="Times New Roman" w:cs="Times New Roman"/>
          <w:color w:val="FFFFFF" w:themeColor="background1"/>
          <w:sz w:val="28"/>
          <w:szCs w:val="28"/>
        </w:rPr>
      </w:pPr>
      <w:r w:rsidRPr="00A524FD">
        <w:rPr>
          <w:rFonts w:ascii="Times New Roman" w:hAnsi="Times New Roman" w:cs="Times New Roman"/>
          <w:sz w:val="28"/>
          <w:szCs w:val="28"/>
        </w:rPr>
        <w:t>В случае, если при проведении внепланового контрольного (надзорного) мероприятия выявлены нарушения обязательных требований, факты представления контролируемым лицом недостоверных сведений при самообследовании, декларация соблюдения обязательных требований аннулируется решением, принимаемым по результатам контрольного (надзорного) мероприятия. В случае аннулирования декларации соблюдения обязательных требований контролируемое лицо может вновь принять декларацию соблюдения обязательных требований по истечении шести месяцев со дня принятия решения о ее аннулировании.</w:t>
      </w:r>
    </w:p>
    <w:p w14:paraId="476EE116" w14:textId="77777777" w:rsidR="00A524FD" w:rsidRPr="00A524FD" w:rsidRDefault="00A524FD" w:rsidP="00A524FD">
      <w:pPr>
        <w:pStyle w:val="ConsPlusNormal"/>
        <w:ind w:firstLine="540"/>
        <w:jc w:val="both"/>
        <w:rPr>
          <w:rFonts w:ascii="Times New Roman" w:hAnsi="Times New Roman" w:cs="Times New Roman"/>
          <w:sz w:val="28"/>
          <w:szCs w:val="28"/>
        </w:rPr>
      </w:pPr>
      <w:r w:rsidRPr="00A524FD">
        <w:rPr>
          <w:rFonts w:ascii="Times New Roman" w:hAnsi="Times New Roman" w:cs="Times New Roman"/>
          <w:sz w:val="28"/>
          <w:szCs w:val="28"/>
        </w:rPr>
        <w:t>5.8.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14:paraId="03BDE130" w14:textId="77777777" w:rsidR="00A524FD" w:rsidRPr="00A524FD" w:rsidRDefault="00A524FD" w:rsidP="00A524FD">
      <w:pPr>
        <w:pStyle w:val="ConsPlusNormal"/>
        <w:ind w:firstLine="540"/>
        <w:jc w:val="both"/>
        <w:rPr>
          <w:rFonts w:ascii="Times New Roman" w:hAnsi="Times New Roman" w:cs="Times New Roman"/>
          <w:sz w:val="28"/>
          <w:szCs w:val="28"/>
        </w:rPr>
      </w:pPr>
      <w:r w:rsidRPr="00A524FD">
        <w:rPr>
          <w:rFonts w:ascii="Times New Roman" w:hAnsi="Times New Roman" w:cs="Times New Roman"/>
          <w:sz w:val="28"/>
          <w:szCs w:val="28"/>
        </w:rPr>
        <w:t xml:space="preserve">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w:t>
      </w:r>
      <w:r w:rsidRPr="00A524FD">
        <w:rPr>
          <w:rFonts w:ascii="Times New Roman" w:hAnsi="Times New Roman" w:cs="Times New Roman"/>
          <w:sz w:val="28"/>
          <w:szCs w:val="28"/>
        </w:rPr>
        <w:lastRenderedPageBreak/>
        <w:t>содержании и об интенсивности контрольных мероприятий, проводимых в отношении объекта контроля, исходя из их отнесения к соответствующей категории риска.</w:t>
      </w:r>
    </w:p>
    <w:p w14:paraId="267499E6" w14:textId="77777777" w:rsidR="00A524FD" w:rsidRPr="00A524FD" w:rsidRDefault="00A524FD" w:rsidP="00A524FD">
      <w:pPr>
        <w:autoSpaceDE w:val="0"/>
        <w:autoSpaceDN w:val="0"/>
        <w:adjustRightInd w:val="0"/>
        <w:ind w:firstLine="540"/>
        <w:jc w:val="both"/>
        <w:rPr>
          <w:rFonts w:eastAsiaTheme="minorHAnsi"/>
          <w:szCs w:val="28"/>
          <w:lang w:eastAsia="en-US"/>
        </w:rPr>
      </w:pPr>
      <w:r w:rsidRPr="00A524FD">
        <w:rPr>
          <w:rFonts w:eastAsiaTheme="minorHAnsi"/>
          <w:szCs w:val="28"/>
          <w:lang w:eastAsia="en-US"/>
        </w:rPr>
        <w:t xml:space="preserve">О проведении обязательного профилактического визита контролируемое лицо должно быть уведомлено способом, обеспечивающим получение контролируемым лицом уведомления о проведении профилактического визита не позднее чем за пять рабочих дней до даты его проведения. </w:t>
      </w:r>
    </w:p>
    <w:p w14:paraId="6240CD84" w14:textId="77777777" w:rsidR="00A524FD" w:rsidRPr="00A524FD" w:rsidRDefault="00A524FD" w:rsidP="00A524FD">
      <w:pPr>
        <w:autoSpaceDE w:val="0"/>
        <w:autoSpaceDN w:val="0"/>
        <w:adjustRightInd w:val="0"/>
        <w:ind w:firstLine="540"/>
        <w:jc w:val="both"/>
        <w:rPr>
          <w:rFonts w:eastAsiaTheme="minorHAnsi"/>
          <w:szCs w:val="28"/>
          <w:lang w:eastAsia="en-US"/>
        </w:rPr>
      </w:pPr>
      <w:r w:rsidRPr="00A524FD">
        <w:rPr>
          <w:rFonts w:eastAsiaTheme="minorHAnsi"/>
          <w:szCs w:val="28"/>
          <w:lang w:eastAsia="en-US"/>
        </w:rPr>
        <w:t>Контролируемое лицо вправе отказаться от проведения обязательного профилактического визита, уведомив об этом контрольный (надзорный) орган не позднее чем за три рабочих дня до даты его проведения.</w:t>
      </w:r>
    </w:p>
    <w:p w14:paraId="6B192D4C" w14:textId="77777777" w:rsidR="00A524FD" w:rsidRPr="00A524FD" w:rsidRDefault="00A524FD" w:rsidP="00A524FD">
      <w:pPr>
        <w:autoSpaceDE w:val="0"/>
        <w:autoSpaceDN w:val="0"/>
        <w:adjustRightInd w:val="0"/>
        <w:ind w:firstLine="540"/>
        <w:jc w:val="both"/>
        <w:rPr>
          <w:rFonts w:eastAsiaTheme="minorHAnsi"/>
          <w:szCs w:val="28"/>
          <w:lang w:eastAsia="en-US"/>
        </w:rPr>
      </w:pPr>
      <w:r w:rsidRPr="00A524FD">
        <w:rPr>
          <w:rFonts w:eastAsiaTheme="minorHAnsi"/>
          <w:szCs w:val="28"/>
          <w:lang w:eastAsia="en-US"/>
        </w:rPr>
        <w:t>Срок осуществления обязательного профилактического визита составляет один рабочий день.</w:t>
      </w:r>
    </w:p>
    <w:p w14:paraId="3FEBAF7A" w14:textId="77777777" w:rsidR="00A524FD" w:rsidRPr="00A524FD" w:rsidRDefault="00A524FD" w:rsidP="00A524FD">
      <w:pPr>
        <w:pStyle w:val="ConsPlusNormal"/>
        <w:ind w:firstLine="540"/>
        <w:jc w:val="both"/>
        <w:rPr>
          <w:rFonts w:ascii="Times New Roman" w:hAnsi="Times New Roman" w:cs="Times New Roman"/>
          <w:sz w:val="28"/>
          <w:szCs w:val="28"/>
        </w:rPr>
      </w:pPr>
      <w:r w:rsidRPr="00A524FD">
        <w:rPr>
          <w:rFonts w:ascii="Times New Roman" w:hAnsi="Times New Roman" w:cs="Times New Roman"/>
          <w:sz w:val="28"/>
          <w:szCs w:val="28"/>
        </w:rPr>
        <w:t>В случае осуществления профилактического визита путем использования видео-конференц-связи должностное лицо органа муниципального земельного контроля осуществляет указанные в настоящем пункте действия посредством использования электронных каналов связи.</w:t>
      </w:r>
    </w:p>
    <w:p w14:paraId="4FB7A054" w14:textId="77777777" w:rsidR="00A524FD" w:rsidRPr="00A524FD" w:rsidRDefault="00A524FD" w:rsidP="00A524FD">
      <w:pPr>
        <w:pStyle w:val="ConsPlusNormal"/>
        <w:ind w:firstLine="540"/>
        <w:jc w:val="both"/>
        <w:rPr>
          <w:rFonts w:ascii="Times New Roman" w:hAnsi="Times New Roman" w:cs="Times New Roman"/>
          <w:sz w:val="28"/>
          <w:szCs w:val="28"/>
        </w:rPr>
      </w:pPr>
      <w:r w:rsidRPr="00A524FD">
        <w:rPr>
          <w:rFonts w:ascii="Times New Roman" w:hAnsi="Times New Roman" w:cs="Times New Roman"/>
          <w:sz w:val="28"/>
          <w:szCs w:val="28"/>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14:paraId="528E9B85" w14:textId="77777777" w:rsidR="00A524FD" w:rsidRPr="00A524FD" w:rsidRDefault="00A524FD" w:rsidP="00A524FD">
      <w:pPr>
        <w:ind w:firstLine="540"/>
        <w:jc w:val="both"/>
        <w:rPr>
          <w:szCs w:val="28"/>
        </w:rPr>
      </w:pPr>
      <w:r w:rsidRPr="00A524FD">
        <w:rPr>
          <w:szCs w:val="28"/>
        </w:rP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органа муниципального земельного контроля незамедлительно направляет информацию об этом руководителю органа муниципального земельного контроля для принятия решения о проведении контрольных мероприятий в форме отчета о проведенном профилактическом визите.</w:t>
      </w:r>
    </w:p>
    <w:p w14:paraId="43F11176" w14:textId="77777777" w:rsidR="00A524FD" w:rsidRPr="00A524FD" w:rsidRDefault="00A524FD" w:rsidP="00A524FD">
      <w:pPr>
        <w:pStyle w:val="af1"/>
        <w:numPr>
          <w:ilvl w:val="1"/>
          <w:numId w:val="7"/>
        </w:numPr>
        <w:ind w:left="0" w:firstLine="567"/>
        <w:jc w:val="both"/>
        <w:rPr>
          <w:szCs w:val="28"/>
        </w:rPr>
      </w:pPr>
      <w:r w:rsidRPr="00A524FD">
        <w:rPr>
          <w:szCs w:val="28"/>
        </w:rPr>
        <w:t>Профилактические мероприятия осуществляются в соответствии с программой профилактики в области муниципального земельного контроля».</w:t>
      </w:r>
    </w:p>
    <w:p w14:paraId="1237B509" w14:textId="77777777" w:rsidR="00A524FD" w:rsidRPr="00A524FD" w:rsidRDefault="00A524FD" w:rsidP="00A524FD">
      <w:pPr>
        <w:pStyle w:val="af1"/>
        <w:ind w:left="567"/>
        <w:jc w:val="both"/>
        <w:rPr>
          <w:szCs w:val="28"/>
        </w:rPr>
      </w:pPr>
    </w:p>
    <w:p w14:paraId="171D1DA9" w14:textId="7E28D396" w:rsidR="00A524FD" w:rsidRPr="00A524FD" w:rsidRDefault="00A524FD" w:rsidP="00A524FD">
      <w:pPr>
        <w:spacing w:line="276" w:lineRule="auto"/>
        <w:rPr>
          <w:szCs w:val="28"/>
        </w:rPr>
      </w:pPr>
      <w:r w:rsidRPr="00A524FD">
        <w:rPr>
          <w:szCs w:val="28"/>
        </w:rPr>
        <w:t>_______________________________________________</w:t>
      </w:r>
    </w:p>
    <w:p w14:paraId="5C47BA6B" w14:textId="731C704E" w:rsidR="002279F2" w:rsidRDefault="002279F2" w:rsidP="001D7E5A">
      <w:pPr>
        <w:spacing w:line="276" w:lineRule="auto"/>
        <w:jc w:val="center"/>
        <w:rPr>
          <w:szCs w:val="28"/>
        </w:rPr>
      </w:pPr>
    </w:p>
    <w:p w14:paraId="250D49C3" w14:textId="09D38733" w:rsidR="00A524FD" w:rsidRDefault="00A524FD" w:rsidP="001D7E5A">
      <w:pPr>
        <w:spacing w:line="276" w:lineRule="auto"/>
        <w:jc w:val="center"/>
        <w:rPr>
          <w:szCs w:val="28"/>
        </w:rPr>
      </w:pPr>
    </w:p>
    <w:p w14:paraId="12F65C56" w14:textId="10411A8C" w:rsidR="00A524FD" w:rsidRDefault="00A524FD" w:rsidP="001D7E5A">
      <w:pPr>
        <w:spacing w:line="276" w:lineRule="auto"/>
        <w:jc w:val="center"/>
        <w:rPr>
          <w:szCs w:val="28"/>
        </w:rPr>
      </w:pPr>
    </w:p>
    <w:p w14:paraId="2CA43564" w14:textId="32A11093" w:rsidR="00A524FD" w:rsidRDefault="00A524FD" w:rsidP="001D7E5A">
      <w:pPr>
        <w:spacing w:line="276" w:lineRule="auto"/>
        <w:jc w:val="center"/>
        <w:rPr>
          <w:szCs w:val="28"/>
        </w:rPr>
      </w:pPr>
    </w:p>
    <w:p w14:paraId="6805A9AC" w14:textId="3C4B1642" w:rsidR="00A524FD" w:rsidRDefault="00A524FD" w:rsidP="001D7E5A">
      <w:pPr>
        <w:spacing w:line="276" w:lineRule="auto"/>
        <w:jc w:val="center"/>
        <w:rPr>
          <w:szCs w:val="28"/>
        </w:rPr>
      </w:pPr>
    </w:p>
    <w:p w14:paraId="27A1B599" w14:textId="01C07D56" w:rsidR="00A524FD" w:rsidRDefault="00A524FD" w:rsidP="001D7E5A">
      <w:pPr>
        <w:spacing w:line="276" w:lineRule="auto"/>
        <w:jc w:val="center"/>
        <w:rPr>
          <w:szCs w:val="28"/>
        </w:rPr>
      </w:pPr>
    </w:p>
    <w:p w14:paraId="5094FC0C" w14:textId="7E962DDA" w:rsidR="00A524FD" w:rsidRDefault="00A524FD" w:rsidP="001D7E5A">
      <w:pPr>
        <w:spacing w:line="276" w:lineRule="auto"/>
        <w:jc w:val="center"/>
        <w:rPr>
          <w:szCs w:val="28"/>
        </w:rPr>
      </w:pPr>
    </w:p>
    <w:p w14:paraId="6269FEB4" w14:textId="175D18A2" w:rsidR="00A524FD" w:rsidRDefault="00A524FD" w:rsidP="001D7E5A">
      <w:pPr>
        <w:spacing w:line="276" w:lineRule="auto"/>
        <w:jc w:val="center"/>
        <w:rPr>
          <w:szCs w:val="28"/>
        </w:rPr>
      </w:pPr>
    </w:p>
    <w:p w14:paraId="6986BF23" w14:textId="715F9C12" w:rsidR="00A524FD" w:rsidRDefault="00A524FD" w:rsidP="001D7E5A">
      <w:pPr>
        <w:spacing w:line="276" w:lineRule="auto"/>
        <w:jc w:val="center"/>
        <w:rPr>
          <w:szCs w:val="28"/>
        </w:rPr>
      </w:pPr>
    </w:p>
    <w:p w14:paraId="7BF35021" w14:textId="4055E9EA" w:rsidR="00A524FD" w:rsidRDefault="00A524FD" w:rsidP="001D7E5A">
      <w:pPr>
        <w:spacing w:line="276" w:lineRule="auto"/>
        <w:jc w:val="center"/>
        <w:rPr>
          <w:szCs w:val="28"/>
        </w:rPr>
      </w:pPr>
    </w:p>
    <w:p w14:paraId="3AFB8D73" w14:textId="5F6E4DA4" w:rsidR="00A524FD" w:rsidRDefault="00A524FD" w:rsidP="001D7E5A">
      <w:pPr>
        <w:spacing w:line="276" w:lineRule="auto"/>
        <w:jc w:val="center"/>
        <w:rPr>
          <w:szCs w:val="28"/>
        </w:rPr>
      </w:pPr>
    </w:p>
    <w:p w14:paraId="25A576C1" w14:textId="57C98C59" w:rsidR="00A524FD" w:rsidRDefault="00A524FD" w:rsidP="001D7E5A">
      <w:pPr>
        <w:spacing w:line="276" w:lineRule="auto"/>
        <w:jc w:val="center"/>
        <w:rPr>
          <w:szCs w:val="28"/>
        </w:rPr>
      </w:pPr>
    </w:p>
    <w:p w14:paraId="6A1A220C" w14:textId="07991FE6" w:rsidR="00A524FD" w:rsidRDefault="00A524FD" w:rsidP="001D7E5A">
      <w:pPr>
        <w:spacing w:line="276" w:lineRule="auto"/>
        <w:jc w:val="center"/>
        <w:rPr>
          <w:szCs w:val="28"/>
        </w:rPr>
      </w:pPr>
    </w:p>
    <w:p w14:paraId="18695F7F" w14:textId="1D8153AB" w:rsidR="00A524FD" w:rsidRDefault="00A524FD" w:rsidP="001D7E5A">
      <w:pPr>
        <w:spacing w:line="276" w:lineRule="auto"/>
        <w:jc w:val="center"/>
        <w:rPr>
          <w:szCs w:val="28"/>
        </w:rPr>
      </w:pPr>
    </w:p>
    <w:p w14:paraId="05739A5F" w14:textId="77777777" w:rsidR="00A524FD" w:rsidRPr="00A524FD" w:rsidRDefault="00A524FD" w:rsidP="001D7E5A">
      <w:pPr>
        <w:spacing w:line="276" w:lineRule="auto"/>
        <w:jc w:val="center"/>
        <w:rPr>
          <w:szCs w:val="28"/>
        </w:rPr>
      </w:pPr>
    </w:p>
    <w:tbl>
      <w:tblPr>
        <w:tblW w:w="10385" w:type="dxa"/>
        <w:tblInd w:w="-655" w:type="dxa"/>
        <w:tblLayout w:type="fixed"/>
        <w:tblLook w:val="0000" w:firstRow="0" w:lastRow="0" w:firstColumn="0" w:lastColumn="0" w:noHBand="0" w:noVBand="0"/>
      </w:tblPr>
      <w:tblGrid>
        <w:gridCol w:w="5048"/>
        <w:gridCol w:w="1822"/>
        <w:gridCol w:w="281"/>
        <w:gridCol w:w="841"/>
        <w:gridCol w:w="2393"/>
      </w:tblGrid>
      <w:tr w:rsidR="002279F2" w:rsidRPr="001D7E5A" w14:paraId="0B6D55F5" w14:textId="77777777" w:rsidTr="004B5243">
        <w:trPr>
          <w:trHeight w:val="324"/>
        </w:trPr>
        <w:tc>
          <w:tcPr>
            <w:tcW w:w="5048" w:type="dxa"/>
          </w:tcPr>
          <w:p w14:paraId="3BFA37FF" w14:textId="77777777" w:rsidR="002279F2" w:rsidRDefault="002279F2" w:rsidP="001D7E5A">
            <w:pPr>
              <w:spacing w:line="276" w:lineRule="auto"/>
              <w:ind w:right="-1"/>
              <w:rPr>
                <w:sz w:val="24"/>
                <w:szCs w:val="24"/>
              </w:rPr>
            </w:pPr>
          </w:p>
          <w:p w14:paraId="6D750978" w14:textId="77777777" w:rsidR="00A524FD" w:rsidRDefault="00A524FD" w:rsidP="001D7E5A">
            <w:pPr>
              <w:spacing w:line="276" w:lineRule="auto"/>
              <w:ind w:right="-1"/>
              <w:rPr>
                <w:sz w:val="24"/>
                <w:szCs w:val="24"/>
              </w:rPr>
            </w:pPr>
          </w:p>
          <w:p w14:paraId="1EC75D64" w14:textId="77777777" w:rsidR="00A524FD" w:rsidRDefault="00A524FD" w:rsidP="001D7E5A">
            <w:pPr>
              <w:spacing w:line="276" w:lineRule="auto"/>
              <w:ind w:right="-1"/>
              <w:rPr>
                <w:sz w:val="24"/>
                <w:szCs w:val="24"/>
              </w:rPr>
            </w:pPr>
          </w:p>
          <w:p w14:paraId="51FCF39D" w14:textId="77777777" w:rsidR="00A524FD" w:rsidRDefault="00A524FD" w:rsidP="001D7E5A">
            <w:pPr>
              <w:spacing w:line="276" w:lineRule="auto"/>
              <w:ind w:right="-1"/>
              <w:rPr>
                <w:sz w:val="24"/>
                <w:szCs w:val="24"/>
              </w:rPr>
            </w:pPr>
          </w:p>
          <w:p w14:paraId="49F4AA8E" w14:textId="77777777" w:rsidR="00A524FD" w:rsidRDefault="00A524FD" w:rsidP="001D7E5A">
            <w:pPr>
              <w:spacing w:line="276" w:lineRule="auto"/>
              <w:ind w:right="-1"/>
              <w:rPr>
                <w:sz w:val="24"/>
                <w:szCs w:val="24"/>
              </w:rPr>
            </w:pPr>
          </w:p>
          <w:p w14:paraId="1088D853" w14:textId="77777777" w:rsidR="00A524FD" w:rsidRDefault="00A524FD" w:rsidP="001D7E5A">
            <w:pPr>
              <w:spacing w:line="276" w:lineRule="auto"/>
              <w:ind w:right="-1"/>
              <w:rPr>
                <w:sz w:val="24"/>
                <w:szCs w:val="24"/>
              </w:rPr>
            </w:pPr>
          </w:p>
          <w:p w14:paraId="59A73E0E" w14:textId="77777777" w:rsidR="00A524FD" w:rsidRDefault="00A524FD" w:rsidP="001D7E5A">
            <w:pPr>
              <w:spacing w:line="276" w:lineRule="auto"/>
              <w:ind w:right="-1"/>
              <w:rPr>
                <w:sz w:val="24"/>
                <w:szCs w:val="24"/>
              </w:rPr>
            </w:pPr>
          </w:p>
          <w:p w14:paraId="4901525A" w14:textId="77777777" w:rsidR="00A524FD" w:rsidRDefault="00A524FD" w:rsidP="001D7E5A">
            <w:pPr>
              <w:spacing w:line="276" w:lineRule="auto"/>
              <w:ind w:right="-1"/>
              <w:rPr>
                <w:sz w:val="24"/>
                <w:szCs w:val="24"/>
              </w:rPr>
            </w:pPr>
          </w:p>
          <w:p w14:paraId="57463913" w14:textId="77777777" w:rsidR="00A524FD" w:rsidRDefault="00A524FD" w:rsidP="001D7E5A">
            <w:pPr>
              <w:spacing w:line="276" w:lineRule="auto"/>
              <w:ind w:right="-1"/>
              <w:rPr>
                <w:sz w:val="24"/>
                <w:szCs w:val="24"/>
              </w:rPr>
            </w:pPr>
          </w:p>
          <w:p w14:paraId="2DF5E25B" w14:textId="77777777" w:rsidR="00A524FD" w:rsidRDefault="00A524FD" w:rsidP="001D7E5A">
            <w:pPr>
              <w:spacing w:line="276" w:lineRule="auto"/>
              <w:ind w:right="-1"/>
              <w:rPr>
                <w:sz w:val="24"/>
                <w:szCs w:val="24"/>
              </w:rPr>
            </w:pPr>
          </w:p>
          <w:p w14:paraId="1A5612D0" w14:textId="77777777" w:rsidR="00A524FD" w:rsidRDefault="00A524FD" w:rsidP="001D7E5A">
            <w:pPr>
              <w:spacing w:line="276" w:lineRule="auto"/>
              <w:ind w:right="-1"/>
              <w:rPr>
                <w:sz w:val="24"/>
                <w:szCs w:val="24"/>
              </w:rPr>
            </w:pPr>
          </w:p>
          <w:p w14:paraId="6C160A2D" w14:textId="4CF97DA5" w:rsidR="00A524FD" w:rsidRPr="001D7E5A" w:rsidRDefault="00A524FD" w:rsidP="001D7E5A">
            <w:pPr>
              <w:spacing w:line="276" w:lineRule="auto"/>
              <w:ind w:right="-1"/>
              <w:rPr>
                <w:sz w:val="24"/>
                <w:szCs w:val="24"/>
              </w:rPr>
            </w:pPr>
          </w:p>
        </w:tc>
        <w:tc>
          <w:tcPr>
            <w:tcW w:w="1822" w:type="dxa"/>
          </w:tcPr>
          <w:p w14:paraId="249157DC" w14:textId="77777777" w:rsidR="002279F2" w:rsidRPr="001D7E5A" w:rsidRDefault="002279F2" w:rsidP="001D7E5A">
            <w:pPr>
              <w:spacing w:line="276" w:lineRule="auto"/>
              <w:ind w:right="-1"/>
              <w:jc w:val="center"/>
              <w:rPr>
                <w:sz w:val="24"/>
                <w:szCs w:val="24"/>
              </w:rPr>
            </w:pPr>
          </w:p>
        </w:tc>
        <w:tc>
          <w:tcPr>
            <w:tcW w:w="281" w:type="dxa"/>
          </w:tcPr>
          <w:p w14:paraId="76E461F8" w14:textId="77777777" w:rsidR="002279F2" w:rsidRPr="001D7E5A" w:rsidRDefault="002279F2" w:rsidP="001D7E5A">
            <w:pPr>
              <w:spacing w:line="276" w:lineRule="auto"/>
              <w:ind w:right="-1"/>
              <w:rPr>
                <w:sz w:val="24"/>
                <w:szCs w:val="24"/>
              </w:rPr>
            </w:pPr>
          </w:p>
        </w:tc>
        <w:tc>
          <w:tcPr>
            <w:tcW w:w="841" w:type="dxa"/>
          </w:tcPr>
          <w:p w14:paraId="328F5923" w14:textId="77777777" w:rsidR="002279F2" w:rsidRPr="001D7E5A" w:rsidRDefault="002279F2" w:rsidP="001D7E5A">
            <w:pPr>
              <w:spacing w:line="276" w:lineRule="auto"/>
              <w:ind w:right="-1"/>
              <w:rPr>
                <w:sz w:val="24"/>
                <w:szCs w:val="24"/>
              </w:rPr>
            </w:pPr>
          </w:p>
        </w:tc>
        <w:tc>
          <w:tcPr>
            <w:tcW w:w="2393" w:type="dxa"/>
          </w:tcPr>
          <w:p w14:paraId="30CA44BA" w14:textId="77777777" w:rsidR="002279F2" w:rsidRDefault="002279F2" w:rsidP="001D7E5A">
            <w:pPr>
              <w:spacing w:line="276" w:lineRule="auto"/>
              <w:ind w:right="-1"/>
              <w:rPr>
                <w:sz w:val="24"/>
                <w:szCs w:val="24"/>
              </w:rPr>
            </w:pPr>
            <w:r w:rsidRPr="001D7E5A">
              <w:rPr>
                <w:sz w:val="24"/>
                <w:szCs w:val="24"/>
              </w:rPr>
              <w:t xml:space="preserve"> Рассылка:</w:t>
            </w:r>
          </w:p>
          <w:p w14:paraId="405B58E0" w14:textId="77777777" w:rsidR="006811AA" w:rsidRPr="001D7E5A" w:rsidRDefault="006811AA" w:rsidP="001D7E5A">
            <w:pPr>
              <w:spacing w:line="276" w:lineRule="auto"/>
              <w:ind w:right="-1"/>
              <w:rPr>
                <w:sz w:val="24"/>
                <w:szCs w:val="24"/>
              </w:rPr>
            </w:pPr>
          </w:p>
        </w:tc>
      </w:tr>
      <w:tr w:rsidR="004B5243" w:rsidRPr="001D7E5A" w14:paraId="6A900310" w14:textId="77777777" w:rsidTr="004B5243">
        <w:trPr>
          <w:trHeight w:val="1296"/>
        </w:trPr>
        <w:tc>
          <w:tcPr>
            <w:tcW w:w="5048" w:type="dxa"/>
          </w:tcPr>
          <w:p w14:paraId="1E2DD05B" w14:textId="04FCB740" w:rsidR="004B5243" w:rsidRPr="001D7E5A" w:rsidRDefault="004B5243" w:rsidP="001D7E5A">
            <w:pPr>
              <w:spacing w:line="276" w:lineRule="auto"/>
              <w:ind w:right="-1"/>
              <w:rPr>
                <w:sz w:val="24"/>
                <w:szCs w:val="24"/>
              </w:rPr>
            </w:pPr>
          </w:p>
        </w:tc>
        <w:tc>
          <w:tcPr>
            <w:tcW w:w="1822" w:type="dxa"/>
          </w:tcPr>
          <w:p w14:paraId="137D0ABC" w14:textId="5F1DA7E4" w:rsidR="004B5243" w:rsidRPr="001D7E5A" w:rsidRDefault="004B5243" w:rsidP="008E39D5">
            <w:pPr>
              <w:spacing w:line="276" w:lineRule="auto"/>
              <w:ind w:right="-1"/>
              <w:rPr>
                <w:sz w:val="24"/>
                <w:szCs w:val="24"/>
              </w:rPr>
            </w:pPr>
          </w:p>
        </w:tc>
        <w:tc>
          <w:tcPr>
            <w:tcW w:w="281" w:type="dxa"/>
          </w:tcPr>
          <w:p w14:paraId="3F11872B" w14:textId="77777777" w:rsidR="004B5243" w:rsidRPr="001D7E5A" w:rsidRDefault="004B5243" w:rsidP="001D7E5A">
            <w:pPr>
              <w:spacing w:line="276" w:lineRule="auto"/>
              <w:ind w:right="-1"/>
              <w:rPr>
                <w:sz w:val="24"/>
                <w:szCs w:val="24"/>
              </w:rPr>
            </w:pPr>
          </w:p>
        </w:tc>
        <w:tc>
          <w:tcPr>
            <w:tcW w:w="841" w:type="dxa"/>
            <w:vMerge w:val="restart"/>
          </w:tcPr>
          <w:p w14:paraId="1886B8CC" w14:textId="77777777" w:rsidR="004B5243" w:rsidRDefault="004B5243" w:rsidP="001D7E5A">
            <w:pPr>
              <w:spacing w:line="276" w:lineRule="auto"/>
              <w:ind w:left="-108" w:right="-108"/>
              <w:jc w:val="center"/>
              <w:rPr>
                <w:sz w:val="24"/>
                <w:szCs w:val="24"/>
              </w:rPr>
            </w:pPr>
            <w:r w:rsidRPr="001D7E5A">
              <w:rPr>
                <w:sz w:val="24"/>
                <w:szCs w:val="24"/>
              </w:rPr>
              <w:t xml:space="preserve">   1-2</w:t>
            </w:r>
          </w:p>
          <w:p w14:paraId="497F4C1F" w14:textId="77777777" w:rsidR="004B5243" w:rsidRPr="001D7E5A" w:rsidRDefault="004B5243" w:rsidP="001D7E5A">
            <w:pPr>
              <w:spacing w:line="276" w:lineRule="auto"/>
              <w:ind w:left="-108" w:right="-108"/>
              <w:jc w:val="center"/>
              <w:rPr>
                <w:sz w:val="24"/>
                <w:szCs w:val="24"/>
              </w:rPr>
            </w:pPr>
          </w:p>
          <w:p w14:paraId="036C35DE" w14:textId="77777777" w:rsidR="004B5243" w:rsidRDefault="004B5243" w:rsidP="001D7E5A">
            <w:pPr>
              <w:tabs>
                <w:tab w:val="left" w:pos="34"/>
              </w:tabs>
              <w:spacing w:line="276" w:lineRule="auto"/>
              <w:ind w:right="-108"/>
              <w:jc w:val="center"/>
              <w:rPr>
                <w:sz w:val="24"/>
                <w:szCs w:val="24"/>
              </w:rPr>
            </w:pPr>
            <w:r w:rsidRPr="001D7E5A">
              <w:rPr>
                <w:sz w:val="24"/>
                <w:szCs w:val="24"/>
              </w:rPr>
              <w:t xml:space="preserve"> 3</w:t>
            </w:r>
          </w:p>
          <w:p w14:paraId="6C50043A" w14:textId="77777777" w:rsidR="004B5243" w:rsidRDefault="004B5243" w:rsidP="001D7E5A">
            <w:pPr>
              <w:tabs>
                <w:tab w:val="left" w:pos="34"/>
              </w:tabs>
              <w:spacing w:line="276" w:lineRule="auto"/>
              <w:ind w:right="-108"/>
              <w:jc w:val="center"/>
              <w:rPr>
                <w:sz w:val="24"/>
                <w:szCs w:val="24"/>
              </w:rPr>
            </w:pPr>
          </w:p>
          <w:p w14:paraId="54BF0700" w14:textId="77777777" w:rsidR="004B5243" w:rsidRDefault="004B5243" w:rsidP="001D7E5A">
            <w:pPr>
              <w:tabs>
                <w:tab w:val="left" w:pos="34"/>
              </w:tabs>
              <w:spacing w:line="276" w:lineRule="auto"/>
              <w:ind w:right="-108"/>
              <w:jc w:val="center"/>
              <w:rPr>
                <w:sz w:val="24"/>
                <w:szCs w:val="24"/>
              </w:rPr>
            </w:pPr>
          </w:p>
          <w:p w14:paraId="3F7C746D" w14:textId="77777777" w:rsidR="004B5243" w:rsidRDefault="004B5243" w:rsidP="001D7E5A">
            <w:pPr>
              <w:tabs>
                <w:tab w:val="left" w:pos="34"/>
              </w:tabs>
              <w:spacing w:line="276" w:lineRule="auto"/>
              <w:ind w:right="-108"/>
              <w:jc w:val="center"/>
              <w:rPr>
                <w:sz w:val="24"/>
                <w:szCs w:val="24"/>
              </w:rPr>
            </w:pPr>
          </w:p>
          <w:p w14:paraId="248B42E1" w14:textId="77777777" w:rsidR="004B5243" w:rsidRDefault="004B5243" w:rsidP="001D7E5A">
            <w:pPr>
              <w:tabs>
                <w:tab w:val="left" w:pos="34"/>
              </w:tabs>
              <w:spacing w:line="276" w:lineRule="auto"/>
              <w:ind w:right="-108"/>
              <w:jc w:val="center"/>
              <w:rPr>
                <w:sz w:val="24"/>
                <w:szCs w:val="24"/>
              </w:rPr>
            </w:pPr>
          </w:p>
          <w:p w14:paraId="0D917DF2" w14:textId="77777777" w:rsidR="004B5243" w:rsidRPr="001D7E5A" w:rsidRDefault="004B5243" w:rsidP="001D7E5A">
            <w:pPr>
              <w:tabs>
                <w:tab w:val="left" w:pos="34"/>
              </w:tabs>
              <w:spacing w:line="276" w:lineRule="auto"/>
              <w:ind w:right="-108"/>
              <w:jc w:val="center"/>
              <w:rPr>
                <w:sz w:val="24"/>
                <w:szCs w:val="24"/>
              </w:rPr>
            </w:pPr>
          </w:p>
          <w:p w14:paraId="33982D76" w14:textId="77777777" w:rsidR="004B5243" w:rsidRDefault="004B5243" w:rsidP="001D7E5A">
            <w:pPr>
              <w:tabs>
                <w:tab w:val="left" w:pos="247"/>
              </w:tabs>
              <w:spacing w:line="276" w:lineRule="auto"/>
              <w:ind w:right="-1"/>
              <w:rPr>
                <w:sz w:val="24"/>
                <w:szCs w:val="24"/>
              </w:rPr>
            </w:pPr>
            <w:r w:rsidRPr="001D7E5A">
              <w:rPr>
                <w:sz w:val="24"/>
                <w:szCs w:val="24"/>
              </w:rPr>
              <w:t xml:space="preserve">    </w:t>
            </w:r>
          </w:p>
          <w:p w14:paraId="695B2B43" w14:textId="680D5D80" w:rsidR="004B5243" w:rsidRDefault="004B5243" w:rsidP="001D7E5A">
            <w:pPr>
              <w:tabs>
                <w:tab w:val="left" w:pos="247"/>
              </w:tabs>
              <w:spacing w:line="276" w:lineRule="auto"/>
              <w:ind w:right="-1"/>
              <w:rPr>
                <w:sz w:val="24"/>
                <w:szCs w:val="24"/>
              </w:rPr>
            </w:pPr>
            <w:r>
              <w:rPr>
                <w:sz w:val="24"/>
                <w:szCs w:val="24"/>
              </w:rPr>
              <w:t xml:space="preserve">     </w:t>
            </w:r>
            <w:r w:rsidRPr="001D7E5A">
              <w:rPr>
                <w:sz w:val="24"/>
                <w:szCs w:val="24"/>
              </w:rPr>
              <w:t xml:space="preserve"> 4</w:t>
            </w:r>
          </w:p>
          <w:p w14:paraId="219955FA" w14:textId="77777777" w:rsidR="004B5243" w:rsidRPr="001D7E5A" w:rsidRDefault="004B5243" w:rsidP="001D7E5A">
            <w:pPr>
              <w:tabs>
                <w:tab w:val="left" w:pos="247"/>
              </w:tabs>
              <w:spacing w:line="276" w:lineRule="auto"/>
              <w:ind w:right="-1"/>
              <w:rPr>
                <w:sz w:val="24"/>
                <w:szCs w:val="24"/>
              </w:rPr>
            </w:pPr>
          </w:p>
          <w:p w14:paraId="63C8D4EF" w14:textId="77777777" w:rsidR="004B5243" w:rsidRDefault="004B5243" w:rsidP="001D7E5A">
            <w:pPr>
              <w:tabs>
                <w:tab w:val="left" w:pos="415"/>
              </w:tabs>
              <w:spacing w:line="276" w:lineRule="auto"/>
              <w:ind w:right="-124"/>
              <w:rPr>
                <w:sz w:val="24"/>
                <w:szCs w:val="24"/>
              </w:rPr>
            </w:pPr>
            <w:r w:rsidRPr="001D7E5A">
              <w:rPr>
                <w:sz w:val="24"/>
                <w:szCs w:val="24"/>
              </w:rPr>
              <w:t xml:space="preserve">    </w:t>
            </w:r>
          </w:p>
          <w:p w14:paraId="1E7B514B" w14:textId="012AFFF0" w:rsidR="004B5243" w:rsidRPr="001D7E5A" w:rsidRDefault="004B5243" w:rsidP="001D7E5A">
            <w:pPr>
              <w:tabs>
                <w:tab w:val="left" w:pos="415"/>
              </w:tabs>
              <w:spacing w:line="276" w:lineRule="auto"/>
              <w:ind w:right="-124"/>
              <w:rPr>
                <w:sz w:val="24"/>
                <w:szCs w:val="24"/>
              </w:rPr>
            </w:pPr>
            <w:r>
              <w:rPr>
                <w:sz w:val="24"/>
                <w:szCs w:val="24"/>
              </w:rPr>
              <w:t xml:space="preserve">    </w:t>
            </w:r>
            <w:r w:rsidRPr="001D7E5A">
              <w:rPr>
                <w:sz w:val="24"/>
                <w:szCs w:val="24"/>
              </w:rPr>
              <w:t>5-6</w:t>
            </w:r>
          </w:p>
        </w:tc>
        <w:tc>
          <w:tcPr>
            <w:tcW w:w="2393" w:type="dxa"/>
            <w:vMerge w:val="restart"/>
          </w:tcPr>
          <w:p w14:paraId="0646DBCE" w14:textId="77777777" w:rsidR="004B5243" w:rsidRDefault="004B5243" w:rsidP="001D7E5A">
            <w:pPr>
              <w:spacing w:line="276" w:lineRule="auto"/>
              <w:ind w:right="-1"/>
              <w:rPr>
                <w:sz w:val="24"/>
                <w:szCs w:val="24"/>
              </w:rPr>
            </w:pPr>
            <w:r w:rsidRPr="001D7E5A">
              <w:rPr>
                <w:sz w:val="24"/>
                <w:szCs w:val="24"/>
              </w:rPr>
              <w:t xml:space="preserve"> СД</w:t>
            </w:r>
          </w:p>
          <w:p w14:paraId="12841FFB" w14:textId="77777777" w:rsidR="004B5243" w:rsidRPr="001D7E5A" w:rsidRDefault="004B5243" w:rsidP="001D7E5A">
            <w:pPr>
              <w:spacing w:line="276" w:lineRule="auto"/>
              <w:ind w:right="-1"/>
              <w:rPr>
                <w:sz w:val="24"/>
                <w:szCs w:val="24"/>
              </w:rPr>
            </w:pPr>
          </w:p>
          <w:p w14:paraId="676B2DE6" w14:textId="77777777" w:rsidR="004B5243" w:rsidRPr="001D7E5A" w:rsidRDefault="004B5243" w:rsidP="001D7E5A">
            <w:pPr>
              <w:spacing w:line="276" w:lineRule="auto"/>
              <w:ind w:right="-1"/>
              <w:rPr>
                <w:sz w:val="24"/>
                <w:szCs w:val="24"/>
              </w:rPr>
            </w:pPr>
            <w:r w:rsidRPr="001D7E5A">
              <w:rPr>
                <w:sz w:val="24"/>
                <w:szCs w:val="24"/>
              </w:rPr>
              <w:t>Отдел по работе с обращениями граждан, организаций и обеспечению документооборота</w:t>
            </w:r>
          </w:p>
          <w:p w14:paraId="71CB9096" w14:textId="77777777" w:rsidR="004B5243" w:rsidRDefault="004B5243" w:rsidP="001D7E5A">
            <w:pPr>
              <w:spacing w:line="276" w:lineRule="auto"/>
              <w:ind w:right="-1"/>
              <w:rPr>
                <w:sz w:val="24"/>
                <w:szCs w:val="24"/>
              </w:rPr>
            </w:pPr>
          </w:p>
          <w:p w14:paraId="15CCB603" w14:textId="77777777" w:rsidR="004B5243" w:rsidRPr="001D7E5A" w:rsidRDefault="004B5243" w:rsidP="001D7E5A">
            <w:pPr>
              <w:spacing w:line="276" w:lineRule="auto"/>
              <w:ind w:right="-1"/>
              <w:rPr>
                <w:sz w:val="24"/>
                <w:szCs w:val="24"/>
              </w:rPr>
            </w:pPr>
            <w:r w:rsidRPr="001D7E5A">
              <w:rPr>
                <w:sz w:val="24"/>
                <w:szCs w:val="24"/>
              </w:rPr>
              <w:t>Правовое управление</w:t>
            </w:r>
          </w:p>
          <w:p w14:paraId="2976B15F" w14:textId="77777777" w:rsidR="004B5243" w:rsidRDefault="004B5243" w:rsidP="001D7E5A">
            <w:pPr>
              <w:spacing w:line="276" w:lineRule="auto"/>
              <w:ind w:right="-108"/>
              <w:rPr>
                <w:sz w:val="24"/>
                <w:szCs w:val="24"/>
              </w:rPr>
            </w:pPr>
          </w:p>
          <w:p w14:paraId="696F4251" w14:textId="77777777" w:rsidR="004B5243" w:rsidRPr="001D7E5A" w:rsidRDefault="004B5243" w:rsidP="001D7E5A">
            <w:pPr>
              <w:spacing w:line="276" w:lineRule="auto"/>
              <w:ind w:right="-108"/>
              <w:rPr>
                <w:sz w:val="24"/>
                <w:szCs w:val="24"/>
              </w:rPr>
            </w:pPr>
            <w:r w:rsidRPr="001D7E5A">
              <w:rPr>
                <w:sz w:val="24"/>
                <w:szCs w:val="24"/>
              </w:rPr>
              <w:t>Управление земельно-имущественных отношений</w:t>
            </w:r>
          </w:p>
          <w:p w14:paraId="7BEA6776" w14:textId="77777777" w:rsidR="004B5243" w:rsidRPr="001D7E5A" w:rsidRDefault="004B5243" w:rsidP="001D7E5A">
            <w:pPr>
              <w:spacing w:line="276" w:lineRule="auto"/>
              <w:ind w:right="-108"/>
              <w:rPr>
                <w:sz w:val="24"/>
                <w:szCs w:val="24"/>
              </w:rPr>
            </w:pPr>
          </w:p>
        </w:tc>
      </w:tr>
      <w:tr w:rsidR="004B5243" w:rsidRPr="001D7E5A" w14:paraId="5ED433E6" w14:textId="77777777" w:rsidTr="004B5243">
        <w:trPr>
          <w:trHeight w:val="648"/>
        </w:trPr>
        <w:tc>
          <w:tcPr>
            <w:tcW w:w="5048" w:type="dxa"/>
          </w:tcPr>
          <w:p w14:paraId="60D22E79" w14:textId="3EF5DA6C" w:rsidR="004B5243" w:rsidRPr="001D7E5A" w:rsidRDefault="004B5243" w:rsidP="001D7E5A">
            <w:pPr>
              <w:spacing w:line="276" w:lineRule="auto"/>
              <w:ind w:right="-1"/>
              <w:rPr>
                <w:sz w:val="24"/>
                <w:szCs w:val="24"/>
              </w:rPr>
            </w:pPr>
          </w:p>
        </w:tc>
        <w:tc>
          <w:tcPr>
            <w:tcW w:w="1822" w:type="dxa"/>
          </w:tcPr>
          <w:p w14:paraId="34027E5E" w14:textId="052B22DC" w:rsidR="004B5243" w:rsidRPr="001D7E5A" w:rsidRDefault="004B5243" w:rsidP="001D7E5A">
            <w:pPr>
              <w:spacing w:line="276" w:lineRule="auto"/>
              <w:ind w:right="-1"/>
              <w:rPr>
                <w:sz w:val="24"/>
                <w:szCs w:val="24"/>
              </w:rPr>
            </w:pPr>
          </w:p>
        </w:tc>
        <w:tc>
          <w:tcPr>
            <w:tcW w:w="281" w:type="dxa"/>
          </w:tcPr>
          <w:p w14:paraId="5EB69F35" w14:textId="77777777" w:rsidR="004B5243" w:rsidRPr="001D7E5A" w:rsidRDefault="004B5243" w:rsidP="001D7E5A">
            <w:pPr>
              <w:spacing w:line="276" w:lineRule="auto"/>
              <w:ind w:right="-1"/>
              <w:rPr>
                <w:sz w:val="24"/>
                <w:szCs w:val="24"/>
              </w:rPr>
            </w:pPr>
          </w:p>
        </w:tc>
        <w:tc>
          <w:tcPr>
            <w:tcW w:w="841" w:type="dxa"/>
            <w:vMerge/>
          </w:tcPr>
          <w:p w14:paraId="1F06A3E6" w14:textId="557F87B9" w:rsidR="004B5243" w:rsidRPr="001D7E5A" w:rsidRDefault="004B5243" w:rsidP="001D7E5A">
            <w:pPr>
              <w:tabs>
                <w:tab w:val="left" w:pos="415"/>
              </w:tabs>
              <w:spacing w:line="276" w:lineRule="auto"/>
              <w:ind w:right="-124"/>
              <w:rPr>
                <w:sz w:val="24"/>
                <w:szCs w:val="24"/>
              </w:rPr>
            </w:pPr>
          </w:p>
        </w:tc>
        <w:tc>
          <w:tcPr>
            <w:tcW w:w="2393" w:type="dxa"/>
            <w:vMerge/>
          </w:tcPr>
          <w:p w14:paraId="5CCA7AC1" w14:textId="77777777" w:rsidR="004B5243" w:rsidRPr="001D7E5A" w:rsidRDefault="004B5243" w:rsidP="001D7E5A">
            <w:pPr>
              <w:spacing w:line="276" w:lineRule="auto"/>
              <w:ind w:right="-108"/>
              <w:rPr>
                <w:sz w:val="24"/>
                <w:szCs w:val="24"/>
              </w:rPr>
            </w:pPr>
          </w:p>
        </w:tc>
      </w:tr>
      <w:tr w:rsidR="004B5243" w:rsidRPr="001D7E5A" w14:paraId="3599EEE0" w14:textId="77777777" w:rsidTr="004B5243">
        <w:trPr>
          <w:trHeight w:val="1619"/>
        </w:trPr>
        <w:tc>
          <w:tcPr>
            <w:tcW w:w="5048" w:type="dxa"/>
          </w:tcPr>
          <w:p w14:paraId="78FF98AF" w14:textId="5F7178CB" w:rsidR="004B5243" w:rsidRPr="001D7E5A" w:rsidRDefault="004B5243" w:rsidP="001D7E5A">
            <w:pPr>
              <w:spacing w:line="276" w:lineRule="auto"/>
              <w:ind w:right="-1"/>
              <w:rPr>
                <w:sz w:val="24"/>
                <w:szCs w:val="24"/>
              </w:rPr>
            </w:pPr>
          </w:p>
        </w:tc>
        <w:tc>
          <w:tcPr>
            <w:tcW w:w="1822" w:type="dxa"/>
          </w:tcPr>
          <w:p w14:paraId="7708DAB8" w14:textId="78C925A4" w:rsidR="004B5243" w:rsidRPr="001D7E5A" w:rsidRDefault="004B5243" w:rsidP="001D7E5A">
            <w:pPr>
              <w:spacing w:line="276" w:lineRule="auto"/>
              <w:ind w:right="-1"/>
              <w:rPr>
                <w:sz w:val="24"/>
                <w:szCs w:val="24"/>
              </w:rPr>
            </w:pPr>
          </w:p>
        </w:tc>
        <w:tc>
          <w:tcPr>
            <w:tcW w:w="281" w:type="dxa"/>
          </w:tcPr>
          <w:p w14:paraId="29BBB35D" w14:textId="77777777" w:rsidR="004B5243" w:rsidRPr="001D7E5A" w:rsidRDefault="004B5243" w:rsidP="001D7E5A">
            <w:pPr>
              <w:spacing w:line="276" w:lineRule="auto"/>
              <w:ind w:right="-1"/>
              <w:rPr>
                <w:sz w:val="24"/>
                <w:szCs w:val="24"/>
              </w:rPr>
            </w:pPr>
          </w:p>
        </w:tc>
        <w:tc>
          <w:tcPr>
            <w:tcW w:w="841" w:type="dxa"/>
            <w:vMerge/>
          </w:tcPr>
          <w:p w14:paraId="20DCCDA1" w14:textId="5DFF0D39" w:rsidR="004B5243" w:rsidRPr="001D7E5A" w:rsidRDefault="004B5243" w:rsidP="001D7E5A">
            <w:pPr>
              <w:tabs>
                <w:tab w:val="left" w:pos="415"/>
              </w:tabs>
              <w:spacing w:line="276" w:lineRule="auto"/>
              <w:ind w:right="-124"/>
              <w:rPr>
                <w:sz w:val="24"/>
                <w:szCs w:val="24"/>
              </w:rPr>
            </w:pPr>
          </w:p>
        </w:tc>
        <w:tc>
          <w:tcPr>
            <w:tcW w:w="2393" w:type="dxa"/>
            <w:vMerge/>
          </w:tcPr>
          <w:p w14:paraId="51C960F8" w14:textId="77777777" w:rsidR="004B5243" w:rsidRPr="001D7E5A" w:rsidRDefault="004B5243" w:rsidP="001D7E5A">
            <w:pPr>
              <w:spacing w:line="276" w:lineRule="auto"/>
              <w:ind w:right="-108"/>
              <w:rPr>
                <w:sz w:val="24"/>
                <w:szCs w:val="24"/>
              </w:rPr>
            </w:pPr>
          </w:p>
        </w:tc>
      </w:tr>
      <w:tr w:rsidR="004B5243" w:rsidRPr="001D7E5A" w14:paraId="06509946" w14:textId="77777777" w:rsidTr="004B5243">
        <w:trPr>
          <w:trHeight w:val="648"/>
        </w:trPr>
        <w:tc>
          <w:tcPr>
            <w:tcW w:w="5048" w:type="dxa"/>
          </w:tcPr>
          <w:p w14:paraId="6D6DC69D" w14:textId="77777777" w:rsidR="004B5243" w:rsidRPr="001D7E5A" w:rsidRDefault="004B5243" w:rsidP="001D7E5A">
            <w:pPr>
              <w:spacing w:line="276" w:lineRule="auto"/>
              <w:ind w:right="-1"/>
              <w:rPr>
                <w:sz w:val="24"/>
                <w:szCs w:val="24"/>
              </w:rPr>
            </w:pPr>
            <w:r w:rsidRPr="001D7E5A">
              <w:rPr>
                <w:sz w:val="24"/>
                <w:szCs w:val="24"/>
              </w:rPr>
              <w:t xml:space="preserve"> </w:t>
            </w:r>
          </w:p>
          <w:p w14:paraId="27695A91" w14:textId="77777777" w:rsidR="004B5243" w:rsidRPr="001D7E5A" w:rsidRDefault="004B5243" w:rsidP="001D7E5A">
            <w:pPr>
              <w:spacing w:line="276" w:lineRule="auto"/>
              <w:ind w:right="-1"/>
              <w:rPr>
                <w:sz w:val="24"/>
                <w:szCs w:val="24"/>
              </w:rPr>
            </w:pPr>
          </w:p>
          <w:p w14:paraId="0FC424F3" w14:textId="77777777" w:rsidR="004B5243" w:rsidRPr="001D7E5A" w:rsidRDefault="004B5243" w:rsidP="001D7E5A">
            <w:pPr>
              <w:spacing w:line="276" w:lineRule="auto"/>
              <w:ind w:right="-1"/>
              <w:rPr>
                <w:sz w:val="24"/>
                <w:szCs w:val="24"/>
              </w:rPr>
            </w:pPr>
          </w:p>
          <w:p w14:paraId="72CA418F" w14:textId="77777777" w:rsidR="004B5243" w:rsidRPr="001D7E5A" w:rsidRDefault="004B5243" w:rsidP="001D7E5A">
            <w:pPr>
              <w:spacing w:line="276" w:lineRule="auto"/>
              <w:ind w:right="-1"/>
              <w:rPr>
                <w:sz w:val="24"/>
                <w:szCs w:val="24"/>
              </w:rPr>
            </w:pPr>
          </w:p>
          <w:p w14:paraId="54420F7F" w14:textId="77777777" w:rsidR="004B5243" w:rsidRPr="001D7E5A" w:rsidRDefault="004B5243" w:rsidP="001D7E5A">
            <w:pPr>
              <w:spacing w:line="276" w:lineRule="auto"/>
              <w:ind w:right="-1"/>
              <w:rPr>
                <w:sz w:val="24"/>
                <w:szCs w:val="24"/>
              </w:rPr>
            </w:pPr>
          </w:p>
          <w:p w14:paraId="0559616B" w14:textId="77777777" w:rsidR="004B5243" w:rsidRDefault="004B5243" w:rsidP="001D7E5A">
            <w:pPr>
              <w:spacing w:line="276" w:lineRule="auto"/>
              <w:ind w:right="-1"/>
              <w:rPr>
                <w:sz w:val="24"/>
                <w:szCs w:val="24"/>
              </w:rPr>
            </w:pPr>
          </w:p>
          <w:p w14:paraId="69A95408" w14:textId="77777777" w:rsidR="004B5243" w:rsidRDefault="004B5243" w:rsidP="001D7E5A">
            <w:pPr>
              <w:spacing w:line="276" w:lineRule="auto"/>
              <w:ind w:right="-1"/>
              <w:rPr>
                <w:sz w:val="24"/>
                <w:szCs w:val="24"/>
              </w:rPr>
            </w:pPr>
          </w:p>
          <w:p w14:paraId="20099971" w14:textId="77777777" w:rsidR="004B5243" w:rsidRDefault="004B5243" w:rsidP="001D7E5A">
            <w:pPr>
              <w:spacing w:line="276" w:lineRule="auto"/>
              <w:ind w:right="-1"/>
              <w:rPr>
                <w:sz w:val="24"/>
                <w:szCs w:val="24"/>
              </w:rPr>
            </w:pPr>
          </w:p>
          <w:p w14:paraId="2B503D86" w14:textId="77777777" w:rsidR="004B5243" w:rsidRDefault="004B5243" w:rsidP="001D7E5A">
            <w:pPr>
              <w:spacing w:line="276" w:lineRule="auto"/>
              <w:ind w:right="-1"/>
              <w:rPr>
                <w:sz w:val="24"/>
                <w:szCs w:val="24"/>
              </w:rPr>
            </w:pPr>
          </w:p>
          <w:p w14:paraId="4054FD5E" w14:textId="77777777" w:rsidR="004B5243" w:rsidRDefault="004B5243" w:rsidP="001D7E5A">
            <w:pPr>
              <w:spacing w:line="276" w:lineRule="auto"/>
              <w:ind w:right="-1"/>
              <w:rPr>
                <w:sz w:val="24"/>
                <w:szCs w:val="24"/>
              </w:rPr>
            </w:pPr>
          </w:p>
          <w:p w14:paraId="394716EA" w14:textId="77777777" w:rsidR="00662C3E" w:rsidRDefault="00662C3E" w:rsidP="001D7E5A">
            <w:pPr>
              <w:spacing w:line="276" w:lineRule="auto"/>
              <w:ind w:right="-1"/>
              <w:rPr>
                <w:sz w:val="24"/>
                <w:szCs w:val="24"/>
              </w:rPr>
            </w:pPr>
          </w:p>
          <w:p w14:paraId="7746E6AC" w14:textId="77777777" w:rsidR="00662C3E" w:rsidRDefault="00662C3E" w:rsidP="001D7E5A">
            <w:pPr>
              <w:spacing w:line="276" w:lineRule="auto"/>
              <w:ind w:right="-1"/>
              <w:rPr>
                <w:sz w:val="24"/>
                <w:szCs w:val="24"/>
              </w:rPr>
            </w:pPr>
          </w:p>
          <w:p w14:paraId="7A3DD974" w14:textId="77777777" w:rsidR="004B5243" w:rsidRDefault="004B5243" w:rsidP="001D7E5A">
            <w:pPr>
              <w:spacing w:line="276" w:lineRule="auto"/>
              <w:ind w:right="-1"/>
              <w:rPr>
                <w:sz w:val="24"/>
                <w:szCs w:val="24"/>
              </w:rPr>
            </w:pPr>
          </w:p>
          <w:p w14:paraId="31CC426F" w14:textId="77777777" w:rsidR="004B5243" w:rsidRDefault="004B5243" w:rsidP="001D7E5A">
            <w:pPr>
              <w:spacing w:line="276" w:lineRule="auto"/>
              <w:ind w:right="-1"/>
              <w:rPr>
                <w:sz w:val="24"/>
                <w:szCs w:val="24"/>
              </w:rPr>
            </w:pPr>
          </w:p>
          <w:p w14:paraId="6C57560A" w14:textId="77777777" w:rsidR="00057599" w:rsidRDefault="00057599" w:rsidP="001D7E5A">
            <w:pPr>
              <w:spacing w:line="276" w:lineRule="auto"/>
              <w:ind w:right="-1"/>
              <w:rPr>
                <w:sz w:val="24"/>
                <w:szCs w:val="24"/>
              </w:rPr>
            </w:pPr>
          </w:p>
          <w:p w14:paraId="6C407887" w14:textId="77777777" w:rsidR="00662C3E" w:rsidRDefault="00662C3E" w:rsidP="001D7E5A">
            <w:pPr>
              <w:spacing w:line="276" w:lineRule="auto"/>
              <w:ind w:right="-1"/>
              <w:rPr>
                <w:sz w:val="24"/>
                <w:szCs w:val="24"/>
              </w:rPr>
            </w:pPr>
          </w:p>
          <w:p w14:paraId="005CC1DE" w14:textId="77777777" w:rsidR="00662C3E" w:rsidRDefault="00662C3E" w:rsidP="001D7E5A">
            <w:pPr>
              <w:spacing w:line="276" w:lineRule="auto"/>
              <w:ind w:right="-1"/>
              <w:rPr>
                <w:sz w:val="24"/>
                <w:szCs w:val="24"/>
              </w:rPr>
            </w:pPr>
          </w:p>
          <w:p w14:paraId="776810A7" w14:textId="77777777" w:rsidR="004B5243" w:rsidRDefault="004B5243" w:rsidP="001D7E5A">
            <w:pPr>
              <w:spacing w:line="276" w:lineRule="auto"/>
              <w:ind w:right="-1"/>
              <w:rPr>
                <w:sz w:val="24"/>
                <w:szCs w:val="24"/>
              </w:rPr>
            </w:pPr>
          </w:p>
          <w:p w14:paraId="6E53D837" w14:textId="77777777" w:rsidR="004B5243" w:rsidRDefault="004B5243" w:rsidP="001D7E5A">
            <w:pPr>
              <w:spacing w:line="276" w:lineRule="auto"/>
              <w:ind w:right="-1"/>
              <w:rPr>
                <w:sz w:val="24"/>
                <w:szCs w:val="24"/>
              </w:rPr>
            </w:pPr>
          </w:p>
          <w:p w14:paraId="219AB86F" w14:textId="7A66C27B" w:rsidR="004B5243" w:rsidRDefault="004B5243" w:rsidP="001D7E5A">
            <w:pPr>
              <w:spacing w:line="276" w:lineRule="auto"/>
              <w:ind w:right="-1"/>
              <w:rPr>
                <w:sz w:val="24"/>
                <w:szCs w:val="24"/>
              </w:rPr>
            </w:pPr>
          </w:p>
          <w:p w14:paraId="533FD76D" w14:textId="53385C6B" w:rsidR="00231CB6" w:rsidRDefault="00231CB6" w:rsidP="001D7E5A">
            <w:pPr>
              <w:spacing w:line="276" w:lineRule="auto"/>
              <w:ind w:right="-1"/>
              <w:rPr>
                <w:sz w:val="24"/>
                <w:szCs w:val="24"/>
              </w:rPr>
            </w:pPr>
          </w:p>
          <w:p w14:paraId="343E5D52" w14:textId="578EF492" w:rsidR="00231CB6" w:rsidRDefault="00231CB6" w:rsidP="001D7E5A">
            <w:pPr>
              <w:spacing w:line="276" w:lineRule="auto"/>
              <w:ind w:right="-1"/>
              <w:rPr>
                <w:sz w:val="24"/>
                <w:szCs w:val="24"/>
              </w:rPr>
            </w:pPr>
          </w:p>
          <w:p w14:paraId="22496074" w14:textId="77777777" w:rsidR="00231CB6" w:rsidRDefault="00231CB6" w:rsidP="001D7E5A">
            <w:pPr>
              <w:spacing w:line="276" w:lineRule="auto"/>
              <w:ind w:right="-1"/>
              <w:rPr>
                <w:sz w:val="24"/>
                <w:szCs w:val="24"/>
              </w:rPr>
            </w:pPr>
          </w:p>
          <w:p w14:paraId="041D6994" w14:textId="45D3BB61" w:rsidR="004B5243" w:rsidRPr="001D7E5A" w:rsidRDefault="004B5243" w:rsidP="001D7E5A">
            <w:pPr>
              <w:spacing w:line="276" w:lineRule="auto"/>
              <w:ind w:right="-1"/>
              <w:rPr>
                <w:sz w:val="24"/>
                <w:szCs w:val="24"/>
              </w:rPr>
            </w:pPr>
          </w:p>
          <w:p w14:paraId="217868B1" w14:textId="573F3E3C" w:rsidR="0004706D" w:rsidRDefault="00E3634C" w:rsidP="00662C3E">
            <w:pPr>
              <w:spacing w:line="276" w:lineRule="auto"/>
              <w:ind w:right="-1"/>
              <w:rPr>
                <w:sz w:val="16"/>
                <w:szCs w:val="16"/>
              </w:rPr>
            </w:pPr>
            <w:r>
              <w:rPr>
                <w:sz w:val="16"/>
                <w:szCs w:val="16"/>
              </w:rPr>
              <w:t>С.А. Казанов</w:t>
            </w:r>
          </w:p>
          <w:p w14:paraId="46E38103" w14:textId="7E79CB47" w:rsidR="00662C3E" w:rsidRPr="001D7E5A" w:rsidRDefault="00662C3E" w:rsidP="00662C3E">
            <w:pPr>
              <w:spacing w:line="276" w:lineRule="auto"/>
              <w:ind w:right="-1"/>
              <w:rPr>
                <w:sz w:val="24"/>
                <w:szCs w:val="24"/>
              </w:rPr>
            </w:pPr>
            <w:r>
              <w:rPr>
                <w:sz w:val="16"/>
                <w:szCs w:val="16"/>
              </w:rPr>
              <w:t>Тел: 12-46</w:t>
            </w:r>
          </w:p>
        </w:tc>
        <w:tc>
          <w:tcPr>
            <w:tcW w:w="1822" w:type="dxa"/>
          </w:tcPr>
          <w:p w14:paraId="20D93625" w14:textId="77777777" w:rsidR="004B5243" w:rsidRPr="001D7E5A" w:rsidRDefault="004B5243" w:rsidP="001D7E5A">
            <w:pPr>
              <w:spacing w:line="276" w:lineRule="auto"/>
              <w:ind w:right="-1"/>
              <w:rPr>
                <w:sz w:val="24"/>
                <w:szCs w:val="24"/>
              </w:rPr>
            </w:pPr>
          </w:p>
          <w:p w14:paraId="47FEEC0D" w14:textId="77777777" w:rsidR="004B5243" w:rsidRPr="001D7E5A" w:rsidRDefault="004B5243" w:rsidP="001D7E5A">
            <w:pPr>
              <w:spacing w:line="276" w:lineRule="auto"/>
              <w:ind w:right="-1"/>
              <w:rPr>
                <w:sz w:val="24"/>
                <w:szCs w:val="24"/>
              </w:rPr>
            </w:pPr>
          </w:p>
          <w:p w14:paraId="19B29AEC" w14:textId="77777777" w:rsidR="004B5243" w:rsidRPr="001D7E5A" w:rsidRDefault="004B5243" w:rsidP="001D7E5A">
            <w:pPr>
              <w:spacing w:line="276" w:lineRule="auto"/>
              <w:ind w:right="-1"/>
              <w:rPr>
                <w:sz w:val="24"/>
                <w:szCs w:val="24"/>
              </w:rPr>
            </w:pPr>
          </w:p>
          <w:p w14:paraId="73EE0E4C" w14:textId="77777777" w:rsidR="004B5243" w:rsidRPr="001D7E5A" w:rsidRDefault="004B5243" w:rsidP="001D7E5A">
            <w:pPr>
              <w:spacing w:line="276" w:lineRule="auto"/>
              <w:ind w:right="-1"/>
              <w:rPr>
                <w:sz w:val="24"/>
                <w:szCs w:val="24"/>
              </w:rPr>
            </w:pPr>
          </w:p>
          <w:p w14:paraId="0EA76D27" w14:textId="77777777" w:rsidR="004B5243" w:rsidRPr="001D7E5A" w:rsidRDefault="004B5243" w:rsidP="001D7E5A">
            <w:pPr>
              <w:spacing w:line="276" w:lineRule="auto"/>
              <w:ind w:right="-1"/>
              <w:rPr>
                <w:sz w:val="24"/>
                <w:szCs w:val="24"/>
              </w:rPr>
            </w:pPr>
          </w:p>
          <w:p w14:paraId="4813283D" w14:textId="77777777" w:rsidR="004B5243" w:rsidRPr="001D7E5A" w:rsidRDefault="004B5243" w:rsidP="001D7E5A">
            <w:pPr>
              <w:spacing w:line="276" w:lineRule="auto"/>
              <w:ind w:right="-1"/>
              <w:rPr>
                <w:sz w:val="24"/>
                <w:szCs w:val="24"/>
              </w:rPr>
            </w:pPr>
          </w:p>
        </w:tc>
        <w:tc>
          <w:tcPr>
            <w:tcW w:w="281" w:type="dxa"/>
          </w:tcPr>
          <w:p w14:paraId="21FB9968" w14:textId="77777777" w:rsidR="004B5243" w:rsidRPr="001D7E5A" w:rsidRDefault="004B5243" w:rsidP="001D7E5A">
            <w:pPr>
              <w:spacing w:line="276" w:lineRule="auto"/>
              <w:ind w:right="-1"/>
              <w:rPr>
                <w:sz w:val="24"/>
                <w:szCs w:val="24"/>
              </w:rPr>
            </w:pPr>
          </w:p>
        </w:tc>
        <w:tc>
          <w:tcPr>
            <w:tcW w:w="841" w:type="dxa"/>
            <w:vMerge/>
          </w:tcPr>
          <w:p w14:paraId="4C38FE2D" w14:textId="21B285A8" w:rsidR="004B5243" w:rsidRPr="001D7E5A" w:rsidRDefault="004B5243" w:rsidP="001D7E5A">
            <w:pPr>
              <w:tabs>
                <w:tab w:val="left" w:pos="415"/>
              </w:tabs>
              <w:spacing w:line="276" w:lineRule="auto"/>
              <w:ind w:right="-124"/>
              <w:rPr>
                <w:sz w:val="24"/>
                <w:szCs w:val="24"/>
              </w:rPr>
            </w:pPr>
          </w:p>
        </w:tc>
        <w:tc>
          <w:tcPr>
            <w:tcW w:w="2393" w:type="dxa"/>
            <w:vMerge/>
          </w:tcPr>
          <w:p w14:paraId="48FBFE1E" w14:textId="77777777" w:rsidR="004B5243" w:rsidRPr="001D7E5A" w:rsidRDefault="004B5243" w:rsidP="001D7E5A">
            <w:pPr>
              <w:spacing w:line="276" w:lineRule="auto"/>
              <w:ind w:right="-108"/>
              <w:rPr>
                <w:sz w:val="24"/>
                <w:szCs w:val="24"/>
              </w:rPr>
            </w:pPr>
          </w:p>
        </w:tc>
      </w:tr>
    </w:tbl>
    <w:p w14:paraId="5D14B3C5" w14:textId="77777777" w:rsidR="002279F2" w:rsidRPr="002E39F5" w:rsidRDefault="002279F2" w:rsidP="00662C3E">
      <w:pPr>
        <w:pStyle w:val="ConsPlusNormal"/>
        <w:ind w:firstLine="0"/>
        <w:outlineLvl w:val="0"/>
        <w:rPr>
          <w:sz w:val="24"/>
          <w:szCs w:val="24"/>
        </w:rPr>
      </w:pPr>
    </w:p>
    <w:sectPr w:rsidR="002279F2" w:rsidRPr="002E39F5" w:rsidSect="00231CB6">
      <w:headerReference w:type="default" r:id="rId12"/>
      <w:pgSz w:w="11907" w:h="16840"/>
      <w:pgMar w:top="851" w:right="567" w:bottom="426" w:left="1134"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05E5E5" w14:textId="77777777" w:rsidR="002D5E25" w:rsidRDefault="002D5E25" w:rsidP="00D6378E">
      <w:r>
        <w:separator/>
      </w:r>
    </w:p>
  </w:endnote>
  <w:endnote w:type="continuationSeparator" w:id="0">
    <w:p w14:paraId="3E14EEDB" w14:textId="77777777" w:rsidR="002D5E25" w:rsidRDefault="002D5E25" w:rsidP="00D637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2D4B5E" w14:textId="77777777" w:rsidR="002D5E25" w:rsidRDefault="002D5E25" w:rsidP="00D6378E">
      <w:r>
        <w:separator/>
      </w:r>
    </w:p>
  </w:footnote>
  <w:footnote w:type="continuationSeparator" w:id="0">
    <w:p w14:paraId="6EAE8040" w14:textId="77777777" w:rsidR="002D5E25" w:rsidRDefault="002D5E25" w:rsidP="00D637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4942549"/>
      <w:docPartObj>
        <w:docPartGallery w:val="Page Numbers (Top of Page)"/>
        <w:docPartUnique/>
      </w:docPartObj>
    </w:sdtPr>
    <w:sdtContent>
      <w:p w14:paraId="5BB0C4DB" w14:textId="7FE037B3" w:rsidR="006656B0" w:rsidRDefault="006656B0">
        <w:pPr>
          <w:pStyle w:val="ab"/>
          <w:jc w:val="center"/>
        </w:pPr>
        <w:r>
          <w:fldChar w:fldCharType="begin"/>
        </w:r>
        <w:r>
          <w:instrText>PAGE   \* MERGEFORMAT</w:instrText>
        </w:r>
        <w:r>
          <w:fldChar w:fldCharType="separate"/>
        </w:r>
        <w:r w:rsidR="00E3634C">
          <w:rPr>
            <w:noProof/>
          </w:rPr>
          <w:t>2</w:t>
        </w:r>
        <w:r>
          <w:fldChar w:fldCharType="end"/>
        </w:r>
      </w:p>
    </w:sdtContent>
  </w:sdt>
  <w:p w14:paraId="74FFB899" w14:textId="77777777" w:rsidR="006656B0" w:rsidRDefault="006656B0">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4453B"/>
    <w:multiLevelType w:val="hybridMultilevel"/>
    <w:tmpl w:val="9C948B3E"/>
    <w:lvl w:ilvl="0" w:tplc="0E1A7B9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39AD5F39"/>
    <w:multiLevelType w:val="hybridMultilevel"/>
    <w:tmpl w:val="FFFFFFFF"/>
    <w:lvl w:ilvl="0" w:tplc="CCE4FADC">
      <w:numFmt w:val="bullet"/>
      <w:lvlText w:val="-"/>
      <w:lvlJc w:val="left"/>
      <w:pPr>
        <w:ind w:left="112" w:hanging="140"/>
      </w:pPr>
      <w:rPr>
        <w:rFonts w:ascii="Times New Roman" w:eastAsia="Times New Roman" w:hAnsi="Times New Roman" w:cs="Times New Roman" w:hint="default"/>
        <w:w w:val="99"/>
        <w:sz w:val="24"/>
        <w:szCs w:val="24"/>
      </w:rPr>
    </w:lvl>
    <w:lvl w:ilvl="1" w:tplc="5552C0D2">
      <w:numFmt w:val="bullet"/>
      <w:lvlText w:val="•"/>
      <w:lvlJc w:val="left"/>
      <w:pPr>
        <w:ind w:left="1098" w:hanging="140"/>
      </w:pPr>
    </w:lvl>
    <w:lvl w:ilvl="2" w:tplc="BE0AFAFC">
      <w:numFmt w:val="bullet"/>
      <w:lvlText w:val="•"/>
      <w:lvlJc w:val="left"/>
      <w:pPr>
        <w:ind w:left="2077" w:hanging="140"/>
      </w:pPr>
    </w:lvl>
    <w:lvl w:ilvl="3" w:tplc="552C0452">
      <w:numFmt w:val="bullet"/>
      <w:lvlText w:val="•"/>
      <w:lvlJc w:val="left"/>
      <w:pPr>
        <w:ind w:left="3055" w:hanging="140"/>
      </w:pPr>
    </w:lvl>
    <w:lvl w:ilvl="4" w:tplc="3702A3BA">
      <w:numFmt w:val="bullet"/>
      <w:lvlText w:val="•"/>
      <w:lvlJc w:val="left"/>
      <w:pPr>
        <w:ind w:left="4034" w:hanging="140"/>
      </w:pPr>
    </w:lvl>
    <w:lvl w:ilvl="5" w:tplc="B4F6DB74">
      <w:numFmt w:val="bullet"/>
      <w:lvlText w:val="•"/>
      <w:lvlJc w:val="left"/>
      <w:pPr>
        <w:ind w:left="5013" w:hanging="140"/>
      </w:pPr>
    </w:lvl>
    <w:lvl w:ilvl="6" w:tplc="77F458BE">
      <w:numFmt w:val="bullet"/>
      <w:lvlText w:val="•"/>
      <w:lvlJc w:val="left"/>
      <w:pPr>
        <w:ind w:left="5991" w:hanging="140"/>
      </w:pPr>
    </w:lvl>
    <w:lvl w:ilvl="7" w:tplc="FF38994A">
      <w:numFmt w:val="bullet"/>
      <w:lvlText w:val="•"/>
      <w:lvlJc w:val="left"/>
      <w:pPr>
        <w:ind w:left="6970" w:hanging="140"/>
      </w:pPr>
    </w:lvl>
    <w:lvl w:ilvl="8" w:tplc="3642FE60">
      <w:numFmt w:val="bullet"/>
      <w:lvlText w:val="•"/>
      <w:lvlJc w:val="left"/>
      <w:pPr>
        <w:ind w:left="7949" w:hanging="140"/>
      </w:pPr>
    </w:lvl>
  </w:abstractNum>
  <w:abstractNum w:abstractNumId="2" w15:restartNumberingAfterBreak="0">
    <w:nsid w:val="411F774B"/>
    <w:multiLevelType w:val="hybridMultilevel"/>
    <w:tmpl w:val="CAF80BCE"/>
    <w:lvl w:ilvl="0" w:tplc="CF2A349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549C388D"/>
    <w:multiLevelType w:val="hybridMultilevel"/>
    <w:tmpl w:val="93C8F7E0"/>
    <w:lvl w:ilvl="0" w:tplc="D6A2A39C">
      <w:start w:val="1"/>
      <w:numFmt w:val="decimal"/>
      <w:lvlText w:val="%1."/>
      <w:lvlJc w:val="left"/>
      <w:pPr>
        <w:ind w:left="1211" w:hanging="360"/>
      </w:pPr>
      <w:rPr>
        <w:rFonts w:hint="default"/>
        <w:sz w:val="24"/>
        <w:szCs w:val="24"/>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15:restartNumberingAfterBreak="0">
    <w:nsid w:val="60154140"/>
    <w:multiLevelType w:val="multilevel"/>
    <w:tmpl w:val="9D985D9E"/>
    <w:lvl w:ilvl="0">
      <w:start w:val="5"/>
      <w:numFmt w:val="decimal"/>
      <w:lvlText w:val="%1."/>
      <w:lvlJc w:val="left"/>
      <w:pPr>
        <w:ind w:left="720" w:hanging="360"/>
      </w:pPr>
      <w:rPr>
        <w:rFonts w:hint="default"/>
      </w:rPr>
    </w:lvl>
    <w:lvl w:ilvl="1">
      <w:start w:val="9"/>
      <w:numFmt w:val="decimal"/>
      <w:isLgl/>
      <w:lvlText w:val="%1.%2."/>
      <w:lvlJc w:val="left"/>
      <w:pPr>
        <w:ind w:left="990" w:hanging="450"/>
      </w:pPr>
      <w:rPr>
        <w:rFonts w:hint="default"/>
        <w:sz w:val="28"/>
      </w:rPr>
    </w:lvl>
    <w:lvl w:ilvl="2">
      <w:start w:val="1"/>
      <w:numFmt w:val="decimal"/>
      <w:isLgl/>
      <w:lvlText w:val="%1.%2.%3."/>
      <w:lvlJc w:val="left"/>
      <w:pPr>
        <w:ind w:left="1440" w:hanging="720"/>
      </w:pPr>
      <w:rPr>
        <w:rFonts w:hint="default"/>
        <w:sz w:val="28"/>
      </w:rPr>
    </w:lvl>
    <w:lvl w:ilvl="3">
      <w:start w:val="1"/>
      <w:numFmt w:val="decimal"/>
      <w:isLgl/>
      <w:lvlText w:val="%1.%2.%3.%4."/>
      <w:lvlJc w:val="left"/>
      <w:pPr>
        <w:ind w:left="1620" w:hanging="720"/>
      </w:pPr>
      <w:rPr>
        <w:rFonts w:hint="default"/>
        <w:sz w:val="28"/>
      </w:rPr>
    </w:lvl>
    <w:lvl w:ilvl="4">
      <w:start w:val="1"/>
      <w:numFmt w:val="decimal"/>
      <w:isLgl/>
      <w:lvlText w:val="%1.%2.%3.%4.%5."/>
      <w:lvlJc w:val="left"/>
      <w:pPr>
        <w:ind w:left="2160" w:hanging="1080"/>
      </w:pPr>
      <w:rPr>
        <w:rFonts w:hint="default"/>
        <w:sz w:val="28"/>
      </w:rPr>
    </w:lvl>
    <w:lvl w:ilvl="5">
      <w:start w:val="1"/>
      <w:numFmt w:val="decimal"/>
      <w:isLgl/>
      <w:lvlText w:val="%1.%2.%3.%4.%5.%6."/>
      <w:lvlJc w:val="left"/>
      <w:pPr>
        <w:ind w:left="2340" w:hanging="1080"/>
      </w:pPr>
      <w:rPr>
        <w:rFonts w:hint="default"/>
        <w:sz w:val="28"/>
      </w:rPr>
    </w:lvl>
    <w:lvl w:ilvl="6">
      <w:start w:val="1"/>
      <w:numFmt w:val="decimal"/>
      <w:isLgl/>
      <w:lvlText w:val="%1.%2.%3.%4.%5.%6.%7."/>
      <w:lvlJc w:val="left"/>
      <w:pPr>
        <w:ind w:left="2880" w:hanging="1440"/>
      </w:pPr>
      <w:rPr>
        <w:rFonts w:hint="default"/>
        <w:sz w:val="28"/>
      </w:rPr>
    </w:lvl>
    <w:lvl w:ilvl="7">
      <w:start w:val="1"/>
      <w:numFmt w:val="decimal"/>
      <w:isLgl/>
      <w:lvlText w:val="%1.%2.%3.%4.%5.%6.%7.%8."/>
      <w:lvlJc w:val="left"/>
      <w:pPr>
        <w:ind w:left="3060" w:hanging="1440"/>
      </w:pPr>
      <w:rPr>
        <w:rFonts w:hint="default"/>
        <w:sz w:val="28"/>
      </w:rPr>
    </w:lvl>
    <w:lvl w:ilvl="8">
      <w:start w:val="1"/>
      <w:numFmt w:val="decimal"/>
      <w:isLgl/>
      <w:lvlText w:val="%1.%2.%3.%4.%5.%6.%7.%8.%9."/>
      <w:lvlJc w:val="left"/>
      <w:pPr>
        <w:ind w:left="3600" w:hanging="1800"/>
      </w:pPr>
      <w:rPr>
        <w:rFonts w:hint="default"/>
        <w:sz w:val="28"/>
      </w:rPr>
    </w:lvl>
  </w:abstractNum>
  <w:abstractNum w:abstractNumId="5" w15:restartNumberingAfterBreak="0">
    <w:nsid w:val="617815BA"/>
    <w:multiLevelType w:val="multilevel"/>
    <w:tmpl w:val="29A89B4E"/>
    <w:lvl w:ilvl="0">
      <w:start w:val="1"/>
      <w:numFmt w:val="decimal"/>
      <w:lvlText w:val="%1."/>
      <w:lvlJc w:val="left"/>
      <w:pPr>
        <w:ind w:left="2487" w:hanging="360"/>
      </w:pPr>
      <w:rPr>
        <w:rFonts w:ascii="Times New Roman" w:eastAsia="Times New Roman" w:hAnsi="Times New Roman" w:cs="Times New Roman"/>
      </w:rPr>
    </w:lvl>
    <w:lvl w:ilvl="1">
      <w:start w:val="2"/>
      <w:numFmt w:val="decimal"/>
      <w:isLgl/>
      <w:lvlText w:val="%1.%2."/>
      <w:lvlJc w:val="left"/>
      <w:pPr>
        <w:ind w:left="2847" w:hanging="720"/>
      </w:pPr>
      <w:rPr>
        <w:rFonts w:hint="default"/>
      </w:rPr>
    </w:lvl>
    <w:lvl w:ilvl="2">
      <w:start w:val="1"/>
      <w:numFmt w:val="decimal"/>
      <w:isLgl/>
      <w:lvlText w:val="%1.%2.%3."/>
      <w:lvlJc w:val="left"/>
      <w:pPr>
        <w:ind w:left="2847"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207" w:hanging="1080"/>
      </w:pPr>
      <w:rPr>
        <w:rFonts w:hint="default"/>
      </w:rPr>
    </w:lvl>
    <w:lvl w:ilvl="5">
      <w:start w:val="1"/>
      <w:numFmt w:val="decimal"/>
      <w:isLgl/>
      <w:lvlText w:val="%1.%2.%3.%4.%5.%6."/>
      <w:lvlJc w:val="left"/>
      <w:pPr>
        <w:ind w:left="3567" w:hanging="1440"/>
      </w:pPr>
      <w:rPr>
        <w:rFonts w:hint="default"/>
      </w:rPr>
    </w:lvl>
    <w:lvl w:ilvl="6">
      <w:start w:val="1"/>
      <w:numFmt w:val="decimal"/>
      <w:isLgl/>
      <w:lvlText w:val="%1.%2.%3.%4.%5.%6.%7."/>
      <w:lvlJc w:val="left"/>
      <w:pPr>
        <w:ind w:left="3927" w:hanging="1800"/>
      </w:pPr>
      <w:rPr>
        <w:rFonts w:hint="default"/>
      </w:rPr>
    </w:lvl>
    <w:lvl w:ilvl="7">
      <w:start w:val="1"/>
      <w:numFmt w:val="decimal"/>
      <w:isLgl/>
      <w:lvlText w:val="%1.%2.%3.%4.%5.%6.%7.%8."/>
      <w:lvlJc w:val="left"/>
      <w:pPr>
        <w:ind w:left="3927" w:hanging="1800"/>
      </w:pPr>
      <w:rPr>
        <w:rFonts w:hint="default"/>
      </w:rPr>
    </w:lvl>
    <w:lvl w:ilvl="8">
      <w:start w:val="1"/>
      <w:numFmt w:val="decimal"/>
      <w:isLgl/>
      <w:lvlText w:val="%1.%2.%3.%4.%5.%6.%7.%8.%9."/>
      <w:lvlJc w:val="left"/>
      <w:pPr>
        <w:ind w:left="4287" w:hanging="2160"/>
      </w:pPr>
      <w:rPr>
        <w:rFonts w:hint="default"/>
      </w:rPr>
    </w:lvl>
  </w:abstractNum>
  <w:abstractNum w:abstractNumId="6" w15:restartNumberingAfterBreak="0">
    <w:nsid w:val="76D7758D"/>
    <w:multiLevelType w:val="singleLevel"/>
    <w:tmpl w:val="9A4827EC"/>
    <w:lvl w:ilvl="0">
      <w:start w:val="1"/>
      <w:numFmt w:val="decimal"/>
      <w:lvlText w:val="%1."/>
      <w:legacy w:legacy="1" w:legacySpace="0" w:legacyIndent="350"/>
      <w:lvlJc w:val="left"/>
      <w:pPr>
        <w:ind w:left="0" w:firstLine="0"/>
      </w:pPr>
      <w:rPr>
        <w:rFonts w:ascii="Times New Roman" w:hAnsi="Times New Roman" w:cs="Times New Roman" w:hint="default"/>
      </w:rPr>
    </w:lvl>
  </w:abstractNum>
  <w:num w:numId="1" w16cid:durableId="1120025980">
    <w:abstractNumId w:val="6"/>
    <w:lvlOverride w:ilvl="0">
      <w:startOverride w:val="1"/>
    </w:lvlOverride>
  </w:num>
  <w:num w:numId="2" w16cid:durableId="593052588">
    <w:abstractNumId w:val="0"/>
  </w:num>
  <w:num w:numId="3" w16cid:durableId="917640969">
    <w:abstractNumId w:val="2"/>
  </w:num>
  <w:num w:numId="4" w16cid:durableId="769207446">
    <w:abstractNumId w:val="1"/>
  </w:num>
  <w:num w:numId="5" w16cid:durableId="1503157604">
    <w:abstractNumId w:val="3"/>
  </w:num>
  <w:num w:numId="6" w16cid:durableId="1238176584">
    <w:abstractNumId w:val="5"/>
  </w:num>
  <w:num w:numId="7" w16cid:durableId="21458061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40"/>
  <w:drawingGridVerticalSpacing w:val="381"/>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B71"/>
    <w:rsid w:val="0001366A"/>
    <w:rsid w:val="0003137A"/>
    <w:rsid w:val="0004706D"/>
    <w:rsid w:val="00052AA3"/>
    <w:rsid w:val="000535FC"/>
    <w:rsid w:val="00057599"/>
    <w:rsid w:val="00070908"/>
    <w:rsid w:val="0007543A"/>
    <w:rsid w:val="00080A61"/>
    <w:rsid w:val="000836C6"/>
    <w:rsid w:val="000878D8"/>
    <w:rsid w:val="00091529"/>
    <w:rsid w:val="000B2255"/>
    <w:rsid w:val="000B5CD6"/>
    <w:rsid w:val="000C410B"/>
    <w:rsid w:val="000D7464"/>
    <w:rsid w:val="000E0C0A"/>
    <w:rsid w:val="000E6C6A"/>
    <w:rsid w:val="000F0666"/>
    <w:rsid w:val="000F5759"/>
    <w:rsid w:val="00100F98"/>
    <w:rsid w:val="00104669"/>
    <w:rsid w:val="00104B10"/>
    <w:rsid w:val="001069D7"/>
    <w:rsid w:val="00106ECA"/>
    <w:rsid w:val="00120DD3"/>
    <w:rsid w:val="001372BC"/>
    <w:rsid w:val="001437B0"/>
    <w:rsid w:val="00152632"/>
    <w:rsid w:val="00157865"/>
    <w:rsid w:val="00161AD2"/>
    <w:rsid w:val="0018712D"/>
    <w:rsid w:val="00190F03"/>
    <w:rsid w:val="00192C47"/>
    <w:rsid w:val="001943A4"/>
    <w:rsid w:val="0019507A"/>
    <w:rsid w:val="001959F0"/>
    <w:rsid w:val="001A2E48"/>
    <w:rsid w:val="001B6233"/>
    <w:rsid w:val="001B68B0"/>
    <w:rsid w:val="001C51E0"/>
    <w:rsid w:val="001D4D55"/>
    <w:rsid w:val="001D7E5A"/>
    <w:rsid w:val="001E21CE"/>
    <w:rsid w:val="001E5563"/>
    <w:rsid w:val="00205E78"/>
    <w:rsid w:val="002207BB"/>
    <w:rsid w:val="00220EC6"/>
    <w:rsid w:val="002279F2"/>
    <w:rsid w:val="00230AD9"/>
    <w:rsid w:val="00231CB6"/>
    <w:rsid w:val="00241CD0"/>
    <w:rsid w:val="00261A47"/>
    <w:rsid w:val="00266F85"/>
    <w:rsid w:val="00277689"/>
    <w:rsid w:val="002A02CE"/>
    <w:rsid w:val="002A72D8"/>
    <w:rsid w:val="002C162C"/>
    <w:rsid w:val="002C37BB"/>
    <w:rsid w:val="002C5CAB"/>
    <w:rsid w:val="002C6184"/>
    <w:rsid w:val="002D5E25"/>
    <w:rsid w:val="002E164B"/>
    <w:rsid w:val="002E39F5"/>
    <w:rsid w:val="002E7CFC"/>
    <w:rsid w:val="002F11C9"/>
    <w:rsid w:val="002F246A"/>
    <w:rsid w:val="00306ECB"/>
    <w:rsid w:val="0032387F"/>
    <w:rsid w:val="0032663F"/>
    <w:rsid w:val="00327605"/>
    <w:rsid w:val="00355366"/>
    <w:rsid w:val="00357554"/>
    <w:rsid w:val="003607BF"/>
    <w:rsid w:val="0036640D"/>
    <w:rsid w:val="003678C6"/>
    <w:rsid w:val="00367ED9"/>
    <w:rsid w:val="003761CB"/>
    <w:rsid w:val="00395E2F"/>
    <w:rsid w:val="00395E91"/>
    <w:rsid w:val="003965D2"/>
    <w:rsid w:val="003B2F41"/>
    <w:rsid w:val="003B5213"/>
    <w:rsid w:val="003D60CF"/>
    <w:rsid w:val="003D7A2B"/>
    <w:rsid w:val="004111E7"/>
    <w:rsid w:val="00413134"/>
    <w:rsid w:val="00416C04"/>
    <w:rsid w:val="004272E5"/>
    <w:rsid w:val="00430308"/>
    <w:rsid w:val="00433BE5"/>
    <w:rsid w:val="00447B71"/>
    <w:rsid w:val="00450EAB"/>
    <w:rsid w:val="00452BAA"/>
    <w:rsid w:val="00464BF6"/>
    <w:rsid w:val="00472C51"/>
    <w:rsid w:val="004741A4"/>
    <w:rsid w:val="00474402"/>
    <w:rsid w:val="004872DB"/>
    <w:rsid w:val="00495395"/>
    <w:rsid w:val="004B0206"/>
    <w:rsid w:val="004B5243"/>
    <w:rsid w:val="004D4EFB"/>
    <w:rsid w:val="004D5529"/>
    <w:rsid w:val="004D7BF9"/>
    <w:rsid w:val="004E65F1"/>
    <w:rsid w:val="004F444E"/>
    <w:rsid w:val="00512E63"/>
    <w:rsid w:val="00516737"/>
    <w:rsid w:val="005178E6"/>
    <w:rsid w:val="00520346"/>
    <w:rsid w:val="00527E8B"/>
    <w:rsid w:val="00530F7A"/>
    <w:rsid w:val="00535451"/>
    <w:rsid w:val="005448C1"/>
    <w:rsid w:val="00560899"/>
    <w:rsid w:val="00561754"/>
    <w:rsid w:val="005735EF"/>
    <w:rsid w:val="005811AA"/>
    <w:rsid w:val="00582FB7"/>
    <w:rsid w:val="00592633"/>
    <w:rsid w:val="0059265A"/>
    <w:rsid w:val="005932B8"/>
    <w:rsid w:val="005C289A"/>
    <w:rsid w:val="005C4F60"/>
    <w:rsid w:val="005D6162"/>
    <w:rsid w:val="005D7157"/>
    <w:rsid w:val="0060316A"/>
    <w:rsid w:val="00623A94"/>
    <w:rsid w:val="00625BE7"/>
    <w:rsid w:val="006441BC"/>
    <w:rsid w:val="00647D29"/>
    <w:rsid w:val="006502E3"/>
    <w:rsid w:val="006624CB"/>
    <w:rsid w:val="00662C3E"/>
    <w:rsid w:val="00663F07"/>
    <w:rsid w:val="00664F35"/>
    <w:rsid w:val="006656B0"/>
    <w:rsid w:val="006811AA"/>
    <w:rsid w:val="00695384"/>
    <w:rsid w:val="006A4930"/>
    <w:rsid w:val="006B04E0"/>
    <w:rsid w:val="006B2448"/>
    <w:rsid w:val="006B6C3D"/>
    <w:rsid w:val="006E36A1"/>
    <w:rsid w:val="006E5431"/>
    <w:rsid w:val="006E5627"/>
    <w:rsid w:val="006F00D5"/>
    <w:rsid w:val="006F53CB"/>
    <w:rsid w:val="007054DE"/>
    <w:rsid w:val="00720366"/>
    <w:rsid w:val="00724194"/>
    <w:rsid w:val="0072442A"/>
    <w:rsid w:val="007322C9"/>
    <w:rsid w:val="0073683F"/>
    <w:rsid w:val="00737119"/>
    <w:rsid w:val="0074357D"/>
    <w:rsid w:val="00746625"/>
    <w:rsid w:val="00747459"/>
    <w:rsid w:val="00754272"/>
    <w:rsid w:val="007548FB"/>
    <w:rsid w:val="0075554C"/>
    <w:rsid w:val="007638CA"/>
    <w:rsid w:val="00767DA3"/>
    <w:rsid w:val="00774ACB"/>
    <w:rsid w:val="00780C46"/>
    <w:rsid w:val="007933B0"/>
    <w:rsid w:val="007936AF"/>
    <w:rsid w:val="007B07FD"/>
    <w:rsid w:val="007C225C"/>
    <w:rsid w:val="007C30DE"/>
    <w:rsid w:val="007C385D"/>
    <w:rsid w:val="007C4525"/>
    <w:rsid w:val="007C6B90"/>
    <w:rsid w:val="007F0A84"/>
    <w:rsid w:val="007F5F39"/>
    <w:rsid w:val="008040B9"/>
    <w:rsid w:val="00807546"/>
    <w:rsid w:val="0081414F"/>
    <w:rsid w:val="00815093"/>
    <w:rsid w:val="00824391"/>
    <w:rsid w:val="00834EE6"/>
    <w:rsid w:val="00836559"/>
    <w:rsid w:val="008471D7"/>
    <w:rsid w:val="008506C5"/>
    <w:rsid w:val="008545AD"/>
    <w:rsid w:val="008631DC"/>
    <w:rsid w:val="00863E9A"/>
    <w:rsid w:val="00875787"/>
    <w:rsid w:val="00876D87"/>
    <w:rsid w:val="00883F00"/>
    <w:rsid w:val="00884A49"/>
    <w:rsid w:val="008970DE"/>
    <w:rsid w:val="008B4062"/>
    <w:rsid w:val="008D11BF"/>
    <w:rsid w:val="008D193A"/>
    <w:rsid w:val="008D1FD9"/>
    <w:rsid w:val="008D2329"/>
    <w:rsid w:val="008D5F08"/>
    <w:rsid w:val="008D6FEA"/>
    <w:rsid w:val="008E11DB"/>
    <w:rsid w:val="008E39D5"/>
    <w:rsid w:val="008F64AC"/>
    <w:rsid w:val="008F65FD"/>
    <w:rsid w:val="00900E01"/>
    <w:rsid w:val="00913CC9"/>
    <w:rsid w:val="00923B6F"/>
    <w:rsid w:val="00933783"/>
    <w:rsid w:val="009341AC"/>
    <w:rsid w:val="00937967"/>
    <w:rsid w:val="009439F6"/>
    <w:rsid w:val="0095162F"/>
    <w:rsid w:val="00970676"/>
    <w:rsid w:val="00976889"/>
    <w:rsid w:val="0098424C"/>
    <w:rsid w:val="009A2418"/>
    <w:rsid w:val="009B04A3"/>
    <w:rsid w:val="009C0648"/>
    <w:rsid w:val="009C1D0C"/>
    <w:rsid w:val="009C4F3E"/>
    <w:rsid w:val="009E40A6"/>
    <w:rsid w:val="009E7F1A"/>
    <w:rsid w:val="00A00459"/>
    <w:rsid w:val="00A0671F"/>
    <w:rsid w:val="00A20FB7"/>
    <w:rsid w:val="00A36E37"/>
    <w:rsid w:val="00A444BE"/>
    <w:rsid w:val="00A524FD"/>
    <w:rsid w:val="00A55C18"/>
    <w:rsid w:val="00A56942"/>
    <w:rsid w:val="00A57599"/>
    <w:rsid w:val="00A821E0"/>
    <w:rsid w:val="00A9090A"/>
    <w:rsid w:val="00AB01AD"/>
    <w:rsid w:val="00AB193B"/>
    <w:rsid w:val="00AC5D4B"/>
    <w:rsid w:val="00AC71E1"/>
    <w:rsid w:val="00AD6F5D"/>
    <w:rsid w:val="00AE7CB9"/>
    <w:rsid w:val="00AF28D6"/>
    <w:rsid w:val="00B01E3C"/>
    <w:rsid w:val="00B030E7"/>
    <w:rsid w:val="00B05389"/>
    <w:rsid w:val="00B12186"/>
    <w:rsid w:val="00B164EB"/>
    <w:rsid w:val="00B3690A"/>
    <w:rsid w:val="00B47A30"/>
    <w:rsid w:val="00B76A00"/>
    <w:rsid w:val="00B8139F"/>
    <w:rsid w:val="00B9165E"/>
    <w:rsid w:val="00BA0C47"/>
    <w:rsid w:val="00BA6DB5"/>
    <w:rsid w:val="00BB0B80"/>
    <w:rsid w:val="00BE1F1E"/>
    <w:rsid w:val="00BE2AAA"/>
    <w:rsid w:val="00BF20DE"/>
    <w:rsid w:val="00C00628"/>
    <w:rsid w:val="00C02503"/>
    <w:rsid w:val="00C1154C"/>
    <w:rsid w:val="00C15089"/>
    <w:rsid w:val="00C204EC"/>
    <w:rsid w:val="00C2093A"/>
    <w:rsid w:val="00C223E7"/>
    <w:rsid w:val="00C22E58"/>
    <w:rsid w:val="00C25D1A"/>
    <w:rsid w:val="00C32ABC"/>
    <w:rsid w:val="00C337C6"/>
    <w:rsid w:val="00C37F92"/>
    <w:rsid w:val="00C47761"/>
    <w:rsid w:val="00C47BBF"/>
    <w:rsid w:val="00C6025E"/>
    <w:rsid w:val="00C64BA0"/>
    <w:rsid w:val="00C742BF"/>
    <w:rsid w:val="00C82508"/>
    <w:rsid w:val="00C866D6"/>
    <w:rsid w:val="00C86D25"/>
    <w:rsid w:val="00C93CE5"/>
    <w:rsid w:val="00CA349C"/>
    <w:rsid w:val="00CB212A"/>
    <w:rsid w:val="00CC13FF"/>
    <w:rsid w:val="00CC6CCF"/>
    <w:rsid w:val="00CC7F08"/>
    <w:rsid w:val="00CD454A"/>
    <w:rsid w:val="00CD4D9E"/>
    <w:rsid w:val="00CD54F4"/>
    <w:rsid w:val="00CD553C"/>
    <w:rsid w:val="00CD5A46"/>
    <w:rsid w:val="00D3538F"/>
    <w:rsid w:val="00D35BED"/>
    <w:rsid w:val="00D422B2"/>
    <w:rsid w:val="00D43A4B"/>
    <w:rsid w:val="00D46C04"/>
    <w:rsid w:val="00D6378E"/>
    <w:rsid w:val="00D75FAE"/>
    <w:rsid w:val="00D801A2"/>
    <w:rsid w:val="00D908B7"/>
    <w:rsid w:val="00DA22BD"/>
    <w:rsid w:val="00DD1E56"/>
    <w:rsid w:val="00DD7501"/>
    <w:rsid w:val="00DE3F51"/>
    <w:rsid w:val="00DF0D41"/>
    <w:rsid w:val="00DF30FB"/>
    <w:rsid w:val="00DF78E4"/>
    <w:rsid w:val="00E102EC"/>
    <w:rsid w:val="00E1696A"/>
    <w:rsid w:val="00E208A9"/>
    <w:rsid w:val="00E20C4A"/>
    <w:rsid w:val="00E213D0"/>
    <w:rsid w:val="00E31341"/>
    <w:rsid w:val="00E3634C"/>
    <w:rsid w:val="00E3693B"/>
    <w:rsid w:val="00E4625A"/>
    <w:rsid w:val="00E5180F"/>
    <w:rsid w:val="00E65E9F"/>
    <w:rsid w:val="00E703E9"/>
    <w:rsid w:val="00E75B7A"/>
    <w:rsid w:val="00E833E2"/>
    <w:rsid w:val="00E83EA3"/>
    <w:rsid w:val="00E84EB7"/>
    <w:rsid w:val="00E85F6E"/>
    <w:rsid w:val="00E92570"/>
    <w:rsid w:val="00E94962"/>
    <w:rsid w:val="00E94FFA"/>
    <w:rsid w:val="00E96CC0"/>
    <w:rsid w:val="00EA1430"/>
    <w:rsid w:val="00EA2043"/>
    <w:rsid w:val="00EA309F"/>
    <w:rsid w:val="00EB34E1"/>
    <w:rsid w:val="00EB424F"/>
    <w:rsid w:val="00EC03F6"/>
    <w:rsid w:val="00EF267D"/>
    <w:rsid w:val="00EF5954"/>
    <w:rsid w:val="00F24731"/>
    <w:rsid w:val="00F33ECB"/>
    <w:rsid w:val="00F444C8"/>
    <w:rsid w:val="00F5122C"/>
    <w:rsid w:val="00F57D39"/>
    <w:rsid w:val="00F639BE"/>
    <w:rsid w:val="00F67362"/>
    <w:rsid w:val="00F722FE"/>
    <w:rsid w:val="00F84716"/>
    <w:rsid w:val="00FA7625"/>
    <w:rsid w:val="00FB0B98"/>
    <w:rsid w:val="00FB1176"/>
    <w:rsid w:val="00FB53F8"/>
    <w:rsid w:val="00FB6CDB"/>
    <w:rsid w:val="00FC4DEE"/>
    <w:rsid w:val="00FC70EA"/>
    <w:rsid w:val="00FC7D64"/>
    <w:rsid w:val="00FD0FEE"/>
    <w:rsid w:val="00FD3827"/>
    <w:rsid w:val="00FD4195"/>
    <w:rsid w:val="00FF6C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D8B25"/>
  <w15:docId w15:val="{1CACF5F5-BB81-428F-9DEB-89F6C3BEA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42BF"/>
    <w:rPr>
      <w:sz w:val="28"/>
      <w:lang w:eastAsia="ru-RU"/>
    </w:rPr>
  </w:style>
  <w:style w:type="paragraph" w:styleId="1">
    <w:name w:val="heading 1"/>
    <w:basedOn w:val="a"/>
    <w:next w:val="a"/>
    <w:link w:val="10"/>
    <w:qFormat/>
    <w:rsid w:val="00BF20DE"/>
    <w:pPr>
      <w:keepNext/>
      <w:jc w:val="center"/>
      <w:outlineLvl w:val="0"/>
    </w:pPr>
    <w:rPr>
      <w:b/>
      <w:sz w:val="56"/>
      <w:lang w:val="en-US"/>
    </w:rPr>
  </w:style>
  <w:style w:type="paragraph" w:styleId="2">
    <w:name w:val="heading 2"/>
    <w:basedOn w:val="a"/>
    <w:next w:val="a"/>
    <w:link w:val="20"/>
    <w:qFormat/>
    <w:rsid w:val="00BF20DE"/>
    <w:pPr>
      <w:keepNext/>
      <w:jc w:val="center"/>
      <w:outlineLvl w:val="1"/>
    </w:pPr>
    <w:rPr>
      <w:b/>
      <w:sz w:val="44"/>
      <w:lang w:val="en-US"/>
    </w:rPr>
  </w:style>
  <w:style w:type="paragraph" w:styleId="3">
    <w:name w:val="heading 3"/>
    <w:basedOn w:val="a"/>
    <w:next w:val="a"/>
    <w:link w:val="30"/>
    <w:qFormat/>
    <w:rsid w:val="00BF20DE"/>
    <w:pPr>
      <w:keepNext/>
      <w:spacing w:before="240" w:after="60"/>
      <w:outlineLvl w:val="2"/>
    </w:pPr>
    <w:rPr>
      <w:rFonts w:ascii="Arial" w:hAnsi="Arial" w:cs="Arial"/>
      <w:b/>
      <w:bCs/>
      <w:sz w:val="26"/>
      <w:szCs w:val="26"/>
    </w:rPr>
  </w:style>
  <w:style w:type="paragraph" w:styleId="4">
    <w:name w:val="heading 4"/>
    <w:basedOn w:val="a"/>
    <w:next w:val="a"/>
    <w:link w:val="40"/>
    <w:qFormat/>
    <w:rsid w:val="00BF20DE"/>
    <w:pPr>
      <w:keepNext/>
      <w:spacing w:before="240" w:after="60"/>
      <w:outlineLvl w:val="3"/>
    </w:pPr>
    <w:rPr>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F20DE"/>
    <w:rPr>
      <w:b/>
      <w:sz w:val="56"/>
      <w:lang w:val="en-US" w:eastAsia="ru-RU"/>
    </w:rPr>
  </w:style>
  <w:style w:type="character" w:customStyle="1" w:styleId="20">
    <w:name w:val="Заголовок 2 Знак"/>
    <w:basedOn w:val="a0"/>
    <w:link w:val="2"/>
    <w:rsid w:val="00BF20DE"/>
    <w:rPr>
      <w:b/>
      <w:sz w:val="44"/>
      <w:lang w:val="en-US" w:eastAsia="ru-RU"/>
    </w:rPr>
  </w:style>
  <w:style w:type="character" w:customStyle="1" w:styleId="30">
    <w:name w:val="Заголовок 3 Знак"/>
    <w:basedOn w:val="a0"/>
    <w:link w:val="3"/>
    <w:rsid w:val="00BF20DE"/>
    <w:rPr>
      <w:rFonts w:ascii="Arial" w:hAnsi="Arial" w:cs="Arial"/>
      <w:b/>
      <w:bCs/>
      <w:sz w:val="26"/>
      <w:szCs w:val="26"/>
      <w:lang w:eastAsia="ru-RU"/>
    </w:rPr>
  </w:style>
  <w:style w:type="character" w:customStyle="1" w:styleId="40">
    <w:name w:val="Заголовок 4 Знак"/>
    <w:basedOn w:val="a0"/>
    <w:link w:val="4"/>
    <w:rsid w:val="00BF20DE"/>
    <w:rPr>
      <w:b/>
      <w:bCs/>
      <w:sz w:val="28"/>
      <w:szCs w:val="28"/>
      <w:lang w:eastAsia="ru-RU"/>
    </w:rPr>
  </w:style>
  <w:style w:type="paragraph" w:styleId="a3">
    <w:name w:val="Title"/>
    <w:basedOn w:val="a"/>
    <w:link w:val="a4"/>
    <w:qFormat/>
    <w:rsid w:val="00BF20DE"/>
    <w:pPr>
      <w:jc w:val="center"/>
    </w:pPr>
    <w:rPr>
      <w:b/>
      <w:lang w:val="en-US"/>
    </w:rPr>
  </w:style>
  <w:style w:type="character" w:customStyle="1" w:styleId="a4">
    <w:name w:val="Заголовок Знак"/>
    <w:basedOn w:val="a0"/>
    <w:link w:val="a3"/>
    <w:rsid w:val="00BF20DE"/>
    <w:rPr>
      <w:b/>
      <w:sz w:val="28"/>
      <w:lang w:val="en-US" w:eastAsia="ru-RU"/>
    </w:rPr>
  </w:style>
  <w:style w:type="paragraph" w:styleId="a5">
    <w:name w:val="Subtitle"/>
    <w:basedOn w:val="a"/>
    <w:link w:val="a6"/>
    <w:qFormat/>
    <w:rsid w:val="00BF20DE"/>
    <w:pPr>
      <w:jc w:val="center"/>
    </w:pPr>
    <w:rPr>
      <w:b/>
      <w:sz w:val="26"/>
      <w:lang w:val="en-US"/>
    </w:rPr>
  </w:style>
  <w:style w:type="character" w:customStyle="1" w:styleId="a6">
    <w:name w:val="Подзаголовок Знак"/>
    <w:basedOn w:val="a0"/>
    <w:link w:val="a5"/>
    <w:rsid w:val="00BF20DE"/>
    <w:rPr>
      <w:b/>
      <w:sz w:val="26"/>
      <w:lang w:val="en-US" w:eastAsia="ru-RU"/>
    </w:rPr>
  </w:style>
  <w:style w:type="paragraph" w:styleId="a7">
    <w:name w:val="Balloon Text"/>
    <w:basedOn w:val="a"/>
    <w:link w:val="a8"/>
    <w:uiPriority w:val="99"/>
    <w:semiHidden/>
    <w:unhideWhenUsed/>
    <w:rsid w:val="008D2329"/>
    <w:rPr>
      <w:rFonts w:ascii="Tahoma" w:hAnsi="Tahoma" w:cs="Tahoma"/>
      <w:sz w:val="16"/>
      <w:szCs w:val="16"/>
    </w:rPr>
  </w:style>
  <w:style w:type="character" w:customStyle="1" w:styleId="a8">
    <w:name w:val="Текст выноски Знак"/>
    <w:basedOn w:val="a0"/>
    <w:link w:val="a7"/>
    <w:uiPriority w:val="99"/>
    <w:semiHidden/>
    <w:rsid w:val="008D2329"/>
    <w:rPr>
      <w:rFonts w:ascii="Tahoma" w:hAnsi="Tahoma" w:cs="Tahoma"/>
      <w:sz w:val="16"/>
      <w:szCs w:val="16"/>
      <w:lang w:eastAsia="ru-RU"/>
    </w:rPr>
  </w:style>
  <w:style w:type="character" w:styleId="a9">
    <w:name w:val="Hyperlink"/>
    <w:basedOn w:val="a0"/>
    <w:uiPriority w:val="99"/>
    <w:semiHidden/>
    <w:unhideWhenUsed/>
    <w:rsid w:val="00F24731"/>
    <w:rPr>
      <w:color w:val="0000FF"/>
      <w:u w:val="single"/>
    </w:rPr>
  </w:style>
  <w:style w:type="character" w:customStyle="1" w:styleId="w">
    <w:name w:val="w"/>
    <w:basedOn w:val="a0"/>
    <w:rsid w:val="00F24731"/>
  </w:style>
  <w:style w:type="paragraph" w:styleId="aa">
    <w:name w:val="Normal (Web)"/>
    <w:basedOn w:val="a"/>
    <w:uiPriority w:val="99"/>
    <w:semiHidden/>
    <w:unhideWhenUsed/>
    <w:rsid w:val="00CD5A46"/>
    <w:pPr>
      <w:spacing w:before="100" w:beforeAutospacing="1" w:after="100" w:afterAutospacing="1"/>
    </w:pPr>
    <w:rPr>
      <w:sz w:val="24"/>
      <w:szCs w:val="24"/>
    </w:rPr>
  </w:style>
  <w:style w:type="paragraph" w:styleId="ab">
    <w:name w:val="header"/>
    <w:basedOn w:val="a"/>
    <w:link w:val="ac"/>
    <w:uiPriority w:val="99"/>
    <w:unhideWhenUsed/>
    <w:rsid w:val="00D6378E"/>
    <w:pPr>
      <w:tabs>
        <w:tab w:val="center" w:pos="4677"/>
        <w:tab w:val="right" w:pos="9355"/>
      </w:tabs>
    </w:pPr>
  </w:style>
  <w:style w:type="character" w:customStyle="1" w:styleId="ac">
    <w:name w:val="Верхний колонтитул Знак"/>
    <w:basedOn w:val="a0"/>
    <w:link w:val="ab"/>
    <w:uiPriority w:val="99"/>
    <w:rsid w:val="00D6378E"/>
    <w:rPr>
      <w:sz w:val="28"/>
      <w:lang w:eastAsia="ru-RU"/>
    </w:rPr>
  </w:style>
  <w:style w:type="paragraph" w:styleId="ad">
    <w:name w:val="footer"/>
    <w:basedOn w:val="a"/>
    <w:link w:val="ae"/>
    <w:uiPriority w:val="99"/>
    <w:unhideWhenUsed/>
    <w:rsid w:val="00D6378E"/>
    <w:pPr>
      <w:tabs>
        <w:tab w:val="center" w:pos="4677"/>
        <w:tab w:val="right" w:pos="9355"/>
      </w:tabs>
    </w:pPr>
  </w:style>
  <w:style w:type="character" w:customStyle="1" w:styleId="ae">
    <w:name w:val="Нижний колонтитул Знак"/>
    <w:basedOn w:val="a0"/>
    <w:link w:val="ad"/>
    <w:uiPriority w:val="99"/>
    <w:rsid w:val="00D6378E"/>
    <w:rPr>
      <w:sz w:val="28"/>
      <w:lang w:eastAsia="ru-RU"/>
    </w:rPr>
  </w:style>
  <w:style w:type="paragraph" w:customStyle="1" w:styleId="ConsPlusNormal">
    <w:name w:val="ConsPlusNormal"/>
    <w:qFormat/>
    <w:rsid w:val="0075554C"/>
    <w:pPr>
      <w:autoSpaceDE w:val="0"/>
      <w:autoSpaceDN w:val="0"/>
      <w:adjustRightInd w:val="0"/>
      <w:ind w:firstLine="720"/>
    </w:pPr>
    <w:rPr>
      <w:rFonts w:ascii="Arial" w:hAnsi="Arial" w:cs="Arial"/>
      <w:lang w:eastAsia="ru-RU"/>
    </w:rPr>
  </w:style>
  <w:style w:type="paragraph" w:customStyle="1" w:styleId="ConsPlusTitle">
    <w:name w:val="ConsPlusTitle"/>
    <w:rsid w:val="00120DD3"/>
    <w:pPr>
      <w:widowControl w:val="0"/>
      <w:autoSpaceDE w:val="0"/>
      <w:autoSpaceDN w:val="0"/>
    </w:pPr>
    <w:rPr>
      <w:b/>
      <w:sz w:val="28"/>
      <w:lang w:eastAsia="ru-RU"/>
    </w:rPr>
  </w:style>
  <w:style w:type="paragraph" w:styleId="af">
    <w:name w:val="Body Text"/>
    <w:basedOn w:val="a"/>
    <w:link w:val="af0"/>
    <w:unhideWhenUsed/>
    <w:rsid w:val="008471D7"/>
    <w:pPr>
      <w:jc w:val="both"/>
    </w:pPr>
    <w:rPr>
      <w:sz w:val="22"/>
    </w:rPr>
  </w:style>
  <w:style w:type="character" w:customStyle="1" w:styleId="af0">
    <w:name w:val="Основной текст Знак"/>
    <w:basedOn w:val="a0"/>
    <w:link w:val="af"/>
    <w:rsid w:val="008471D7"/>
    <w:rPr>
      <w:sz w:val="22"/>
      <w:lang w:eastAsia="ru-RU"/>
    </w:rPr>
  </w:style>
  <w:style w:type="paragraph" w:styleId="af1">
    <w:name w:val="List Paragraph"/>
    <w:basedOn w:val="a"/>
    <w:uiPriority w:val="34"/>
    <w:qFormat/>
    <w:rsid w:val="00876D87"/>
    <w:pPr>
      <w:ind w:left="720"/>
      <w:contextualSpacing/>
    </w:pPr>
  </w:style>
  <w:style w:type="table" w:styleId="af2">
    <w:name w:val="Table Grid"/>
    <w:basedOn w:val="a1"/>
    <w:uiPriority w:val="39"/>
    <w:rsid w:val="0072036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2C5CAB"/>
    <w:pPr>
      <w:widowControl w:val="0"/>
      <w:autoSpaceDE w:val="0"/>
      <w:autoSpaceDN w:val="0"/>
    </w:pPr>
    <w:rPr>
      <w:rFonts w:ascii="Courier New" w:hAnsi="Courier New" w:cs="Courier New"/>
      <w:lang w:eastAsia="ru-RU"/>
    </w:rPr>
  </w:style>
  <w:style w:type="paragraph" w:styleId="af3">
    <w:name w:val="No Spacing"/>
    <w:uiPriority w:val="1"/>
    <w:qFormat/>
    <w:rsid w:val="002279F2"/>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430753">
      <w:bodyDiv w:val="1"/>
      <w:marLeft w:val="0"/>
      <w:marRight w:val="0"/>
      <w:marTop w:val="0"/>
      <w:marBottom w:val="0"/>
      <w:divBdr>
        <w:top w:val="none" w:sz="0" w:space="0" w:color="auto"/>
        <w:left w:val="none" w:sz="0" w:space="0" w:color="auto"/>
        <w:bottom w:val="none" w:sz="0" w:space="0" w:color="auto"/>
        <w:right w:val="none" w:sz="0" w:space="0" w:color="auto"/>
      </w:divBdr>
    </w:div>
    <w:div w:id="532613570">
      <w:bodyDiv w:val="1"/>
      <w:marLeft w:val="0"/>
      <w:marRight w:val="0"/>
      <w:marTop w:val="0"/>
      <w:marBottom w:val="0"/>
      <w:divBdr>
        <w:top w:val="none" w:sz="0" w:space="0" w:color="auto"/>
        <w:left w:val="none" w:sz="0" w:space="0" w:color="auto"/>
        <w:bottom w:val="none" w:sz="0" w:space="0" w:color="auto"/>
        <w:right w:val="none" w:sz="0" w:space="0" w:color="auto"/>
      </w:divBdr>
    </w:div>
    <w:div w:id="968897328">
      <w:bodyDiv w:val="1"/>
      <w:marLeft w:val="0"/>
      <w:marRight w:val="0"/>
      <w:marTop w:val="0"/>
      <w:marBottom w:val="0"/>
      <w:divBdr>
        <w:top w:val="none" w:sz="0" w:space="0" w:color="auto"/>
        <w:left w:val="none" w:sz="0" w:space="0" w:color="auto"/>
        <w:bottom w:val="none" w:sz="0" w:space="0" w:color="auto"/>
        <w:right w:val="none" w:sz="0" w:space="0" w:color="auto"/>
      </w:divBdr>
    </w:div>
    <w:div w:id="1070807212">
      <w:bodyDiv w:val="1"/>
      <w:marLeft w:val="0"/>
      <w:marRight w:val="0"/>
      <w:marTop w:val="0"/>
      <w:marBottom w:val="0"/>
      <w:divBdr>
        <w:top w:val="none" w:sz="0" w:space="0" w:color="auto"/>
        <w:left w:val="none" w:sz="0" w:space="0" w:color="auto"/>
        <w:bottom w:val="none" w:sz="0" w:space="0" w:color="auto"/>
        <w:right w:val="none" w:sz="0" w:space="0" w:color="auto"/>
      </w:divBdr>
    </w:div>
    <w:div w:id="1337418919">
      <w:bodyDiv w:val="1"/>
      <w:marLeft w:val="0"/>
      <w:marRight w:val="0"/>
      <w:marTop w:val="0"/>
      <w:marBottom w:val="0"/>
      <w:divBdr>
        <w:top w:val="none" w:sz="0" w:space="0" w:color="auto"/>
        <w:left w:val="none" w:sz="0" w:space="0" w:color="auto"/>
        <w:bottom w:val="none" w:sz="0" w:space="0" w:color="auto"/>
        <w:right w:val="none" w:sz="0" w:space="0" w:color="auto"/>
      </w:divBdr>
    </w:div>
    <w:div w:id="1359696900">
      <w:bodyDiv w:val="1"/>
      <w:marLeft w:val="0"/>
      <w:marRight w:val="0"/>
      <w:marTop w:val="0"/>
      <w:marBottom w:val="0"/>
      <w:divBdr>
        <w:top w:val="none" w:sz="0" w:space="0" w:color="auto"/>
        <w:left w:val="none" w:sz="0" w:space="0" w:color="auto"/>
        <w:bottom w:val="none" w:sz="0" w:space="0" w:color="auto"/>
        <w:right w:val="none" w:sz="0" w:space="0" w:color="auto"/>
      </w:divBdr>
    </w:div>
    <w:div w:id="1512179703">
      <w:bodyDiv w:val="1"/>
      <w:marLeft w:val="0"/>
      <w:marRight w:val="0"/>
      <w:marTop w:val="0"/>
      <w:marBottom w:val="0"/>
      <w:divBdr>
        <w:top w:val="none" w:sz="0" w:space="0" w:color="auto"/>
        <w:left w:val="none" w:sz="0" w:space="0" w:color="auto"/>
        <w:bottom w:val="none" w:sz="0" w:space="0" w:color="auto"/>
        <w:right w:val="none" w:sz="0" w:space="0" w:color="auto"/>
      </w:divBdr>
      <w:divsChild>
        <w:div w:id="1830290433">
          <w:marLeft w:val="0"/>
          <w:marRight w:val="0"/>
          <w:marTop w:val="15"/>
          <w:marBottom w:val="0"/>
          <w:divBdr>
            <w:top w:val="none" w:sz="0" w:space="0" w:color="auto"/>
            <w:left w:val="none" w:sz="0" w:space="0" w:color="auto"/>
            <w:bottom w:val="none" w:sz="0" w:space="0" w:color="auto"/>
            <w:right w:val="none" w:sz="0" w:space="0" w:color="auto"/>
          </w:divBdr>
          <w:divsChild>
            <w:div w:id="1748455883">
              <w:marLeft w:val="0"/>
              <w:marRight w:val="0"/>
              <w:marTop w:val="0"/>
              <w:marBottom w:val="0"/>
              <w:divBdr>
                <w:top w:val="none" w:sz="0" w:space="0" w:color="auto"/>
                <w:left w:val="none" w:sz="0" w:space="0" w:color="auto"/>
                <w:bottom w:val="none" w:sz="0" w:space="0" w:color="auto"/>
                <w:right w:val="none" w:sz="0" w:space="0" w:color="auto"/>
              </w:divBdr>
              <w:divsChild>
                <w:div w:id="1939870053">
                  <w:marLeft w:val="0"/>
                  <w:marRight w:val="0"/>
                  <w:marTop w:val="0"/>
                  <w:marBottom w:val="0"/>
                  <w:divBdr>
                    <w:top w:val="none" w:sz="0" w:space="0" w:color="auto"/>
                    <w:left w:val="none" w:sz="0" w:space="0" w:color="auto"/>
                    <w:bottom w:val="none" w:sz="0" w:space="0" w:color="auto"/>
                    <w:right w:val="none" w:sz="0" w:space="0" w:color="auto"/>
                  </w:divBdr>
                </w:div>
                <w:div w:id="1583418330">
                  <w:marLeft w:val="0"/>
                  <w:marRight w:val="0"/>
                  <w:marTop w:val="0"/>
                  <w:marBottom w:val="0"/>
                  <w:divBdr>
                    <w:top w:val="none" w:sz="0" w:space="0" w:color="auto"/>
                    <w:left w:val="none" w:sz="0" w:space="0" w:color="auto"/>
                    <w:bottom w:val="none" w:sz="0" w:space="0" w:color="auto"/>
                    <w:right w:val="none" w:sz="0" w:space="0" w:color="auto"/>
                  </w:divBdr>
                </w:div>
                <w:div w:id="800271192">
                  <w:marLeft w:val="0"/>
                  <w:marRight w:val="0"/>
                  <w:marTop w:val="0"/>
                  <w:marBottom w:val="0"/>
                  <w:divBdr>
                    <w:top w:val="none" w:sz="0" w:space="0" w:color="auto"/>
                    <w:left w:val="none" w:sz="0" w:space="0" w:color="auto"/>
                    <w:bottom w:val="none" w:sz="0" w:space="0" w:color="auto"/>
                    <w:right w:val="none" w:sz="0" w:space="0" w:color="auto"/>
                  </w:divBdr>
                </w:div>
                <w:div w:id="1811751548">
                  <w:marLeft w:val="0"/>
                  <w:marRight w:val="0"/>
                  <w:marTop w:val="0"/>
                  <w:marBottom w:val="0"/>
                  <w:divBdr>
                    <w:top w:val="none" w:sz="0" w:space="0" w:color="auto"/>
                    <w:left w:val="none" w:sz="0" w:space="0" w:color="auto"/>
                    <w:bottom w:val="none" w:sz="0" w:space="0" w:color="auto"/>
                    <w:right w:val="none" w:sz="0" w:space="0" w:color="auto"/>
                  </w:divBdr>
                </w:div>
                <w:div w:id="1929580161">
                  <w:marLeft w:val="0"/>
                  <w:marRight w:val="0"/>
                  <w:marTop w:val="0"/>
                  <w:marBottom w:val="0"/>
                  <w:divBdr>
                    <w:top w:val="none" w:sz="0" w:space="0" w:color="auto"/>
                    <w:left w:val="none" w:sz="0" w:space="0" w:color="auto"/>
                    <w:bottom w:val="none" w:sz="0" w:space="0" w:color="auto"/>
                    <w:right w:val="none" w:sz="0" w:space="0" w:color="auto"/>
                  </w:divBdr>
                </w:div>
                <w:div w:id="44106924">
                  <w:marLeft w:val="0"/>
                  <w:marRight w:val="0"/>
                  <w:marTop w:val="0"/>
                  <w:marBottom w:val="0"/>
                  <w:divBdr>
                    <w:top w:val="none" w:sz="0" w:space="0" w:color="auto"/>
                    <w:left w:val="none" w:sz="0" w:space="0" w:color="auto"/>
                    <w:bottom w:val="none" w:sz="0" w:space="0" w:color="auto"/>
                    <w:right w:val="none" w:sz="0" w:space="0" w:color="auto"/>
                  </w:divBdr>
                </w:div>
                <w:div w:id="1109466688">
                  <w:marLeft w:val="0"/>
                  <w:marRight w:val="0"/>
                  <w:marTop w:val="0"/>
                  <w:marBottom w:val="0"/>
                  <w:divBdr>
                    <w:top w:val="none" w:sz="0" w:space="0" w:color="auto"/>
                    <w:left w:val="none" w:sz="0" w:space="0" w:color="auto"/>
                    <w:bottom w:val="none" w:sz="0" w:space="0" w:color="auto"/>
                    <w:right w:val="none" w:sz="0" w:space="0" w:color="auto"/>
                  </w:divBdr>
                </w:div>
                <w:div w:id="506284821">
                  <w:marLeft w:val="0"/>
                  <w:marRight w:val="0"/>
                  <w:marTop w:val="0"/>
                  <w:marBottom w:val="0"/>
                  <w:divBdr>
                    <w:top w:val="none" w:sz="0" w:space="0" w:color="auto"/>
                    <w:left w:val="none" w:sz="0" w:space="0" w:color="auto"/>
                    <w:bottom w:val="none" w:sz="0" w:space="0" w:color="auto"/>
                    <w:right w:val="none" w:sz="0" w:space="0" w:color="auto"/>
                  </w:divBdr>
                </w:div>
                <w:div w:id="358358981">
                  <w:marLeft w:val="0"/>
                  <w:marRight w:val="0"/>
                  <w:marTop w:val="0"/>
                  <w:marBottom w:val="0"/>
                  <w:divBdr>
                    <w:top w:val="none" w:sz="0" w:space="0" w:color="auto"/>
                    <w:left w:val="none" w:sz="0" w:space="0" w:color="auto"/>
                    <w:bottom w:val="none" w:sz="0" w:space="0" w:color="auto"/>
                    <w:right w:val="none" w:sz="0" w:space="0" w:color="auto"/>
                  </w:divBdr>
                </w:div>
                <w:div w:id="1208445590">
                  <w:marLeft w:val="0"/>
                  <w:marRight w:val="0"/>
                  <w:marTop w:val="0"/>
                  <w:marBottom w:val="0"/>
                  <w:divBdr>
                    <w:top w:val="none" w:sz="0" w:space="0" w:color="auto"/>
                    <w:left w:val="none" w:sz="0" w:space="0" w:color="auto"/>
                    <w:bottom w:val="none" w:sz="0" w:space="0" w:color="auto"/>
                    <w:right w:val="none" w:sz="0" w:space="0" w:color="auto"/>
                  </w:divBdr>
                </w:div>
                <w:div w:id="381027942">
                  <w:marLeft w:val="0"/>
                  <w:marRight w:val="0"/>
                  <w:marTop w:val="0"/>
                  <w:marBottom w:val="0"/>
                  <w:divBdr>
                    <w:top w:val="none" w:sz="0" w:space="0" w:color="auto"/>
                    <w:left w:val="none" w:sz="0" w:space="0" w:color="auto"/>
                    <w:bottom w:val="none" w:sz="0" w:space="0" w:color="auto"/>
                    <w:right w:val="none" w:sz="0" w:space="0" w:color="auto"/>
                  </w:divBdr>
                </w:div>
                <w:div w:id="1878353752">
                  <w:marLeft w:val="0"/>
                  <w:marRight w:val="0"/>
                  <w:marTop w:val="0"/>
                  <w:marBottom w:val="0"/>
                  <w:divBdr>
                    <w:top w:val="none" w:sz="0" w:space="0" w:color="auto"/>
                    <w:left w:val="none" w:sz="0" w:space="0" w:color="auto"/>
                    <w:bottom w:val="none" w:sz="0" w:space="0" w:color="auto"/>
                    <w:right w:val="none" w:sz="0" w:space="0" w:color="auto"/>
                  </w:divBdr>
                </w:div>
                <w:div w:id="1328747211">
                  <w:marLeft w:val="0"/>
                  <w:marRight w:val="0"/>
                  <w:marTop w:val="0"/>
                  <w:marBottom w:val="0"/>
                  <w:divBdr>
                    <w:top w:val="none" w:sz="0" w:space="0" w:color="auto"/>
                    <w:left w:val="none" w:sz="0" w:space="0" w:color="auto"/>
                    <w:bottom w:val="none" w:sz="0" w:space="0" w:color="auto"/>
                    <w:right w:val="none" w:sz="0" w:space="0" w:color="auto"/>
                  </w:divBdr>
                </w:div>
                <w:div w:id="2041658491">
                  <w:marLeft w:val="0"/>
                  <w:marRight w:val="0"/>
                  <w:marTop w:val="0"/>
                  <w:marBottom w:val="0"/>
                  <w:divBdr>
                    <w:top w:val="none" w:sz="0" w:space="0" w:color="auto"/>
                    <w:left w:val="none" w:sz="0" w:space="0" w:color="auto"/>
                    <w:bottom w:val="none" w:sz="0" w:space="0" w:color="auto"/>
                    <w:right w:val="none" w:sz="0" w:space="0" w:color="auto"/>
                  </w:divBdr>
                </w:div>
                <w:div w:id="1380275994">
                  <w:marLeft w:val="0"/>
                  <w:marRight w:val="0"/>
                  <w:marTop w:val="0"/>
                  <w:marBottom w:val="0"/>
                  <w:divBdr>
                    <w:top w:val="none" w:sz="0" w:space="0" w:color="auto"/>
                    <w:left w:val="none" w:sz="0" w:space="0" w:color="auto"/>
                    <w:bottom w:val="none" w:sz="0" w:space="0" w:color="auto"/>
                    <w:right w:val="none" w:sz="0" w:space="0" w:color="auto"/>
                  </w:divBdr>
                </w:div>
                <w:div w:id="369037759">
                  <w:marLeft w:val="0"/>
                  <w:marRight w:val="0"/>
                  <w:marTop w:val="0"/>
                  <w:marBottom w:val="0"/>
                  <w:divBdr>
                    <w:top w:val="none" w:sz="0" w:space="0" w:color="auto"/>
                    <w:left w:val="none" w:sz="0" w:space="0" w:color="auto"/>
                    <w:bottom w:val="none" w:sz="0" w:space="0" w:color="auto"/>
                    <w:right w:val="none" w:sz="0" w:space="0" w:color="auto"/>
                  </w:divBdr>
                </w:div>
                <w:div w:id="1520974412">
                  <w:marLeft w:val="0"/>
                  <w:marRight w:val="0"/>
                  <w:marTop w:val="0"/>
                  <w:marBottom w:val="0"/>
                  <w:divBdr>
                    <w:top w:val="none" w:sz="0" w:space="0" w:color="auto"/>
                    <w:left w:val="none" w:sz="0" w:space="0" w:color="auto"/>
                    <w:bottom w:val="none" w:sz="0" w:space="0" w:color="auto"/>
                    <w:right w:val="none" w:sz="0" w:space="0" w:color="auto"/>
                  </w:divBdr>
                </w:div>
                <w:div w:id="395662664">
                  <w:marLeft w:val="0"/>
                  <w:marRight w:val="0"/>
                  <w:marTop w:val="0"/>
                  <w:marBottom w:val="0"/>
                  <w:divBdr>
                    <w:top w:val="none" w:sz="0" w:space="0" w:color="auto"/>
                    <w:left w:val="none" w:sz="0" w:space="0" w:color="auto"/>
                    <w:bottom w:val="none" w:sz="0" w:space="0" w:color="auto"/>
                    <w:right w:val="none" w:sz="0" w:space="0" w:color="auto"/>
                  </w:divBdr>
                </w:div>
                <w:div w:id="1435052782">
                  <w:marLeft w:val="0"/>
                  <w:marRight w:val="0"/>
                  <w:marTop w:val="0"/>
                  <w:marBottom w:val="0"/>
                  <w:divBdr>
                    <w:top w:val="none" w:sz="0" w:space="0" w:color="auto"/>
                    <w:left w:val="none" w:sz="0" w:space="0" w:color="auto"/>
                    <w:bottom w:val="none" w:sz="0" w:space="0" w:color="auto"/>
                    <w:right w:val="none" w:sz="0" w:space="0" w:color="auto"/>
                  </w:divBdr>
                </w:div>
                <w:div w:id="1982348974">
                  <w:marLeft w:val="0"/>
                  <w:marRight w:val="0"/>
                  <w:marTop w:val="0"/>
                  <w:marBottom w:val="0"/>
                  <w:divBdr>
                    <w:top w:val="none" w:sz="0" w:space="0" w:color="auto"/>
                    <w:left w:val="none" w:sz="0" w:space="0" w:color="auto"/>
                    <w:bottom w:val="none" w:sz="0" w:space="0" w:color="auto"/>
                    <w:right w:val="none" w:sz="0" w:space="0" w:color="auto"/>
                  </w:divBdr>
                </w:div>
                <w:div w:id="1044912409">
                  <w:marLeft w:val="0"/>
                  <w:marRight w:val="0"/>
                  <w:marTop w:val="0"/>
                  <w:marBottom w:val="0"/>
                  <w:divBdr>
                    <w:top w:val="none" w:sz="0" w:space="0" w:color="auto"/>
                    <w:left w:val="none" w:sz="0" w:space="0" w:color="auto"/>
                    <w:bottom w:val="none" w:sz="0" w:space="0" w:color="auto"/>
                    <w:right w:val="none" w:sz="0" w:space="0" w:color="auto"/>
                  </w:divBdr>
                </w:div>
                <w:div w:id="1459182744">
                  <w:marLeft w:val="0"/>
                  <w:marRight w:val="0"/>
                  <w:marTop w:val="0"/>
                  <w:marBottom w:val="0"/>
                  <w:divBdr>
                    <w:top w:val="none" w:sz="0" w:space="0" w:color="auto"/>
                    <w:left w:val="none" w:sz="0" w:space="0" w:color="auto"/>
                    <w:bottom w:val="none" w:sz="0" w:space="0" w:color="auto"/>
                    <w:right w:val="none" w:sz="0" w:space="0" w:color="auto"/>
                  </w:divBdr>
                </w:div>
                <w:div w:id="1535457283">
                  <w:marLeft w:val="0"/>
                  <w:marRight w:val="0"/>
                  <w:marTop w:val="0"/>
                  <w:marBottom w:val="0"/>
                  <w:divBdr>
                    <w:top w:val="none" w:sz="0" w:space="0" w:color="auto"/>
                    <w:left w:val="none" w:sz="0" w:space="0" w:color="auto"/>
                    <w:bottom w:val="none" w:sz="0" w:space="0" w:color="auto"/>
                    <w:right w:val="none" w:sz="0" w:space="0" w:color="auto"/>
                  </w:divBdr>
                </w:div>
                <w:div w:id="1786343204">
                  <w:marLeft w:val="0"/>
                  <w:marRight w:val="0"/>
                  <w:marTop w:val="0"/>
                  <w:marBottom w:val="0"/>
                  <w:divBdr>
                    <w:top w:val="none" w:sz="0" w:space="0" w:color="auto"/>
                    <w:left w:val="none" w:sz="0" w:space="0" w:color="auto"/>
                    <w:bottom w:val="none" w:sz="0" w:space="0" w:color="auto"/>
                    <w:right w:val="none" w:sz="0" w:space="0" w:color="auto"/>
                  </w:divBdr>
                </w:div>
                <w:div w:id="1760449095">
                  <w:marLeft w:val="0"/>
                  <w:marRight w:val="0"/>
                  <w:marTop w:val="0"/>
                  <w:marBottom w:val="0"/>
                  <w:divBdr>
                    <w:top w:val="none" w:sz="0" w:space="0" w:color="auto"/>
                    <w:left w:val="none" w:sz="0" w:space="0" w:color="auto"/>
                    <w:bottom w:val="none" w:sz="0" w:space="0" w:color="auto"/>
                    <w:right w:val="none" w:sz="0" w:space="0" w:color="auto"/>
                  </w:divBdr>
                </w:div>
                <w:div w:id="2128155047">
                  <w:marLeft w:val="0"/>
                  <w:marRight w:val="0"/>
                  <w:marTop w:val="0"/>
                  <w:marBottom w:val="0"/>
                  <w:divBdr>
                    <w:top w:val="none" w:sz="0" w:space="0" w:color="auto"/>
                    <w:left w:val="none" w:sz="0" w:space="0" w:color="auto"/>
                    <w:bottom w:val="none" w:sz="0" w:space="0" w:color="auto"/>
                    <w:right w:val="none" w:sz="0" w:space="0" w:color="auto"/>
                  </w:divBdr>
                </w:div>
                <w:div w:id="1057240548">
                  <w:marLeft w:val="0"/>
                  <w:marRight w:val="0"/>
                  <w:marTop w:val="0"/>
                  <w:marBottom w:val="0"/>
                  <w:divBdr>
                    <w:top w:val="none" w:sz="0" w:space="0" w:color="auto"/>
                    <w:left w:val="none" w:sz="0" w:space="0" w:color="auto"/>
                    <w:bottom w:val="none" w:sz="0" w:space="0" w:color="auto"/>
                    <w:right w:val="none" w:sz="0" w:space="0" w:color="auto"/>
                  </w:divBdr>
                </w:div>
                <w:div w:id="1939096362">
                  <w:marLeft w:val="0"/>
                  <w:marRight w:val="0"/>
                  <w:marTop w:val="0"/>
                  <w:marBottom w:val="0"/>
                  <w:divBdr>
                    <w:top w:val="none" w:sz="0" w:space="0" w:color="auto"/>
                    <w:left w:val="none" w:sz="0" w:space="0" w:color="auto"/>
                    <w:bottom w:val="none" w:sz="0" w:space="0" w:color="auto"/>
                    <w:right w:val="none" w:sz="0" w:space="0" w:color="auto"/>
                  </w:divBdr>
                </w:div>
                <w:div w:id="993527376">
                  <w:marLeft w:val="0"/>
                  <w:marRight w:val="0"/>
                  <w:marTop w:val="0"/>
                  <w:marBottom w:val="0"/>
                  <w:divBdr>
                    <w:top w:val="none" w:sz="0" w:space="0" w:color="auto"/>
                    <w:left w:val="none" w:sz="0" w:space="0" w:color="auto"/>
                    <w:bottom w:val="none" w:sz="0" w:space="0" w:color="auto"/>
                    <w:right w:val="none" w:sz="0" w:space="0" w:color="auto"/>
                  </w:divBdr>
                </w:div>
                <w:div w:id="657804971">
                  <w:marLeft w:val="0"/>
                  <w:marRight w:val="0"/>
                  <w:marTop w:val="0"/>
                  <w:marBottom w:val="0"/>
                  <w:divBdr>
                    <w:top w:val="none" w:sz="0" w:space="0" w:color="auto"/>
                    <w:left w:val="none" w:sz="0" w:space="0" w:color="auto"/>
                    <w:bottom w:val="none" w:sz="0" w:space="0" w:color="auto"/>
                    <w:right w:val="none" w:sz="0" w:space="0" w:color="auto"/>
                  </w:divBdr>
                </w:div>
                <w:div w:id="54282802">
                  <w:marLeft w:val="0"/>
                  <w:marRight w:val="0"/>
                  <w:marTop w:val="0"/>
                  <w:marBottom w:val="0"/>
                  <w:divBdr>
                    <w:top w:val="none" w:sz="0" w:space="0" w:color="auto"/>
                    <w:left w:val="none" w:sz="0" w:space="0" w:color="auto"/>
                    <w:bottom w:val="none" w:sz="0" w:space="0" w:color="auto"/>
                    <w:right w:val="none" w:sz="0" w:space="0" w:color="auto"/>
                  </w:divBdr>
                </w:div>
                <w:div w:id="259989320">
                  <w:marLeft w:val="0"/>
                  <w:marRight w:val="0"/>
                  <w:marTop w:val="0"/>
                  <w:marBottom w:val="0"/>
                  <w:divBdr>
                    <w:top w:val="none" w:sz="0" w:space="0" w:color="auto"/>
                    <w:left w:val="none" w:sz="0" w:space="0" w:color="auto"/>
                    <w:bottom w:val="none" w:sz="0" w:space="0" w:color="auto"/>
                    <w:right w:val="none" w:sz="0" w:space="0" w:color="auto"/>
                  </w:divBdr>
                </w:div>
                <w:div w:id="305160079">
                  <w:marLeft w:val="0"/>
                  <w:marRight w:val="0"/>
                  <w:marTop w:val="0"/>
                  <w:marBottom w:val="0"/>
                  <w:divBdr>
                    <w:top w:val="none" w:sz="0" w:space="0" w:color="auto"/>
                    <w:left w:val="none" w:sz="0" w:space="0" w:color="auto"/>
                    <w:bottom w:val="none" w:sz="0" w:space="0" w:color="auto"/>
                    <w:right w:val="none" w:sz="0" w:space="0" w:color="auto"/>
                  </w:divBdr>
                </w:div>
                <w:div w:id="211231842">
                  <w:marLeft w:val="0"/>
                  <w:marRight w:val="0"/>
                  <w:marTop w:val="0"/>
                  <w:marBottom w:val="0"/>
                  <w:divBdr>
                    <w:top w:val="none" w:sz="0" w:space="0" w:color="auto"/>
                    <w:left w:val="none" w:sz="0" w:space="0" w:color="auto"/>
                    <w:bottom w:val="none" w:sz="0" w:space="0" w:color="auto"/>
                    <w:right w:val="none" w:sz="0" w:space="0" w:color="auto"/>
                  </w:divBdr>
                </w:div>
                <w:div w:id="1299217342">
                  <w:marLeft w:val="0"/>
                  <w:marRight w:val="0"/>
                  <w:marTop w:val="0"/>
                  <w:marBottom w:val="0"/>
                  <w:divBdr>
                    <w:top w:val="none" w:sz="0" w:space="0" w:color="auto"/>
                    <w:left w:val="none" w:sz="0" w:space="0" w:color="auto"/>
                    <w:bottom w:val="none" w:sz="0" w:space="0" w:color="auto"/>
                    <w:right w:val="none" w:sz="0" w:space="0" w:color="auto"/>
                  </w:divBdr>
                </w:div>
                <w:div w:id="1481967320">
                  <w:marLeft w:val="0"/>
                  <w:marRight w:val="0"/>
                  <w:marTop w:val="0"/>
                  <w:marBottom w:val="0"/>
                  <w:divBdr>
                    <w:top w:val="none" w:sz="0" w:space="0" w:color="auto"/>
                    <w:left w:val="none" w:sz="0" w:space="0" w:color="auto"/>
                    <w:bottom w:val="none" w:sz="0" w:space="0" w:color="auto"/>
                    <w:right w:val="none" w:sz="0" w:space="0" w:color="auto"/>
                  </w:divBdr>
                </w:div>
                <w:div w:id="599141131">
                  <w:marLeft w:val="0"/>
                  <w:marRight w:val="0"/>
                  <w:marTop w:val="0"/>
                  <w:marBottom w:val="0"/>
                  <w:divBdr>
                    <w:top w:val="none" w:sz="0" w:space="0" w:color="auto"/>
                    <w:left w:val="none" w:sz="0" w:space="0" w:color="auto"/>
                    <w:bottom w:val="none" w:sz="0" w:space="0" w:color="auto"/>
                    <w:right w:val="none" w:sz="0" w:space="0" w:color="auto"/>
                  </w:divBdr>
                </w:div>
                <w:div w:id="1601137602">
                  <w:marLeft w:val="0"/>
                  <w:marRight w:val="0"/>
                  <w:marTop w:val="0"/>
                  <w:marBottom w:val="0"/>
                  <w:divBdr>
                    <w:top w:val="none" w:sz="0" w:space="0" w:color="auto"/>
                    <w:left w:val="none" w:sz="0" w:space="0" w:color="auto"/>
                    <w:bottom w:val="none" w:sz="0" w:space="0" w:color="auto"/>
                    <w:right w:val="none" w:sz="0" w:space="0" w:color="auto"/>
                  </w:divBdr>
                </w:div>
                <w:div w:id="703942504">
                  <w:marLeft w:val="0"/>
                  <w:marRight w:val="0"/>
                  <w:marTop w:val="0"/>
                  <w:marBottom w:val="0"/>
                  <w:divBdr>
                    <w:top w:val="none" w:sz="0" w:space="0" w:color="auto"/>
                    <w:left w:val="none" w:sz="0" w:space="0" w:color="auto"/>
                    <w:bottom w:val="none" w:sz="0" w:space="0" w:color="auto"/>
                    <w:right w:val="none" w:sz="0" w:space="0" w:color="auto"/>
                  </w:divBdr>
                </w:div>
                <w:div w:id="1509830242">
                  <w:marLeft w:val="0"/>
                  <w:marRight w:val="0"/>
                  <w:marTop w:val="0"/>
                  <w:marBottom w:val="0"/>
                  <w:divBdr>
                    <w:top w:val="none" w:sz="0" w:space="0" w:color="auto"/>
                    <w:left w:val="none" w:sz="0" w:space="0" w:color="auto"/>
                    <w:bottom w:val="none" w:sz="0" w:space="0" w:color="auto"/>
                    <w:right w:val="none" w:sz="0" w:space="0" w:color="auto"/>
                  </w:divBdr>
                </w:div>
                <w:div w:id="2124837121">
                  <w:marLeft w:val="0"/>
                  <w:marRight w:val="0"/>
                  <w:marTop w:val="0"/>
                  <w:marBottom w:val="0"/>
                  <w:divBdr>
                    <w:top w:val="none" w:sz="0" w:space="0" w:color="auto"/>
                    <w:left w:val="none" w:sz="0" w:space="0" w:color="auto"/>
                    <w:bottom w:val="none" w:sz="0" w:space="0" w:color="auto"/>
                    <w:right w:val="none" w:sz="0" w:space="0" w:color="auto"/>
                  </w:divBdr>
                </w:div>
                <w:div w:id="1495562540">
                  <w:marLeft w:val="0"/>
                  <w:marRight w:val="0"/>
                  <w:marTop w:val="0"/>
                  <w:marBottom w:val="0"/>
                  <w:divBdr>
                    <w:top w:val="none" w:sz="0" w:space="0" w:color="auto"/>
                    <w:left w:val="none" w:sz="0" w:space="0" w:color="auto"/>
                    <w:bottom w:val="none" w:sz="0" w:space="0" w:color="auto"/>
                    <w:right w:val="none" w:sz="0" w:space="0" w:color="auto"/>
                  </w:divBdr>
                </w:div>
                <w:div w:id="934478333">
                  <w:marLeft w:val="0"/>
                  <w:marRight w:val="0"/>
                  <w:marTop w:val="0"/>
                  <w:marBottom w:val="0"/>
                  <w:divBdr>
                    <w:top w:val="none" w:sz="0" w:space="0" w:color="auto"/>
                    <w:left w:val="none" w:sz="0" w:space="0" w:color="auto"/>
                    <w:bottom w:val="none" w:sz="0" w:space="0" w:color="auto"/>
                    <w:right w:val="none" w:sz="0" w:space="0" w:color="auto"/>
                  </w:divBdr>
                </w:div>
                <w:div w:id="1241869696">
                  <w:marLeft w:val="0"/>
                  <w:marRight w:val="0"/>
                  <w:marTop w:val="0"/>
                  <w:marBottom w:val="0"/>
                  <w:divBdr>
                    <w:top w:val="none" w:sz="0" w:space="0" w:color="auto"/>
                    <w:left w:val="none" w:sz="0" w:space="0" w:color="auto"/>
                    <w:bottom w:val="none" w:sz="0" w:space="0" w:color="auto"/>
                    <w:right w:val="none" w:sz="0" w:space="0" w:color="auto"/>
                  </w:divBdr>
                </w:div>
                <w:div w:id="1605187727">
                  <w:marLeft w:val="0"/>
                  <w:marRight w:val="0"/>
                  <w:marTop w:val="0"/>
                  <w:marBottom w:val="0"/>
                  <w:divBdr>
                    <w:top w:val="none" w:sz="0" w:space="0" w:color="auto"/>
                    <w:left w:val="none" w:sz="0" w:space="0" w:color="auto"/>
                    <w:bottom w:val="none" w:sz="0" w:space="0" w:color="auto"/>
                    <w:right w:val="none" w:sz="0" w:space="0" w:color="auto"/>
                  </w:divBdr>
                </w:div>
                <w:div w:id="1718385944">
                  <w:marLeft w:val="0"/>
                  <w:marRight w:val="0"/>
                  <w:marTop w:val="0"/>
                  <w:marBottom w:val="0"/>
                  <w:divBdr>
                    <w:top w:val="none" w:sz="0" w:space="0" w:color="auto"/>
                    <w:left w:val="none" w:sz="0" w:space="0" w:color="auto"/>
                    <w:bottom w:val="none" w:sz="0" w:space="0" w:color="auto"/>
                    <w:right w:val="none" w:sz="0" w:space="0" w:color="auto"/>
                  </w:divBdr>
                </w:div>
                <w:div w:id="901137947">
                  <w:marLeft w:val="0"/>
                  <w:marRight w:val="0"/>
                  <w:marTop w:val="0"/>
                  <w:marBottom w:val="0"/>
                  <w:divBdr>
                    <w:top w:val="none" w:sz="0" w:space="0" w:color="auto"/>
                    <w:left w:val="none" w:sz="0" w:space="0" w:color="auto"/>
                    <w:bottom w:val="none" w:sz="0" w:space="0" w:color="auto"/>
                    <w:right w:val="none" w:sz="0" w:space="0" w:color="auto"/>
                  </w:divBdr>
                </w:div>
                <w:div w:id="118914696">
                  <w:marLeft w:val="0"/>
                  <w:marRight w:val="0"/>
                  <w:marTop w:val="0"/>
                  <w:marBottom w:val="0"/>
                  <w:divBdr>
                    <w:top w:val="none" w:sz="0" w:space="0" w:color="auto"/>
                    <w:left w:val="none" w:sz="0" w:space="0" w:color="auto"/>
                    <w:bottom w:val="none" w:sz="0" w:space="0" w:color="auto"/>
                    <w:right w:val="none" w:sz="0" w:space="0" w:color="auto"/>
                  </w:divBdr>
                </w:div>
                <w:div w:id="1620410149">
                  <w:marLeft w:val="0"/>
                  <w:marRight w:val="0"/>
                  <w:marTop w:val="0"/>
                  <w:marBottom w:val="0"/>
                  <w:divBdr>
                    <w:top w:val="none" w:sz="0" w:space="0" w:color="auto"/>
                    <w:left w:val="none" w:sz="0" w:space="0" w:color="auto"/>
                    <w:bottom w:val="none" w:sz="0" w:space="0" w:color="auto"/>
                    <w:right w:val="none" w:sz="0" w:space="0" w:color="auto"/>
                  </w:divBdr>
                </w:div>
                <w:div w:id="1364213557">
                  <w:marLeft w:val="0"/>
                  <w:marRight w:val="0"/>
                  <w:marTop w:val="0"/>
                  <w:marBottom w:val="0"/>
                  <w:divBdr>
                    <w:top w:val="none" w:sz="0" w:space="0" w:color="auto"/>
                    <w:left w:val="none" w:sz="0" w:space="0" w:color="auto"/>
                    <w:bottom w:val="none" w:sz="0" w:space="0" w:color="auto"/>
                    <w:right w:val="none" w:sz="0" w:space="0" w:color="auto"/>
                  </w:divBdr>
                </w:div>
                <w:div w:id="1823306504">
                  <w:marLeft w:val="0"/>
                  <w:marRight w:val="0"/>
                  <w:marTop w:val="0"/>
                  <w:marBottom w:val="0"/>
                  <w:divBdr>
                    <w:top w:val="none" w:sz="0" w:space="0" w:color="auto"/>
                    <w:left w:val="none" w:sz="0" w:space="0" w:color="auto"/>
                    <w:bottom w:val="none" w:sz="0" w:space="0" w:color="auto"/>
                    <w:right w:val="none" w:sz="0" w:space="0" w:color="auto"/>
                  </w:divBdr>
                </w:div>
                <w:div w:id="488133946">
                  <w:marLeft w:val="0"/>
                  <w:marRight w:val="0"/>
                  <w:marTop w:val="0"/>
                  <w:marBottom w:val="0"/>
                  <w:divBdr>
                    <w:top w:val="none" w:sz="0" w:space="0" w:color="auto"/>
                    <w:left w:val="none" w:sz="0" w:space="0" w:color="auto"/>
                    <w:bottom w:val="none" w:sz="0" w:space="0" w:color="auto"/>
                    <w:right w:val="none" w:sz="0" w:space="0" w:color="auto"/>
                  </w:divBdr>
                </w:div>
                <w:div w:id="766383585">
                  <w:marLeft w:val="0"/>
                  <w:marRight w:val="0"/>
                  <w:marTop w:val="0"/>
                  <w:marBottom w:val="0"/>
                  <w:divBdr>
                    <w:top w:val="none" w:sz="0" w:space="0" w:color="auto"/>
                    <w:left w:val="none" w:sz="0" w:space="0" w:color="auto"/>
                    <w:bottom w:val="none" w:sz="0" w:space="0" w:color="auto"/>
                    <w:right w:val="none" w:sz="0" w:space="0" w:color="auto"/>
                  </w:divBdr>
                </w:div>
                <w:div w:id="1950887002">
                  <w:marLeft w:val="0"/>
                  <w:marRight w:val="0"/>
                  <w:marTop w:val="0"/>
                  <w:marBottom w:val="0"/>
                  <w:divBdr>
                    <w:top w:val="none" w:sz="0" w:space="0" w:color="auto"/>
                    <w:left w:val="none" w:sz="0" w:space="0" w:color="auto"/>
                    <w:bottom w:val="none" w:sz="0" w:space="0" w:color="auto"/>
                    <w:right w:val="none" w:sz="0" w:space="0" w:color="auto"/>
                  </w:divBdr>
                </w:div>
                <w:div w:id="447965812">
                  <w:marLeft w:val="0"/>
                  <w:marRight w:val="0"/>
                  <w:marTop w:val="0"/>
                  <w:marBottom w:val="0"/>
                  <w:divBdr>
                    <w:top w:val="none" w:sz="0" w:space="0" w:color="auto"/>
                    <w:left w:val="none" w:sz="0" w:space="0" w:color="auto"/>
                    <w:bottom w:val="none" w:sz="0" w:space="0" w:color="auto"/>
                    <w:right w:val="none" w:sz="0" w:space="0" w:color="auto"/>
                  </w:divBdr>
                </w:div>
                <w:div w:id="66467562">
                  <w:marLeft w:val="0"/>
                  <w:marRight w:val="0"/>
                  <w:marTop w:val="0"/>
                  <w:marBottom w:val="0"/>
                  <w:divBdr>
                    <w:top w:val="none" w:sz="0" w:space="0" w:color="auto"/>
                    <w:left w:val="none" w:sz="0" w:space="0" w:color="auto"/>
                    <w:bottom w:val="none" w:sz="0" w:space="0" w:color="auto"/>
                    <w:right w:val="none" w:sz="0" w:space="0" w:color="auto"/>
                  </w:divBdr>
                </w:div>
                <w:div w:id="1497067130">
                  <w:marLeft w:val="0"/>
                  <w:marRight w:val="0"/>
                  <w:marTop w:val="0"/>
                  <w:marBottom w:val="0"/>
                  <w:divBdr>
                    <w:top w:val="none" w:sz="0" w:space="0" w:color="auto"/>
                    <w:left w:val="none" w:sz="0" w:space="0" w:color="auto"/>
                    <w:bottom w:val="none" w:sz="0" w:space="0" w:color="auto"/>
                    <w:right w:val="none" w:sz="0" w:space="0" w:color="auto"/>
                  </w:divBdr>
                </w:div>
                <w:div w:id="2041664917">
                  <w:marLeft w:val="0"/>
                  <w:marRight w:val="0"/>
                  <w:marTop w:val="0"/>
                  <w:marBottom w:val="0"/>
                  <w:divBdr>
                    <w:top w:val="none" w:sz="0" w:space="0" w:color="auto"/>
                    <w:left w:val="none" w:sz="0" w:space="0" w:color="auto"/>
                    <w:bottom w:val="none" w:sz="0" w:space="0" w:color="auto"/>
                    <w:right w:val="none" w:sz="0" w:space="0" w:color="auto"/>
                  </w:divBdr>
                </w:div>
                <w:div w:id="1591696543">
                  <w:marLeft w:val="0"/>
                  <w:marRight w:val="0"/>
                  <w:marTop w:val="0"/>
                  <w:marBottom w:val="0"/>
                  <w:divBdr>
                    <w:top w:val="none" w:sz="0" w:space="0" w:color="auto"/>
                    <w:left w:val="none" w:sz="0" w:space="0" w:color="auto"/>
                    <w:bottom w:val="none" w:sz="0" w:space="0" w:color="auto"/>
                    <w:right w:val="none" w:sz="0" w:space="0" w:color="auto"/>
                  </w:divBdr>
                </w:div>
                <w:div w:id="1819416201">
                  <w:marLeft w:val="0"/>
                  <w:marRight w:val="0"/>
                  <w:marTop w:val="0"/>
                  <w:marBottom w:val="0"/>
                  <w:divBdr>
                    <w:top w:val="none" w:sz="0" w:space="0" w:color="auto"/>
                    <w:left w:val="none" w:sz="0" w:space="0" w:color="auto"/>
                    <w:bottom w:val="none" w:sz="0" w:space="0" w:color="auto"/>
                    <w:right w:val="none" w:sz="0" w:space="0" w:color="auto"/>
                  </w:divBdr>
                </w:div>
                <w:div w:id="439419949">
                  <w:marLeft w:val="0"/>
                  <w:marRight w:val="0"/>
                  <w:marTop w:val="0"/>
                  <w:marBottom w:val="0"/>
                  <w:divBdr>
                    <w:top w:val="none" w:sz="0" w:space="0" w:color="auto"/>
                    <w:left w:val="none" w:sz="0" w:space="0" w:color="auto"/>
                    <w:bottom w:val="none" w:sz="0" w:space="0" w:color="auto"/>
                    <w:right w:val="none" w:sz="0" w:space="0" w:color="auto"/>
                  </w:divBdr>
                </w:div>
                <w:div w:id="795026411">
                  <w:marLeft w:val="0"/>
                  <w:marRight w:val="0"/>
                  <w:marTop w:val="0"/>
                  <w:marBottom w:val="0"/>
                  <w:divBdr>
                    <w:top w:val="none" w:sz="0" w:space="0" w:color="auto"/>
                    <w:left w:val="none" w:sz="0" w:space="0" w:color="auto"/>
                    <w:bottom w:val="none" w:sz="0" w:space="0" w:color="auto"/>
                    <w:right w:val="none" w:sz="0" w:space="0" w:color="auto"/>
                  </w:divBdr>
                </w:div>
                <w:div w:id="2144344134">
                  <w:marLeft w:val="0"/>
                  <w:marRight w:val="0"/>
                  <w:marTop w:val="0"/>
                  <w:marBottom w:val="0"/>
                  <w:divBdr>
                    <w:top w:val="none" w:sz="0" w:space="0" w:color="auto"/>
                    <w:left w:val="none" w:sz="0" w:space="0" w:color="auto"/>
                    <w:bottom w:val="none" w:sz="0" w:space="0" w:color="auto"/>
                    <w:right w:val="none" w:sz="0" w:space="0" w:color="auto"/>
                  </w:divBdr>
                </w:div>
                <w:div w:id="1325814402">
                  <w:marLeft w:val="0"/>
                  <w:marRight w:val="0"/>
                  <w:marTop w:val="0"/>
                  <w:marBottom w:val="0"/>
                  <w:divBdr>
                    <w:top w:val="none" w:sz="0" w:space="0" w:color="auto"/>
                    <w:left w:val="none" w:sz="0" w:space="0" w:color="auto"/>
                    <w:bottom w:val="none" w:sz="0" w:space="0" w:color="auto"/>
                    <w:right w:val="none" w:sz="0" w:space="0" w:color="auto"/>
                  </w:divBdr>
                </w:div>
                <w:div w:id="1806242292">
                  <w:marLeft w:val="0"/>
                  <w:marRight w:val="0"/>
                  <w:marTop w:val="0"/>
                  <w:marBottom w:val="0"/>
                  <w:divBdr>
                    <w:top w:val="none" w:sz="0" w:space="0" w:color="auto"/>
                    <w:left w:val="none" w:sz="0" w:space="0" w:color="auto"/>
                    <w:bottom w:val="none" w:sz="0" w:space="0" w:color="auto"/>
                    <w:right w:val="none" w:sz="0" w:space="0" w:color="auto"/>
                  </w:divBdr>
                </w:div>
                <w:div w:id="1475290179">
                  <w:marLeft w:val="0"/>
                  <w:marRight w:val="0"/>
                  <w:marTop w:val="0"/>
                  <w:marBottom w:val="0"/>
                  <w:divBdr>
                    <w:top w:val="none" w:sz="0" w:space="0" w:color="auto"/>
                    <w:left w:val="none" w:sz="0" w:space="0" w:color="auto"/>
                    <w:bottom w:val="none" w:sz="0" w:space="0" w:color="auto"/>
                    <w:right w:val="none" w:sz="0" w:space="0" w:color="auto"/>
                  </w:divBdr>
                </w:div>
                <w:div w:id="888103945">
                  <w:marLeft w:val="0"/>
                  <w:marRight w:val="0"/>
                  <w:marTop w:val="0"/>
                  <w:marBottom w:val="0"/>
                  <w:divBdr>
                    <w:top w:val="none" w:sz="0" w:space="0" w:color="auto"/>
                    <w:left w:val="none" w:sz="0" w:space="0" w:color="auto"/>
                    <w:bottom w:val="none" w:sz="0" w:space="0" w:color="auto"/>
                    <w:right w:val="none" w:sz="0" w:space="0" w:color="auto"/>
                  </w:divBdr>
                </w:div>
                <w:div w:id="1577856992">
                  <w:marLeft w:val="0"/>
                  <w:marRight w:val="0"/>
                  <w:marTop w:val="0"/>
                  <w:marBottom w:val="0"/>
                  <w:divBdr>
                    <w:top w:val="none" w:sz="0" w:space="0" w:color="auto"/>
                    <w:left w:val="none" w:sz="0" w:space="0" w:color="auto"/>
                    <w:bottom w:val="none" w:sz="0" w:space="0" w:color="auto"/>
                    <w:right w:val="none" w:sz="0" w:space="0" w:color="auto"/>
                  </w:divBdr>
                </w:div>
                <w:div w:id="1274022287">
                  <w:marLeft w:val="0"/>
                  <w:marRight w:val="0"/>
                  <w:marTop w:val="0"/>
                  <w:marBottom w:val="0"/>
                  <w:divBdr>
                    <w:top w:val="none" w:sz="0" w:space="0" w:color="auto"/>
                    <w:left w:val="none" w:sz="0" w:space="0" w:color="auto"/>
                    <w:bottom w:val="none" w:sz="0" w:space="0" w:color="auto"/>
                    <w:right w:val="none" w:sz="0" w:space="0" w:color="auto"/>
                  </w:divBdr>
                </w:div>
                <w:div w:id="1125780077">
                  <w:marLeft w:val="0"/>
                  <w:marRight w:val="0"/>
                  <w:marTop w:val="0"/>
                  <w:marBottom w:val="0"/>
                  <w:divBdr>
                    <w:top w:val="none" w:sz="0" w:space="0" w:color="auto"/>
                    <w:left w:val="none" w:sz="0" w:space="0" w:color="auto"/>
                    <w:bottom w:val="none" w:sz="0" w:space="0" w:color="auto"/>
                    <w:right w:val="none" w:sz="0" w:space="0" w:color="auto"/>
                  </w:divBdr>
                </w:div>
                <w:div w:id="54470872">
                  <w:marLeft w:val="0"/>
                  <w:marRight w:val="0"/>
                  <w:marTop w:val="0"/>
                  <w:marBottom w:val="0"/>
                  <w:divBdr>
                    <w:top w:val="none" w:sz="0" w:space="0" w:color="auto"/>
                    <w:left w:val="none" w:sz="0" w:space="0" w:color="auto"/>
                    <w:bottom w:val="none" w:sz="0" w:space="0" w:color="auto"/>
                    <w:right w:val="none" w:sz="0" w:space="0" w:color="auto"/>
                  </w:divBdr>
                </w:div>
                <w:div w:id="1816869425">
                  <w:marLeft w:val="0"/>
                  <w:marRight w:val="0"/>
                  <w:marTop w:val="0"/>
                  <w:marBottom w:val="0"/>
                  <w:divBdr>
                    <w:top w:val="none" w:sz="0" w:space="0" w:color="auto"/>
                    <w:left w:val="none" w:sz="0" w:space="0" w:color="auto"/>
                    <w:bottom w:val="none" w:sz="0" w:space="0" w:color="auto"/>
                    <w:right w:val="none" w:sz="0" w:space="0" w:color="auto"/>
                  </w:divBdr>
                </w:div>
                <w:div w:id="278534656">
                  <w:marLeft w:val="0"/>
                  <w:marRight w:val="0"/>
                  <w:marTop w:val="0"/>
                  <w:marBottom w:val="0"/>
                  <w:divBdr>
                    <w:top w:val="none" w:sz="0" w:space="0" w:color="auto"/>
                    <w:left w:val="none" w:sz="0" w:space="0" w:color="auto"/>
                    <w:bottom w:val="none" w:sz="0" w:space="0" w:color="auto"/>
                    <w:right w:val="none" w:sz="0" w:space="0" w:color="auto"/>
                  </w:divBdr>
                </w:div>
                <w:div w:id="2111579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222326">
          <w:marLeft w:val="0"/>
          <w:marRight w:val="0"/>
          <w:marTop w:val="15"/>
          <w:marBottom w:val="0"/>
          <w:divBdr>
            <w:top w:val="none" w:sz="0" w:space="0" w:color="auto"/>
            <w:left w:val="none" w:sz="0" w:space="0" w:color="auto"/>
            <w:bottom w:val="none" w:sz="0" w:space="0" w:color="auto"/>
            <w:right w:val="none" w:sz="0" w:space="0" w:color="auto"/>
          </w:divBdr>
          <w:divsChild>
            <w:div w:id="820849064">
              <w:marLeft w:val="0"/>
              <w:marRight w:val="0"/>
              <w:marTop w:val="0"/>
              <w:marBottom w:val="0"/>
              <w:divBdr>
                <w:top w:val="none" w:sz="0" w:space="0" w:color="auto"/>
                <w:left w:val="none" w:sz="0" w:space="0" w:color="auto"/>
                <w:bottom w:val="none" w:sz="0" w:space="0" w:color="auto"/>
                <w:right w:val="none" w:sz="0" w:space="0" w:color="auto"/>
              </w:divBdr>
              <w:divsChild>
                <w:div w:id="372191327">
                  <w:marLeft w:val="0"/>
                  <w:marRight w:val="0"/>
                  <w:marTop w:val="0"/>
                  <w:marBottom w:val="0"/>
                  <w:divBdr>
                    <w:top w:val="none" w:sz="0" w:space="0" w:color="auto"/>
                    <w:left w:val="none" w:sz="0" w:space="0" w:color="auto"/>
                    <w:bottom w:val="none" w:sz="0" w:space="0" w:color="auto"/>
                    <w:right w:val="none" w:sz="0" w:space="0" w:color="auto"/>
                  </w:divBdr>
                </w:div>
                <w:div w:id="810907986">
                  <w:marLeft w:val="0"/>
                  <w:marRight w:val="0"/>
                  <w:marTop w:val="0"/>
                  <w:marBottom w:val="0"/>
                  <w:divBdr>
                    <w:top w:val="none" w:sz="0" w:space="0" w:color="auto"/>
                    <w:left w:val="none" w:sz="0" w:space="0" w:color="auto"/>
                    <w:bottom w:val="none" w:sz="0" w:space="0" w:color="auto"/>
                    <w:right w:val="none" w:sz="0" w:space="0" w:color="auto"/>
                  </w:divBdr>
                </w:div>
                <w:div w:id="1915776123">
                  <w:marLeft w:val="0"/>
                  <w:marRight w:val="0"/>
                  <w:marTop w:val="0"/>
                  <w:marBottom w:val="0"/>
                  <w:divBdr>
                    <w:top w:val="none" w:sz="0" w:space="0" w:color="auto"/>
                    <w:left w:val="none" w:sz="0" w:space="0" w:color="auto"/>
                    <w:bottom w:val="none" w:sz="0" w:space="0" w:color="auto"/>
                    <w:right w:val="none" w:sz="0" w:space="0" w:color="auto"/>
                  </w:divBdr>
                </w:div>
                <w:div w:id="1527208692">
                  <w:marLeft w:val="0"/>
                  <w:marRight w:val="0"/>
                  <w:marTop w:val="0"/>
                  <w:marBottom w:val="0"/>
                  <w:divBdr>
                    <w:top w:val="none" w:sz="0" w:space="0" w:color="auto"/>
                    <w:left w:val="none" w:sz="0" w:space="0" w:color="auto"/>
                    <w:bottom w:val="none" w:sz="0" w:space="0" w:color="auto"/>
                    <w:right w:val="none" w:sz="0" w:space="0" w:color="auto"/>
                  </w:divBdr>
                </w:div>
                <w:div w:id="1621298023">
                  <w:marLeft w:val="0"/>
                  <w:marRight w:val="0"/>
                  <w:marTop w:val="0"/>
                  <w:marBottom w:val="0"/>
                  <w:divBdr>
                    <w:top w:val="none" w:sz="0" w:space="0" w:color="auto"/>
                    <w:left w:val="none" w:sz="0" w:space="0" w:color="auto"/>
                    <w:bottom w:val="none" w:sz="0" w:space="0" w:color="auto"/>
                    <w:right w:val="none" w:sz="0" w:space="0" w:color="auto"/>
                  </w:divBdr>
                </w:div>
                <w:div w:id="1827894243">
                  <w:marLeft w:val="0"/>
                  <w:marRight w:val="0"/>
                  <w:marTop w:val="0"/>
                  <w:marBottom w:val="0"/>
                  <w:divBdr>
                    <w:top w:val="none" w:sz="0" w:space="0" w:color="auto"/>
                    <w:left w:val="none" w:sz="0" w:space="0" w:color="auto"/>
                    <w:bottom w:val="none" w:sz="0" w:space="0" w:color="auto"/>
                    <w:right w:val="none" w:sz="0" w:space="0" w:color="auto"/>
                  </w:divBdr>
                </w:div>
                <w:div w:id="1851793930">
                  <w:marLeft w:val="0"/>
                  <w:marRight w:val="0"/>
                  <w:marTop w:val="0"/>
                  <w:marBottom w:val="0"/>
                  <w:divBdr>
                    <w:top w:val="none" w:sz="0" w:space="0" w:color="auto"/>
                    <w:left w:val="none" w:sz="0" w:space="0" w:color="auto"/>
                    <w:bottom w:val="none" w:sz="0" w:space="0" w:color="auto"/>
                    <w:right w:val="none" w:sz="0" w:space="0" w:color="auto"/>
                  </w:divBdr>
                </w:div>
                <w:div w:id="1851985462">
                  <w:marLeft w:val="0"/>
                  <w:marRight w:val="0"/>
                  <w:marTop w:val="0"/>
                  <w:marBottom w:val="0"/>
                  <w:divBdr>
                    <w:top w:val="none" w:sz="0" w:space="0" w:color="auto"/>
                    <w:left w:val="none" w:sz="0" w:space="0" w:color="auto"/>
                    <w:bottom w:val="none" w:sz="0" w:space="0" w:color="auto"/>
                    <w:right w:val="none" w:sz="0" w:space="0" w:color="auto"/>
                  </w:divBdr>
                </w:div>
                <w:div w:id="674653023">
                  <w:marLeft w:val="0"/>
                  <w:marRight w:val="0"/>
                  <w:marTop w:val="0"/>
                  <w:marBottom w:val="0"/>
                  <w:divBdr>
                    <w:top w:val="none" w:sz="0" w:space="0" w:color="auto"/>
                    <w:left w:val="none" w:sz="0" w:space="0" w:color="auto"/>
                    <w:bottom w:val="none" w:sz="0" w:space="0" w:color="auto"/>
                    <w:right w:val="none" w:sz="0" w:space="0" w:color="auto"/>
                  </w:divBdr>
                </w:div>
                <w:div w:id="1206454018">
                  <w:marLeft w:val="0"/>
                  <w:marRight w:val="0"/>
                  <w:marTop w:val="0"/>
                  <w:marBottom w:val="0"/>
                  <w:divBdr>
                    <w:top w:val="none" w:sz="0" w:space="0" w:color="auto"/>
                    <w:left w:val="none" w:sz="0" w:space="0" w:color="auto"/>
                    <w:bottom w:val="none" w:sz="0" w:space="0" w:color="auto"/>
                    <w:right w:val="none" w:sz="0" w:space="0" w:color="auto"/>
                  </w:divBdr>
                </w:div>
                <w:div w:id="1950892060">
                  <w:marLeft w:val="0"/>
                  <w:marRight w:val="0"/>
                  <w:marTop w:val="0"/>
                  <w:marBottom w:val="0"/>
                  <w:divBdr>
                    <w:top w:val="none" w:sz="0" w:space="0" w:color="auto"/>
                    <w:left w:val="none" w:sz="0" w:space="0" w:color="auto"/>
                    <w:bottom w:val="none" w:sz="0" w:space="0" w:color="auto"/>
                    <w:right w:val="none" w:sz="0" w:space="0" w:color="auto"/>
                  </w:divBdr>
                </w:div>
                <w:div w:id="147525214">
                  <w:marLeft w:val="0"/>
                  <w:marRight w:val="0"/>
                  <w:marTop w:val="0"/>
                  <w:marBottom w:val="0"/>
                  <w:divBdr>
                    <w:top w:val="none" w:sz="0" w:space="0" w:color="auto"/>
                    <w:left w:val="none" w:sz="0" w:space="0" w:color="auto"/>
                    <w:bottom w:val="none" w:sz="0" w:space="0" w:color="auto"/>
                    <w:right w:val="none" w:sz="0" w:space="0" w:color="auto"/>
                  </w:divBdr>
                </w:div>
                <w:div w:id="854224700">
                  <w:marLeft w:val="0"/>
                  <w:marRight w:val="0"/>
                  <w:marTop w:val="0"/>
                  <w:marBottom w:val="0"/>
                  <w:divBdr>
                    <w:top w:val="none" w:sz="0" w:space="0" w:color="auto"/>
                    <w:left w:val="none" w:sz="0" w:space="0" w:color="auto"/>
                    <w:bottom w:val="none" w:sz="0" w:space="0" w:color="auto"/>
                    <w:right w:val="none" w:sz="0" w:space="0" w:color="auto"/>
                  </w:divBdr>
                </w:div>
                <w:div w:id="2017728780">
                  <w:marLeft w:val="0"/>
                  <w:marRight w:val="0"/>
                  <w:marTop w:val="0"/>
                  <w:marBottom w:val="0"/>
                  <w:divBdr>
                    <w:top w:val="none" w:sz="0" w:space="0" w:color="auto"/>
                    <w:left w:val="none" w:sz="0" w:space="0" w:color="auto"/>
                    <w:bottom w:val="none" w:sz="0" w:space="0" w:color="auto"/>
                    <w:right w:val="none" w:sz="0" w:space="0" w:color="auto"/>
                  </w:divBdr>
                </w:div>
                <w:div w:id="1943295700">
                  <w:marLeft w:val="0"/>
                  <w:marRight w:val="0"/>
                  <w:marTop w:val="0"/>
                  <w:marBottom w:val="0"/>
                  <w:divBdr>
                    <w:top w:val="none" w:sz="0" w:space="0" w:color="auto"/>
                    <w:left w:val="none" w:sz="0" w:space="0" w:color="auto"/>
                    <w:bottom w:val="none" w:sz="0" w:space="0" w:color="auto"/>
                    <w:right w:val="none" w:sz="0" w:space="0" w:color="auto"/>
                  </w:divBdr>
                </w:div>
                <w:div w:id="488793115">
                  <w:marLeft w:val="0"/>
                  <w:marRight w:val="0"/>
                  <w:marTop w:val="0"/>
                  <w:marBottom w:val="0"/>
                  <w:divBdr>
                    <w:top w:val="none" w:sz="0" w:space="0" w:color="auto"/>
                    <w:left w:val="none" w:sz="0" w:space="0" w:color="auto"/>
                    <w:bottom w:val="none" w:sz="0" w:space="0" w:color="auto"/>
                    <w:right w:val="none" w:sz="0" w:space="0" w:color="auto"/>
                  </w:divBdr>
                </w:div>
                <w:div w:id="293098770">
                  <w:marLeft w:val="0"/>
                  <w:marRight w:val="0"/>
                  <w:marTop w:val="0"/>
                  <w:marBottom w:val="0"/>
                  <w:divBdr>
                    <w:top w:val="none" w:sz="0" w:space="0" w:color="auto"/>
                    <w:left w:val="none" w:sz="0" w:space="0" w:color="auto"/>
                    <w:bottom w:val="none" w:sz="0" w:space="0" w:color="auto"/>
                    <w:right w:val="none" w:sz="0" w:space="0" w:color="auto"/>
                  </w:divBdr>
                </w:div>
                <w:div w:id="632295763">
                  <w:marLeft w:val="0"/>
                  <w:marRight w:val="0"/>
                  <w:marTop w:val="0"/>
                  <w:marBottom w:val="0"/>
                  <w:divBdr>
                    <w:top w:val="none" w:sz="0" w:space="0" w:color="auto"/>
                    <w:left w:val="none" w:sz="0" w:space="0" w:color="auto"/>
                    <w:bottom w:val="none" w:sz="0" w:space="0" w:color="auto"/>
                    <w:right w:val="none" w:sz="0" w:space="0" w:color="auto"/>
                  </w:divBdr>
                </w:div>
                <w:div w:id="445151338">
                  <w:marLeft w:val="0"/>
                  <w:marRight w:val="0"/>
                  <w:marTop w:val="0"/>
                  <w:marBottom w:val="0"/>
                  <w:divBdr>
                    <w:top w:val="none" w:sz="0" w:space="0" w:color="auto"/>
                    <w:left w:val="none" w:sz="0" w:space="0" w:color="auto"/>
                    <w:bottom w:val="none" w:sz="0" w:space="0" w:color="auto"/>
                    <w:right w:val="none" w:sz="0" w:space="0" w:color="auto"/>
                  </w:divBdr>
                </w:div>
                <w:div w:id="571041252">
                  <w:marLeft w:val="0"/>
                  <w:marRight w:val="0"/>
                  <w:marTop w:val="0"/>
                  <w:marBottom w:val="0"/>
                  <w:divBdr>
                    <w:top w:val="none" w:sz="0" w:space="0" w:color="auto"/>
                    <w:left w:val="none" w:sz="0" w:space="0" w:color="auto"/>
                    <w:bottom w:val="none" w:sz="0" w:space="0" w:color="auto"/>
                    <w:right w:val="none" w:sz="0" w:space="0" w:color="auto"/>
                  </w:divBdr>
                </w:div>
                <w:div w:id="1977449873">
                  <w:marLeft w:val="0"/>
                  <w:marRight w:val="0"/>
                  <w:marTop w:val="0"/>
                  <w:marBottom w:val="0"/>
                  <w:divBdr>
                    <w:top w:val="none" w:sz="0" w:space="0" w:color="auto"/>
                    <w:left w:val="none" w:sz="0" w:space="0" w:color="auto"/>
                    <w:bottom w:val="none" w:sz="0" w:space="0" w:color="auto"/>
                    <w:right w:val="none" w:sz="0" w:space="0" w:color="auto"/>
                  </w:divBdr>
                </w:div>
                <w:div w:id="1516915914">
                  <w:marLeft w:val="0"/>
                  <w:marRight w:val="0"/>
                  <w:marTop w:val="0"/>
                  <w:marBottom w:val="0"/>
                  <w:divBdr>
                    <w:top w:val="none" w:sz="0" w:space="0" w:color="auto"/>
                    <w:left w:val="none" w:sz="0" w:space="0" w:color="auto"/>
                    <w:bottom w:val="none" w:sz="0" w:space="0" w:color="auto"/>
                    <w:right w:val="none" w:sz="0" w:space="0" w:color="auto"/>
                  </w:divBdr>
                </w:div>
                <w:div w:id="225382960">
                  <w:marLeft w:val="0"/>
                  <w:marRight w:val="0"/>
                  <w:marTop w:val="0"/>
                  <w:marBottom w:val="0"/>
                  <w:divBdr>
                    <w:top w:val="none" w:sz="0" w:space="0" w:color="auto"/>
                    <w:left w:val="none" w:sz="0" w:space="0" w:color="auto"/>
                    <w:bottom w:val="none" w:sz="0" w:space="0" w:color="auto"/>
                    <w:right w:val="none" w:sz="0" w:space="0" w:color="auto"/>
                  </w:divBdr>
                </w:div>
                <w:div w:id="1422021193">
                  <w:marLeft w:val="0"/>
                  <w:marRight w:val="0"/>
                  <w:marTop w:val="0"/>
                  <w:marBottom w:val="0"/>
                  <w:divBdr>
                    <w:top w:val="none" w:sz="0" w:space="0" w:color="auto"/>
                    <w:left w:val="none" w:sz="0" w:space="0" w:color="auto"/>
                    <w:bottom w:val="none" w:sz="0" w:space="0" w:color="auto"/>
                    <w:right w:val="none" w:sz="0" w:space="0" w:color="auto"/>
                  </w:divBdr>
                </w:div>
                <w:div w:id="1840999671">
                  <w:marLeft w:val="0"/>
                  <w:marRight w:val="0"/>
                  <w:marTop w:val="0"/>
                  <w:marBottom w:val="0"/>
                  <w:divBdr>
                    <w:top w:val="none" w:sz="0" w:space="0" w:color="auto"/>
                    <w:left w:val="none" w:sz="0" w:space="0" w:color="auto"/>
                    <w:bottom w:val="none" w:sz="0" w:space="0" w:color="auto"/>
                    <w:right w:val="none" w:sz="0" w:space="0" w:color="auto"/>
                  </w:divBdr>
                </w:div>
                <w:div w:id="1949773090">
                  <w:marLeft w:val="0"/>
                  <w:marRight w:val="0"/>
                  <w:marTop w:val="0"/>
                  <w:marBottom w:val="0"/>
                  <w:divBdr>
                    <w:top w:val="none" w:sz="0" w:space="0" w:color="auto"/>
                    <w:left w:val="none" w:sz="0" w:space="0" w:color="auto"/>
                    <w:bottom w:val="none" w:sz="0" w:space="0" w:color="auto"/>
                    <w:right w:val="none" w:sz="0" w:space="0" w:color="auto"/>
                  </w:divBdr>
                </w:div>
                <w:div w:id="42994655">
                  <w:marLeft w:val="0"/>
                  <w:marRight w:val="0"/>
                  <w:marTop w:val="0"/>
                  <w:marBottom w:val="0"/>
                  <w:divBdr>
                    <w:top w:val="none" w:sz="0" w:space="0" w:color="auto"/>
                    <w:left w:val="none" w:sz="0" w:space="0" w:color="auto"/>
                    <w:bottom w:val="none" w:sz="0" w:space="0" w:color="auto"/>
                    <w:right w:val="none" w:sz="0" w:space="0" w:color="auto"/>
                  </w:divBdr>
                </w:div>
                <w:div w:id="1648364061">
                  <w:marLeft w:val="0"/>
                  <w:marRight w:val="0"/>
                  <w:marTop w:val="0"/>
                  <w:marBottom w:val="0"/>
                  <w:divBdr>
                    <w:top w:val="none" w:sz="0" w:space="0" w:color="auto"/>
                    <w:left w:val="none" w:sz="0" w:space="0" w:color="auto"/>
                    <w:bottom w:val="none" w:sz="0" w:space="0" w:color="auto"/>
                    <w:right w:val="none" w:sz="0" w:space="0" w:color="auto"/>
                  </w:divBdr>
                </w:div>
                <w:div w:id="357002735">
                  <w:marLeft w:val="0"/>
                  <w:marRight w:val="0"/>
                  <w:marTop w:val="0"/>
                  <w:marBottom w:val="0"/>
                  <w:divBdr>
                    <w:top w:val="none" w:sz="0" w:space="0" w:color="auto"/>
                    <w:left w:val="none" w:sz="0" w:space="0" w:color="auto"/>
                    <w:bottom w:val="none" w:sz="0" w:space="0" w:color="auto"/>
                    <w:right w:val="none" w:sz="0" w:space="0" w:color="auto"/>
                  </w:divBdr>
                </w:div>
                <w:div w:id="537091379">
                  <w:marLeft w:val="0"/>
                  <w:marRight w:val="0"/>
                  <w:marTop w:val="0"/>
                  <w:marBottom w:val="0"/>
                  <w:divBdr>
                    <w:top w:val="none" w:sz="0" w:space="0" w:color="auto"/>
                    <w:left w:val="none" w:sz="0" w:space="0" w:color="auto"/>
                    <w:bottom w:val="none" w:sz="0" w:space="0" w:color="auto"/>
                    <w:right w:val="none" w:sz="0" w:space="0" w:color="auto"/>
                  </w:divBdr>
                </w:div>
                <w:div w:id="228346527">
                  <w:marLeft w:val="0"/>
                  <w:marRight w:val="0"/>
                  <w:marTop w:val="0"/>
                  <w:marBottom w:val="0"/>
                  <w:divBdr>
                    <w:top w:val="none" w:sz="0" w:space="0" w:color="auto"/>
                    <w:left w:val="none" w:sz="0" w:space="0" w:color="auto"/>
                    <w:bottom w:val="none" w:sz="0" w:space="0" w:color="auto"/>
                    <w:right w:val="none" w:sz="0" w:space="0" w:color="auto"/>
                  </w:divBdr>
                </w:div>
                <w:div w:id="1626497967">
                  <w:marLeft w:val="0"/>
                  <w:marRight w:val="0"/>
                  <w:marTop w:val="0"/>
                  <w:marBottom w:val="0"/>
                  <w:divBdr>
                    <w:top w:val="none" w:sz="0" w:space="0" w:color="auto"/>
                    <w:left w:val="none" w:sz="0" w:space="0" w:color="auto"/>
                    <w:bottom w:val="none" w:sz="0" w:space="0" w:color="auto"/>
                    <w:right w:val="none" w:sz="0" w:space="0" w:color="auto"/>
                  </w:divBdr>
                </w:div>
                <w:div w:id="1413628188">
                  <w:marLeft w:val="0"/>
                  <w:marRight w:val="0"/>
                  <w:marTop w:val="0"/>
                  <w:marBottom w:val="0"/>
                  <w:divBdr>
                    <w:top w:val="none" w:sz="0" w:space="0" w:color="auto"/>
                    <w:left w:val="none" w:sz="0" w:space="0" w:color="auto"/>
                    <w:bottom w:val="none" w:sz="0" w:space="0" w:color="auto"/>
                    <w:right w:val="none" w:sz="0" w:space="0" w:color="auto"/>
                  </w:divBdr>
                </w:div>
                <w:div w:id="1618025556">
                  <w:marLeft w:val="0"/>
                  <w:marRight w:val="0"/>
                  <w:marTop w:val="0"/>
                  <w:marBottom w:val="0"/>
                  <w:divBdr>
                    <w:top w:val="none" w:sz="0" w:space="0" w:color="auto"/>
                    <w:left w:val="none" w:sz="0" w:space="0" w:color="auto"/>
                    <w:bottom w:val="none" w:sz="0" w:space="0" w:color="auto"/>
                    <w:right w:val="none" w:sz="0" w:space="0" w:color="auto"/>
                  </w:divBdr>
                </w:div>
                <w:div w:id="1164589265">
                  <w:marLeft w:val="0"/>
                  <w:marRight w:val="0"/>
                  <w:marTop w:val="0"/>
                  <w:marBottom w:val="0"/>
                  <w:divBdr>
                    <w:top w:val="none" w:sz="0" w:space="0" w:color="auto"/>
                    <w:left w:val="none" w:sz="0" w:space="0" w:color="auto"/>
                    <w:bottom w:val="none" w:sz="0" w:space="0" w:color="auto"/>
                    <w:right w:val="none" w:sz="0" w:space="0" w:color="auto"/>
                  </w:divBdr>
                </w:div>
                <w:div w:id="1424719816">
                  <w:marLeft w:val="0"/>
                  <w:marRight w:val="0"/>
                  <w:marTop w:val="0"/>
                  <w:marBottom w:val="0"/>
                  <w:divBdr>
                    <w:top w:val="none" w:sz="0" w:space="0" w:color="auto"/>
                    <w:left w:val="none" w:sz="0" w:space="0" w:color="auto"/>
                    <w:bottom w:val="none" w:sz="0" w:space="0" w:color="auto"/>
                    <w:right w:val="none" w:sz="0" w:space="0" w:color="auto"/>
                  </w:divBdr>
                </w:div>
                <w:div w:id="1297569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386954&amp;date=08.07.2021&amp;dst=100512&amp;fld=134" TargetMode="External"/><Relationship Id="rId5" Type="http://schemas.openxmlformats.org/officeDocument/2006/relationships/webSettings" Target="webSettings.xml"/><Relationship Id="rId10" Type="http://schemas.openxmlformats.org/officeDocument/2006/relationships/hyperlink" Target="http://www.zhukovskiy.ru" TargetMode="External"/><Relationship Id="rId4" Type="http://schemas.openxmlformats.org/officeDocument/2006/relationships/settings" Target="settings.xml"/><Relationship Id="rId9" Type="http://schemas.openxmlformats.org/officeDocument/2006/relationships/hyperlink" Target="http://docs.cntd.ru/document/902166573"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462A54-4947-4464-AE45-948880883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2254</Words>
  <Characters>12849</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Boris Aubakirov</cp:lastModifiedBy>
  <cp:revision>4</cp:revision>
  <cp:lastPrinted>2022-09-29T07:43:00Z</cp:lastPrinted>
  <dcterms:created xsi:type="dcterms:W3CDTF">2022-09-19T11:27:00Z</dcterms:created>
  <dcterms:modified xsi:type="dcterms:W3CDTF">2022-09-29T08:13:00Z</dcterms:modified>
</cp:coreProperties>
</file>