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РОССИЙСКАЯ ФЕДЕРАЦИЯ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МОСКОВСКАЯ ОБЛАСТЬ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ГОРОДСКОЙ ОКРУГ ЖУКОВСКИЙ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ПОСТАНОВЛЕНИЕ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93F92">
        <w:rPr>
          <w:rFonts w:ascii="Arial" w:hAnsi="Arial" w:cs="Arial"/>
          <w:b/>
          <w:sz w:val="24"/>
          <w:szCs w:val="24"/>
        </w:rPr>
        <w:t xml:space="preserve">от </w:t>
      </w:r>
      <w:r w:rsidRPr="00093F9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62623">
        <w:rPr>
          <w:rFonts w:ascii="Arial" w:hAnsi="Arial" w:cs="Arial"/>
          <w:b/>
          <w:sz w:val="24"/>
          <w:szCs w:val="24"/>
          <w:u w:val="single"/>
        </w:rPr>
        <w:t>01</w:t>
      </w:r>
      <w:r w:rsidRPr="00093F9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CE4429" w:rsidRPr="00093F92">
        <w:rPr>
          <w:rFonts w:ascii="Arial" w:hAnsi="Arial" w:cs="Arial"/>
          <w:b/>
          <w:sz w:val="24"/>
          <w:szCs w:val="24"/>
          <w:u w:val="single"/>
        </w:rPr>
        <w:t>0</w:t>
      </w:r>
      <w:r w:rsidR="00D62623">
        <w:rPr>
          <w:rFonts w:ascii="Arial" w:hAnsi="Arial" w:cs="Arial"/>
          <w:b/>
          <w:sz w:val="24"/>
          <w:szCs w:val="24"/>
          <w:u w:val="single"/>
        </w:rPr>
        <w:t>2</w:t>
      </w:r>
      <w:r w:rsidRPr="00093F9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D62623">
        <w:rPr>
          <w:rFonts w:ascii="Arial" w:hAnsi="Arial" w:cs="Arial"/>
          <w:b/>
          <w:sz w:val="24"/>
          <w:szCs w:val="24"/>
          <w:u w:val="single"/>
        </w:rPr>
        <w:t>7</w:t>
      </w:r>
      <w:r w:rsidRPr="00093F92">
        <w:rPr>
          <w:rFonts w:ascii="Arial" w:hAnsi="Arial" w:cs="Arial"/>
          <w:b/>
          <w:sz w:val="24"/>
          <w:szCs w:val="24"/>
        </w:rPr>
        <w:t xml:space="preserve"> г.</w:t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  <w:t xml:space="preserve">№ </w:t>
      </w:r>
      <w:r w:rsidR="00D62623">
        <w:rPr>
          <w:rFonts w:ascii="Arial" w:hAnsi="Arial" w:cs="Arial"/>
          <w:b/>
          <w:sz w:val="24"/>
          <w:szCs w:val="24"/>
          <w:u w:val="single"/>
        </w:rPr>
        <w:t>81</w:t>
      </w:r>
    </w:p>
    <w:p w:rsidR="00DF65CE" w:rsidRPr="00093F92" w:rsidRDefault="00DF65CE" w:rsidP="00DF65C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F65CE" w:rsidRPr="00093F92" w:rsidRDefault="00CE4429" w:rsidP="00DF65CE">
      <w:pPr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«О внесении изменений в Положение 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озеленения», утвержденное постановлением Администрации городского округа Жуковский от 10.01.2014 №71»</w:t>
      </w:r>
    </w:p>
    <w:p w:rsidR="00DF65CE" w:rsidRPr="00093F92" w:rsidRDefault="00DF65CE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65CE" w:rsidRPr="00093F92" w:rsidRDefault="00CE4429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В соответствии со статьями 143, 144 Трудового кодекса Российской Федерации, Федеральным законом от 06.10.2003 №131-Ф3 «Об общих принципах организации местного самоуправления в Российской Федерации», Законом Московской области от 01.06.2007 №73/2007-ОЗ «О тарифной ставке первого разряда тарифной сетки по оплате труда рабочих государственных учреждений Московской области», Решением Совета Депутатов от 20.06.2007 № 30/СД «Об оплате труда работников муниципальных учреждений города Жуковского Московской области»</w:t>
      </w:r>
      <w:r w:rsidR="00DF65CE" w:rsidRPr="00093F92">
        <w:rPr>
          <w:rFonts w:ascii="Arial" w:hAnsi="Arial" w:cs="Arial"/>
          <w:sz w:val="24"/>
          <w:szCs w:val="24"/>
        </w:rPr>
        <w:t>,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ПОСТАНОВЛЯЮ: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2623" w:rsidRPr="00D62623" w:rsidRDefault="00D62623" w:rsidP="00D626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623">
        <w:rPr>
          <w:rFonts w:ascii="Arial" w:hAnsi="Arial" w:cs="Arial"/>
          <w:sz w:val="24"/>
          <w:szCs w:val="24"/>
        </w:rPr>
        <w:t>1. Внести в Положение 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озеленения», утвержденное постановлением Администрации городского округа Жуковский от 10.01.2014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71 (в редакции постановлений Администрации городского округа Жуковский от 01.04.2014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416, от 25.02.2015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236, от 12.08.2015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1088, от 18.08.2016 №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1210), следующие изменения:</w:t>
      </w:r>
    </w:p>
    <w:p w:rsidR="00D62623" w:rsidRPr="00D62623" w:rsidRDefault="00D62623" w:rsidP="00D626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623">
        <w:rPr>
          <w:rFonts w:ascii="Arial" w:hAnsi="Arial" w:cs="Arial"/>
          <w:sz w:val="24"/>
          <w:szCs w:val="24"/>
        </w:rPr>
        <w:t>1.1. Дополнить пунктом 17 следующего содержания:</w:t>
      </w:r>
    </w:p>
    <w:p w:rsidR="00D62623" w:rsidRPr="00D62623" w:rsidRDefault="00D62623" w:rsidP="00D626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623">
        <w:rPr>
          <w:rFonts w:ascii="Arial" w:hAnsi="Arial" w:cs="Arial"/>
          <w:sz w:val="24"/>
          <w:szCs w:val="24"/>
        </w:rPr>
        <w:t>«17. Работникам Учреждения за счет средств фонда оплаты труда один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раз в календарном году выплачивается материальная помощь в размере одного должностного оклада (тарифной ставки), установленных на день выплаты материальной помощи.</w:t>
      </w:r>
    </w:p>
    <w:p w:rsidR="00D62623" w:rsidRPr="00D62623" w:rsidRDefault="00D62623" w:rsidP="00D626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623">
        <w:rPr>
          <w:rFonts w:ascii="Arial" w:hAnsi="Arial" w:cs="Arial"/>
          <w:sz w:val="24"/>
          <w:szCs w:val="24"/>
        </w:rPr>
        <w:t>Работники, не отработавшие полного календарного года, имеют право на материальную помощь в размере пропорционально отработанному в этом году времени.»</w:t>
      </w:r>
    </w:p>
    <w:p w:rsidR="00D62623" w:rsidRDefault="00D62623" w:rsidP="00D626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623">
        <w:rPr>
          <w:rFonts w:ascii="Arial" w:hAnsi="Arial" w:cs="Arial"/>
          <w:sz w:val="24"/>
          <w:szCs w:val="24"/>
        </w:rPr>
        <w:t>1.2. Пункт 19 дополнить шестым абзацем следующего содержания:</w:t>
      </w:r>
    </w:p>
    <w:p w:rsidR="00D62623" w:rsidRPr="00D62623" w:rsidRDefault="00D62623" w:rsidP="00D626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623">
        <w:rPr>
          <w:rFonts w:ascii="Arial" w:hAnsi="Arial" w:cs="Arial"/>
          <w:sz w:val="24"/>
          <w:szCs w:val="24"/>
        </w:rPr>
        <w:t>«материальной помощи в размере одного должностного оклада (тарифной ставки).»</w:t>
      </w:r>
    </w:p>
    <w:p w:rsidR="00D62623" w:rsidRPr="00D62623" w:rsidRDefault="00D62623" w:rsidP="00D626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623">
        <w:rPr>
          <w:rFonts w:ascii="Arial" w:hAnsi="Arial" w:cs="Arial"/>
          <w:sz w:val="24"/>
          <w:szCs w:val="24"/>
        </w:rPr>
        <w:t>2.</w:t>
      </w:r>
      <w:r w:rsidRPr="00D62623">
        <w:rPr>
          <w:rFonts w:ascii="Arial" w:hAnsi="Arial" w:cs="Arial"/>
          <w:sz w:val="24"/>
          <w:szCs w:val="24"/>
        </w:rPr>
        <w:tab/>
        <w:t>Внести изменения в приложение № 1 к Положению об условиях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оплаты труда работников Муниципального бюджетного учреждения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городского округа Жуковский «Центр дорожного хозяйства, благоустройства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и озеленения», утвержденное постановлением Администрации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округа Жуковский от 10.01.2014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71 (в редакции постановлений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Администрации городского округа Жуковский от 01.04.2014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416, от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25.02.2015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236, от 12.08.2015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1088, от 18.08.2016 №</w:t>
      </w:r>
      <w:r w:rsidR="005B22E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62623">
        <w:rPr>
          <w:rFonts w:ascii="Arial" w:hAnsi="Arial" w:cs="Arial"/>
          <w:sz w:val="24"/>
          <w:szCs w:val="24"/>
        </w:rPr>
        <w:t>1210), изложив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его в новой редакции согласно приложению №1 к настоящему постановлению.</w:t>
      </w:r>
    </w:p>
    <w:p w:rsidR="00D62623" w:rsidRPr="00D62623" w:rsidRDefault="00D62623" w:rsidP="00D626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623">
        <w:rPr>
          <w:rFonts w:ascii="Arial" w:hAnsi="Arial" w:cs="Arial"/>
          <w:sz w:val="24"/>
          <w:szCs w:val="24"/>
        </w:rPr>
        <w:t>3.</w:t>
      </w:r>
      <w:r w:rsidRPr="00D62623">
        <w:rPr>
          <w:rFonts w:ascii="Arial" w:hAnsi="Arial" w:cs="Arial"/>
          <w:sz w:val="24"/>
          <w:szCs w:val="24"/>
        </w:rPr>
        <w:tab/>
        <w:t>Настоящее постановление вступает в действие с 1 февраля 2017 года.</w:t>
      </w:r>
    </w:p>
    <w:p w:rsidR="00DF65CE" w:rsidRPr="00093F92" w:rsidRDefault="00D62623" w:rsidP="00D6262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623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D62623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заместителя руководителя Администрации городского округа Жуковский П.В.</w:t>
      </w:r>
      <w:r>
        <w:rPr>
          <w:rFonts w:ascii="Arial" w:hAnsi="Arial" w:cs="Arial"/>
          <w:sz w:val="24"/>
          <w:szCs w:val="24"/>
        </w:rPr>
        <w:t xml:space="preserve"> </w:t>
      </w:r>
      <w:r w:rsidRPr="00D62623">
        <w:rPr>
          <w:rFonts w:ascii="Arial" w:hAnsi="Arial" w:cs="Arial"/>
          <w:sz w:val="24"/>
          <w:szCs w:val="24"/>
        </w:rPr>
        <w:t>Соболева</w:t>
      </w:r>
      <w:r w:rsidR="00DF65CE" w:rsidRPr="00093F92">
        <w:rPr>
          <w:rFonts w:ascii="Arial" w:hAnsi="Arial" w:cs="Arial"/>
          <w:sz w:val="24"/>
          <w:szCs w:val="24"/>
        </w:rPr>
        <w:t>.</w:t>
      </w:r>
    </w:p>
    <w:p w:rsidR="00DF65CE" w:rsidRPr="00093F92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lastRenderedPageBreak/>
        <w:t>Руководитель Администрации</w:t>
      </w:r>
    </w:p>
    <w:p w:rsidR="00DF65CE" w:rsidRPr="00093F92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городского округа Жуковский</w:t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  <w:t>Ю.В. Прохоров</w:t>
      </w: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093F92">
        <w:rPr>
          <w:sz w:val="24"/>
          <w:szCs w:val="24"/>
        </w:rPr>
        <w:t>Приложение № 1</w:t>
      </w: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093F92">
        <w:rPr>
          <w:sz w:val="24"/>
          <w:szCs w:val="24"/>
        </w:rPr>
        <w:t>к Постановлению Администрации</w:t>
      </w: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093F92">
        <w:rPr>
          <w:sz w:val="24"/>
          <w:szCs w:val="24"/>
        </w:rPr>
        <w:t>городского округа Жуковский</w:t>
      </w: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093F92">
        <w:rPr>
          <w:sz w:val="24"/>
          <w:szCs w:val="24"/>
        </w:rPr>
        <w:t xml:space="preserve">от </w:t>
      </w:r>
      <w:r w:rsidR="00AA4F56">
        <w:rPr>
          <w:sz w:val="24"/>
          <w:szCs w:val="24"/>
        </w:rPr>
        <w:t>01</w:t>
      </w:r>
      <w:r w:rsidRPr="00093F92">
        <w:rPr>
          <w:sz w:val="24"/>
          <w:szCs w:val="24"/>
        </w:rPr>
        <w:t>.</w:t>
      </w:r>
      <w:r w:rsidR="00CE4429" w:rsidRPr="00093F92">
        <w:rPr>
          <w:sz w:val="24"/>
          <w:szCs w:val="24"/>
        </w:rPr>
        <w:t>0</w:t>
      </w:r>
      <w:r w:rsidR="00AA4F56">
        <w:rPr>
          <w:sz w:val="24"/>
          <w:szCs w:val="24"/>
        </w:rPr>
        <w:t>2</w:t>
      </w:r>
      <w:r w:rsidRPr="00093F92">
        <w:rPr>
          <w:sz w:val="24"/>
          <w:szCs w:val="24"/>
        </w:rPr>
        <w:t>.201</w:t>
      </w:r>
      <w:r w:rsidR="00AA4F56">
        <w:rPr>
          <w:sz w:val="24"/>
          <w:szCs w:val="24"/>
        </w:rPr>
        <w:t>7</w:t>
      </w:r>
      <w:r w:rsidRPr="00093F92">
        <w:rPr>
          <w:sz w:val="24"/>
          <w:szCs w:val="24"/>
        </w:rPr>
        <w:t xml:space="preserve"> № </w:t>
      </w:r>
      <w:r w:rsidR="00AA4F56">
        <w:rPr>
          <w:sz w:val="24"/>
          <w:szCs w:val="24"/>
        </w:rPr>
        <w:t>81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«Приложение № 1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к Положению об условиях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оплаты труда работников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Муниципального бюджетного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учреждения городского округа Жуковский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«Центр дорожного хозяйства, благоустройства и озеленения»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:rsidR="00AA4F56" w:rsidRPr="00AA4F56" w:rsidRDefault="00AA4F56" w:rsidP="00AA4F5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AA4F56">
        <w:rPr>
          <w:rFonts w:ascii="Arial" w:hAnsi="Arial" w:cs="Arial"/>
          <w:noProof/>
          <w:sz w:val="24"/>
          <w:szCs w:val="24"/>
        </w:rPr>
        <w:t>ПЕРЕЧЕНЬ</w:t>
      </w:r>
    </w:p>
    <w:p w:rsidR="00AA4F56" w:rsidRPr="00AA4F56" w:rsidRDefault="00AA4F56" w:rsidP="00AA4F5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AA4F56">
        <w:rPr>
          <w:rFonts w:ascii="Arial" w:hAnsi="Arial" w:cs="Arial"/>
          <w:noProof/>
          <w:sz w:val="24"/>
          <w:szCs w:val="24"/>
        </w:rPr>
        <w:t>НАИМЕНОВАНИЙ ДОЛЖНОСТЕЙ И СООТВЕТСТВУЮЩИХ ИМ</w:t>
      </w:r>
    </w:p>
    <w:p w:rsidR="00AA4F56" w:rsidRPr="00AA4F56" w:rsidRDefault="00AA4F56" w:rsidP="00AA4F5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AA4F56">
        <w:rPr>
          <w:rFonts w:ascii="Arial" w:hAnsi="Arial" w:cs="Arial"/>
          <w:noProof/>
          <w:sz w:val="24"/>
          <w:szCs w:val="24"/>
        </w:rPr>
        <w:t>ДОЛЖНОСТНЫХ ОКЛАДОВ РУКОВОДИТЕЛЕЙ, СПЕЦИАЛИСТОВ И</w:t>
      </w:r>
    </w:p>
    <w:p w:rsidR="00AA4F56" w:rsidRPr="00AA4F56" w:rsidRDefault="00AA4F56" w:rsidP="00AA4F5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AA4F56">
        <w:rPr>
          <w:rFonts w:ascii="Arial" w:hAnsi="Arial" w:cs="Arial"/>
          <w:noProof/>
          <w:sz w:val="24"/>
          <w:szCs w:val="24"/>
        </w:rPr>
        <w:t>СЛУЖАЩИХ МУНИЦИПАЛЬНОГО БЮДЖЕТНОГО УЧРЕЖДЕНИЯ</w:t>
      </w:r>
    </w:p>
    <w:p w:rsidR="00AA4F56" w:rsidRPr="00AA4F56" w:rsidRDefault="00AA4F56" w:rsidP="00AA4F5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AA4F56">
        <w:rPr>
          <w:rFonts w:ascii="Arial" w:hAnsi="Arial" w:cs="Arial"/>
          <w:noProof/>
          <w:sz w:val="24"/>
          <w:szCs w:val="24"/>
        </w:rPr>
        <w:t>ГОРОДСКОГО ОКРУГА ЖУКОВСКИЙ «ЦЕНТР ДОРОЖНОГО</w:t>
      </w:r>
    </w:p>
    <w:p w:rsidR="00DF65CE" w:rsidRDefault="00AA4F56" w:rsidP="00AA4F5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AA4F56">
        <w:rPr>
          <w:rFonts w:ascii="Arial" w:hAnsi="Arial" w:cs="Arial"/>
          <w:noProof/>
          <w:sz w:val="24"/>
          <w:szCs w:val="24"/>
        </w:rPr>
        <w:t>ХОЗЯЙСТВА, БЛАГОУСТРОЙСТВА И ОЗЕЛЕНЕНИЯ»</w:t>
      </w:r>
    </w:p>
    <w:p w:rsidR="00AA4F56" w:rsidRPr="00093F92" w:rsidRDefault="00AA4F56" w:rsidP="00AA4F5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7182"/>
        <w:gridCol w:w="2462"/>
      </w:tblGrid>
      <w:tr w:rsidR="00AA4F56" w:rsidRPr="00AA4F56" w:rsidTr="00AA4F56">
        <w:tc>
          <w:tcPr>
            <w:tcW w:w="704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7182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Размер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должностного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оклада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A4F56">
              <w:rPr>
                <w:rFonts w:ascii="Arial" w:hAnsi="Arial" w:cs="Arial"/>
                <w:sz w:val="24"/>
                <w:szCs w:val="24"/>
              </w:rPr>
              <w:t>(</w:t>
            </w: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в рублях)</w:t>
            </w:r>
          </w:p>
        </w:tc>
      </w:tr>
      <w:tr w:rsidR="00AA4F56" w:rsidRPr="00AA4F56" w:rsidTr="00AA4F56">
        <w:tc>
          <w:tcPr>
            <w:tcW w:w="704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82" w:type="dxa"/>
            <w:shd w:val="clear" w:color="auto" w:fill="FFFFFF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26355</w:t>
            </w:r>
          </w:p>
        </w:tc>
      </w:tr>
      <w:tr w:rsidR="00AA4F56" w:rsidRPr="00AA4F56" w:rsidTr="00AA4F56">
        <w:tc>
          <w:tcPr>
            <w:tcW w:w="704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82" w:type="dxa"/>
            <w:shd w:val="clear" w:color="auto" w:fill="FFFFFF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Главный инженер, заместитель директора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23343</w:t>
            </w:r>
          </w:p>
        </w:tc>
      </w:tr>
      <w:tr w:rsidR="00AA4F56" w:rsidRPr="00AA4F56" w:rsidTr="00AA4F56">
        <w:tc>
          <w:tcPr>
            <w:tcW w:w="704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82" w:type="dxa"/>
            <w:shd w:val="clear" w:color="auto" w:fill="FFFFFF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Начальник ПТО, главный механик, ведущий юрисконсульт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19578</w:t>
            </w:r>
          </w:p>
        </w:tc>
      </w:tr>
      <w:tr w:rsidR="00AA4F56" w:rsidRPr="00AA4F56" w:rsidTr="00AA4F56">
        <w:tc>
          <w:tcPr>
            <w:tcW w:w="704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82" w:type="dxa"/>
            <w:shd w:val="clear" w:color="auto" w:fill="FFFFFF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Заместитель начальника ПТО, главный эксперт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17319</w:t>
            </w:r>
          </w:p>
        </w:tc>
      </w:tr>
      <w:tr w:rsidR="00AA4F56" w:rsidRPr="00AA4F56" w:rsidTr="00AA4F56">
        <w:tc>
          <w:tcPr>
            <w:tcW w:w="704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82" w:type="dxa"/>
            <w:shd w:val="clear" w:color="auto" w:fill="FFFFFF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Начальник гаража, инженер 2 категории, эксперт, специалист по кадрам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15813</w:t>
            </w:r>
          </w:p>
        </w:tc>
      </w:tr>
      <w:tr w:rsidR="00AA4F56" w:rsidRPr="00AA4F56" w:rsidTr="00AA4F56">
        <w:tc>
          <w:tcPr>
            <w:tcW w:w="704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82" w:type="dxa"/>
            <w:shd w:val="clear" w:color="auto" w:fill="FFFFFF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Секретарь руководителя, диспетчер, инженер 1 категории, мастер участка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12048</w:t>
            </w:r>
          </w:p>
        </w:tc>
      </w:tr>
      <w:tr w:rsidR="00AA4F56" w:rsidRPr="00AA4F56" w:rsidTr="00AA4F56">
        <w:tc>
          <w:tcPr>
            <w:tcW w:w="704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82" w:type="dxa"/>
            <w:shd w:val="clear" w:color="auto" w:fill="FFFFFF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eastAsia="Times New Roman" w:hAnsi="Arial" w:cs="Arial"/>
                <w:sz w:val="24"/>
                <w:szCs w:val="24"/>
              </w:rPr>
              <w:t>Заведующий складом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:rsidR="00AA4F56" w:rsidRPr="00AA4F56" w:rsidRDefault="00AA4F56" w:rsidP="00AA4F5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F56">
              <w:rPr>
                <w:rFonts w:ascii="Arial" w:hAnsi="Arial" w:cs="Arial"/>
                <w:sz w:val="24"/>
                <w:szCs w:val="24"/>
              </w:rPr>
              <w:t>8283</w:t>
            </w:r>
          </w:p>
        </w:tc>
      </w:tr>
    </w:tbl>
    <w:p w:rsidR="00DF65CE" w:rsidRPr="00093F92" w:rsidRDefault="000D226A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».</w:t>
      </w:r>
    </w:p>
    <w:sectPr w:rsidR="00DF65CE" w:rsidRPr="00093F92" w:rsidSect="00DF65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EC"/>
    <w:rsid w:val="00093F92"/>
    <w:rsid w:val="000D226A"/>
    <w:rsid w:val="0013593E"/>
    <w:rsid w:val="002C0CA0"/>
    <w:rsid w:val="00312866"/>
    <w:rsid w:val="003148EC"/>
    <w:rsid w:val="00325F8C"/>
    <w:rsid w:val="003E6B4B"/>
    <w:rsid w:val="00405BB3"/>
    <w:rsid w:val="004C40D4"/>
    <w:rsid w:val="004F7AD2"/>
    <w:rsid w:val="005B22E8"/>
    <w:rsid w:val="007F3D58"/>
    <w:rsid w:val="009C2DB2"/>
    <w:rsid w:val="009C7955"/>
    <w:rsid w:val="009F584F"/>
    <w:rsid w:val="009F6B29"/>
    <w:rsid w:val="00A076C2"/>
    <w:rsid w:val="00A27FEC"/>
    <w:rsid w:val="00AA4F56"/>
    <w:rsid w:val="00AD716C"/>
    <w:rsid w:val="00C96C17"/>
    <w:rsid w:val="00CE4429"/>
    <w:rsid w:val="00D162BE"/>
    <w:rsid w:val="00D62623"/>
    <w:rsid w:val="00DF65CE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4838"/>
  <w15:chartTrackingRefBased/>
  <w15:docId w15:val="{DBC91595-70CD-4D23-89F8-17105735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F65CE"/>
    <w:pPr>
      <w:spacing w:after="160" w:line="259" w:lineRule="auto"/>
    </w:pPr>
    <w:rPr>
      <w:rFonts w:asciiTheme="minorHAnsi" w:eastAsiaTheme="minorEastAsia" w:hAnsiTheme="minorHAnsi" w:cstheme="minorBidi"/>
      <w:sz w:val="21"/>
      <w:szCs w:val="21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  <w:rPr>
      <w:rFonts w:ascii="Calibri" w:eastAsia="Calibri" w:hAnsi="Calibri" w:cs="Times New Roman"/>
      <w:sz w:val="22"/>
      <w:szCs w:val="22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 w:val="22"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link w:val="ConsPlusNormal0"/>
    <w:rsid w:val="00DF65CE"/>
    <w:pPr>
      <w:autoSpaceDE w:val="0"/>
      <w:autoSpaceDN w:val="0"/>
      <w:adjustRightInd w:val="0"/>
      <w:spacing w:after="0"/>
    </w:pPr>
    <w:rPr>
      <w:rFonts w:ascii="Arial" w:hAnsi="Arial" w:cs="Arial"/>
      <w:sz w:val="21"/>
      <w:szCs w:val="21"/>
    </w:rPr>
  </w:style>
  <w:style w:type="character" w:customStyle="1" w:styleId="ConsPlusNormal0">
    <w:name w:val="ConsPlusNormal Знак"/>
    <w:link w:val="ConsPlusNormal"/>
    <w:locked/>
    <w:rsid w:val="00DF65CE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20</cp:revision>
  <dcterms:created xsi:type="dcterms:W3CDTF">2018-11-13T12:15:00Z</dcterms:created>
  <dcterms:modified xsi:type="dcterms:W3CDTF">2018-11-13T13:23:00Z</dcterms:modified>
</cp:coreProperties>
</file>