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6BB" w:rsidRPr="001926BB" w:rsidRDefault="001926BB" w:rsidP="001926BB">
      <w:pPr>
        <w:shd w:val="clear" w:color="auto" w:fill="FFFFFF"/>
        <w:jc w:val="center"/>
        <w:rPr>
          <w:rFonts w:ascii="Arial" w:hAnsi="Arial" w:cs="Arial"/>
          <w:bCs/>
          <w:sz w:val="24"/>
          <w:szCs w:val="24"/>
        </w:rPr>
      </w:pPr>
      <w:r w:rsidRPr="001926BB">
        <w:rPr>
          <w:rFonts w:ascii="Arial" w:hAnsi="Arial" w:cs="Arial"/>
          <w:bCs/>
          <w:sz w:val="24"/>
          <w:szCs w:val="24"/>
        </w:rPr>
        <w:t>РОССИЙСКАЯ ФЕДЕРАЦИЯ</w:t>
      </w:r>
    </w:p>
    <w:p w:rsidR="001926BB" w:rsidRPr="001926BB" w:rsidRDefault="001926BB" w:rsidP="001926BB">
      <w:pPr>
        <w:shd w:val="clear" w:color="auto" w:fill="FFFFFF"/>
        <w:jc w:val="center"/>
        <w:rPr>
          <w:rFonts w:ascii="Arial" w:hAnsi="Arial" w:cs="Arial"/>
          <w:bCs/>
          <w:sz w:val="24"/>
          <w:szCs w:val="24"/>
        </w:rPr>
      </w:pPr>
      <w:r w:rsidRPr="001926BB">
        <w:rPr>
          <w:rFonts w:ascii="Arial" w:hAnsi="Arial" w:cs="Arial"/>
          <w:bCs/>
          <w:sz w:val="24"/>
          <w:szCs w:val="24"/>
        </w:rPr>
        <w:t>МОСКОВСКАЯ ОБЛАСТЬ</w:t>
      </w:r>
    </w:p>
    <w:p w:rsidR="001926BB" w:rsidRPr="001926BB" w:rsidRDefault="001926BB" w:rsidP="001926BB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1926BB">
        <w:rPr>
          <w:rFonts w:ascii="Arial" w:hAnsi="Arial" w:cs="Arial"/>
          <w:bCs/>
          <w:sz w:val="24"/>
          <w:szCs w:val="24"/>
        </w:rPr>
        <w:t>ГОРОДСКОЙ ОКРУГ ЖУКОВСКИЙ</w:t>
      </w:r>
    </w:p>
    <w:p w:rsidR="001926BB" w:rsidRPr="001926BB" w:rsidRDefault="001926BB" w:rsidP="001926BB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1926BB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1926BB" w:rsidRPr="001926BB" w:rsidRDefault="001926BB" w:rsidP="001926BB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p w:rsidR="001926BB" w:rsidRPr="001926BB" w:rsidRDefault="001926BB" w:rsidP="001926BB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1926BB">
        <w:rPr>
          <w:rFonts w:ascii="Arial" w:hAnsi="Arial" w:cs="Arial"/>
          <w:sz w:val="24"/>
          <w:szCs w:val="24"/>
        </w:rPr>
        <w:t>ПОСТАНОВЛЕНИЕ</w:t>
      </w:r>
    </w:p>
    <w:p w:rsidR="001926BB" w:rsidRPr="001926BB" w:rsidRDefault="001926BB" w:rsidP="001926BB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p w:rsidR="001926BB" w:rsidRPr="001926BB" w:rsidRDefault="001926BB" w:rsidP="001926BB">
      <w:pPr>
        <w:shd w:val="clear" w:color="auto" w:fill="FFFFFF"/>
        <w:tabs>
          <w:tab w:val="left" w:pos="8302"/>
        </w:tabs>
        <w:rPr>
          <w:rFonts w:ascii="Arial" w:hAnsi="Arial" w:cs="Arial"/>
          <w:b/>
          <w:sz w:val="24"/>
          <w:szCs w:val="24"/>
        </w:rPr>
      </w:pPr>
      <w:r w:rsidRPr="001926BB">
        <w:rPr>
          <w:rFonts w:ascii="Arial" w:hAnsi="Arial" w:cs="Arial"/>
          <w:b/>
          <w:sz w:val="24"/>
          <w:szCs w:val="24"/>
        </w:rPr>
        <w:t>от «</w:t>
      </w:r>
      <w:proofErr w:type="gramStart"/>
      <w:r w:rsidRPr="001926BB">
        <w:rPr>
          <w:rFonts w:ascii="Arial" w:hAnsi="Arial" w:cs="Arial"/>
          <w:b/>
          <w:sz w:val="24"/>
          <w:szCs w:val="24"/>
        </w:rPr>
        <w:t xml:space="preserve">09»   </w:t>
      </w:r>
      <w:proofErr w:type="gramEnd"/>
      <w:r w:rsidRPr="001926BB">
        <w:rPr>
          <w:rFonts w:ascii="Arial" w:hAnsi="Arial" w:cs="Arial"/>
          <w:b/>
          <w:sz w:val="24"/>
          <w:szCs w:val="24"/>
        </w:rPr>
        <w:t xml:space="preserve"> 06    2017 г.</w:t>
      </w:r>
      <w:r w:rsidRPr="001926BB">
        <w:rPr>
          <w:rFonts w:ascii="Arial" w:hAnsi="Arial" w:cs="Arial"/>
          <w:b/>
          <w:iCs/>
          <w:sz w:val="24"/>
          <w:szCs w:val="24"/>
        </w:rPr>
        <w:tab/>
      </w:r>
      <w:r w:rsidRPr="001926BB">
        <w:rPr>
          <w:rFonts w:ascii="Arial" w:hAnsi="Arial" w:cs="Arial"/>
          <w:b/>
          <w:sz w:val="24"/>
          <w:szCs w:val="24"/>
        </w:rPr>
        <w:t>№ 761</w:t>
      </w:r>
    </w:p>
    <w:p w:rsidR="001926BB" w:rsidRPr="001926BB" w:rsidRDefault="001926BB" w:rsidP="001926BB">
      <w:pPr>
        <w:jc w:val="both"/>
        <w:rPr>
          <w:rFonts w:ascii="Arial" w:hAnsi="Arial" w:cs="Arial"/>
          <w:sz w:val="24"/>
          <w:szCs w:val="24"/>
        </w:rPr>
      </w:pPr>
    </w:p>
    <w:p w:rsidR="001926BB" w:rsidRPr="001926BB" w:rsidRDefault="001926BB" w:rsidP="001926BB">
      <w:pPr>
        <w:ind w:right="5103"/>
        <w:jc w:val="both"/>
        <w:rPr>
          <w:rFonts w:ascii="Arial" w:hAnsi="Arial" w:cs="Arial"/>
          <w:sz w:val="24"/>
          <w:szCs w:val="24"/>
        </w:rPr>
      </w:pPr>
      <w:r w:rsidRPr="001926BB">
        <w:rPr>
          <w:rFonts w:ascii="Arial" w:hAnsi="Arial" w:cs="Arial"/>
          <w:sz w:val="24"/>
          <w:szCs w:val="24"/>
        </w:rPr>
        <w:t>«О внесении изменений в муниципальную программу городского округа Жуковский «Безопасность населения городского округа Жуковский (2017-2021 годы)»</w:t>
      </w:r>
    </w:p>
    <w:p w:rsidR="001926BB" w:rsidRPr="001926BB" w:rsidRDefault="001926BB" w:rsidP="001926BB">
      <w:pPr>
        <w:jc w:val="both"/>
        <w:rPr>
          <w:rFonts w:ascii="Arial" w:hAnsi="Arial" w:cs="Arial"/>
          <w:sz w:val="24"/>
          <w:szCs w:val="24"/>
        </w:rPr>
      </w:pPr>
    </w:p>
    <w:p w:rsidR="001926BB" w:rsidRPr="001926BB" w:rsidRDefault="001926BB" w:rsidP="001926B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926BB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городского округа Жуковский от 14.09.2016 №1317 «Об утверждении Перечня муниципальных программ городского округа Жуковский на 2017-2021 годы», постановлением Администрации городского округа Жуковский от 14.09.2016 №1318 «О внесении изменений в постановление Администрации городского округа Жуковский от 20.08.2013 №1352 «О разработке муниципальных программ» и в связи с уточнением бюджетных ассигнований муниципальной программы,</w:t>
      </w:r>
    </w:p>
    <w:p w:rsidR="001926BB" w:rsidRPr="001926BB" w:rsidRDefault="001926BB" w:rsidP="001926BB">
      <w:pPr>
        <w:jc w:val="both"/>
        <w:rPr>
          <w:rFonts w:ascii="Arial" w:hAnsi="Arial" w:cs="Arial"/>
          <w:sz w:val="24"/>
          <w:szCs w:val="24"/>
        </w:rPr>
      </w:pPr>
    </w:p>
    <w:p w:rsidR="001926BB" w:rsidRDefault="001926BB" w:rsidP="001926BB">
      <w:pPr>
        <w:jc w:val="center"/>
        <w:rPr>
          <w:rFonts w:ascii="Arial" w:hAnsi="Arial" w:cs="Arial"/>
          <w:sz w:val="24"/>
          <w:szCs w:val="24"/>
        </w:rPr>
      </w:pPr>
      <w:r w:rsidRPr="001926BB">
        <w:rPr>
          <w:rFonts w:ascii="Arial" w:hAnsi="Arial" w:cs="Arial"/>
          <w:sz w:val="24"/>
          <w:szCs w:val="24"/>
        </w:rPr>
        <w:t>ПОСТАНОВЛЯЮ:</w:t>
      </w:r>
    </w:p>
    <w:p w:rsidR="001926BB" w:rsidRDefault="001926BB" w:rsidP="001926BB">
      <w:pPr>
        <w:jc w:val="center"/>
        <w:rPr>
          <w:rFonts w:ascii="Arial" w:hAnsi="Arial" w:cs="Arial"/>
          <w:sz w:val="24"/>
          <w:szCs w:val="24"/>
        </w:rPr>
      </w:pPr>
    </w:p>
    <w:p w:rsidR="001926BB" w:rsidRPr="001926BB" w:rsidRDefault="001926BB" w:rsidP="001926B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926BB">
        <w:rPr>
          <w:rFonts w:ascii="Arial" w:hAnsi="Arial" w:cs="Arial"/>
          <w:sz w:val="24"/>
          <w:szCs w:val="24"/>
        </w:rPr>
        <w:t>1. Внести в муниципальную программу городского округа Жуковский «Безопасность населения городского округа Жуковский (2017-2021 годы)» (далее – Программа), утвержденную Постановлением Администрации городского округа Жуковский от 26.09.2016 № 1377 «Об утверждении муниципальной программы городского округа Жуковский «Безопасность населения городского округа Жуковский (2017-2021 годы)» (в редакции постановлений Администрации городского округа Жуковский от 10.02.2017 №159, от 27.03.2017 №366, от 19.05.2017 №625, от 30.05.2017 №698) следующие изменения:</w:t>
      </w:r>
    </w:p>
    <w:p w:rsidR="001926BB" w:rsidRDefault="001926BB" w:rsidP="001926B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926BB">
        <w:rPr>
          <w:rFonts w:ascii="Arial" w:hAnsi="Arial" w:cs="Arial"/>
          <w:sz w:val="24"/>
          <w:szCs w:val="24"/>
        </w:rPr>
        <w:t>1.1. В паспорте муниципальной программы городского округа Жуковский «Безопасность населения городского округа Жуковский (2017-2021 годы)» позиции «Общий объем средств, направленных на реализацию мероприятий», «Средства бюджета Московской области» и «Средства бюджета городского округа Жуковский» раздела «Источники финансирования муниципальной программы, в том числе по годам:» изложить в новой редакции:</w:t>
      </w:r>
    </w:p>
    <w:p w:rsidR="001926BB" w:rsidRDefault="001926BB" w:rsidP="001926BB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</w:p>
    <w:tbl>
      <w:tblPr>
        <w:tblW w:w="1034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86"/>
        <w:gridCol w:w="1243"/>
        <w:gridCol w:w="1244"/>
        <w:gridCol w:w="1244"/>
        <w:gridCol w:w="1243"/>
        <w:gridCol w:w="1244"/>
        <w:gridCol w:w="1244"/>
      </w:tblGrid>
      <w:tr w:rsidR="001926BB" w:rsidRPr="001926BB" w:rsidTr="001926BB">
        <w:tc>
          <w:tcPr>
            <w:tcW w:w="2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6BB" w:rsidRPr="001926BB" w:rsidRDefault="001926BB" w:rsidP="001926BB">
            <w:pPr>
              <w:rPr>
                <w:rFonts w:ascii="Arial" w:hAnsi="Arial" w:cs="Arial"/>
                <w:sz w:val="24"/>
                <w:szCs w:val="24"/>
              </w:rPr>
            </w:pPr>
            <w:r w:rsidRPr="001926BB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74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6BB" w:rsidRPr="001926BB" w:rsidRDefault="001926BB" w:rsidP="001926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26BB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1926BB" w:rsidRPr="001926BB" w:rsidTr="001926BB">
        <w:tc>
          <w:tcPr>
            <w:tcW w:w="2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6BB" w:rsidRPr="001926BB" w:rsidRDefault="001926BB" w:rsidP="001926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6BB" w:rsidRPr="001926BB" w:rsidRDefault="001926BB" w:rsidP="001926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26BB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6BB" w:rsidRPr="001926BB" w:rsidRDefault="001926BB" w:rsidP="001926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26BB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6BB" w:rsidRPr="001926BB" w:rsidRDefault="001926BB" w:rsidP="001926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26BB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6BB" w:rsidRPr="001926BB" w:rsidRDefault="001926BB" w:rsidP="001926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26BB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6BB" w:rsidRPr="001926BB" w:rsidRDefault="001926BB" w:rsidP="001926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26BB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6BB" w:rsidRPr="001926BB" w:rsidRDefault="001926BB" w:rsidP="001926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26BB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</w:tr>
      <w:tr w:rsidR="001926BB" w:rsidRPr="001926BB" w:rsidTr="001926BB"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6BB" w:rsidRPr="001926BB" w:rsidRDefault="001926BB" w:rsidP="001926BB">
            <w:pPr>
              <w:rPr>
                <w:rFonts w:ascii="Arial" w:hAnsi="Arial" w:cs="Arial"/>
                <w:sz w:val="24"/>
                <w:szCs w:val="24"/>
              </w:rPr>
            </w:pPr>
            <w:r w:rsidRPr="001926BB">
              <w:rPr>
                <w:rFonts w:ascii="Arial" w:hAnsi="Arial" w:cs="Arial"/>
                <w:sz w:val="24"/>
                <w:szCs w:val="24"/>
              </w:rPr>
              <w:t>Общий объем средств, направленных на реализацию мероприятий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6BB" w:rsidRPr="001926BB" w:rsidRDefault="001926BB" w:rsidP="001926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26BB">
              <w:rPr>
                <w:rFonts w:ascii="Arial" w:hAnsi="Arial" w:cs="Arial"/>
                <w:sz w:val="24"/>
                <w:szCs w:val="24"/>
              </w:rPr>
              <w:t>308370,36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6BB" w:rsidRPr="001926BB" w:rsidRDefault="001926BB" w:rsidP="001926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26BB">
              <w:rPr>
                <w:rFonts w:ascii="Arial" w:hAnsi="Arial" w:cs="Arial"/>
                <w:sz w:val="24"/>
                <w:szCs w:val="24"/>
              </w:rPr>
              <w:t>54729,58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6BB" w:rsidRPr="001926BB" w:rsidRDefault="001926BB" w:rsidP="001926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26BB">
              <w:rPr>
                <w:rFonts w:ascii="Arial" w:hAnsi="Arial" w:cs="Arial"/>
                <w:sz w:val="24"/>
                <w:szCs w:val="24"/>
              </w:rPr>
              <w:t>53884,41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6BB" w:rsidRPr="001926BB" w:rsidRDefault="001926BB" w:rsidP="001926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26BB">
              <w:rPr>
                <w:rFonts w:ascii="Arial" w:hAnsi="Arial" w:cs="Arial"/>
                <w:sz w:val="24"/>
                <w:szCs w:val="24"/>
              </w:rPr>
              <w:t>53918,37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6BB" w:rsidRPr="001926BB" w:rsidRDefault="001926BB" w:rsidP="001926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26BB">
              <w:rPr>
                <w:rFonts w:ascii="Arial" w:hAnsi="Arial" w:cs="Arial"/>
                <w:sz w:val="24"/>
                <w:szCs w:val="24"/>
              </w:rPr>
              <w:t>73919,00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6BB" w:rsidRPr="001926BB" w:rsidRDefault="001926BB" w:rsidP="001926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26BB">
              <w:rPr>
                <w:rFonts w:ascii="Arial" w:hAnsi="Arial" w:cs="Arial"/>
                <w:sz w:val="24"/>
                <w:szCs w:val="24"/>
              </w:rPr>
              <w:t>71919,00</w:t>
            </w:r>
          </w:p>
        </w:tc>
      </w:tr>
      <w:tr w:rsidR="001926BB" w:rsidRPr="001926BB" w:rsidTr="001926BB"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6BB" w:rsidRPr="001926BB" w:rsidRDefault="001926BB" w:rsidP="001926BB">
            <w:pPr>
              <w:rPr>
                <w:rFonts w:ascii="Arial" w:hAnsi="Arial" w:cs="Arial"/>
                <w:sz w:val="24"/>
                <w:szCs w:val="24"/>
              </w:rPr>
            </w:pPr>
            <w:r w:rsidRPr="001926BB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6BB" w:rsidRPr="001926BB" w:rsidRDefault="001926BB" w:rsidP="001926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26BB">
              <w:rPr>
                <w:rFonts w:ascii="Arial" w:hAnsi="Arial" w:cs="Arial"/>
                <w:sz w:val="24"/>
                <w:szCs w:val="24"/>
              </w:rPr>
              <w:t>929,00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6BB" w:rsidRPr="001926BB" w:rsidRDefault="001926BB" w:rsidP="001926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26BB">
              <w:rPr>
                <w:rFonts w:ascii="Arial" w:hAnsi="Arial" w:cs="Arial"/>
                <w:sz w:val="24"/>
                <w:szCs w:val="24"/>
              </w:rPr>
              <w:t>929,00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6BB" w:rsidRPr="001926BB" w:rsidRDefault="001926BB" w:rsidP="001926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26B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6BB" w:rsidRPr="001926BB" w:rsidRDefault="001926BB" w:rsidP="001926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26B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6BB" w:rsidRPr="001926BB" w:rsidRDefault="001926BB" w:rsidP="001926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26B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6BB" w:rsidRPr="001926BB" w:rsidRDefault="001926BB" w:rsidP="001926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26B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926BB" w:rsidRPr="001926BB" w:rsidTr="001926BB"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6BB" w:rsidRPr="001926BB" w:rsidRDefault="001926BB" w:rsidP="001926BB">
            <w:pPr>
              <w:rPr>
                <w:rFonts w:ascii="Arial" w:hAnsi="Arial" w:cs="Arial"/>
                <w:sz w:val="24"/>
                <w:szCs w:val="24"/>
              </w:rPr>
            </w:pPr>
            <w:r w:rsidRPr="001926BB">
              <w:rPr>
                <w:rFonts w:ascii="Arial" w:hAnsi="Arial" w:cs="Arial"/>
                <w:sz w:val="24"/>
                <w:szCs w:val="24"/>
              </w:rPr>
              <w:t xml:space="preserve">Средства бюджета </w:t>
            </w:r>
            <w:r w:rsidRPr="001926BB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 Жуковский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6BB" w:rsidRPr="001926BB" w:rsidRDefault="001926BB" w:rsidP="001926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26BB">
              <w:rPr>
                <w:rFonts w:ascii="Arial" w:hAnsi="Arial" w:cs="Arial"/>
                <w:sz w:val="24"/>
                <w:szCs w:val="24"/>
              </w:rPr>
              <w:lastRenderedPageBreak/>
              <w:t>293941,36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6BB" w:rsidRPr="001926BB" w:rsidRDefault="001926BB" w:rsidP="001926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26BB">
              <w:rPr>
                <w:rFonts w:ascii="Arial" w:hAnsi="Arial" w:cs="Arial"/>
                <w:sz w:val="24"/>
                <w:szCs w:val="24"/>
              </w:rPr>
              <w:t>51100,58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6BB" w:rsidRPr="001926BB" w:rsidRDefault="001926BB" w:rsidP="001926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26BB">
              <w:rPr>
                <w:rFonts w:ascii="Arial" w:hAnsi="Arial" w:cs="Arial"/>
                <w:sz w:val="24"/>
                <w:szCs w:val="24"/>
              </w:rPr>
              <w:t>51184,41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6BB" w:rsidRPr="001926BB" w:rsidRDefault="001926BB" w:rsidP="001926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26BB">
              <w:rPr>
                <w:rFonts w:ascii="Arial" w:hAnsi="Arial" w:cs="Arial"/>
                <w:sz w:val="24"/>
                <w:szCs w:val="24"/>
              </w:rPr>
              <w:t>51218,37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6BB" w:rsidRPr="001926BB" w:rsidRDefault="001926BB" w:rsidP="001926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26BB">
              <w:rPr>
                <w:rFonts w:ascii="Arial" w:hAnsi="Arial" w:cs="Arial"/>
                <w:sz w:val="24"/>
                <w:szCs w:val="24"/>
              </w:rPr>
              <w:t>71219,00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6BB" w:rsidRPr="001926BB" w:rsidRDefault="001926BB" w:rsidP="001926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26BB">
              <w:rPr>
                <w:rFonts w:ascii="Arial" w:hAnsi="Arial" w:cs="Arial"/>
                <w:sz w:val="24"/>
                <w:szCs w:val="24"/>
              </w:rPr>
              <w:t>69219,00</w:t>
            </w:r>
          </w:p>
        </w:tc>
      </w:tr>
    </w:tbl>
    <w:p w:rsidR="001926BB" w:rsidRDefault="001926BB" w:rsidP="006163EB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».</w:t>
      </w:r>
    </w:p>
    <w:p w:rsidR="001926BB" w:rsidRDefault="006163EB" w:rsidP="006163E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163EB">
        <w:rPr>
          <w:rFonts w:ascii="Arial" w:hAnsi="Arial" w:cs="Arial"/>
          <w:sz w:val="24"/>
          <w:szCs w:val="24"/>
        </w:rPr>
        <w:t>1.2. В Перечне мероприятий Подпрограммы №2 «Снижение рисков и смягчение последствий чрезвычайных ситуаций природного и техногенного характера» муниципальной программы «Безопасность населения городского округа Жуковский (2017-2021 годы)» приложения №1 к Программе в позиции «Задача 3 Развитие, совершенствование и поддержание в постоянной готовности ЕДДС городского округа Жуковский и системы «112»» добавить позиции «Основное мероприятие 2.6. Техническое оснащение ЕДДС/ЦОВ-112» и «Мероприятие 2.6.1 Модернизация и техническая реорганизация аппаратного помещения (серверная) ЕДДС/ЦОВ-112», в следующей редакции:</w:t>
      </w:r>
    </w:p>
    <w:p w:rsidR="006163EB" w:rsidRDefault="006163EB" w:rsidP="006163EB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</w:p>
    <w:tbl>
      <w:tblPr>
        <w:tblW w:w="1034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14"/>
        <w:gridCol w:w="1798"/>
        <w:gridCol w:w="1151"/>
        <w:gridCol w:w="1017"/>
        <w:gridCol w:w="1017"/>
        <w:gridCol w:w="1017"/>
        <w:gridCol w:w="1017"/>
        <w:gridCol w:w="1017"/>
      </w:tblGrid>
      <w:tr w:rsidR="006163EB" w:rsidRPr="006163EB" w:rsidTr="006163EB"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B" w:rsidRPr="006163EB" w:rsidRDefault="006163EB" w:rsidP="006163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63EB">
              <w:rPr>
                <w:rFonts w:ascii="Arial" w:hAnsi="Arial" w:cs="Arial"/>
                <w:sz w:val="24"/>
                <w:szCs w:val="24"/>
              </w:rPr>
              <w:t>Мероприятия по реализации муниципальной программы/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163EB">
              <w:rPr>
                <w:rFonts w:ascii="Arial" w:hAnsi="Arial" w:cs="Arial"/>
                <w:sz w:val="24"/>
                <w:szCs w:val="24"/>
              </w:rPr>
              <w:t>подпрограммы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B" w:rsidRPr="006163EB" w:rsidRDefault="006163EB" w:rsidP="006163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63EB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63EB" w:rsidRPr="006163EB" w:rsidRDefault="006163EB" w:rsidP="006163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63EB">
              <w:rPr>
                <w:rFonts w:ascii="Arial" w:hAnsi="Arial" w:cs="Arial"/>
                <w:sz w:val="24"/>
                <w:szCs w:val="24"/>
              </w:rPr>
              <w:t>Всего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163EB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  <w:tc>
          <w:tcPr>
            <w:tcW w:w="50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B" w:rsidRPr="006163EB" w:rsidRDefault="006163EB" w:rsidP="006163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63EB">
              <w:rPr>
                <w:rFonts w:ascii="Arial" w:hAnsi="Arial" w:cs="Arial"/>
                <w:sz w:val="24"/>
                <w:szCs w:val="24"/>
              </w:rPr>
              <w:t>Объем финансирования по годам (тыс. руб.)</w:t>
            </w:r>
          </w:p>
        </w:tc>
      </w:tr>
      <w:tr w:rsidR="006163EB" w:rsidRPr="006163EB" w:rsidTr="006163EB">
        <w:tc>
          <w:tcPr>
            <w:tcW w:w="23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B" w:rsidRPr="006163EB" w:rsidRDefault="006163EB" w:rsidP="006163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B" w:rsidRPr="006163EB" w:rsidRDefault="006163EB" w:rsidP="006163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B" w:rsidRPr="006163EB" w:rsidRDefault="006163EB" w:rsidP="006163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B" w:rsidRPr="006163EB" w:rsidRDefault="006163EB" w:rsidP="006163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63EB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B" w:rsidRPr="006163EB" w:rsidRDefault="006163EB" w:rsidP="006163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63EB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B" w:rsidRPr="006163EB" w:rsidRDefault="006163EB" w:rsidP="006163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63EB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B" w:rsidRPr="006163EB" w:rsidRDefault="006163EB" w:rsidP="006163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63EB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B" w:rsidRPr="006163EB" w:rsidRDefault="006163EB" w:rsidP="006163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63EB">
              <w:rPr>
                <w:rFonts w:ascii="Arial" w:hAnsi="Arial" w:cs="Arial"/>
                <w:sz w:val="24"/>
                <w:szCs w:val="24"/>
              </w:rPr>
              <w:t>2021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163EB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</w:tr>
      <w:tr w:rsidR="006163EB" w:rsidRPr="006163EB" w:rsidTr="006163EB"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3EB" w:rsidRPr="006163EB" w:rsidRDefault="006163EB" w:rsidP="006163EB">
            <w:pPr>
              <w:rPr>
                <w:rFonts w:ascii="Arial" w:hAnsi="Arial" w:cs="Arial"/>
                <w:sz w:val="24"/>
                <w:szCs w:val="24"/>
              </w:rPr>
            </w:pPr>
            <w:r w:rsidRPr="006163EB">
              <w:rPr>
                <w:rFonts w:ascii="Arial" w:hAnsi="Arial" w:cs="Arial"/>
                <w:sz w:val="24"/>
                <w:szCs w:val="24"/>
              </w:rPr>
              <w:t>Основное мероприятие 2.6.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163EB">
              <w:rPr>
                <w:rFonts w:ascii="Arial" w:hAnsi="Arial" w:cs="Arial"/>
                <w:sz w:val="24"/>
                <w:szCs w:val="24"/>
              </w:rPr>
              <w:t>Техническое оснащение ЕДДС/ЦОВ-112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B" w:rsidRPr="006163EB" w:rsidRDefault="006163EB" w:rsidP="006163EB">
            <w:pPr>
              <w:rPr>
                <w:rFonts w:ascii="Arial" w:hAnsi="Arial" w:cs="Arial"/>
                <w:sz w:val="24"/>
                <w:szCs w:val="24"/>
              </w:rPr>
            </w:pPr>
            <w:r w:rsidRPr="006163EB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B" w:rsidRPr="006163EB" w:rsidRDefault="006163EB" w:rsidP="006163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63EB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B" w:rsidRPr="006163EB" w:rsidRDefault="006163EB" w:rsidP="006163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63EB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B" w:rsidRPr="006163EB" w:rsidRDefault="006163EB" w:rsidP="006163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63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B" w:rsidRPr="006163EB" w:rsidRDefault="006163EB" w:rsidP="006163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63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B" w:rsidRPr="006163EB" w:rsidRDefault="006163EB" w:rsidP="006163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63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B" w:rsidRPr="006163EB" w:rsidRDefault="006163EB" w:rsidP="006163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63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6163EB" w:rsidRPr="006163EB" w:rsidTr="006163EB">
        <w:tc>
          <w:tcPr>
            <w:tcW w:w="2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63EB" w:rsidRPr="006163EB" w:rsidRDefault="006163EB" w:rsidP="006163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B" w:rsidRPr="006163EB" w:rsidRDefault="006163EB" w:rsidP="006163EB">
            <w:pPr>
              <w:rPr>
                <w:rFonts w:ascii="Arial" w:hAnsi="Arial" w:cs="Arial"/>
                <w:sz w:val="24"/>
                <w:szCs w:val="24"/>
              </w:rPr>
            </w:pPr>
            <w:r w:rsidRPr="006163EB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B" w:rsidRPr="006163EB" w:rsidRDefault="006163EB" w:rsidP="006163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63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B" w:rsidRPr="006163EB" w:rsidRDefault="006163EB" w:rsidP="006163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63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B" w:rsidRPr="006163EB" w:rsidRDefault="006163EB" w:rsidP="006163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63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B" w:rsidRPr="006163EB" w:rsidRDefault="006163EB" w:rsidP="006163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63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B" w:rsidRPr="006163EB" w:rsidRDefault="006163EB" w:rsidP="006163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63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B" w:rsidRPr="006163EB" w:rsidRDefault="006163EB" w:rsidP="006163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63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6163EB" w:rsidRPr="006163EB" w:rsidTr="006163EB">
        <w:tc>
          <w:tcPr>
            <w:tcW w:w="2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63EB" w:rsidRPr="006163EB" w:rsidRDefault="006163EB" w:rsidP="006163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B" w:rsidRPr="006163EB" w:rsidRDefault="006163EB" w:rsidP="006163EB">
            <w:pPr>
              <w:rPr>
                <w:rFonts w:ascii="Arial" w:hAnsi="Arial" w:cs="Arial"/>
                <w:sz w:val="24"/>
                <w:szCs w:val="24"/>
              </w:rPr>
            </w:pPr>
            <w:r w:rsidRPr="006163EB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B" w:rsidRPr="006163EB" w:rsidRDefault="006163EB" w:rsidP="006163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63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B" w:rsidRPr="006163EB" w:rsidRDefault="006163EB" w:rsidP="006163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63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B" w:rsidRPr="006163EB" w:rsidRDefault="006163EB" w:rsidP="006163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63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B" w:rsidRPr="006163EB" w:rsidRDefault="006163EB" w:rsidP="006163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63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B" w:rsidRPr="006163EB" w:rsidRDefault="006163EB" w:rsidP="006163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63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B" w:rsidRPr="006163EB" w:rsidRDefault="006163EB" w:rsidP="006163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63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6163EB" w:rsidRPr="006163EB" w:rsidTr="006163EB">
        <w:tc>
          <w:tcPr>
            <w:tcW w:w="2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63EB" w:rsidRPr="006163EB" w:rsidRDefault="006163EB" w:rsidP="006163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B" w:rsidRPr="006163EB" w:rsidRDefault="006163EB" w:rsidP="006163EB">
            <w:pPr>
              <w:rPr>
                <w:rFonts w:ascii="Arial" w:hAnsi="Arial" w:cs="Arial"/>
                <w:sz w:val="24"/>
                <w:szCs w:val="24"/>
              </w:rPr>
            </w:pPr>
            <w:r w:rsidRPr="006163EB">
              <w:rPr>
                <w:rFonts w:ascii="Arial" w:hAnsi="Arial" w:cs="Arial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B" w:rsidRPr="006163EB" w:rsidRDefault="006163EB" w:rsidP="006163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63EB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B" w:rsidRPr="006163EB" w:rsidRDefault="006163EB" w:rsidP="006163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63EB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B" w:rsidRPr="006163EB" w:rsidRDefault="006163EB" w:rsidP="006163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63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B" w:rsidRPr="006163EB" w:rsidRDefault="006163EB" w:rsidP="006163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63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B" w:rsidRPr="006163EB" w:rsidRDefault="006163EB" w:rsidP="006163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63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B" w:rsidRPr="006163EB" w:rsidRDefault="006163EB" w:rsidP="006163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63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6163EB" w:rsidRPr="006163EB" w:rsidTr="006163EB">
        <w:tc>
          <w:tcPr>
            <w:tcW w:w="2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3EB" w:rsidRPr="006163EB" w:rsidRDefault="006163EB" w:rsidP="006163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B" w:rsidRPr="006163EB" w:rsidRDefault="006163EB" w:rsidP="006163EB">
            <w:pPr>
              <w:rPr>
                <w:rFonts w:ascii="Arial" w:hAnsi="Arial" w:cs="Arial"/>
                <w:sz w:val="24"/>
                <w:szCs w:val="24"/>
              </w:rPr>
            </w:pPr>
            <w:r w:rsidRPr="006163EB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B" w:rsidRPr="006163EB" w:rsidRDefault="006163EB" w:rsidP="006163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63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B" w:rsidRPr="006163EB" w:rsidRDefault="006163EB" w:rsidP="006163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63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B" w:rsidRPr="006163EB" w:rsidRDefault="006163EB" w:rsidP="006163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63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B" w:rsidRPr="006163EB" w:rsidRDefault="006163EB" w:rsidP="006163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63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B" w:rsidRPr="006163EB" w:rsidRDefault="006163EB" w:rsidP="006163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63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B" w:rsidRPr="006163EB" w:rsidRDefault="006163EB" w:rsidP="006163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63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6163EB" w:rsidRPr="006163EB" w:rsidTr="006163EB"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63EB" w:rsidRPr="006163EB" w:rsidRDefault="006163EB" w:rsidP="006163EB">
            <w:pPr>
              <w:rPr>
                <w:rFonts w:ascii="Arial" w:hAnsi="Arial" w:cs="Arial"/>
                <w:sz w:val="24"/>
                <w:szCs w:val="24"/>
              </w:rPr>
            </w:pPr>
            <w:r w:rsidRPr="006163EB">
              <w:rPr>
                <w:rFonts w:ascii="Arial" w:hAnsi="Arial" w:cs="Arial"/>
                <w:sz w:val="24"/>
                <w:szCs w:val="24"/>
              </w:rPr>
              <w:t>Мероприятие 2.6.1.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163EB">
              <w:rPr>
                <w:rFonts w:ascii="Arial" w:hAnsi="Arial" w:cs="Arial"/>
                <w:sz w:val="24"/>
                <w:szCs w:val="24"/>
              </w:rPr>
              <w:t>Модернизация и техническая реорганизация аппаратного помещения (серверная) ЕДДС/ЦОВ-112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3EB" w:rsidRPr="006163EB" w:rsidRDefault="006163EB" w:rsidP="006163EB">
            <w:pPr>
              <w:rPr>
                <w:rFonts w:ascii="Arial" w:hAnsi="Arial" w:cs="Arial"/>
                <w:sz w:val="24"/>
                <w:szCs w:val="24"/>
              </w:rPr>
            </w:pPr>
            <w:r w:rsidRPr="006163EB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B" w:rsidRPr="006163EB" w:rsidRDefault="006163EB" w:rsidP="006163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63EB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B" w:rsidRPr="006163EB" w:rsidRDefault="006163EB" w:rsidP="006163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63EB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B" w:rsidRPr="006163EB" w:rsidRDefault="006163EB" w:rsidP="006163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63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B" w:rsidRPr="006163EB" w:rsidRDefault="006163EB" w:rsidP="006163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63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B" w:rsidRPr="006163EB" w:rsidRDefault="006163EB" w:rsidP="006163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63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B" w:rsidRPr="006163EB" w:rsidRDefault="006163EB" w:rsidP="006163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63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6163EB" w:rsidRPr="006163EB" w:rsidTr="006163EB">
        <w:tc>
          <w:tcPr>
            <w:tcW w:w="2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63EB" w:rsidRPr="006163EB" w:rsidRDefault="006163EB" w:rsidP="006163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3EB" w:rsidRPr="006163EB" w:rsidRDefault="006163EB" w:rsidP="006163EB">
            <w:pPr>
              <w:rPr>
                <w:rFonts w:ascii="Arial" w:hAnsi="Arial" w:cs="Arial"/>
                <w:sz w:val="24"/>
                <w:szCs w:val="24"/>
              </w:rPr>
            </w:pPr>
            <w:r w:rsidRPr="006163EB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B" w:rsidRPr="006163EB" w:rsidRDefault="006163EB" w:rsidP="006163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63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B" w:rsidRPr="006163EB" w:rsidRDefault="006163EB" w:rsidP="006163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B" w:rsidRPr="006163EB" w:rsidRDefault="006163EB" w:rsidP="006163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B" w:rsidRPr="006163EB" w:rsidRDefault="006163EB" w:rsidP="006163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B" w:rsidRPr="006163EB" w:rsidRDefault="006163EB" w:rsidP="006163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B" w:rsidRPr="006163EB" w:rsidRDefault="006163EB" w:rsidP="006163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63EB" w:rsidRPr="006163EB" w:rsidTr="006163EB">
        <w:tc>
          <w:tcPr>
            <w:tcW w:w="2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63EB" w:rsidRPr="006163EB" w:rsidRDefault="006163EB" w:rsidP="006163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3EB" w:rsidRPr="006163EB" w:rsidRDefault="006163EB" w:rsidP="006163EB">
            <w:pPr>
              <w:rPr>
                <w:rFonts w:ascii="Arial" w:hAnsi="Arial" w:cs="Arial"/>
                <w:sz w:val="24"/>
                <w:szCs w:val="24"/>
              </w:rPr>
            </w:pPr>
            <w:r w:rsidRPr="006163EB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B" w:rsidRPr="006163EB" w:rsidRDefault="006163EB" w:rsidP="006163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63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B" w:rsidRPr="006163EB" w:rsidRDefault="006163EB" w:rsidP="006163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B" w:rsidRPr="006163EB" w:rsidRDefault="006163EB" w:rsidP="006163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B" w:rsidRPr="006163EB" w:rsidRDefault="006163EB" w:rsidP="006163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B" w:rsidRPr="006163EB" w:rsidRDefault="006163EB" w:rsidP="006163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B" w:rsidRPr="006163EB" w:rsidRDefault="006163EB" w:rsidP="006163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63EB" w:rsidRPr="006163EB" w:rsidTr="006163EB">
        <w:tc>
          <w:tcPr>
            <w:tcW w:w="2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63EB" w:rsidRPr="006163EB" w:rsidRDefault="006163EB" w:rsidP="006163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3EB" w:rsidRPr="006163EB" w:rsidRDefault="006163EB" w:rsidP="006163EB">
            <w:pPr>
              <w:rPr>
                <w:rFonts w:ascii="Arial" w:hAnsi="Arial" w:cs="Arial"/>
                <w:sz w:val="24"/>
                <w:szCs w:val="24"/>
              </w:rPr>
            </w:pPr>
            <w:r w:rsidRPr="006163EB">
              <w:rPr>
                <w:rFonts w:ascii="Arial" w:hAnsi="Arial" w:cs="Arial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B" w:rsidRPr="006163EB" w:rsidRDefault="006163EB" w:rsidP="006163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63EB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B" w:rsidRPr="006163EB" w:rsidRDefault="006163EB" w:rsidP="006163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63EB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B" w:rsidRPr="006163EB" w:rsidRDefault="006163EB" w:rsidP="006163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63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B" w:rsidRPr="006163EB" w:rsidRDefault="006163EB" w:rsidP="006163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63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B" w:rsidRPr="006163EB" w:rsidRDefault="006163EB" w:rsidP="006163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63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B" w:rsidRPr="006163EB" w:rsidRDefault="006163EB" w:rsidP="006163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63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6163EB" w:rsidRPr="006163EB" w:rsidTr="006163EB">
        <w:tc>
          <w:tcPr>
            <w:tcW w:w="2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3EB" w:rsidRPr="006163EB" w:rsidRDefault="006163EB" w:rsidP="006163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3EB" w:rsidRPr="006163EB" w:rsidRDefault="006163EB" w:rsidP="006163EB">
            <w:pPr>
              <w:rPr>
                <w:rFonts w:ascii="Arial" w:hAnsi="Arial" w:cs="Arial"/>
                <w:sz w:val="24"/>
                <w:szCs w:val="24"/>
              </w:rPr>
            </w:pPr>
            <w:r w:rsidRPr="006163EB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B" w:rsidRPr="006163EB" w:rsidRDefault="006163EB" w:rsidP="006163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63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B" w:rsidRPr="006163EB" w:rsidRDefault="006163EB" w:rsidP="006163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B" w:rsidRPr="006163EB" w:rsidRDefault="006163EB" w:rsidP="006163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B" w:rsidRPr="006163EB" w:rsidRDefault="006163EB" w:rsidP="006163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B" w:rsidRPr="006163EB" w:rsidRDefault="006163EB" w:rsidP="006163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B" w:rsidRPr="006163EB" w:rsidRDefault="006163EB" w:rsidP="006163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163EB" w:rsidRDefault="006163EB" w:rsidP="00660B03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:rsidR="001926BB" w:rsidRDefault="00660B03" w:rsidP="006163E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60B03">
        <w:rPr>
          <w:rFonts w:ascii="Arial" w:hAnsi="Arial" w:cs="Arial"/>
          <w:sz w:val="24"/>
          <w:szCs w:val="24"/>
        </w:rPr>
        <w:t>1.3. В Перечне мероприятий Подпрограммы №2 «Снижение рисков и смягчение последствий чрезвычайных ситуаций природного и техногенного характера» муниципальной программы «Безопасность населения городского округа Жуковский (2017-2021 годы)» приложения №1 к Программе позиции: «Задача 3. Развитие, совершенствование и поддержание в постоянной готовности ЕДДС городского округа Жуковский и системы «112»» и «Итого по Подпрограмме 2:», в части объемов финансирования изложить в новой редакции:</w:t>
      </w:r>
    </w:p>
    <w:p w:rsidR="00660B03" w:rsidRDefault="00660B03" w:rsidP="006163EB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14"/>
        <w:gridCol w:w="1650"/>
        <w:gridCol w:w="1299"/>
        <w:gridCol w:w="1017"/>
        <w:gridCol w:w="1017"/>
        <w:gridCol w:w="1017"/>
        <w:gridCol w:w="1017"/>
        <w:gridCol w:w="1017"/>
      </w:tblGrid>
      <w:tr w:rsidR="00660B03" w:rsidRPr="00A81557" w:rsidTr="00A81557">
        <w:tc>
          <w:tcPr>
            <w:tcW w:w="2314" w:type="dxa"/>
            <w:vMerge w:val="restart"/>
            <w:shd w:val="clear" w:color="auto" w:fill="auto"/>
            <w:vAlign w:val="center"/>
          </w:tcPr>
          <w:p w:rsidR="00660B03" w:rsidRPr="00A81557" w:rsidRDefault="00660B03" w:rsidP="00A815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557">
              <w:rPr>
                <w:rFonts w:ascii="Arial" w:hAnsi="Arial" w:cs="Arial"/>
                <w:sz w:val="24"/>
                <w:szCs w:val="24"/>
              </w:rPr>
              <w:t>Мероприятия по реализации муниципальной программы/</w:t>
            </w:r>
            <w:r w:rsidR="00A81557" w:rsidRPr="00A815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81557">
              <w:rPr>
                <w:rFonts w:ascii="Arial" w:hAnsi="Arial" w:cs="Arial"/>
                <w:sz w:val="24"/>
                <w:szCs w:val="24"/>
              </w:rPr>
              <w:t>подпрограммы</w:t>
            </w:r>
          </w:p>
        </w:tc>
        <w:tc>
          <w:tcPr>
            <w:tcW w:w="1650" w:type="dxa"/>
            <w:vMerge w:val="restart"/>
            <w:shd w:val="clear" w:color="auto" w:fill="auto"/>
            <w:vAlign w:val="center"/>
          </w:tcPr>
          <w:p w:rsidR="00660B03" w:rsidRPr="00A81557" w:rsidRDefault="00660B03" w:rsidP="00660B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557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299" w:type="dxa"/>
            <w:vMerge w:val="restart"/>
            <w:shd w:val="clear" w:color="auto" w:fill="auto"/>
            <w:vAlign w:val="center"/>
          </w:tcPr>
          <w:p w:rsidR="00660B03" w:rsidRPr="00A81557" w:rsidRDefault="00660B03" w:rsidP="00A815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557">
              <w:rPr>
                <w:rFonts w:ascii="Arial" w:hAnsi="Arial" w:cs="Arial"/>
                <w:sz w:val="24"/>
                <w:szCs w:val="24"/>
              </w:rPr>
              <w:t>Всего</w:t>
            </w:r>
            <w:r w:rsidR="00A8155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A81557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  <w:tc>
          <w:tcPr>
            <w:tcW w:w="5085" w:type="dxa"/>
            <w:gridSpan w:val="5"/>
            <w:shd w:val="clear" w:color="auto" w:fill="auto"/>
            <w:vAlign w:val="center"/>
          </w:tcPr>
          <w:p w:rsidR="00660B03" w:rsidRPr="00A81557" w:rsidRDefault="00660B03" w:rsidP="00660B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557">
              <w:rPr>
                <w:rFonts w:ascii="Arial" w:hAnsi="Arial" w:cs="Arial"/>
                <w:sz w:val="24"/>
                <w:szCs w:val="24"/>
              </w:rPr>
              <w:t>Объем финансирования по годам (тыс. руб.)</w:t>
            </w:r>
          </w:p>
        </w:tc>
      </w:tr>
      <w:tr w:rsidR="00660B03" w:rsidRPr="00A81557" w:rsidTr="00A81557">
        <w:tc>
          <w:tcPr>
            <w:tcW w:w="2314" w:type="dxa"/>
            <w:vMerge/>
            <w:shd w:val="clear" w:color="auto" w:fill="auto"/>
            <w:vAlign w:val="center"/>
          </w:tcPr>
          <w:p w:rsidR="00660B03" w:rsidRPr="00A81557" w:rsidRDefault="00660B03" w:rsidP="00660B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0" w:type="dxa"/>
            <w:vMerge/>
            <w:shd w:val="clear" w:color="auto" w:fill="auto"/>
            <w:vAlign w:val="center"/>
          </w:tcPr>
          <w:p w:rsidR="00660B03" w:rsidRPr="00A81557" w:rsidRDefault="00660B03" w:rsidP="00660B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9" w:type="dxa"/>
            <w:vMerge/>
            <w:shd w:val="clear" w:color="auto" w:fill="auto"/>
            <w:vAlign w:val="center"/>
          </w:tcPr>
          <w:p w:rsidR="00660B03" w:rsidRPr="00A81557" w:rsidRDefault="00660B03" w:rsidP="00660B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:rsidR="00660B03" w:rsidRPr="00A81557" w:rsidRDefault="00660B03" w:rsidP="00A81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1557">
              <w:rPr>
                <w:rFonts w:ascii="Arial" w:hAnsi="Arial" w:cs="Arial"/>
                <w:sz w:val="22"/>
                <w:szCs w:val="22"/>
              </w:rPr>
              <w:t>2017 год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60B03" w:rsidRPr="00A81557" w:rsidRDefault="00660B03" w:rsidP="00A81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1557">
              <w:rPr>
                <w:rFonts w:ascii="Arial" w:hAnsi="Arial" w:cs="Arial"/>
                <w:sz w:val="22"/>
                <w:szCs w:val="22"/>
              </w:rPr>
              <w:t>2018 год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60B03" w:rsidRPr="00A81557" w:rsidRDefault="00660B03" w:rsidP="00A81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1557">
              <w:rPr>
                <w:rFonts w:ascii="Arial" w:hAnsi="Arial" w:cs="Arial"/>
                <w:sz w:val="22"/>
                <w:szCs w:val="22"/>
              </w:rPr>
              <w:t>2019 год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60B03" w:rsidRPr="00A81557" w:rsidRDefault="00660B03" w:rsidP="00A81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1557">
              <w:rPr>
                <w:rFonts w:ascii="Arial" w:hAnsi="Arial" w:cs="Arial"/>
                <w:sz w:val="22"/>
                <w:szCs w:val="22"/>
              </w:rPr>
              <w:t>2020 год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60B03" w:rsidRPr="00A81557" w:rsidRDefault="00660B03" w:rsidP="00A81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1557">
              <w:rPr>
                <w:rFonts w:ascii="Arial" w:hAnsi="Arial" w:cs="Arial"/>
                <w:sz w:val="22"/>
                <w:szCs w:val="22"/>
              </w:rPr>
              <w:t>2021 год</w:t>
            </w:r>
          </w:p>
        </w:tc>
      </w:tr>
      <w:tr w:rsidR="00660B03" w:rsidRPr="00A81557" w:rsidTr="00A81557">
        <w:tc>
          <w:tcPr>
            <w:tcW w:w="2314" w:type="dxa"/>
            <w:vMerge w:val="restart"/>
            <w:shd w:val="clear" w:color="auto" w:fill="auto"/>
          </w:tcPr>
          <w:p w:rsidR="00660B03" w:rsidRPr="00A81557" w:rsidRDefault="00660B03" w:rsidP="00A81557">
            <w:pPr>
              <w:pStyle w:val="ConsNormal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A81557">
              <w:rPr>
                <w:rFonts w:ascii="Arial" w:hAnsi="Arial" w:cs="Arial"/>
                <w:sz w:val="24"/>
                <w:szCs w:val="24"/>
              </w:rPr>
              <w:t>Задача 3</w:t>
            </w:r>
            <w:r w:rsidR="00A81557" w:rsidRPr="00A815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81557">
              <w:rPr>
                <w:rFonts w:ascii="Arial" w:hAnsi="Arial" w:cs="Arial"/>
                <w:sz w:val="24"/>
                <w:szCs w:val="24"/>
              </w:rPr>
              <w:t>Развитие, совершенствование и поддержание в постоянной готовности ЕДДС городского округа Жуковский и системы «112»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60B03" w:rsidRPr="00A81557" w:rsidRDefault="00660B03" w:rsidP="00660B03">
            <w:pPr>
              <w:rPr>
                <w:rFonts w:ascii="Arial" w:hAnsi="Arial" w:cs="Arial"/>
                <w:sz w:val="24"/>
                <w:szCs w:val="24"/>
              </w:rPr>
            </w:pPr>
            <w:r w:rsidRPr="00A81557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660B03" w:rsidRPr="00A81557" w:rsidRDefault="00660B03" w:rsidP="00660B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557">
              <w:rPr>
                <w:rFonts w:ascii="Arial" w:hAnsi="Arial" w:cs="Arial"/>
                <w:sz w:val="24"/>
                <w:szCs w:val="24"/>
              </w:rPr>
              <w:t>73075,00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60B03" w:rsidRPr="00A81557" w:rsidRDefault="00660B03" w:rsidP="00660B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1557">
              <w:rPr>
                <w:rFonts w:ascii="Arial" w:hAnsi="Arial" w:cs="Arial"/>
                <w:sz w:val="22"/>
                <w:szCs w:val="22"/>
              </w:rPr>
              <w:t>15095,00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60B03" w:rsidRPr="00A81557" w:rsidRDefault="00660B03" w:rsidP="00660B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1557">
              <w:rPr>
                <w:rFonts w:ascii="Arial" w:hAnsi="Arial" w:cs="Arial"/>
                <w:sz w:val="22"/>
                <w:szCs w:val="22"/>
              </w:rPr>
              <w:t>14495,00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60B03" w:rsidRPr="00A81557" w:rsidRDefault="00660B03" w:rsidP="00660B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1557">
              <w:rPr>
                <w:rFonts w:ascii="Arial" w:hAnsi="Arial" w:cs="Arial"/>
                <w:sz w:val="22"/>
                <w:szCs w:val="22"/>
              </w:rPr>
              <w:t>14495,00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60B03" w:rsidRPr="00A81557" w:rsidRDefault="00660B03" w:rsidP="00660B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1557">
              <w:rPr>
                <w:rFonts w:ascii="Arial" w:hAnsi="Arial" w:cs="Arial"/>
                <w:sz w:val="22"/>
                <w:szCs w:val="22"/>
              </w:rPr>
              <w:t>14495,00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60B03" w:rsidRPr="00A81557" w:rsidRDefault="00660B03" w:rsidP="00660B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1557">
              <w:rPr>
                <w:rFonts w:ascii="Arial" w:hAnsi="Arial" w:cs="Arial"/>
                <w:sz w:val="22"/>
                <w:szCs w:val="22"/>
              </w:rPr>
              <w:t>14495,00</w:t>
            </w:r>
          </w:p>
        </w:tc>
      </w:tr>
      <w:tr w:rsidR="00660B03" w:rsidRPr="00A81557" w:rsidTr="00A81557">
        <w:tc>
          <w:tcPr>
            <w:tcW w:w="2314" w:type="dxa"/>
            <w:vMerge/>
            <w:vAlign w:val="center"/>
          </w:tcPr>
          <w:p w:rsidR="00660B03" w:rsidRPr="00A81557" w:rsidRDefault="00660B03" w:rsidP="00660B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auto"/>
          </w:tcPr>
          <w:p w:rsidR="00660B03" w:rsidRPr="00A81557" w:rsidRDefault="00660B03" w:rsidP="00A81557">
            <w:pPr>
              <w:rPr>
                <w:rFonts w:ascii="Arial" w:hAnsi="Arial" w:cs="Arial"/>
                <w:sz w:val="24"/>
                <w:szCs w:val="24"/>
              </w:rPr>
            </w:pPr>
            <w:r w:rsidRPr="00A81557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660B03" w:rsidRPr="00A81557" w:rsidRDefault="00660B03" w:rsidP="00660B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55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60B03" w:rsidRPr="00A81557" w:rsidRDefault="00660B03" w:rsidP="00660B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155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60B03" w:rsidRPr="00A81557" w:rsidRDefault="00660B03" w:rsidP="00660B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155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60B03" w:rsidRPr="00A81557" w:rsidRDefault="00660B03" w:rsidP="00660B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155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60B03" w:rsidRPr="00A81557" w:rsidRDefault="00660B03" w:rsidP="00660B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155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60B03" w:rsidRPr="00A81557" w:rsidRDefault="00660B03" w:rsidP="00660B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155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60B03" w:rsidRPr="00A81557" w:rsidTr="00A81557">
        <w:tc>
          <w:tcPr>
            <w:tcW w:w="2314" w:type="dxa"/>
            <w:vMerge/>
            <w:vAlign w:val="center"/>
          </w:tcPr>
          <w:p w:rsidR="00660B03" w:rsidRPr="00A81557" w:rsidRDefault="00660B03" w:rsidP="00660B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auto"/>
          </w:tcPr>
          <w:p w:rsidR="00660B03" w:rsidRPr="00A81557" w:rsidRDefault="00660B03" w:rsidP="00660B03">
            <w:pPr>
              <w:rPr>
                <w:rFonts w:ascii="Arial" w:hAnsi="Arial" w:cs="Arial"/>
                <w:sz w:val="24"/>
                <w:szCs w:val="24"/>
              </w:rPr>
            </w:pPr>
            <w:r w:rsidRPr="00A81557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660B03" w:rsidRPr="00A81557" w:rsidRDefault="00660B03" w:rsidP="00660B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55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60B03" w:rsidRPr="00A81557" w:rsidRDefault="00660B03" w:rsidP="00660B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155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60B03" w:rsidRPr="00A81557" w:rsidRDefault="00660B03" w:rsidP="00660B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155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60B03" w:rsidRPr="00A81557" w:rsidRDefault="00660B03" w:rsidP="00660B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155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60B03" w:rsidRPr="00A81557" w:rsidRDefault="00660B03" w:rsidP="00660B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155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60B03" w:rsidRPr="00A81557" w:rsidRDefault="00660B03" w:rsidP="00660B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155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60B03" w:rsidRPr="00A81557" w:rsidTr="00A81557">
        <w:tc>
          <w:tcPr>
            <w:tcW w:w="2314" w:type="dxa"/>
            <w:vMerge/>
            <w:vAlign w:val="center"/>
          </w:tcPr>
          <w:p w:rsidR="00660B03" w:rsidRPr="00A81557" w:rsidRDefault="00660B03" w:rsidP="00660B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auto"/>
          </w:tcPr>
          <w:p w:rsidR="00660B03" w:rsidRPr="00A81557" w:rsidRDefault="00660B03" w:rsidP="00660B03">
            <w:pPr>
              <w:rPr>
                <w:rFonts w:ascii="Arial" w:hAnsi="Arial" w:cs="Arial"/>
                <w:sz w:val="24"/>
                <w:szCs w:val="24"/>
              </w:rPr>
            </w:pPr>
            <w:r w:rsidRPr="00A8155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660B03" w:rsidRPr="00A81557" w:rsidRDefault="00660B03" w:rsidP="00660B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557">
              <w:rPr>
                <w:rFonts w:ascii="Arial" w:hAnsi="Arial" w:cs="Arial"/>
                <w:sz w:val="24"/>
                <w:szCs w:val="24"/>
              </w:rPr>
              <w:t>73075,00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60B03" w:rsidRPr="00A81557" w:rsidRDefault="00660B03" w:rsidP="00660B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1557">
              <w:rPr>
                <w:rFonts w:ascii="Arial" w:hAnsi="Arial" w:cs="Arial"/>
                <w:sz w:val="22"/>
                <w:szCs w:val="22"/>
              </w:rPr>
              <w:t>15095,00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60B03" w:rsidRPr="00A81557" w:rsidRDefault="00660B03" w:rsidP="00660B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1557">
              <w:rPr>
                <w:rFonts w:ascii="Arial" w:hAnsi="Arial" w:cs="Arial"/>
                <w:sz w:val="22"/>
                <w:szCs w:val="22"/>
              </w:rPr>
              <w:t>14495,00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60B03" w:rsidRPr="00A81557" w:rsidRDefault="00660B03" w:rsidP="00660B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1557">
              <w:rPr>
                <w:rFonts w:ascii="Arial" w:hAnsi="Arial" w:cs="Arial"/>
                <w:sz w:val="22"/>
                <w:szCs w:val="22"/>
              </w:rPr>
              <w:t>14495,00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60B03" w:rsidRPr="00A81557" w:rsidRDefault="00660B03" w:rsidP="00660B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1557">
              <w:rPr>
                <w:rFonts w:ascii="Arial" w:hAnsi="Arial" w:cs="Arial"/>
                <w:sz w:val="22"/>
                <w:szCs w:val="22"/>
              </w:rPr>
              <w:t>14495,00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60B03" w:rsidRPr="00A81557" w:rsidRDefault="00660B03" w:rsidP="00660B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1557">
              <w:rPr>
                <w:rFonts w:ascii="Arial" w:hAnsi="Arial" w:cs="Arial"/>
                <w:sz w:val="22"/>
                <w:szCs w:val="22"/>
              </w:rPr>
              <w:t>14495,00</w:t>
            </w:r>
          </w:p>
        </w:tc>
      </w:tr>
      <w:tr w:rsidR="00660B03" w:rsidRPr="00A81557" w:rsidTr="00A81557">
        <w:tc>
          <w:tcPr>
            <w:tcW w:w="2314" w:type="dxa"/>
            <w:vMerge/>
            <w:vAlign w:val="center"/>
          </w:tcPr>
          <w:p w:rsidR="00660B03" w:rsidRPr="00A81557" w:rsidRDefault="00660B03" w:rsidP="00660B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auto"/>
          </w:tcPr>
          <w:p w:rsidR="00660B03" w:rsidRPr="00A81557" w:rsidRDefault="00660B03" w:rsidP="00660B03">
            <w:pPr>
              <w:rPr>
                <w:rFonts w:ascii="Arial" w:hAnsi="Arial" w:cs="Arial"/>
                <w:sz w:val="24"/>
                <w:szCs w:val="24"/>
              </w:rPr>
            </w:pPr>
            <w:r w:rsidRPr="00A81557">
              <w:rPr>
                <w:rFonts w:ascii="Arial" w:hAnsi="Arial" w:cs="Arial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660B03" w:rsidRPr="00A81557" w:rsidRDefault="00660B03" w:rsidP="00660B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55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60B03" w:rsidRPr="00A81557" w:rsidRDefault="00660B03" w:rsidP="00660B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155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60B03" w:rsidRPr="00A81557" w:rsidRDefault="00660B03" w:rsidP="00660B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155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60B03" w:rsidRPr="00A81557" w:rsidRDefault="00660B03" w:rsidP="00660B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155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60B03" w:rsidRPr="00A81557" w:rsidRDefault="00660B03" w:rsidP="00660B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155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60B03" w:rsidRPr="00A81557" w:rsidRDefault="00660B03" w:rsidP="00660B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155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60B03" w:rsidRPr="00A81557" w:rsidTr="00A81557">
        <w:tc>
          <w:tcPr>
            <w:tcW w:w="2314" w:type="dxa"/>
            <w:vMerge w:val="restart"/>
            <w:vAlign w:val="center"/>
          </w:tcPr>
          <w:p w:rsidR="00660B03" w:rsidRPr="00A81557" w:rsidRDefault="00660B03" w:rsidP="00A81557">
            <w:pPr>
              <w:rPr>
                <w:rFonts w:ascii="Arial" w:hAnsi="Arial" w:cs="Arial"/>
                <w:sz w:val="24"/>
                <w:szCs w:val="24"/>
              </w:rPr>
            </w:pPr>
            <w:r w:rsidRPr="00A81557">
              <w:rPr>
                <w:rFonts w:ascii="Arial" w:hAnsi="Arial" w:cs="Arial"/>
                <w:sz w:val="24"/>
                <w:szCs w:val="24"/>
              </w:rPr>
              <w:t>Итого по Подпрограмме 2: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60B03" w:rsidRPr="00A81557" w:rsidRDefault="00660B03" w:rsidP="00660B03">
            <w:pPr>
              <w:rPr>
                <w:rFonts w:ascii="Arial" w:hAnsi="Arial" w:cs="Arial"/>
                <w:sz w:val="24"/>
                <w:szCs w:val="24"/>
              </w:rPr>
            </w:pPr>
            <w:r w:rsidRPr="00A81557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660B03" w:rsidRPr="00A81557" w:rsidRDefault="00660B03" w:rsidP="00660B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557">
              <w:rPr>
                <w:rFonts w:ascii="Arial" w:hAnsi="Arial" w:cs="Arial"/>
                <w:sz w:val="24"/>
                <w:szCs w:val="24"/>
              </w:rPr>
              <w:t>226497,53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60B03" w:rsidRPr="00A81557" w:rsidRDefault="00660B03" w:rsidP="00660B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1557">
              <w:rPr>
                <w:rFonts w:ascii="Arial" w:hAnsi="Arial" w:cs="Arial"/>
                <w:sz w:val="22"/>
                <w:szCs w:val="22"/>
              </w:rPr>
              <w:t>38056,75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60B03" w:rsidRPr="00A81557" w:rsidRDefault="00660B03" w:rsidP="00660B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1557">
              <w:rPr>
                <w:rFonts w:ascii="Arial" w:hAnsi="Arial" w:cs="Arial"/>
                <w:sz w:val="22"/>
                <w:szCs w:val="22"/>
              </w:rPr>
              <w:t>37584,41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60B03" w:rsidRPr="00A81557" w:rsidRDefault="00660B03" w:rsidP="00660B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1557">
              <w:rPr>
                <w:rFonts w:ascii="Arial" w:hAnsi="Arial" w:cs="Arial"/>
                <w:sz w:val="22"/>
                <w:szCs w:val="22"/>
              </w:rPr>
              <w:t>37618,37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60B03" w:rsidRPr="00A81557" w:rsidRDefault="00660B03" w:rsidP="00660B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1557">
              <w:rPr>
                <w:rFonts w:ascii="Arial" w:hAnsi="Arial" w:cs="Arial"/>
                <w:sz w:val="22"/>
                <w:szCs w:val="22"/>
              </w:rPr>
              <w:t>57619,00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60B03" w:rsidRPr="00A81557" w:rsidRDefault="00660B03" w:rsidP="00660B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1557">
              <w:rPr>
                <w:rFonts w:ascii="Arial" w:hAnsi="Arial" w:cs="Arial"/>
                <w:sz w:val="22"/>
                <w:szCs w:val="22"/>
              </w:rPr>
              <w:t>55619,00</w:t>
            </w:r>
          </w:p>
        </w:tc>
      </w:tr>
      <w:tr w:rsidR="00660B03" w:rsidRPr="00A81557" w:rsidTr="00A81557">
        <w:tc>
          <w:tcPr>
            <w:tcW w:w="2314" w:type="dxa"/>
            <w:vMerge/>
            <w:vAlign w:val="center"/>
          </w:tcPr>
          <w:p w:rsidR="00660B03" w:rsidRPr="00A81557" w:rsidRDefault="00660B03" w:rsidP="00660B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660B03" w:rsidRPr="00A81557" w:rsidRDefault="00660B03" w:rsidP="00660B03">
            <w:pPr>
              <w:rPr>
                <w:rFonts w:ascii="Arial" w:hAnsi="Arial" w:cs="Arial"/>
                <w:sz w:val="24"/>
                <w:szCs w:val="24"/>
              </w:rPr>
            </w:pPr>
            <w:r w:rsidRPr="00A81557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660B03" w:rsidRPr="00A81557" w:rsidRDefault="00660B03" w:rsidP="00660B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55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60B03" w:rsidRPr="00A81557" w:rsidRDefault="00660B03" w:rsidP="00660B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155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60B03" w:rsidRPr="00A81557" w:rsidRDefault="00660B03" w:rsidP="00660B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155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60B03" w:rsidRPr="00A81557" w:rsidRDefault="00660B03" w:rsidP="00660B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155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60B03" w:rsidRPr="00A81557" w:rsidRDefault="00660B03" w:rsidP="00660B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155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60B03" w:rsidRPr="00A81557" w:rsidRDefault="00660B03" w:rsidP="00660B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155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60B03" w:rsidRPr="00A81557" w:rsidTr="00A81557">
        <w:tc>
          <w:tcPr>
            <w:tcW w:w="2314" w:type="dxa"/>
            <w:vMerge/>
            <w:vAlign w:val="center"/>
          </w:tcPr>
          <w:p w:rsidR="00660B03" w:rsidRPr="00A81557" w:rsidRDefault="00660B03" w:rsidP="00660B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660B03" w:rsidRPr="00A81557" w:rsidRDefault="00660B03" w:rsidP="00660B03">
            <w:pPr>
              <w:rPr>
                <w:rFonts w:ascii="Arial" w:hAnsi="Arial" w:cs="Arial"/>
                <w:sz w:val="24"/>
                <w:szCs w:val="24"/>
              </w:rPr>
            </w:pPr>
            <w:r w:rsidRPr="00A81557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660B03" w:rsidRPr="00A81557" w:rsidRDefault="00660B03" w:rsidP="00660B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55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60B03" w:rsidRPr="00A81557" w:rsidRDefault="00660B03" w:rsidP="00660B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155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60B03" w:rsidRPr="00A81557" w:rsidRDefault="00660B03" w:rsidP="00660B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155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60B03" w:rsidRPr="00A81557" w:rsidRDefault="00660B03" w:rsidP="00660B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155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60B03" w:rsidRPr="00A81557" w:rsidRDefault="00660B03" w:rsidP="00660B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155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60B03" w:rsidRPr="00A81557" w:rsidRDefault="00660B03" w:rsidP="00660B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155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60B03" w:rsidRPr="00A81557" w:rsidTr="00A81557">
        <w:tc>
          <w:tcPr>
            <w:tcW w:w="2314" w:type="dxa"/>
            <w:vMerge/>
            <w:vAlign w:val="center"/>
          </w:tcPr>
          <w:p w:rsidR="00660B03" w:rsidRPr="00A81557" w:rsidRDefault="00660B03" w:rsidP="00660B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660B03" w:rsidRPr="00A81557" w:rsidRDefault="00660B03" w:rsidP="00660B03">
            <w:pPr>
              <w:rPr>
                <w:rFonts w:ascii="Arial" w:hAnsi="Arial" w:cs="Arial"/>
                <w:sz w:val="24"/>
                <w:szCs w:val="24"/>
              </w:rPr>
            </w:pPr>
            <w:r w:rsidRPr="00A8155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660B03" w:rsidRPr="00A81557" w:rsidRDefault="00660B03" w:rsidP="00660B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557">
              <w:rPr>
                <w:rFonts w:ascii="Arial" w:hAnsi="Arial" w:cs="Arial"/>
                <w:sz w:val="24"/>
                <w:szCs w:val="24"/>
              </w:rPr>
              <w:t>212997,53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60B03" w:rsidRPr="00A81557" w:rsidRDefault="00660B03" w:rsidP="00660B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1557">
              <w:rPr>
                <w:rFonts w:ascii="Arial" w:hAnsi="Arial" w:cs="Arial"/>
                <w:sz w:val="22"/>
                <w:szCs w:val="22"/>
              </w:rPr>
              <w:t>35356,75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60B03" w:rsidRPr="00A81557" w:rsidRDefault="00660B03" w:rsidP="00660B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1557">
              <w:rPr>
                <w:rFonts w:ascii="Arial" w:hAnsi="Arial" w:cs="Arial"/>
                <w:sz w:val="22"/>
                <w:szCs w:val="22"/>
              </w:rPr>
              <w:t>34884,41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60B03" w:rsidRPr="00A81557" w:rsidRDefault="00660B03" w:rsidP="00660B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1557">
              <w:rPr>
                <w:rFonts w:ascii="Arial" w:hAnsi="Arial" w:cs="Arial"/>
                <w:sz w:val="22"/>
                <w:szCs w:val="22"/>
              </w:rPr>
              <w:t>34918,37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60B03" w:rsidRPr="00A81557" w:rsidRDefault="00660B03" w:rsidP="00660B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1557">
              <w:rPr>
                <w:rFonts w:ascii="Arial" w:hAnsi="Arial" w:cs="Arial"/>
                <w:sz w:val="22"/>
                <w:szCs w:val="22"/>
              </w:rPr>
              <w:t>54919,00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60B03" w:rsidRPr="00A81557" w:rsidRDefault="00660B03" w:rsidP="00660B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1557">
              <w:rPr>
                <w:rFonts w:ascii="Arial" w:hAnsi="Arial" w:cs="Arial"/>
                <w:sz w:val="22"/>
                <w:szCs w:val="22"/>
              </w:rPr>
              <w:t>52919,00</w:t>
            </w:r>
          </w:p>
        </w:tc>
      </w:tr>
      <w:tr w:rsidR="00660B03" w:rsidRPr="00A81557" w:rsidTr="00A81557">
        <w:tc>
          <w:tcPr>
            <w:tcW w:w="2314" w:type="dxa"/>
            <w:vMerge/>
            <w:vAlign w:val="center"/>
          </w:tcPr>
          <w:p w:rsidR="00660B03" w:rsidRPr="00A81557" w:rsidRDefault="00660B03" w:rsidP="00660B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660B03" w:rsidRPr="00A81557" w:rsidRDefault="00660B03" w:rsidP="00660B03">
            <w:pPr>
              <w:rPr>
                <w:rFonts w:ascii="Arial" w:hAnsi="Arial" w:cs="Arial"/>
                <w:sz w:val="24"/>
                <w:szCs w:val="24"/>
              </w:rPr>
            </w:pPr>
            <w:r w:rsidRPr="00A81557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660B03" w:rsidRPr="00A81557" w:rsidRDefault="00660B03" w:rsidP="00660B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557">
              <w:rPr>
                <w:rFonts w:ascii="Arial" w:hAnsi="Arial" w:cs="Arial"/>
                <w:sz w:val="24"/>
                <w:szCs w:val="24"/>
              </w:rPr>
              <w:t>13500,00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60B03" w:rsidRPr="00A81557" w:rsidRDefault="00660B03" w:rsidP="00660B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1557">
              <w:rPr>
                <w:rFonts w:ascii="Arial" w:hAnsi="Arial" w:cs="Arial"/>
                <w:sz w:val="22"/>
                <w:szCs w:val="22"/>
              </w:rPr>
              <w:t>2700,00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60B03" w:rsidRPr="00A81557" w:rsidRDefault="00660B03" w:rsidP="00660B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1557">
              <w:rPr>
                <w:rFonts w:ascii="Arial" w:hAnsi="Arial" w:cs="Arial"/>
                <w:sz w:val="22"/>
                <w:szCs w:val="22"/>
              </w:rPr>
              <w:t>2700,00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60B03" w:rsidRPr="00A81557" w:rsidRDefault="00660B03" w:rsidP="00660B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1557">
              <w:rPr>
                <w:rFonts w:ascii="Arial" w:hAnsi="Arial" w:cs="Arial"/>
                <w:sz w:val="22"/>
                <w:szCs w:val="22"/>
              </w:rPr>
              <w:t>2700,00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60B03" w:rsidRPr="00A81557" w:rsidRDefault="00660B03" w:rsidP="00660B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1557">
              <w:rPr>
                <w:rFonts w:ascii="Arial" w:hAnsi="Arial" w:cs="Arial"/>
                <w:sz w:val="22"/>
                <w:szCs w:val="22"/>
              </w:rPr>
              <w:t>2700,00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60B03" w:rsidRPr="00A81557" w:rsidRDefault="00660B03" w:rsidP="00660B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1557">
              <w:rPr>
                <w:rFonts w:ascii="Arial" w:hAnsi="Arial" w:cs="Arial"/>
                <w:sz w:val="22"/>
                <w:szCs w:val="22"/>
              </w:rPr>
              <w:t>2700,00</w:t>
            </w:r>
          </w:p>
        </w:tc>
      </w:tr>
    </w:tbl>
    <w:p w:rsidR="00660B03" w:rsidRDefault="00660B03" w:rsidP="008D70C4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:rsidR="001926BB" w:rsidRDefault="006C4FAF" w:rsidP="006163E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C4FAF">
        <w:rPr>
          <w:rFonts w:ascii="Arial" w:hAnsi="Arial" w:cs="Arial"/>
          <w:sz w:val="24"/>
          <w:szCs w:val="24"/>
        </w:rPr>
        <w:t>1.4. В Перечне мероприятий Подпрограммы №4 «Обеспечение пожарной безопасности» муниципальной программы «Безопасность населения городского округа Жуковский (2017-2021 годы)» приложения №1 к Программе в позиции «Задача 1. Профилактика и ликвидация пожаров на территории городского округа Жуковский», «Основное мероприятие 4.1. Обеспечение пожарной безопасности объектов муниципальной собственности.» добавить позицию «Мероприятие 4.1.5 Приобретение, монтаж и наладка системы порошкового пожаротушения для Муниципального учреждения культуры Жуковский городской музей, городской округ Жуковский», в следующей редакции:</w:t>
      </w:r>
    </w:p>
    <w:p w:rsidR="006C4FAF" w:rsidRDefault="006C4FAF" w:rsidP="006163EB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14"/>
        <w:gridCol w:w="1798"/>
        <w:gridCol w:w="1151"/>
        <w:gridCol w:w="1017"/>
        <w:gridCol w:w="1017"/>
        <w:gridCol w:w="1017"/>
        <w:gridCol w:w="1017"/>
        <w:gridCol w:w="1017"/>
      </w:tblGrid>
      <w:tr w:rsidR="006C4FAF" w:rsidRPr="006C4FAF" w:rsidTr="006C4FAF">
        <w:tc>
          <w:tcPr>
            <w:tcW w:w="2314" w:type="dxa"/>
            <w:vMerge w:val="restart"/>
            <w:shd w:val="clear" w:color="auto" w:fill="auto"/>
            <w:vAlign w:val="center"/>
          </w:tcPr>
          <w:p w:rsidR="006C4FAF" w:rsidRPr="006C4FAF" w:rsidRDefault="006C4FAF" w:rsidP="006C4F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4FAF">
              <w:rPr>
                <w:rFonts w:ascii="Arial" w:hAnsi="Arial" w:cs="Arial"/>
                <w:sz w:val="24"/>
                <w:szCs w:val="24"/>
              </w:rPr>
              <w:t>Мероприятия по реализации муниципальной программы/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C4FAF">
              <w:rPr>
                <w:rFonts w:ascii="Arial" w:hAnsi="Arial" w:cs="Arial"/>
                <w:sz w:val="24"/>
                <w:szCs w:val="24"/>
              </w:rPr>
              <w:t>подпрограммы</w:t>
            </w:r>
          </w:p>
        </w:tc>
        <w:tc>
          <w:tcPr>
            <w:tcW w:w="1798" w:type="dxa"/>
            <w:vMerge w:val="restart"/>
            <w:shd w:val="clear" w:color="auto" w:fill="auto"/>
            <w:vAlign w:val="center"/>
          </w:tcPr>
          <w:p w:rsidR="006C4FAF" w:rsidRPr="006C4FAF" w:rsidRDefault="006C4FAF" w:rsidP="006C4F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4FAF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51" w:type="dxa"/>
            <w:vMerge w:val="restart"/>
            <w:shd w:val="clear" w:color="auto" w:fill="auto"/>
            <w:vAlign w:val="center"/>
          </w:tcPr>
          <w:p w:rsidR="006C4FAF" w:rsidRPr="006C4FAF" w:rsidRDefault="006C4FAF" w:rsidP="006C4F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4FAF">
              <w:rPr>
                <w:rFonts w:ascii="Arial" w:hAnsi="Arial" w:cs="Arial"/>
                <w:sz w:val="24"/>
                <w:szCs w:val="24"/>
              </w:rPr>
              <w:t>Всего</w:t>
            </w:r>
          </w:p>
          <w:p w:rsidR="006C4FAF" w:rsidRPr="006C4FAF" w:rsidRDefault="006C4FAF" w:rsidP="006C4F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4FAF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  <w:tc>
          <w:tcPr>
            <w:tcW w:w="5085" w:type="dxa"/>
            <w:gridSpan w:val="5"/>
            <w:shd w:val="clear" w:color="auto" w:fill="auto"/>
            <w:vAlign w:val="center"/>
          </w:tcPr>
          <w:p w:rsidR="006C4FAF" w:rsidRPr="006C4FAF" w:rsidRDefault="006C4FAF" w:rsidP="006C4F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4FAF">
              <w:rPr>
                <w:rFonts w:ascii="Arial" w:hAnsi="Arial" w:cs="Arial"/>
                <w:sz w:val="24"/>
                <w:szCs w:val="24"/>
              </w:rPr>
              <w:t>Объем финансирования по годам (тыс. руб.)</w:t>
            </w:r>
          </w:p>
        </w:tc>
      </w:tr>
      <w:tr w:rsidR="006C4FAF" w:rsidRPr="006C4FAF" w:rsidTr="006C4FAF">
        <w:tc>
          <w:tcPr>
            <w:tcW w:w="2314" w:type="dxa"/>
            <w:vMerge/>
            <w:shd w:val="clear" w:color="auto" w:fill="auto"/>
            <w:vAlign w:val="center"/>
          </w:tcPr>
          <w:p w:rsidR="006C4FAF" w:rsidRPr="006C4FAF" w:rsidRDefault="006C4FAF" w:rsidP="006C4F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6C4FAF" w:rsidRPr="006C4FAF" w:rsidRDefault="006C4FAF" w:rsidP="006C4F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6C4FAF" w:rsidRPr="006C4FAF" w:rsidRDefault="006C4FAF" w:rsidP="006C4F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:rsidR="006C4FAF" w:rsidRPr="006C4FAF" w:rsidRDefault="006C4FAF" w:rsidP="006C4F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4FAF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C4FAF" w:rsidRPr="006C4FAF" w:rsidRDefault="006C4FAF" w:rsidP="006C4F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4FAF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C4FAF" w:rsidRPr="006C4FAF" w:rsidRDefault="006C4FAF" w:rsidP="006C4F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4FAF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C4FAF" w:rsidRPr="006C4FAF" w:rsidRDefault="006C4FAF" w:rsidP="006C4F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4FAF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C4FAF" w:rsidRPr="006C4FAF" w:rsidRDefault="006C4FAF" w:rsidP="006C4F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4FAF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</w:tr>
      <w:tr w:rsidR="006C4FAF" w:rsidRPr="006C4FAF" w:rsidTr="006C4FAF">
        <w:tc>
          <w:tcPr>
            <w:tcW w:w="2314" w:type="dxa"/>
            <w:vMerge w:val="restart"/>
          </w:tcPr>
          <w:p w:rsidR="006C4FAF" w:rsidRPr="006C4FAF" w:rsidRDefault="006C4FAF" w:rsidP="006C4FAF">
            <w:pPr>
              <w:rPr>
                <w:rFonts w:ascii="Arial" w:hAnsi="Arial" w:cs="Arial"/>
                <w:sz w:val="24"/>
                <w:szCs w:val="24"/>
              </w:rPr>
            </w:pPr>
            <w:r w:rsidRPr="006C4FAF">
              <w:rPr>
                <w:rFonts w:ascii="Arial" w:hAnsi="Arial" w:cs="Arial"/>
                <w:sz w:val="24"/>
                <w:szCs w:val="24"/>
              </w:rPr>
              <w:t>Мероприятие 4.1.5 Приобретение, монтаж и наладка системы порошкового пожаротушения для Муниципального учреждения культуры Жуковский городской музей, городской округ Жуковский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6C4FAF" w:rsidRPr="006C4FAF" w:rsidRDefault="006C4FAF" w:rsidP="006C4FAF">
            <w:pPr>
              <w:rPr>
                <w:rFonts w:ascii="Arial" w:hAnsi="Arial" w:cs="Arial"/>
                <w:sz w:val="24"/>
                <w:szCs w:val="24"/>
              </w:rPr>
            </w:pPr>
            <w:r w:rsidRPr="006C4FAF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6C4FAF" w:rsidRPr="006C4FAF" w:rsidRDefault="006C4FAF" w:rsidP="006C4F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4FAF">
              <w:rPr>
                <w:rFonts w:ascii="Arial" w:hAnsi="Arial" w:cs="Arial"/>
                <w:sz w:val="24"/>
                <w:szCs w:val="24"/>
              </w:rPr>
              <w:t>250,00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C4FAF" w:rsidRPr="006C4FAF" w:rsidRDefault="006C4FAF" w:rsidP="006C4F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4FAF">
              <w:rPr>
                <w:rFonts w:ascii="Arial" w:hAnsi="Arial" w:cs="Arial"/>
                <w:sz w:val="24"/>
                <w:szCs w:val="24"/>
              </w:rPr>
              <w:t>250,00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C4FAF" w:rsidRPr="006C4FAF" w:rsidRDefault="006C4FAF" w:rsidP="006C4F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4FA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C4FAF" w:rsidRPr="006C4FAF" w:rsidRDefault="006C4FAF" w:rsidP="006C4F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4FA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C4FAF" w:rsidRPr="006C4FAF" w:rsidRDefault="006C4FAF" w:rsidP="006C4F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4FA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C4FAF" w:rsidRPr="006C4FAF" w:rsidRDefault="006C4FAF" w:rsidP="006C4F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4FA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6C4FAF" w:rsidRPr="006C4FAF" w:rsidTr="006C4FAF">
        <w:tc>
          <w:tcPr>
            <w:tcW w:w="2314" w:type="dxa"/>
            <w:vMerge/>
            <w:vAlign w:val="center"/>
          </w:tcPr>
          <w:p w:rsidR="006C4FAF" w:rsidRPr="006C4FAF" w:rsidRDefault="006C4FAF" w:rsidP="006C4F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6C4FAF" w:rsidRPr="006C4FAF" w:rsidRDefault="006C4FAF" w:rsidP="006C4FAF">
            <w:pPr>
              <w:rPr>
                <w:rFonts w:ascii="Arial" w:hAnsi="Arial" w:cs="Arial"/>
                <w:sz w:val="24"/>
                <w:szCs w:val="24"/>
              </w:rPr>
            </w:pPr>
            <w:r w:rsidRPr="006C4FAF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6C4FAF" w:rsidRPr="006C4FAF" w:rsidRDefault="006C4FAF" w:rsidP="006C4F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4FA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C4FAF" w:rsidRPr="006C4FAF" w:rsidRDefault="006C4FAF" w:rsidP="006C4F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4FA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C4FAF" w:rsidRPr="006C4FAF" w:rsidRDefault="006C4FAF" w:rsidP="006C4F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4FA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C4FAF" w:rsidRPr="006C4FAF" w:rsidRDefault="006C4FAF" w:rsidP="006C4F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4FA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C4FAF" w:rsidRPr="006C4FAF" w:rsidRDefault="006C4FAF" w:rsidP="006C4F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4FA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C4FAF" w:rsidRPr="006C4FAF" w:rsidRDefault="006C4FAF" w:rsidP="006C4F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4FA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C4FAF" w:rsidRPr="006C4FAF" w:rsidTr="006C4FAF">
        <w:tc>
          <w:tcPr>
            <w:tcW w:w="2314" w:type="dxa"/>
            <w:vMerge/>
            <w:vAlign w:val="center"/>
          </w:tcPr>
          <w:p w:rsidR="006C4FAF" w:rsidRPr="006C4FAF" w:rsidRDefault="006C4FAF" w:rsidP="006C4F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6C4FAF" w:rsidRPr="006C4FAF" w:rsidRDefault="006C4FAF" w:rsidP="006C4FAF">
            <w:pPr>
              <w:rPr>
                <w:rFonts w:ascii="Arial" w:hAnsi="Arial" w:cs="Arial"/>
                <w:sz w:val="24"/>
                <w:szCs w:val="24"/>
              </w:rPr>
            </w:pPr>
            <w:r w:rsidRPr="006C4FAF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6C4FAF" w:rsidRPr="006C4FAF" w:rsidRDefault="006C4FAF" w:rsidP="006C4F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4FAF">
              <w:rPr>
                <w:rFonts w:ascii="Arial" w:hAnsi="Arial" w:cs="Arial"/>
                <w:sz w:val="24"/>
                <w:szCs w:val="24"/>
              </w:rPr>
              <w:t>250,00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C4FAF" w:rsidRPr="006C4FAF" w:rsidRDefault="006C4FAF" w:rsidP="006C4F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4FAF">
              <w:rPr>
                <w:rFonts w:ascii="Arial" w:hAnsi="Arial" w:cs="Arial"/>
                <w:sz w:val="24"/>
                <w:szCs w:val="24"/>
              </w:rPr>
              <w:t>250,00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C4FAF" w:rsidRPr="006C4FAF" w:rsidRDefault="006C4FAF" w:rsidP="006C4F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4FA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C4FAF" w:rsidRPr="006C4FAF" w:rsidRDefault="006C4FAF" w:rsidP="006C4F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4FA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C4FAF" w:rsidRPr="006C4FAF" w:rsidRDefault="006C4FAF" w:rsidP="006C4F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4FA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C4FAF" w:rsidRPr="006C4FAF" w:rsidRDefault="006C4FAF" w:rsidP="006C4F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4FA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6C4FAF" w:rsidRPr="006C4FAF" w:rsidTr="006C4FAF">
        <w:tc>
          <w:tcPr>
            <w:tcW w:w="2314" w:type="dxa"/>
            <w:vMerge/>
            <w:vAlign w:val="center"/>
          </w:tcPr>
          <w:p w:rsidR="006C4FAF" w:rsidRPr="006C4FAF" w:rsidRDefault="006C4FAF" w:rsidP="006C4F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6C4FAF" w:rsidRPr="006C4FAF" w:rsidRDefault="006C4FAF" w:rsidP="006C4FAF">
            <w:pPr>
              <w:rPr>
                <w:rFonts w:ascii="Arial" w:hAnsi="Arial" w:cs="Arial"/>
                <w:sz w:val="24"/>
                <w:szCs w:val="24"/>
              </w:rPr>
            </w:pPr>
            <w:r w:rsidRPr="006C4FAF">
              <w:rPr>
                <w:rFonts w:ascii="Arial" w:hAnsi="Arial" w:cs="Arial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6C4FAF" w:rsidRPr="006C4FAF" w:rsidRDefault="006C4FAF" w:rsidP="006C4F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4FA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C4FAF" w:rsidRPr="006C4FAF" w:rsidRDefault="006C4FAF" w:rsidP="006C4F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4FA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C4FAF" w:rsidRPr="006C4FAF" w:rsidRDefault="006C4FAF" w:rsidP="006C4F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4FA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C4FAF" w:rsidRPr="006C4FAF" w:rsidRDefault="006C4FAF" w:rsidP="006C4F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4FA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C4FAF" w:rsidRPr="006C4FAF" w:rsidRDefault="006C4FAF" w:rsidP="006C4F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4FA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C4FAF" w:rsidRPr="006C4FAF" w:rsidRDefault="006C4FAF" w:rsidP="006C4F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4FA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C4FAF" w:rsidRPr="006C4FAF" w:rsidTr="006C4FAF">
        <w:tc>
          <w:tcPr>
            <w:tcW w:w="2314" w:type="dxa"/>
            <w:vMerge/>
            <w:vAlign w:val="center"/>
          </w:tcPr>
          <w:p w:rsidR="006C4FAF" w:rsidRPr="006C4FAF" w:rsidRDefault="006C4FAF" w:rsidP="006C4F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6C4FAF" w:rsidRPr="006C4FAF" w:rsidRDefault="006C4FAF" w:rsidP="006C4FAF">
            <w:pPr>
              <w:rPr>
                <w:rFonts w:ascii="Arial" w:hAnsi="Arial" w:cs="Arial"/>
                <w:sz w:val="24"/>
                <w:szCs w:val="24"/>
              </w:rPr>
            </w:pPr>
            <w:r w:rsidRPr="006C4FAF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6C4FAF" w:rsidRPr="006C4FAF" w:rsidRDefault="006C4FAF" w:rsidP="006C4F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4FA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C4FAF" w:rsidRPr="006C4FAF" w:rsidRDefault="006C4FAF" w:rsidP="006C4F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4FA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C4FAF" w:rsidRPr="006C4FAF" w:rsidRDefault="006C4FAF" w:rsidP="006C4F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4FA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C4FAF" w:rsidRPr="006C4FAF" w:rsidRDefault="006C4FAF" w:rsidP="006C4F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4FA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C4FAF" w:rsidRPr="006C4FAF" w:rsidRDefault="006C4FAF" w:rsidP="006C4F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4FA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C4FAF" w:rsidRPr="006C4FAF" w:rsidRDefault="006C4FAF" w:rsidP="006C4F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4FA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6C4FAF" w:rsidRPr="006C4FAF" w:rsidRDefault="006C4FAF" w:rsidP="006C4FAF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:rsidR="001926BB" w:rsidRDefault="00F62763" w:rsidP="006163E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62763">
        <w:rPr>
          <w:rFonts w:ascii="Arial" w:hAnsi="Arial" w:cs="Arial"/>
          <w:sz w:val="24"/>
          <w:szCs w:val="24"/>
        </w:rPr>
        <w:t>1.5. В Перечне мероприятий Подпрограммы №4 «Обеспечение пожарной безопасности» муниципальной программы «Безопасность населения городского округа Жуковский (2017-2021 годы)» приложения №1 к Программе позиции: «Задача 1. Профилактика и ликвидация пожаров на территории городского округа Жуковский», «Основное мероприятие 4.1. Обеспечение пожарной безопасности объектов муниципальной собственности.», «Итого по Подпрограмме 4:», в части объемов финансирования изложить в новой редакции:</w:t>
      </w:r>
    </w:p>
    <w:p w:rsidR="00F62763" w:rsidRDefault="00F62763" w:rsidP="006163EB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14"/>
        <w:gridCol w:w="1798"/>
        <w:gridCol w:w="1151"/>
        <w:gridCol w:w="1017"/>
        <w:gridCol w:w="1017"/>
        <w:gridCol w:w="1017"/>
        <w:gridCol w:w="1017"/>
        <w:gridCol w:w="1017"/>
      </w:tblGrid>
      <w:tr w:rsidR="00F62763" w:rsidRPr="00F62763" w:rsidTr="00F62763">
        <w:tc>
          <w:tcPr>
            <w:tcW w:w="2314" w:type="dxa"/>
            <w:vMerge w:val="restart"/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Мероприятия по реализации муниципальной программы/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2763">
              <w:rPr>
                <w:rFonts w:ascii="Arial" w:hAnsi="Arial" w:cs="Arial"/>
                <w:sz w:val="24"/>
                <w:szCs w:val="24"/>
              </w:rPr>
              <w:t>подпрограммы</w:t>
            </w:r>
          </w:p>
        </w:tc>
        <w:tc>
          <w:tcPr>
            <w:tcW w:w="1798" w:type="dxa"/>
            <w:vMerge w:val="restart"/>
            <w:shd w:val="clear" w:color="auto" w:fill="auto"/>
            <w:vAlign w:val="center"/>
          </w:tcPr>
          <w:p w:rsidR="00F62763" w:rsidRPr="00F62763" w:rsidRDefault="00F62763" w:rsidP="00ED5D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51" w:type="dxa"/>
            <w:vMerge w:val="restart"/>
            <w:shd w:val="clear" w:color="auto" w:fill="auto"/>
            <w:vAlign w:val="center"/>
          </w:tcPr>
          <w:p w:rsidR="00F62763" w:rsidRPr="00F62763" w:rsidRDefault="00F62763" w:rsidP="00F62763">
            <w:pPr>
              <w:ind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Всего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2763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  <w:tc>
          <w:tcPr>
            <w:tcW w:w="5085" w:type="dxa"/>
            <w:gridSpan w:val="5"/>
            <w:shd w:val="clear" w:color="auto" w:fill="auto"/>
            <w:vAlign w:val="center"/>
          </w:tcPr>
          <w:p w:rsidR="00F62763" w:rsidRPr="00F62763" w:rsidRDefault="00F62763" w:rsidP="00ED5D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Объем финансирования по годам (тыс. руб.)</w:t>
            </w:r>
          </w:p>
        </w:tc>
      </w:tr>
      <w:tr w:rsidR="00F62763" w:rsidRPr="00F62763" w:rsidTr="00F62763">
        <w:tc>
          <w:tcPr>
            <w:tcW w:w="2314" w:type="dxa"/>
            <w:vMerge/>
            <w:shd w:val="clear" w:color="auto" w:fill="auto"/>
            <w:vAlign w:val="center"/>
          </w:tcPr>
          <w:p w:rsidR="00F62763" w:rsidRPr="00F62763" w:rsidRDefault="00F62763" w:rsidP="00ED5D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F62763" w:rsidRPr="00F62763" w:rsidRDefault="00F62763" w:rsidP="00ED5D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F62763" w:rsidRPr="00F62763" w:rsidRDefault="00F62763" w:rsidP="00ED5D60">
            <w:pPr>
              <w:ind w:right="-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F62763" w:rsidRPr="00F62763" w:rsidRDefault="00F62763" w:rsidP="00F62763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2021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2763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</w:tr>
      <w:tr w:rsidR="00F62763" w:rsidRPr="00F62763" w:rsidTr="00F62763">
        <w:tc>
          <w:tcPr>
            <w:tcW w:w="2314" w:type="dxa"/>
            <w:vMerge w:val="restart"/>
            <w:shd w:val="clear" w:color="auto" w:fill="auto"/>
          </w:tcPr>
          <w:p w:rsidR="00F62763" w:rsidRPr="00F62763" w:rsidRDefault="00F62763" w:rsidP="00F62763">
            <w:pPr>
              <w:ind w:firstLine="720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2763">
              <w:rPr>
                <w:rFonts w:ascii="Arial" w:hAnsi="Arial" w:cs="Arial"/>
                <w:snapToGrid w:val="0"/>
                <w:sz w:val="24"/>
                <w:szCs w:val="24"/>
              </w:rPr>
              <w:t>Задача 1. Профилактика и ликвидация пожаров на территории городского округа Жуковский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F62763" w:rsidRPr="00F62763" w:rsidRDefault="00F62763" w:rsidP="00ED5D60">
            <w:pPr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F62763" w:rsidRPr="00F62763" w:rsidRDefault="00F62763" w:rsidP="00ED5D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1772,25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1172,25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150,00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150,00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150,00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150,00</w:t>
            </w:r>
          </w:p>
        </w:tc>
      </w:tr>
      <w:tr w:rsidR="00F62763" w:rsidRPr="00F62763" w:rsidTr="00F62763">
        <w:tc>
          <w:tcPr>
            <w:tcW w:w="2314" w:type="dxa"/>
            <w:vMerge/>
            <w:shd w:val="clear" w:color="auto" w:fill="auto"/>
            <w:vAlign w:val="center"/>
          </w:tcPr>
          <w:p w:rsidR="00F62763" w:rsidRPr="00F62763" w:rsidRDefault="00F62763" w:rsidP="00ED5D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</w:tcPr>
          <w:p w:rsidR="00F62763" w:rsidRPr="00F62763" w:rsidRDefault="00F62763" w:rsidP="00F62763">
            <w:pPr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F62763" w:rsidRPr="00F62763" w:rsidRDefault="00F62763" w:rsidP="00ED5D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F62763" w:rsidRPr="00F62763" w:rsidTr="00F62763">
        <w:tc>
          <w:tcPr>
            <w:tcW w:w="2314" w:type="dxa"/>
            <w:vMerge/>
            <w:shd w:val="clear" w:color="auto" w:fill="auto"/>
            <w:vAlign w:val="center"/>
          </w:tcPr>
          <w:p w:rsidR="00F62763" w:rsidRPr="00F62763" w:rsidRDefault="00F62763" w:rsidP="00ED5D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</w:tcPr>
          <w:p w:rsidR="00F62763" w:rsidRPr="00F62763" w:rsidRDefault="00F62763" w:rsidP="00ED5D60">
            <w:pPr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F62763" w:rsidRPr="00F62763" w:rsidRDefault="00F62763" w:rsidP="00ED5D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929,00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929,00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F62763" w:rsidRPr="00F62763" w:rsidTr="00F62763">
        <w:tc>
          <w:tcPr>
            <w:tcW w:w="2314" w:type="dxa"/>
            <w:vMerge/>
            <w:shd w:val="clear" w:color="auto" w:fill="auto"/>
            <w:vAlign w:val="center"/>
          </w:tcPr>
          <w:p w:rsidR="00F62763" w:rsidRPr="00F62763" w:rsidRDefault="00F62763" w:rsidP="00ED5D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</w:tcPr>
          <w:p w:rsidR="00F62763" w:rsidRPr="00F62763" w:rsidRDefault="00F62763" w:rsidP="00ED5D60">
            <w:pPr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F62763" w:rsidRPr="00F62763" w:rsidRDefault="00F62763" w:rsidP="00ED5D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843,25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243,25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150,00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150,00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150,00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150,00</w:t>
            </w:r>
          </w:p>
        </w:tc>
      </w:tr>
      <w:tr w:rsidR="00F62763" w:rsidRPr="00F62763" w:rsidTr="00F62763">
        <w:tc>
          <w:tcPr>
            <w:tcW w:w="2314" w:type="dxa"/>
            <w:vMerge/>
            <w:shd w:val="clear" w:color="auto" w:fill="auto"/>
            <w:vAlign w:val="center"/>
          </w:tcPr>
          <w:p w:rsidR="00F62763" w:rsidRPr="00F62763" w:rsidRDefault="00F62763" w:rsidP="00ED5D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</w:tcPr>
          <w:p w:rsidR="00F62763" w:rsidRPr="00F62763" w:rsidRDefault="00F62763" w:rsidP="00ED5D60">
            <w:pPr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F62763" w:rsidRPr="00F62763" w:rsidRDefault="00F62763" w:rsidP="00ED5D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F62763" w:rsidRPr="00F62763" w:rsidTr="00F62763">
        <w:tc>
          <w:tcPr>
            <w:tcW w:w="2314" w:type="dxa"/>
            <w:vMerge w:val="restart"/>
            <w:shd w:val="clear" w:color="auto" w:fill="auto"/>
            <w:vAlign w:val="center"/>
          </w:tcPr>
          <w:p w:rsidR="00F62763" w:rsidRPr="00F62763" w:rsidRDefault="00F62763" w:rsidP="00F62763">
            <w:pPr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Основное мероприятие 4.1.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2763">
              <w:rPr>
                <w:rFonts w:ascii="Arial" w:hAnsi="Arial" w:cs="Arial"/>
                <w:sz w:val="24"/>
                <w:szCs w:val="24"/>
              </w:rPr>
              <w:t>Обеспечение пожарной безопасности объектов муниципальной собственности.</w:t>
            </w:r>
          </w:p>
        </w:tc>
        <w:tc>
          <w:tcPr>
            <w:tcW w:w="1798" w:type="dxa"/>
            <w:shd w:val="clear" w:color="auto" w:fill="auto"/>
          </w:tcPr>
          <w:p w:rsidR="00F62763" w:rsidRPr="00F62763" w:rsidRDefault="00F62763" w:rsidP="00ED5D60">
            <w:pPr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F62763" w:rsidRPr="00F62763" w:rsidRDefault="00F62763" w:rsidP="00ED5D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1772,25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1172,25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150,00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150,00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150,00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150,00</w:t>
            </w:r>
          </w:p>
        </w:tc>
      </w:tr>
      <w:tr w:rsidR="00F62763" w:rsidRPr="00F62763" w:rsidTr="00F62763">
        <w:tc>
          <w:tcPr>
            <w:tcW w:w="2314" w:type="dxa"/>
            <w:vMerge/>
            <w:shd w:val="clear" w:color="auto" w:fill="auto"/>
            <w:vAlign w:val="center"/>
          </w:tcPr>
          <w:p w:rsidR="00F62763" w:rsidRPr="00F62763" w:rsidRDefault="00F62763" w:rsidP="00ED5D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</w:tcPr>
          <w:p w:rsidR="00F62763" w:rsidRPr="00F62763" w:rsidRDefault="00F62763" w:rsidP="00ED5D60">
            <w:pPr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F62763" w:rsidRPr="00F62763" w:rsidRDefault="00F62763" w:rsidP="00ED5D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F62763" w:rsidRPr="00F62763" w:rsidTr="00F62763">
        <w:tc>
          <w:tcPr>
            <w:tcW w:w="2314" w:type="dxa"/>
            <w:vMerge/>
            <w:shd w:val="clear" w:color="auto" w:fill="auto"/>
            <w:vAlign w:val="center"/>
          </w:tcPr>
          <w:p w:rsidR="00F62763" w:rsidRPr="00F62763" w:rsidRDefault="00F62763" w:rsidP="00ED5D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</w:tcPr>
          <w:p w:rsidR="00F62763" w:rsidRPr="00F62763" w:rsidRDefault="00F62763" w:rsidP="00ED5D60">
            <w:pPr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F62763" w:rsidRPr="00F62763" w:rsidRDefault="00F62763" w:rsidP="00ED5D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929,00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929,00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F62763" w:rsidRPr="00F62763" w:rsidTr="00F62763">
        <w:tc>
          <w:tcPr>
            <w:tcW w:w="2314" w:type="dxa"/>
            <w:vMerge/>
            <w:shd w:val="clear" w:color="auto" w:fill="auto"/>
            <w:vAlign w:val="center"/>
          </w:tcPr>
          <w:p w:rsidR="00F62763" w:rsidRPr="00F62763" w:rsidRDefault="00F62763" w:rsidP="00ED5D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</w:tcPr>
          <w:p w:rsidR="00F62763" w:rsidRPr="00F62763" w:rsidRDefault="00F62763" w:rsidP="00ED5D60">
            <w:pPr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F62763" w:rsidRPr="00F62763" w:rsidRDefault="00F62763" w:rsidP="00ED5D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843,25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243,25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150,00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150,00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150,00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150,00</w:t>
            </w:r>
          </w:p>
        </w:tc>
      </w:tr>
      <w:tr w:rsidR="00F62763" w:rsidRPr="00F62763" w:rsidTr="00F62763">
        <w:tc>
          <w:tcPr>
            <w:tcW w:w="2314" w:type="dxa"/>
            <w:vMerge/>
            <w:shd w:val="clear" w:color="auto" w:fill="auto"/>
            <w:vAlign w:val="center"/>
          </w:tcPr>
          <w:p w:rsidR="00F62763" w:rsidRPr="00F62763" w:rsidRDefault="00F62763" w:rsidP="00ED5D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</w:tcPr>
          <w:p w:rsidR="00F62763" w:rsidRPr="00F62763" w:rsidRDefault="00F62763" w:rsidP="00ED5D60">
            <w:pPr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F62763" w:rsidRPr="00F62763" w:rsidRDefault="00F62763" w:rsidP="00ED5D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F62763" w:rsidRPr="00F62763" w:rsidTr="00F62763">
        <w:tc>
          <w:tcPr>
            <w:tcW w:w="2314" w:type="dxa"/>
            <w:vMerge w:val="restart"/>
            <w:shd w:val="clear" w:color="auto" w:fill="auto"/>
            <w:vAlign w:val="center"/>
          </w:tcPr>
          <w:p w:rsidR="00F62763" w:rsidRPr="00F62763" w:rsidRDefault="00F62763" w:rsidP="00F62763">
            <w:pPr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Итого по Подпрограмме 4: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F62763" w:rsidRPr="00F62763" w:rsidRDefault="00F62763" w:rsidP="00ED5D60">
            <w:pPr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F62763" w:rsidRPr="00F62763" w:rsidRDefault="00F62763" w:rsidP="00ED5D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1772,25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1172,25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150,00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150,00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150,00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150,00</w:t>
            </w:r>
          </w:p>
        </w:tc>
      </w:tr>
      <w:tr w:rsidR="00F62763" w:rsidRPr="00F62763" w:rsidTr="00F62763">
        <w:tc>
          <w:tcPr>
            <w:tcW w:w="2314" w:type="dxa"/>
            <w:vMerge/>
            <w:shd w:val="clear" w:color="auto" w:fill="auto"/>
            <w:vAlign w:val="center"/>
          </w:tcPr>
          <w:p w:rsidR="00F62763" w:rsidRPr="00F62763" w:rsidRDefault="00F62763" w:rsidP="00ED5D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F62763" w:rsidRPr="00F62763" w:rsidRDefault="00F62763" w:rsidP="00ED5D60">
            <w:pPr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F62763" w:rsidRPr="00F62763" w:rsidRDefault="00F62763" w:rsidP="00ED5D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F62763" w:rsidRPr="00F62763" w:rsidTr="00F62763">
        <w:tc>
          <w:tcPr>
            <w:tcW w:w="2314" w:type="dxa"/>
            <w:vMerge/>
            <w:shd w:val="clear" w:color="auto" w:fill="auto"/>
            <w:vAlign w:val="center"/>
          </w:tcPr>
          <w:p w:rsidR="00F62763" w:rsidRPr="00F62763" w:rsidRDefault="00F62763" w:rsidP="00ED5D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F62763" w:rsidRPr="00F62763" w:rsidRDefault="00F62763" w:rsidP="00ED5D60">
            <w:pPr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F62763" w:rsidRPr="00F62763" w:rsidRDefault="00F62763" w:rsidP="00ED5D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929,00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929,00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F62763" w:rsidRPr="00F62763" w:rsidTr="00F62763">
        <w:tc>
          <w:tcPr>
            <w:tcW w:w="2314" w:type="dxa"/>
            <w:vMerge/>
            <w:shd w:val="clear" w:color="auto" w:fill="auto"/>
            <w:vAlign w:val="center"/>
          </w:tcPr>
          <w:p w:rsidR="00F62763" w:rsidRPr="00F62763" w:rsidRDefault="00F62763" w:rsidP="00ED5D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F62763" w:rsidRPr="00F62763" w:rsidRDefault="00F62763" w:rsidP="00ED5D60">
            <w:pPr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F62763" w:rsidRPr="00F62763" w:rsidRDefault="00F62763" w:rsidP="00ED5D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843,25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243,25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150,00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150,00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150,00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150,00</w:t>
            </w:r>
          </w:p>
        </w:tc>
      </w:tr>
      <w:tr w:rsidR="00F62763" w:rsidRPr="00F62763" w:rsidTr="00F62763">
        <w:tc>
          <w:tcPr>
            <w:tcW w:w="2314" w:type="dxa"/>
            <w:vMerge/>
            <w:shd w:val="clear" w:color="auto" w:fill="auto"/>
            <w:vAlign w:val="center"/>
          </w:tcPr>
          <w:p w:rsidR="00F62763" w:rsidRPr="00F62763" w:rsidRDefault="00F62763" w:rsidP="00ED5D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F62763" w:rsidRPr="00F62763" w:rsidRDefault="00F62763" w:rsidP="00ED5D60">
            <w:pPr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F62763" w:rsidRPr="00F62763" w:rsidRDefault="00F62763" w:rsidP="00ED5D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</w:tbl>
    <w:p w:rsidR="00F62763" w:rsidRDefault="00F62763" w:rsidP="00F62763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:rsidR="001926BB" w:rsidRDefault="00F62763" w:rsidP="006163E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62763">
        <w:rPr>
          <w:rFonts w:ascii="Arial" w:hAnsi="Arial" w:cs="Arial"/>
          <w:sz w:val="24"/>
          <w:szCs w:val="24"/>
        </w:rPr>
        <w:t>1.6. В Перечне мероприятий муниципальной программы «Безопасность населения городского округа Жуковский (2017-2021 годы)» приложения №1 к Программе позицию: «Итого по муниципальной программе:», в части объемов финансирования изложить в новой редакции:</w:t>
      </w:r>
    </w:p>
    <w:p w:rsidR="00F62763" w:rsidRDefault="00F62763" w:rsidP="006163EB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</w:p>
    <w:tbl>
      <w:tblPr>
        <w:tblW w:w="1034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14"/>
        <w:gridCol w:w="1798"/>
        <w:gridCol w:w="1151"/>
        <w:gridCol w:w="1017"/>
        <w:gridCol w:w="1017"/>
        <w:gridCol w:w="1017"/>
        <w:gridCol w:w="1017"/>
        <w:gridCol w:w="1017"/>
      </w:tblGrid>
      <w:tr w:rsidR="00F62763" w:rsidRPr="00F62763" w:rsidTr="00F62763"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Мероприятия по реализации муниципальной программы/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2763">
              <w:rPr>
                <w:rFonts w:ascii="Arial" w:hAnsi="Arial" w:cs="Arial"/>
                <w:sz w:val="24"/>
                <w:szCs w:val="24"/>
              </w:rPr>
              <w:t>подпрограммы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Всего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2763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  <w:tc>
          <w:tcPr>
            <w:tcW w:w="50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Объем финансирования по годам (тыс. руб.)</w:t>
            </w:r>
          </w:p>
        </w:tc>
      </w:tr>
      <w:tr w:rsidR="00F62763" w:rsidRPr="00F62763" w:rsidTr="00F62763">
        <w:tc>
          <w:tcPr>
            <w:tcW w:w="23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763" w:rsidRPr="00F62763" w:rsidRDefault="00F62763" w:rsidP="00F627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763" w:rsidRPr="00F62763" w:rsidRDefault="00F62763" w:rsidP="00F627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</w:tr>
      <w:tr w:rsidR="00F62763" w:rsidRPr="00F62763" w:rsidTr="00F62763"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763" w:rsidRPr="00F62763" w:rsidRDefault="00F62763" w:rsidP="00F62763">
            <w:pPr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Итого по муниципальной программе: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763" w:rsidRPr="00F62763" w:rsidRDefault="00F62763" w:rsidP="00F62763">
            <w:pPr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2763">
              <w:rPr>
                <w:rFonts w:ascii="Arial" w:hAnsi="Arial" w:cs="Arial"/>
                <w:color w:val="000000"/>
                <w:sz w:val="22"/>
                <w:szCs w:val="22"/>
              </w:rPr>
              <w:t>308370,36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2763">
              <w:rPr>
                <w:rFonts w:ascii="Arial" w:hAnsi="Arial" w:cs="Arial"/>
                <w:color w:val="000000"/>
                <w:sz w:val="22"/>
                <w:szCs w:val="22"/>
              </w:rPr>
              <w:t>54729,58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2763">
              <w:rPr>
                <w:rFonts w:ascii="Arial" w:hAnsi="Arial" w:cs="Arial"/>
                <w:color w:val="000000"/>
                <w:sz w:val="22"/>
                <w:szCs w:val="22"/>
              </w:rPr>
              <w:t>53884,41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2763">
              <w:rPr>
                <w:rFonts w:ascii="Arial" w:hAnsi="Arial" w:cs="Arial"/>
                <w:color w:val="000000"/>
                <w:sz w:val="22"/>
                <w:szCs w:val="22"/>
              </w:rPr>
              <w:t>53918,37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2763">
              <w:rPr>
                <w:rFonts w:ascii="Arial" w:hAnsi="Arial" w:cs="Arial"/>
                <w:sz w:val="22"/>
                <w:szCs w:val="22"/>
              </w:rPr>
              <w:t>73919,00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2763">
              <w:rPr>
                <w:rFonts w:ascii="Arial" w:hAnsi="Arial" w:cs="Arial"/>
                <w:sz w:val="22"/>
                <w:szCs w:val="22"/>
              </w:rPr>
              <w:t>71919,00</w:t>
            </w:r>
          </w:p>
        </w:tc>
      </w:tr>
      <w:tr w:rsidR="00F62763" w:rsidRPr="00F62763" w:rsidTr="00F62763">
        <w:tc>
          <w:tcPr>
            <w:tcW w:w="2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763" w:rsidRPr="00F62763" w:rsidRDefault="00F62763" w:rsidP="00F627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763" w:rsidRPr="00F62763" w:rsidRDefault="00F62763" w:rsidP="00F62763">
            <w:pPr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27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27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27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27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276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276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F62763" w:rsidRPr="00F62763" w:rsidTr="00F62763">
        <w:tc>
          <w:tcPr>
            <w:tcW w:w="2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763" w:rsidRPr="00F62763" w:rsidRDefault="00F62763" w:rsidP="00F627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763" w:rsidRPr="00F62763" w:rsidRDefault="00F62763" w:rsidP="00F62763">
            <w:pPr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2763">
              <w:rPr>
                <w:rFonts w:ascii="Arial" w:hAnsi="Arial" w:cs="Arial"/>
                <w:color w:val="000000"/>
                <w:sz w:val="22"/>
                <w:szCs w:val="22"/>
              </w:rPr>
              <w:t>929,00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2763">
              <w:rPr>
                <w:rFonts w:ascii="Arial" w:hAnsi="Arial" w:cs="Arial"/>
                <w:color w:val="000000"/>
                <w:sz w:val="22"/>
                <w:szCs w:val="22"/>
              </w:rPr>
              <w:t>929,00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27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27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276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276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F62763" w:rsidRPr="00F62763" w:rsidTr="00F62763">
        <w:tc>
          <w:tcPr>
            <w:tcW w:w="2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763" w:rsidRPr="00F62763" w:rsidRDefault="00F62763" w:rsidP="00F627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763" w:rsidRPr="00F62763" w:rsidRDefault="00F62763" w:rsidP="00F62763">
            <w:pPr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2763">
              <w:rPr>
                <w:rFonts w:ascii="Arial" w:hAnsi="Arial" w:cs="Arial"/>
                <w:color w:val="000000"/>
                <w:sz w:val="22"/>
                <w:szCs w:val="22"/>
              </w:rPr>
              <w:t>293941,36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2763">
              <w:rPr>
                <w:rFonts w:ascii="Arial" w:hAnsi="Arial" w:cs="Arial"/>
                <w:color w:val="000000"/>
                <w:sz w:val="22"/>
                <w:szCs w:val="22"/>
              </w:rPr>
              <w:t>51100,58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2763">
              <w:rPr>
                <w:rFonts w:ascii="Arial" w:hAnsi="Arial" w:cs="Arial"/>
                <w:color w:val="000000"/>
                <w:sz w:val="22"/>
                <w:szCs w:val="22"/>
              </w:rPr>
              <w:t>51184,41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2763">
              <w:rPr>
                <w:rFonts w:ascii="Arial" w:hAnsi="Arial" w:cs="Arial"/>
                <w:color w:val="000000"/>
                <w:sz w:val="22"/>
                <w:szCs w:val="22"/>
              </w:rPr>
              <w:t>51218,37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2763">
              <w:rPr>
                <w:rFonts w:ascii="Arial" w:hAnsi="Arial" w:cs="Arial"/>
                <w:sz w:val="22"/>
                <w:szCs w:val="22"/>
              </w:rPr>
              <w:t>71219,00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2763">
              <w:rPr>
                <w:rFonts w:ascii="Arial" w:hAnsi="Arial" w:cs="Arial"/>
                <w:sz w:val="22"/>
                <w:szCs w:val="22"/>
              </w:rPr>
              <w:t>69219,00</w:t>
            </w:r>
          </w:p>
        </w:tc>
      </w:tr>
      <w:tr w:rsidR="00F62763" w:rsidRPr="00F62763" w:rsidTr="00F62763">
        <w:tc>
          <w:tcPr>
            <w:tcW w:w="2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763" w:rsidRPr="00F62763" w:rsidRDefault="00F62763" w:rsidP="00F627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763" w:rsidRPr="00F62763" w:rsidRDefault="00F62763" w:rsidP="00F62763">
            <w:pPr>
              <w:rPr>
                <w:rFonts w:ascii="Arial" w:hAnsi="Arial" w:cs="Arial"/>
                <w:sz w:val="24"/>
                <w:szCs w:val="24"/>
              </w:rPr>
            </w:pPr>
            <w:r w:rsidRPr="00F62763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2763">
              <w:rPr>
                <w:rFonts w:ascii="Arial" w:hAnsi="Arial" w:cs="Arial"/>
                <w:color w:val="000000"/>
                <w:sz w:val="22"/>
                <w:szCs w:val="22"/>
              </w:rPr>
              <w:t>13500,00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2763">
              <w:rPr>
                <w:rFonts w:ascii="Arial" w:hAnsi="Arial" w:cs="Arial"/>
                <w:color w:val="000000"/>
                <w:sz w:val="22"/>
                <w:szCs w:val="22"/>
              </w:rPr>
              <w:t>2700,00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2763">
              <w:rPr>
                <w:rFonts w:ascii="Arial" w:hAnsi="Arial" w:cs="Arial"/>
                <w:color w:val="000000"/>
                <w:sz w:val="22"/>
                <w:szCs w:val="22"/>
              </w:rPr>
              <w:t>2700,00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2763">
              <w:rPr>
                <w:rFonts w:ascii="Arial" w:hAnsi="Arial" w:cs="Arial"/>
                <w:color w:val="000000"/>
                <w:sz w:val="22"/>
                <w:szCs w:val="22"/>
              </w:rPr>
              <w:t>2700,00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2763">
              <w:rPr>
                <w:rFonts w:ascii="Arial" w:hAnsi="Arial" w:cs="Arial"/>
                <w:sz w:val="22"/>
                <w:szCs w:val="22"/>
              </w:rPr>
              <w:t>2700,00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763" w:rsidRPr="00F62763" w:rsidRDefault="00F62763" w:rsidP="00F627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2763">
              <w:rPr>
                <w:rFonts w:ascii="Arial" w:hAnsi="Arial" w:cs="Arial"/>
                <w:sz w:val="22"/>
                <w:szCs w:val="22"/>
              </w:rPr>
              <w:t>2700,00</w:t>
            </w:r>
          </w:p>
        </w:tc>
      </w:tr>
    </w:tbl>
    <w:p w:rsidR="00F62763" w:rsidRDefault="00F62763" w:rsidP="00F62763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:rsidR="00F62763" w:rsidRPr="00F62763" w:rsidRDefault="00F62763" w:rsidP="00F6276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62763">
        <w:rPr>
          <w:rFonts w:ascii="Arial" w:hAnsi="Arial" w:cs="Arial"/>
          <w:sz w:val="24"/>
          <w:szCs w:val="24"/>
        </w:rPr>
        <w:t>1.7. Приложение №2 «Планируемые результаты реализации муниципальной программы «Безопасность населения городского округа Жуковский (2017-2021 годы)» к Программе изложить в новой редакции согласно приложению (прилагается).</w:t>
      </w:r>
    </w:p>
    <w:p w:rsidR="001926BB" w:rsidRDefault="00F62763" w:rsidP="00F6276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62763">
        <w:rPr>
          <w:rFonts w:ascii="Arial" w:hAnsi="Arial" w:cs="Arial"/>
          <w:sz w:val="24"/>
          <w:szCs w:val="24"/>
        </w:rPr>
        <w:t>1.8. В паспорте подпрограммы 2 «Снижение рисков и смягчение последствий чрезвычайных ситуаций природного и техногенного характера» приложения №4 к Программе позиции: «Общий объем средств, направленных на реализацию мероприятий» и «Средства бюджета городского округа Жуковский» раздела «Источники финансирования муниципальной программы, в том числе по годам:» изложить в новой редакции:</w:t>
      </w:r>
    </w:p>
    <w:p w:rsidR="00F62763" w:rsidRDefault="00F62763" w:rsidP="00F6276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86"/>
        <w:gridCol w:w="1243"/>
        <w:gridCol w:w="1244"/>
        <w:gridCol w:w="1244"/>
        <w:gridCol w:w="1243"/>
        <w:gridCol w:w="1244"/>
        <w:gridCol w:w="1244"/>
      </w:tblGrid>
      <w:tr w:rsidR="00F62763" w:rsidRPr="0030342C" w:rsidTr="0030342C">
        <w:tc>
          <w:tcPr>
            <w:tcW w:w="2886" w:type="dxa"/>
            <w:vMerge w:val="restart"/>
            <w:shd w:val="clear" w:color="auto" w:fill="auto"/>
            <w:vAlign w:val="center"/>
          </w:tcPr>
          <w:p w:rsidR="00F62763" w:rsidRPr="0030342C" w:rsidRDefault="00F62763" w:rsidP="0030342C">
            <w:pPr>
              <w:rPr>
                <w:rFonts w:ascii="Arial" w:hAnsi="Arial" w:cs="Arial"/>
                <w:sz w:val="24"/>
                <w:szCs w:val="24"/>
              </w:rPr>
            </w:pPr>
            <w:r w:rsidRPr="0030342C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7462" w:type="dxa"/>
            <w:gridSpan w:val="6"/>
            <w:shd w:val="clear" w:color="auto" w:fill="auto"/>
            <w:vAlign w:val="center"/>
          </w:tcPr>
          <w:p w:rsidR="00F62763" w:rsidRPr="0030342C" w:rsidRDefault="00F62763" w:rsidP="003034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342C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F62763" w:rsidRPr="0030342C" w:rsidTr="0030342C">
        <w:tc>
          <w:tcPr>
            <w:tcW w:w="2886" w:type="dxa"/>
            <w:vMerge/>
            <w:shd w:val="clear" w:color="auto" w:fill="auto"/>
            <w:vAlign w:val="center"/>
          </w:tcPr>
          <w:p w:rsidR="00F62763" w:rsidRPr="0030342C" w:rsidRDefault="00F62763" w:rsidP="003034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:rsidR="00F62763" w:rsidRPr="0030342C" w:rsidRDefault="00F62763" w:rsidP="003034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342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F62763" w:rsidRPr="0030342C" w:rsidRDefault="00F62763" w:rsidP="003034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342C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F62763" w:rsidRPr="0030342C" w:rsidRDefault="00F62763" w:rsidP="003034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342C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F62763" w:rsidRPr="0030342C" w:rsidRDefault="00F62763" w:rsidP="003034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342C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F62763" w:rsidRPr="0030342C" w:rsidRDefault="00F62763" w:rsidP="003034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342C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F62763" w:rsidRPr="0030342C" w:rsidRDefault="00F62763" w:rsidP="003034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342C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</w:tr>
      <w:tr w:rsidR="00F62763" w:rsidRPr="0030342C" w:rsidTr="0030342C">
        <w:tc>
          <w:tcPr>
            <w:tcW w:w="2886" w:type="dxa"/>
            <w:shd w:val="clear" w:color="auto" w:fill="auto"/>
            <w:vAlign w:val="center"/>
          </w:tcPr>
          <w:p w:rsidR="00F62763" w:rsidRPr="0030342C" w:rsidRDefault="00F62763" w:rsidP="0030342C">
            <w:pPr>
              <w:rPr>
                <w:rFonts w:ascii="Arial" w:hAnsi="Arial" w:cs="Arial"/>
                <w:sz w:val="24"/>
                <w:szCs w:val="24"/>
              </w:rPr>
            </w:pPr>
            <w:r w:rsidRPr="0030342C">
              <w:rPr>
                <w:rFonts w:ascii="Arial" w:hAnsi="Arial" w:cs="Arial"/>
                <w:sz w:val="24"/>
                <w:szCs w:val="24"/>
              </w:rPr>
              <w:t>Общий объем средств, направленных на реализацию мероприятий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F62763" w:rsidRPr="0030342C" w:rsidRDefault="00F62763" w:rsidP="003034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342C">
              <w:rPr>
                <w:rFonts w:ascii="Arial" w:hAnsi="Arial" w:cs="Arial"/>
                <w:color w:val="000000"/>
                <w:sz w:val="24"/>
                <w:szCs w:val="24"/>
              </w:rPr>
              <w:t>226497,53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F62763" w:rsidRPr="0030342C" w:rsidRDefault="00F62763" w:rsidP="003034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342C">
              <w:rPr>
                <w:rFonts w:ascii="Arial" w:hAnsi="Arial" w:cs="Arial"/>
                <w:color w:val="000000"/>
                <w:sz w:val="24"/>
                <w:szCs w:val="24"/>
              </w:rPr>
              <w:t>38056,75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F62763" w:rsidRPr="0030342C" w:rsidRDefault="00F62763" w:rsidP="003034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342C">
              <w:rPr>
                <w:rFonts w:ascii="Arial" w:hAnsi="Arial" w:cs="Arial"/>
                <w:color w:val="000000"/>
                <w:sz w:val="24"/>
                <w:szCs w:val="24"/>
              </w:rPr>
              <w:t>37584,41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F62763" w:rsidRPr="0030342C" w:rsidRDefault="00F62763" w:rsidP="003034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342C">
              <w:rPr>
                <w:rFonts w:ascii="Arial" w:hAnsi="Arial" w:cs="Arial"/>
                <w:color w:val="000000"/>
                <w:sz w:val="24"/>
                <w:szCs w:val="24"/>
              </w:rPr>
              <w:t>37618,37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F62763" w:rsidRPr="0030342C" w:rsidRDefault="00F62763" w:rsidP="003034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342C">
              <w:rPr>
                <w:rFonts w:ascii="Arial" w:hAnsi="Arial" w:cs="Arial"/>
                <w:color w:val="000000"/>
                <w:sz w:val="24"/>
                <w:szCs w:val="24"/>
              </w:rPr>
              <w:t>57619,00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F62763" w:rsidRPr="0030342C" w:rsidRDefault="00F62763" w:rsidP="003034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342C">
              <w:rPr>
                <w:rFonts w:ascii="Arial" w:hAnsi="Arial" w:cs="Arial"/>
                <w:color w:val="000000"/>
                <w:sz w:val="24"/>
                <w:szCs w:val="24"/>
              </w:rPr>
              <w:t>55619,00</w:t>
            </w:r>
          </w:p>
        </w:tc>
      </w:tr>
      <w:tr w:rsidR="00F62763" w:rsidRPr="0030342C" w:rsidTr="0030342C">
        <w:tc>
          <w:tcPr>
            <w:tcW w:w="2886" w:type="dxa"/>
            <w:shd w:val="clear" w:color="auto" w:fill="auto"/>
            <w:vAlign w:val="center"/>
          </w:tcPr>
          <w:p w:rsidR="00F62763" w:rsidRPr="0030342C" w:rsidRDefault="00F62763" w:rsidP="0030342C">
            <w:pPr>
              <w:rPr>
                <w:rFonts w:ascii="Arial" w:hAnsi="Arial" w:cs="Arial"/>
                <w:sz w:val="24"/>
                <w:szCs w:val="24"/>
              </w:rPr>
            </w:pPr>
            <w:r w:rsidRPr="0030342C">
              <w:rPr>
                <w:rFonts w:ascii="Arial" w:hAnsi="Arial" w:cs="Arial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F62763" w:rsidRPr="0030342C" w:rsidRDefault="00F62763" w:rsidP="003034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342C">
              <w:rPr>
                <w:rFonts w:ascii="Arial" w:hAnsi="Arial" w:cs="Arial"/>
                <w:color w:val="000000"/>
                <w:sz w:val="24"/>
                <w:szCs w:val="24"/>
              </w:rPr>
              <w:t>212997,53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F62763" w:rsidRPr="0030342C" w:rsidRDefault="00F62763" w:rsidP="003034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342C">
              <w:rPr>
                <w:rFonts w:ascii="Arial" w:hAnsi="Arial" w:cs="Arial"/>
                <w:color w:val="000000"/>
                <w:sz w:val="24"/>
                <w:szCs w:val="24"/>
              </w:rPr>
              <w:t>35356,75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F62763" w:rsidRPr="0030342C" w:rsidRDefault="00F62763" w:rsidP="003034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342C">
              <w:rPr>
                <w:rFonts w:ascii="Arial" w:hAnsi="Arial" w:cs="Arial"/>
                <w:color w:val="000000"/>
                <w:sz w:val="24"/>
                <w:szCs w:val="24"/>
              </w:rPr>
              <w:t>34884,41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F62763" w:rsidRPr="0030342C" w:rsidRDefault="00F62763" w:rsidP="003034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342C">
              <w:rPr>
                <w:rFonts w:ascii="Arial" w:hAnsi="Arial" w:cs="Arial"/>
                <w:color w:val="000000"/>
                <w:sz w:val="24"/>
                <w:szCs w:val="24"/>
              </w:rPr>
              <w:t>34918,37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F62763" w:rsidRPr="0030342C" w:rsidRDefault="00F62763" w:rsidP="003034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342C">
              <w:rPr>
                <w:rFonts w:ascii="Arial" w:hAnsi="Arial" w:cs="Arial"/>
                <w:color w:val="000000"/>
                <w:sz w:val="24"/>
                <w:szCs w:val="24"/>
              </w:rPr>
              <w:t>54919,00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F62763" w:rsidRPr="0030342C" w:rsidRDefault="00F62763" w:rsidP="003034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342C">
              <w:rPr>
                <w:rFonts w:ascii="Arial" w:hAnsi="Arial" w:cs="Arial"/>
                <w:color w:val="000000"/>
                <w:sz w:val="24"/>
                <w:szCs w:val="24"/>
              </w:rPr>
              <w:t>52919,00</w:t>
            </w:r>
          </w:p>
        </w:tc>
      </w:tr>
    </w:tbl>
    <w:p w:rsidR="00F62763" w:rsidRDefault="00F62763" w:rsidP="00F6276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:rsidR="001926BB" w:rsidRDefault="00F62763" w:rsidP="006163E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62763">
        <w:rPr>
          <w:rFonts w:ascii="Arial" w:hAnsi="Arial" w:cs="Arial"/>
          <w:sz w:val="24"/>
          <w:szCs w:val="24"/>
        </w:rPr>
        <w:t>1.9. В паспорте подпрограммы 4 «Обеспечение пожарной безопасности» приложения №6 к Программе позиции: «Общий объем средств, направленных на реализацию мероприятий» и «Средства бюджета Московской области» раздела «Источники финансирования муниципальной программы, в том числе по годам:» изложить в новой редакции:</w:t>
      </w:r>
    </w:p>
    <w:p w:rsidR="00F62763" w:rsidRPr="0030342C" w:rsidRDefault="00F62763" w:rsidP="0030342C">
      <w:pPr>
        <w:jc w:val="both"/>
        <w:rPr>
          <w:rFonts w:ascii="Arial" w:hAnsi="Arial" w:cs="Arial"/>
          <w:sz w:val="24"/>
          <w:szCs w:val="24"/>
        </w:rPr>
      </w:pPr>
      <w:r w:rsidRPr="0030342C">
        <w:rPr>
          <w:rFonts w:ascii="Arial" w:hAnsi="Arial" w:cs="Arial"/>
          <w:sz w:val="24"/>
          <w:szCs w:val="24"/>
        </w:rPr>
        <w:t>«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86"/>
        <w:gridCol w:w="1243"/>
        <w:gridCol w:w="1244"/>
        <w:gridCol w:w="1244"/>
        <w:gridCol w:w="1243"/>
        <w:gridCol w:w="1244"/>
        <w:gridCol w:w="1244"/>
      </w:tblGrid>
      <w:tr w:rsidR="00F62763" w:rsidRPr="0030342C" w:rsidTr="0030342C">
        <w:tc>
          <w:tcPr>
            <w:tcW w:w="2886" w:type="dxa"/>
            <w:vMerge w:val="restart"/>
            <w:shd w:val="clear" w:color="auto" w:fill="auto"/>
            <w:vAlign w:val="center"/>
          </w:tcPr>
          <w:p w:rsidR="00F62763" w:rsidRPr="0030342C" w:rsidRDefault="00F62763" w:rsidP="0030342C">
            <w:pPr>
              <w:rPr>
                <w:rFonts w:ascii="Arial" w:hAnsi="Arial" w:cs="Arial"/>
                <w:sz w:val="24"/>
                <w:szCs w:val="24"/>
              </w:rPr>
            </w:pPr>
            <w:r w:rsidRPr="0030342C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7462" w:type="dxa"/>
            <w:gridSpan w:val="6"/>
            <w:shd w:val="clear" w:color="auto" w:fill="auto"/>
            <w:vAlign w:val="center"/>
          </w:tcPr>
          <w:p w:rsidR="00F62763" w:rsidRPr="0030342C" w:rsidRDefault="00F62763" w:rsidP="003034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342C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F62763" w:rsidRPr="0030342C" w:rsidTr="0030342C">
        <w:tc>
          <w:tcPr>
            <w:tcW w:w="2886" w:type="dxa"/>
            <w:vMerge/>
            <w:shd w:val="clear" w:color="auto" w:fill="auto"/>
            <w:vAlign w:val="center"/>
          </w:tcPr>
          <w:p w:rsidR="00F62763" w:rsidRPr="0030342C" w:rsidRDefault="00F62763" w:rsidP="003034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:rsidR="00F62763" w:rsidRPr="0030342C" w:rsidRDefault="00F62763" w:rsidP="003034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342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F62763" w:rsidRPr="0030342C" w:rsidRDefault="00F62763" w:rsidP="003034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342C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F62763" w:rsidRPr="0030342C" w:rsidRDefault="00F62763" w:rsidP="003034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342C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F62763" w:rsidRPr="0030342C" w:rsidRDefault="00F62763" w:rsidP="003034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342C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F62763" w:rsidRPr="0030342C" w:rsidRDefault="00F62763" w:rsidP="003034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342C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F62763" w:rsidRPr="0030342C" w:rsidRDefault="00F62763" w:rsidP="003034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342C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</w:tr>
      <w:tr w:rsidR="00F62763" w:rsidRPr="0030342C" w:rsidTr="0030342C">
        <w:tc>
          <w:tcPr>
            <w:tcW w:w="2886" w:type="dxa"/>
            <w:shd w:val="clear" w:color="auto" w:fill="auto"/>
            <w:vAlign w:val="center"/>
          </w:tcPr>
          <w:p w:rsidR="00F62763" w:rsidRPr="0030342C" w:rsidRDefault="00F62763" w:rsidP="0030342C">
            <w:pPr>
              <w:rPr>
                <w:rFonts w:ascii="Arial" w:hAnsi="Arial" w:cs="Arial"/>
                <w:sz w:val="24"/>
                <w:szCs w:val="24"/>
              </w:rPr>
            </w:pPr>
            <w:r w:rsidRPr="0030342C">
              <w:rPr>
                <w:rFonts w:ascii="Arial" w:hAnsi="Arial" w:cs="Arial"/>
                <w:sz w:val="24"/>
                <w:szCs w:val="24"/>
              </w:rPr>
              <w:t>Общий объем средств, направленных на реализацию мероприятий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F62763" w:rsidRPr="0030342C" w:rsidRDefault="00F62763" w:rsidP="003034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342C">
              <w:rPr>
                <w:rFonts w:ascii="Arial" w:hAnsi="Arial" w:cs="Arial"/>
                <w:color w:val="000000"/>
                <w:sz w:val="24"/>
                <w:szCs w:val="24"/>
              </w:rPr>
              <w:t>1772,25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F62763" w:rsidRPr="0030342C" w:rsidRDefault="00F62763" w:rsidP="003034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342C">
              <w:rPr>
                <w:rFonts w:ascii="Arial" w:hAnsi="Arial" w:cs="Arial"/>
                <w:color w:val="000000"/>
                <w:sz w:val="24"/>
                <w:szCs w:val="24"/>
              </w:rPr>
              <w:t>1172,25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F62763" w:rsidRPr="0030342C" w:rsidRDefault="00F62763" w:rsidP="003034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342C">
              <w:rPr>
                <w:rFonts w:ascii="Arial" w:hAnsi="Arial" w:cs="Arial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F62763" w:rsidRPr="0030342C" w:rsidRDefault="00F62763" w:rsidP="003034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342C">
              <w:rPr>
                <w:rFonts w:ascii="Arial" w:hAnsi="Arial" w:cs="Arial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F62763" w:rsidRPr="0030342C" w:rsidRDefault="00F62763" w:rsidP="003034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342C">
              <w:rPr>
                <w:rFonts w:ascii="Arial" w:hAnsi="Arial" w:cs="Arial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F62763" w:rsidRPr="0030342C" w:rsidRDefault="00F62763" w:rsidP="003034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342C">
              <w:rPr>
                <w:rFonts w:ascii="Arial" w:hAnsi="Arial" w:cs="Arial"/>
                <w:color w:val="000000"/>
                <w:sz w:val="24"/>
                <w:szCs w:val="24"/>
              </w:rPr>
              <w:t>150,00</w:t>
            </w:r>
          </w:p>
        </w:tc>
      </w:tr>
      <w:tr w:rsidR="00F62763" w:rsidRPr="0030342C" w:rsidTr="0030342C">
        <w:tc>
          <w:tcPr>
            <w:tcW w:w="2886" w:type="dxa"/>
            <w:shd w:val="clear" w:color="auto" w:fill="auto"/>
            <w:vAlign w:val="center"/>
          </w:tcPr>
          <w:p w:rsidR="00F62763" w:rsidRPr="0030342C" w:rsidRDefault="00F62763" w:rsidP="0030342C">
            <w:pPr>
              <w:rPr>
                <w:rFonts w:ascii="Arial" w:hAnsi="Arial" w:cs="Arial"/>
                <w:sz w:val="24"/>
                <w:szCs w:val="24"/>
              </w:rPr>
            </w:pPr>
            <w:r w:rsidRPr="0030342C">
              <w:rPr>
                <w:rFonts w:ascii="Arial" w:hAnsi="Arial" w:cs="Arial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F62763" w:rsidRPr="0030342C" w:rsidRDefault="00F62763" w:rsidP="003034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342C">
              <w:rPr>
                <w:rFonts w:ascii="Arial" w:hAnsi="Arial" w:cs="Arial"/>
                <w:color w:val="000000"/>
                <w:sz w:val="24"/>
                <w:szCs w:val="24"/>
              </w:rPr>
              <w:t>929,00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F62763" w:rsidRPr="0030342C" w:rsidRDefault="00F62763" w:rsidP="003034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342C">
              <w:rPr>
                <w:rFonts w:ascii="Arial" w:hAnsi="Arial" w:cs="Arial"/>
                <w:color w:val="000000"/>
                <w:sz w:val="24"/>
                <w:szCs w:val="24"/>
              </w:rPr>
              <w:t>929,00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F62763" w:rsidRPr="0030342C" w:rsidRDefault="00F62763" w:rsidP="003034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342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F62763" w:rsidRPr="0030342C" w:rsidRDefault="00F62763" w:rsidP="003034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342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F62763" w:rsidRPr="0030342C" w:rsidRDefault="00F62763" w:rsidP="003034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342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F62763" w:rsidRPr="0030342C" w:rsidRDefault="00F62763" w:rsidP="003034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342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</w:tbl>
    <w:p w:rsidR="00F62763" w:rsidRDefault="00F62763" w:rsidP="006163EB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:rsidR="00F62763" w:rsidRPr="00F62763" w:rsidRDefault="00F62763" w:rsidP="00F6276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</w:r>
      <w:r w:rsidRPr="00F62763">
        <w:rPr>
          <w:rFonts w:ascii="Arial" w:hAnsi="Arial" w:cs="Arial"/>
          <w:sz w:val="24"/>
          <w:szCs w:val="24"/>
        </w:rPr>
        <w:t>Настоящее постановление вступает в силу с даты его подписания.</w:t>
      </w:r>
    </w:p>
    <w:p w:rsidR="00F62763" w:rsidRPr="00F62763" w:rsidRDefault="00F62763" w:rsidP="00F6276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</w:r>
      <w:r w:rsidRPr="00F62763">
        <w:rPr>
          <w:rFonts w:ascii="Arial" w:hAnsi="Arial" w:cs="Arial"/>
          <w:sz w:val="24"/>
          <w:szCs w:val="24"/>
        </w:rPr>
        <w:t>Разместить настоящее постановление на официальном сайте городского округа Жуковский в сети интернет (www.zhukovskiy.ru) в разделе «Муниципальные программы».</w:t>
      </w:r>
    </w:p>
    <w:p w:rsidR="001926BB" w:rsidRDefault="00F62763" w:rsidP="00F6276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ab/>
      </w:r>
      <w:r w:rsidRPr="00F62763">
        <w:rPr>
          <w:rFonts w:ascii="Arial" w:hAnsi="Arial" w:cs="Arial"/>
          <w:sz w:val="24"/>
          <w:szCs w:val="24"/>
        </w:rPr>
        <w:t>Контроль за выполнением настоящего постановления возложить на заместителя руководителя Администрации городского округа Жуковский О.В. Бобылева.</w:t>
      </w:r>
    </w:p>
    <w:p w:rsidR="001926BB" w:rsidRDefault="001926BB" w:rsidP="006163EB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804AA" w:rsidRDefault="002804AA" w:rsidP="002804AA">
      <w:pPr>
        <w:jc w:val="both"/>
        <w:rPr>
          <w:rFonts w:ascii="Arial" w:hAnsi="Arial" w:cs="Arial"/>
          <w:sz w:val="24"/>
          <w:szCs w:val="24"/>
        </w:rPr>
      </w:pPr>
      <w:r w:rsidRPr="002804AA">
        <w:rPr>
          <w:rFonts w:ascii="Arial" w:hAnsi="Arial" w:cs="Arial"/>
          <w:sz w:val="24"/>
          <w:szCs w:val="24"/>
        </w:rPr>
        <w:t>Руководитель Администрации</w:t>
      </w:r>
    </w:p>
    <w:p w:rsidR="001926BB" w:rsidRDefault="002804AA" w:rsidP="002804AA">
      <w:pPr>
        <w:jc w:val="both"/>
        <w:rPr>
          <w:rFonts w:ascii="Arial" w:hAnsi="Arial" w:cs="Arial"/>
          <w:sz w:val="24"/>
          <w:szCs w:val="24"/>
        </w:rPr>
      </w:pPr>
      <w:r w:rsidRPr="002804AA">
        <w:rPr>
          <w:rFonts w:ascii="Arial" w:hAnsi="Arial" w:cs="Arial"/>
          <w:sz w:val="24"/>
          <w:szCs w:val="24"/>
        </w:rPr>
        <w:t>городского округа Жуковский</w:t>
      </w:r>
      <w:r w:rsidRPr="002804A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804AA">
        <w:rPr>
          <w:rFonts w:ascii="Arial" w:hAnsi="Arial" w:cs="Arial"/>
          <w:sz w:val="24"/>
          <w:szCs w:val="24"/>
        </w:rPr>
        <w:t>Ю.В. Прохоров</w:t>
      </w:r>
    </w:p>
    <w:p w:rsidR="001926BB" w:rsidRDefault="001926BB" w:rsidP="001926BB">
      <w:pPr>
        <w:jc w:val="both"/>
        <w:rPr>
          <w:rFonts w:ascii="Arial" w:hAnsi="Arial" w:cs="Arial"/>
          <w:sz w:val="24"/>
          <w:szCs w:val="24"/>
        </w:rPr>
      </w:pPr>
    </w:p>
    <w:p w:rsidR="00B771B4" w:rsidRDefault="00B771B4" w:rsidP="001926BB">
      <w:pPr>
        <w:jc w:val="both"/>
        <w:rPr>
          <w:rFonts w:ascii="Arial" w:hAnsi="Arial" w:cs="Arial"/>
          <w:sz w:val="24"/>
          <w:szCs w:val="24"/>
        </w:rPr>
        <w:sectPr w:rsidR="00B771B4" w:rsidSect="001926BB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B771B4" w:rsidRPr="00672E97" w:rsidRDefault="00B771B4" w:rsidP="00B771B4">
      <w:pPr>
        <w:jc w:val="right"/>
        <w:rPr>
          <w:rFonts w:ascii="Arial" w:hAnsi="Arial" w:cs="Arial"/>
          <w:sz w:val="24"/>
          <w:szCs w:val="24"/>
        </w:rPr>
      </w:pPr>
      <w:r w:rsidRPr="00672E97">
        <w:rPr>
          <w:rFonts w:ascii="Arial" w:hAnsi="Arial" w:cs="Arial"/>
          <w:sz w:val="24"/>
          <w:szCs w:val="24"/>
        </w:rPr>
        <w:t>Приложение № 2</w:t>
      </w:r>
    </w:p>
    <w:p w:rsidR="00B771B4" w:rsidRPr="00672E97" w:rsidRDefault="00B771B4" w:rsidP="00B771B4">
      <w:pPr>
        <w:jc w:val="right"/>
        <w:rPr>
          <w:rFonts w:ascii="Arial" w:hAnsi="Arial" w:cs="Arial"/>
          <w:sz w:val="24"/>
          <w:szCs w:val="24"/>
        </w:rPr>
      </w:pPr>
      <w:r w:rsidRPr="00672E97">
        <w:rPr>
          <w:rFonts w:ascii="Arial" w:hAnsi="Arial" w:cs="Arial"/>
          <w:sz w:val="24"/>
          <w:szCs w:val="24"/>
        </w:rPr>
        <w:t>к муниципальной программе</w:t>
      </w:r>
    </w:p>
    <w:p w:rsidR="00B771B4" w:rsidRPr="00672E97" w:rsidRDefault="00B771B4" w:rsidP="00B771B4">
      <w:pPr>
        <w:jc w:val="right"/>
        <w:rPr>
          <w:rFonts w:ascii="Arial" w:hAnsi="Arial" w:cs="Arial"/>
          <w:sz w:val="24"/>
          <w:szCs w:val="24"/>
        </w:rPr>
      </w:pPr>
    </w:p>
    <w:p w:rsidR="00B771B4" w:rsidRPr="00672E97" w:rsidRDefault="00B771B4" w:rsidP="00B771B4">
      <w:pPr>
        <w:jc w:val="center"/>
        <w:rPr>
          <w:rFonts w:ascii="Arial" w:hAnsi="Arial" w:cs="Arial"/>
          <w:b/>
          <w:sz w:val="24"/>
          <w:szCs w:val="24"/>
        </w:rPr>
      </w:pPr>
      <w:r w:rsidRPr="00672E97">
        <w:rPr>
          <w:rFonts w:ascii="Arial" w:hAnsi="Arial" w:cs="Arial"/>
          <w:b/>
          <w:sz w:val="24"/>
          <w:szCs w:val="24"/>
        </w:rPr>
        <w:t>ПЛАНИРУЕМЫЕ РЕЗУЛЬТАТЫ РЕАЛИЗАЦИИ</w:t>
      </w:r>
    </w:p>
    <w:p w:rsidR="00B771B4" w:rsidRPr="00672E97" w:rsidRDefault="00B771B4" w:rsidP="00B771B4">
      <w:pPr>
        <w:jc w:val="center"/>
        <w:rPr>
          <w:rFonts w:ascii="Arial" w:hAnsi="Arial" w:cs="Arial"/>
          <w:b/>
          <w:sz w:val="24"/>
          <w:szCs w:val="24"/>
        </w:rPr>
      </w:pPr>
      <w:r w:rsidRPr="00672E97">
        <w:rPr>
          <w:rFonts w:ascii="Arial" w:hAnsi="Arial" w:cs="Arial"/>
          <w:b/>
          <w:sz w:val="24"/>
          <w:szCs w:val="24"/>
        </w:rPr>
        <w:t>МУНИЦИПАЛЬНОЙ ПРОГРАММЫ (ПОДПРОГРАММЫ)</w:t>
      </w:r>
    </w:p>
    <w:p w:rsidR="00B771B4" w:rsidRPr="00672E97" w:rsidRDefault="00B771B4" w:rsidP="00B771B4">
      <w:pPr>
        <w:jc w:val="center"/>
        <w:rPr>
          <w:rFonts w:ascii="Arial" w:hAnsi="Arial" w:cs="Arial"/>
          <w:b/>
          <w:sz w:val="24"/>
          <w:szCs w:val="24"/>
        </w:rPr>
      </w:pPr>
      <w:r w:rsidRPr="00672E97">
        <w:rPr>
          <w:rFonts w:ascii="Arial" w:hAnsi="Arial" w:cs="Arial"/>
          <w:b/>
          <w:sz w:val="24"/>
          <w:szCs w:val="24"/>
        </w:rPr>
        <w:t>"Безопасность населения городского округа Жуковский (2017-2021 годы)"</w:t>
      </w:r>
    </w:p>
    <w:p w:rsidR="00B771B4" w:rsidRDefault="00B771B4" w:rsidP="00B771B4">
      <w:pPr>
        <w:jc w:val="center"/>
        <w:rPr>
          <w:rFonts w:ascii="Arial" w:hAnsi="Arial" w:cs="Arial"/>
          <w:sz w:val="24"/>
          <w:szCs w:val="24"/>
        </w:rPr>
      </w:pPr>
      <w:r w:rsidRPr="00672E97">
        <w:rPr>
          <w:rFonts w:ascii="Arial" w:hAnsi="Arial" w:cs="Arial"/>
          <w:sz w:val="24"/>
          <w:szCs w:val="24"/>
        </w:rPr>
        <w:t>(наименование муниципальной программы (подпрограммы))</w:t>
      </w: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227"/>
        <w:gridCol w:w="20"/>
        <w:gridCol w:w="23"/>
        <w:gridCol w:w="1096"/>
        <w:gridCol w:w="15"/>
        <w:gridCol w:w="41"/>
        <w:gridCol w:w="2952"/>
        <w:gridCol w:w="850"/>
        <w:gridCol w:w="1133"/>
        <w:gridCol w:w="1047"/>
        <w:gridCol w:w="1050"/>
        <w:gridCol w:w="1048"/>
        <w:gridCol w:w="1048"/>
        <w:gridCol w:w="1046"/>
        <w:gridCol w:w="19"/>
      </w:tblGrid>
      <w:tr w:rsidR="00B771B4" w:rsidRPr="00672E97" w:rsidTr="00B74955">
        <w:tc>
          <w:tcPr>
            <w:tcW w:w="426" w:type="dxa"/>
            <w:vMerge w:val="restart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№ п/п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Задачи, направленные на достижение цели</w:t>
            </w:r>
          </w:p>
        </w:tc>
        <w:tc>
          <w:tcPr>
            <w:tcW w:w="2422" w:type="dxa"/>
            <w:gridSpan w:val="6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Планируемый объем</w:t>
            </w:r>
          </w:p>
        </w:tc>
        <w:tc>
          <w:tcPr>
            <w:tcW w:w="2952" w:type="dxa"/>
            <w:vMerge w:val="restart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Показатели, характеризующие достижение цели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Ед. изм.</w:t>
            </w:r>
          </w:p>
        </w:tc>
        <w:tc>
          <w:tcPr>
            <w:tcW w:w="1133" w:type="dxa"/>
            <w:vMerge w:val="restart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Базовое значение показателя (на начало реализации)</w:t>
            </w:r>
          </w:p>
        </w:tc>
        <w:tc>
          <w:tcPr>
            <w:tcW w:w="5258" w:type="dxa"/>
            <w:gridSpan w:val="6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Планируемое значение показателя по годам реализации</w:t>
            </w:r>
          </w:p>
        </w:tc>
      </w:tr>
      <w:tr w:rsidR="00B771B4" w:rsidRPr="00672E97" w:rsidTr="00B74955">
        <w:tc>
          <w:tcPr>
            <w:tcW w:w="426" w:type="dxa"/>
            <w:vMerge/>
            <w:shd w:val="clear" w:color="auto" w:fill="FFFFFF"/>
            <w:vAlign w:val="center"/>
          </w:tcPr>
          <w:p w:rsidR="00B771B4" w:rsidRPr="00672E97" w:rsidRDefault="00B771B4" w:rsidP="00B749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B771B4" w:rsidRPr="00672E97" w:rsidRDefault="00B771B4" w:rsidP="00B749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0" w:type="dxa"/>
            <w:gridSpan w:val="3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бюджет городского округа Жуковский</w:t>
            </w:r>
          </w:p>
        </w:tc>
        <w:tc>
          <w:tcPr>
            <w:tcW w:w="1152" w:type="dxa"/>
            <w:gridSpan w:val="3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другие источники</w:t>
            </w:r>
          </w:p>
        </w:tc>
        <w:tc>
          <w:tcPr>
            <w:tcW w:w="2952" w:type="dxa"/>
            <w:vMerge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2017 год</w:t>
            </w:r>
          </w:p>
        </w:tc>
        <w:tc>
          <w:tcPr>
            <w:tcW w:w="1050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2018 год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2019 год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2020 год</w:t>
            </w:r>
          </w:p>
        </w:tc>
        <w:tc>
          <w:tcPr>
            <w:tcW w:w="1065" w:type="dxa"/>
            <w:gridSpan w:val="2"/>
            <w:shd w:val="clear" w:color="auto" w:fill="FFFFFF"/>
            <w:vAlign w:val="center"/>
          </w:tcPr>
          <w:p w:rsidR="00B771B4" w:rsidRPr="00672E97" w:rsidRDefault="00B771B4" w:rsidP="00B749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2021 год</w:t>
            </w:r>
          </w:p>
        </w:tc>
      </w:tr>
      <w:tr w:rsidR="00B771B4" w:rsidRPr="00672E97" w:rsidTr="00B74955">
        <w:tc>
          <w:tcPr>
            <w:tcW w:w="426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70" w:type="dxa"/>
            <w:gridSpan w:val="3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52" w:type="dxa"/>
            <w:gridSpan w:val="3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952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047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050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065" w:type="dxa"/>
            <w:gridSpan w:val="2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12</w:t>
            </w:r>
          </w:p>
        </w:tc>
      </w:tr>
      <w:tr w:rsidR="00B771B4" w:rsidRPr="00672E97" w:rsidTr="00B74955">
        <w:tc>
          <w:tcPr>
            <w:tcW w:w="15309" w:type="dxa"/>
            <w:gridSpan w:val="17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2E97">
              <w:rPr>
                <w:rFonts w:ascii="Arial" w:hAnsi="Arial" w:cs="Arial"/>
                <w:b/>
                <w:sz w:val="22"/>
                <w:szCs w:val="22"/>
              </w:rPr>
              <w:t>ПОДПРОГРАММА 1 "Профилактика преступлений и иных правонарушений"</w:t>
            </w:r>
          </w:p>
        </w:tc>
      </w:tr>
      <w:tr w:rsidR="00B771B4" w:rsidRPr="00672E97" w:rsidTr="00B74955">
        <w:tc>
          <w:tcPr>
            <w:tcW w:w="426" w:type="dxa"/>
            <w:vMerge w:val="restart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53F58">
              <w:rPr>
                <w:rFonts w:ascii="Arial" w:hAnsi="Arial" w:cs="Arial"/>
                <w:sz w:val="22"/>
                <w:szCs w:val="22"/>
              </w:rPr>
              <w:t>Задача 1: Снижение общего количества преступлений, совершенных на территории городского округа Жуковский</w:t>
            </w:r>
          </w:p>
        </w:tc>
        <w:tc>
          <w:tcPr>
            <w:tcW w:w="1270" w:type="dxa"/>
            <w:gridSpan w:val="3"/>
            <w:vMerge w:val="restart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2675</w:t>
            </w:r>
            <w:r w:rsidRPr="00672E97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1152" w:type="dxa"/>
            <w:gridSpan w:val="3"/>
            <w:vMerge w:val="restart"/>
            <w:shd w:val="clear" w:color="auto" w:fill="FFFFFF"/>
            <w:vAlign w:val="center"/>
          </w:tcPr>
          <w:p w:rsidR="00B771B4" w:rsidRPr="00672E97" w:rsidRDefault="00B771B4" w:rsidP="00B749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2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53F58">
              <w:rPr>
                <w:rFonts w:ascii="Arial" w:hAnsi="Arial" w:cs="Arial"/>
                <w:sz w:val="22"/>
                <w:szCs w:val="22"/>
              </w:rPr>
              <w:t>Увеличение числа граждан, участвующих в деятельности общественных формирований правоохранительной направленности.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771B4" w:rsidRPr="00153F58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3F58">
              <w:rPr>
                <w:rFonts w:ascii="Arial" w:hAnsi="Arial" w:cs="Arial"/>
                <w:bCs/>
                <w:sz w:val="22"/>
                <w:szCs w:val="22"/>
              </w:rPr>
              <w:t>%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047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108</w:t>
            </w:r>
          </w:p>
        </w:tc>
        <w:tc>
          <w:tcPr>
            <w:tcW w:w="1050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116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124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132</w:t>
            </w:r>
          </w:p>
        </w:tc>
        <w:tc>
          <w:tcPr>
            <w:tcW w:w="1065" w:type="dxa"/>
            <w:gridSpan w:val="2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140</w:t>
            </w:r>
          </w:p>
        </w:tc>
      </w:tr>
      <w:tr w:rsidR="00B771B4" w:rsidRPr="00672E97" w:rsidTr="00B74955">
        <w:tc>
          <w:tcPr>
            <w:tcW w:w="426" w:type="dxa"/>
            <w:vMerge/>
            <w:shd w:val="clear" w:color="auto" w:fill="FFFFFF"/>
            <w:vAlign w:val="center"/>
          </w:tcPr>
          <w:p w:rsidR="00B771B4" w:rsidRPr="00672E97" w:rsidRDefault="00B771B4" w:rsidP="00B749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B771B4" w:rsidRPr="00672E97" w:rsidRDefault="00B771B4" w:rsidP="00B749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0" w:type="dxa"/>
            <w:gridSpan w:val="3"/>
            <w:vMerge/>
            <w:shd w:val="clear" w:color="auto" w:fill="FFFFFF"/>
            <w:vAlign w:val="center"/>
          </w:tcPr>
          <w:p w:rsidR="00B771B4" w:rsidRPr="00672E97" w:rsidRDefault="00B771B4" w:rsidP="00B749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2" w:type="dxa"/>
            <w:gridSpan w:val="3"/>
            <w:vMerge/>
            <w:shd w:val="clear" w:color="auto" w:fill="FFFFFF"/>
            <w:vAlign w:val="center"/>
          </w:tcPr>
          <w:p w:rsidR="00B771B4" w:rsidRPr="00672E97" w:rsidRDefault="00B771B4" w:rsidP="00B749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2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53F58">
              <w:rPr>
                <w:rFonts w:ascii="Arial" w:hAnsi="Arial" w:cs="Arial"/>
                <w:sz w:val="22"/>
                <w:szCs w:val="22"/>
              </w:rPr>
              <w:t>Увеличение количества выявленных административных правонарушений при содействии членов народных дружин.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771B4" w:rsidRPr="00153F58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3F58">
              <w:rPr>
                <w:rFonts w:ascii="Arial" w:hAnsi="Arial" w:cs="Arial"/>
                <w:bCs/>
                <w:sz w:val="22"/>
                <w:szCs w:val="22"/>
              </w:rPr>
              <w:t>%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047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135</w:t>
            </w:r>
          </w:p>
        </w:tc>
        <w:tc>
          <w:tcPr>
            <w:tcW w:w="1050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165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215</w:t>
            </w:r>
          </w:p>
        </w:tc>
        <w:tc>
          <w:tcPr>
            <w:tcW w:w="1065" w:type="dxa"/>
            <w:gridSpan w:val="2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230</w:t>
            </w:r>
          </w:p>
        </w:tc>
      </w:tr>
      <w:tr w:rsidR="00B771B4" w:rsidRPr="00672E97" w:rsidTr="00B74955">
        <w:tc>
          <w:tcPr>
            <w:tcW w:w="426" w:type="dxa"/>
            <w:vMerge/>
            <w:shd w:val="clear" w:color="auto" w:fill="FFFFFF"/>
            <w:vAlign w:val="center"/>
          </w:tcPr>
          <w:p w:rsidR="00B771B4" w:rsidRPr="00672E97" w:rsidRDefault="00B771B4" w:rsidP="00B749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B771B4" w:rsidRPr="00672E97" w:rsidRDefault="00B771B4" w:rsidP="00B749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0" w:type="dxa"/>
            <w:gridSpan w:val="3"/>
            <w:vMerge/>
            <w:shd w:val="clear" w:color="auto" w:fill="FFFFFF"/>
            <w:vAlign w:val="center"/>
          </w:tcPr>
          <w:p w:rsidR="00B771B4" w:rsidRPr="00672E97" w:rsidRDefault="00B771B4" w:rsidP="00B749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2" w:type="dxa"/>
            <w:gridSpan w:val="3"/>
            <w:vMerge/>
            <w:shd w:val="clear" w:color="auto" w:fill="FFFFFF"/>
            <w:vAlign w:val="center"/>
          </w:tcPr>
          <w:p w:rsidR="00B771B4" w:rsidRPr="00672E97" w:rsidRDefault="00B771B4" w:rsidP="00B749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2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53F58">
              <w:rPr>
                <w:rFonts w:ascii="Arial" w:hAnsi="Arial" w:cs="Arial"/>
                <w:sz w:val="22"/>
                <w:szCs w:val="22"/>
              </w:rPr>
              <w:t>Снижение доли несовершеннолетних в общем числе лиц, совершивших преступления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771B4" w:rsidRPr="00153F58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3F58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8,9</w:t>
            </w:r>
          </w:p>
        </w:tc>
        <w:tc>
          <w:tcPr>
            <w:tcW w:w="1047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8,2</w:t>
            </w:r>
          </w:p>
        </w:tc>
        <w:tc>
          <w:tcPr>
            <w:tcW w:w="1050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7,5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7,1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6,8</w:t>
            </w:r>
          </w:p>
        </w:tc>
        <w:tc>
          <w:tcPr>
            <w:tcW w:w="1065" w:type="dxa"/>
            <w:gridSpan w:val="2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6,5</w:t>
            </w:r>
          </w:p>
        </w:tc>
      </w:tr>
      <w:tr w:rsidR="00B771B4" w:rsidRPr="00672E97" w:rsidTr="00B74955">
        <w:tc>
          <w:tcPr>
            <w:tcW w:w="426" w:type="dxa"/>
            <w:vMerge w:val="restart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53F58">
              <w:rPr>
                <w:rFonts w:ascii="Arial" w:hAnsi="Arial" w:cs="Arial"/>
                <w:sz w:val="22"/>
                <w:szCs w:val="22"/>
              </w:rPr>
              <w:t>Задача 2: Увеличение количества лиц с диагнозом «Потребление наркотических средств с вредными последствиями», поставленных на диспансерный учет.</w:t>
            </w:r>
          </w:p>
        </w:tc>
        <w:tc>
          <w:tcPr>
            <w:tcW w:w="1270" w:type="dxa"/>
            <w:gridSpan w:val="3"/>
            <w:vMerge w:val="restart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  <w:r w:rsidRPr="00672E97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1152" w:type="dxa"/>
            <w:gridSpan w:val="3"/>
            <w:vMerge w:val="restart"/>
            <w:shd w:val="clear" w:color="auto" w:fill="FFFFFF"/>
            <w:vAlign w:val="center"/>
          </w:tcPr>
          <w:p w:rsidR="00B771B4" w:rsidRPr="00672E97" w:rsidRDefault="00B771B4" w:rsidP="00B749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2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53F58">
              <w:rPr>
                <w:rFonts w:ascii="Arial" w:hAnsi="Arial" w:cs="Arial"/>
                <w:sz w:val="22"/>
                <w:szCs w:val="22"/>
              </w:rPr>
              <w:t>Рост числа лиц, состоящих на диспансерном учете с диагнозом "Употребление наркотиков с вредными последствиями (не менее 2% ежегодно).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771B4" w:rsidRPr="00153F58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3F58">
              <w:rPr>
                <w:rFonts w:ascii="Arial" w:hAnsi="Arial" w:cs="Arial"/>
                <w:bCs/>
                <w:sz w:val="22"/>
                <w:szCs w:val="22"/>
              </w:rPr>
              <w:t>%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47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050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065" w:type="dxa"/>
            <w:gridSpan w:val="2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B771B4" w:rsidRPr="00672E97" w:rsidTr="00B74955">
        <w:tc>
          <w:tcPr>
            <w:tcW w:w="426" w:type="dxa"/>
            <w:vMerge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B771B4" w:rsidRPr="00153F58" w:rsidRDefault="00B771B4" w:rsidP="00B7495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0" w:type="dxa"/>
            <w:gridSpan w:val="3"/>
            <w:vMerge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2" w:type="dxa"/>
            <w:gridSpan w:val="3"/>
            <w:vMerge/>
            <w:shd w:val="clear" w:color="auto" w:fill="FFFFFF"/>
            <w:vAlign w:val="center"/>
          </w:tcPr>
          <w:p w:rsidR="00B771B4" w:rsidRPr="00672E97" w:rsidRDefault="00B771B4" w:rsidP="00B749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2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53F58">
              <w:rPr>
                <w:rFonts w:ascii="Arial" w:hAnsi="Arial" w:cs="Arial"/>
                <w:sz w:val="22"/>
                <w:szCs w:val="22"/>
              </w:rPr>
              <w:t>Увеличение числа лиц (школьников и студентов), охваченных профилактическими медицинскими осмотрами, с целью раннего выявления незаконного потребления наркотических средств и психотропных веществ (не менее 7% ежегодно).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771B4" w:rsidRPr="00153F58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%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047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050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065" w:type="dxa"/>
            <w:gridSpan w:val="2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B771B4" w:rsidRPr="00672E97" w:rsidTr="00B74955">
        <w:tc>
          <w:tcPr>
            <w:tcW w:w="426" w:type="dxa"/>
            <w:vMerge/>
            <w:shd w:val="clear" w:color="auto" w:fill="FFFFFF"/>
            <w:vAlign w:val="center"/>
          </w:tcPr>
          <w:p w:rsidR="00B771B4" w:rsidRPr="00672E97" w:rsidRDefault="00B771B4" w:rsidP="00B749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B771B4" w:rsidRPr="00672E97" w:rsidRDefault="00B771B4" w:rsidP="00B749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0" w:type="dxa"/>
            <w:gridSpan w:val="3"/>
            <w:vMerge/>
            <w:shd w:val="clear" w:color="auto" w:fill="FFFFFF"/>
            <w:vAlign w:val="center"/>
          </w:tcPr>
          <w:p w:rsidR="00B771B4" w:rsidRPr="00672E97" w:rsidRDefault="00B771B4" w:rsidP="00B749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2" w:type="dxa"/>
            <w:gridSpan w:val="3"/>
            <w:vMerge/>
            <w:shd w:val="clear" w:color="auto" w:fill="FFFFFF"/>
            <w:vAlign w:val="center"/>
          </w:tcPr>
          <w:p w:rsidR="00B771B4" w:rsidRPr="00672E97" w:rsidRDefault="00B771B4" w:rsidP="00B749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2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53F58">
              <w:rPr>
                <w:rFonts w:ascii="Arial" w:hAnsi="Arial" w:cs="Arial"/>
                <w:sz w:val="22"/>
                <w:szCs w:val="22"/>
              </w:rPr>
              <w:t>Доля обучающихся в муниципальных общеобразовательных учреждениях, прошедших профилактические осмотры с целью раннего выявления лиц,. допускающих немедицинское потребление наркотических средств, от количества обучающихся с 13 лет в общеобразовательных организациях, подлежащих профосмотрам.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1047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050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065" w:type="dxa"/>
            <w:gridSpan w:val="2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="00B771B4" w:rsidRPr="00672E97" w:rsidTr="00B74955">
        <w:tc>
          <w:tcPr>
            <w:tcW w:w="426" w:type="dxa"/>
            <w:vMerge w:val="restart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53F58">
              <w:rPr>
                <w:rFonts w:ascii="Arial" w:hAnsi="Arial" w:cs="Arial"/>
                <w:sz w:val="22"/>
                <w:szCs w:val="22"/>
              </w:rPr>
              <w:t xml:space="preserve">Задача 3: Профилактика 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Pr="00153F58">
              <w:rPr>
                <w:rFonts w:ascii="Arial" w:hAnsi="Arial" w:cs="Arial"/>
                <w:sz w:val="22"/>
                <w:szCs w:val="22"/>
              </w:rPr>
              <w:t xml:space="preserve"> предупреждение экстремистских проявлений.</w:t>
            </w:r>
          </w:p>
        </w:tc>
        <w:tc>
          <w:tcPr>
            <w:tcW w:w="1270" w:type="dxa"/>
            <w:gridSpan w:val="3"/>
            <w:vMerge w:val="restart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75,00</w:t>
            </w:r>
          </w:p>
        </w:tc>
        <w:tc>
          <w:tcPr>
            <w:tcW w:w="1152" w:type="dxa"/>
            <w:gridSpan w:val="3"/>
            <w:vMerge w:val="restart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2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67D46">
              <w:rPr>
                <w:rFonts w:ascii="Arial" w:hAnsi="Arial" w:cs="Arial"/>
                <w:sz w:val="22"/>
                <w:szCs w:val="22"/>
              </w:rPr>
              <w:t>Снижение количества преступлений экстремистского характера.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bCs/>
                <w:sz w:val="22"/>
                <w:szCs w:val="22"/>
              </w:rPr>
              <w:t>%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047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050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65" w:type="dxa"/>
            <w:gridSpan w:val="2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B771B4" w:rsidRPr="00672E97" w:rsidTr="00B74955">
        <w:tc>
          <w:tcPr>
            <w:tcW w:w="426" w:type="dxa"/>
            <w:vMerge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B771B4" w:rsidRPr="00153F58" w:rsidRDefault="00B771B4" w:rsidP="00B7495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0" w:type="dxa"/>
            <w:gridSpan w:val="3"/>
            <w:vMerge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2" w:type="dxa"/>
            <w:gridSpan w:val="3"/>
            <w:vMerge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2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67D46">
              <w:rPr>
                <w:rFonts w:ascii="Arial" w:hAnsi="Arial" w:cs="Arial"/>
                <w:sz w:val="22"/>
                <w:szCs w:val="22"/>
              </w:rPr>
              <w:t>Увеличение количества мероприятий антиэкстремистской направленности.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%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047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105</w:t>
            </w:r>
          </w:p>
        </w:tc>
        <w:tc>
          <w:tcPr>
            <w:tcW w:w="1050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110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115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1065" w:type="dxa"/>
            <w:gridSpan w:val="2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125</w:t>
            </w:r>
          </w:p>
        </w:tc>
      </w:tr>
      <w:tr w:rsidR="00B771B4" w:rsidRPr="00672E97" w:rsidTr="00B74955">
        <w:tc>
          <w:tcPr>
            <w:tcW w:w="426" w:type="dxa"/>
            <w:vMerge w:val="restart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67D46">
              <w:rPr>
                <w:rFonts w:ascii="Arial" w:hAnsi="Arial" w:cs="Arial"/>
                <w:sz w:val="22"/>
                <w:szCs w:val="22"/>
              </w:rPr>
              <w:t>Задача 4: Увеличение доли объектов социальной сферы, мест с массовым пребыванием людей, оборудованных системами видеонаблюдения и подключенных к системе «Безопасный регион», в общем числе таковых.</w:t>
            </w:r>
          </w:p>
        </w:tc>
        <w:tc>
          <w:tcPr>
            <w:tcW w:w="1270" w:type="dxa"/>
            <w:gridSpan w:val="3"/>
            <w:vMerge w:val="restart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59350,58</w:t>
            </w:r>
          </w:p>
        </w:tc>
        <w:tc>
          <w:tcPr>
            <w:tcW w:w="1152" w:type="dxa"/>
            <w:gridSpan w:val="3"/>
            <w:vMerge w:val="restart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2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67D46">
              <w:rPr>
                <w:rFonts w:ascii="Arial" w:hAnsi="Arial" w:cs="Arial"/>
                <w:sz w:val="22"/>
                <w:szCs w:val="22"/>
              </w:rPr>
              <w:t>Увеличение доли объектов социальной сферы, мест с массовым пребыванием людей, оборудованных системами видеонаблюдения и подключенных к системе «Безопасный регион», в общем числе таковых, не менее (%)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72E97">
              <w:rPr>
                <w:rFonts w:ascii="Arial" w:hAnsi="Arial" w:cs="Arial"/>
                <w:bCs/>
                <w:sz w:val="22"/>
                <w:szCs w:val="22"/>
              </w:rPr>
              <w:t>%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</w:t>
            </w:r>
          </w:p>
        </w:tc>
        <w:tc>
          <w:tcPr>
            <w:tcW w:w="1047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</w:t>
            </w:r>
          </w:p>
        </w:tc>
        <w:tc>
          <w:tcPr>
            <w:tcW w:w="1050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065" w:type="dxa"/>
            <w:gridSpan w:val="2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="00B771B4" w:rsidRPr="00672E97" w:rsidTr="00B74955">
        <w:tc>
          <w:tcPr>
            <w:tcW w:w="426" w:type="dxa"/>
            <w:vMerge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0" w:type="dxa"/>
            <w:gridSpan w:val="3"/>
            <w:vMerge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2" w:type="dxa"/>
            <w:gridSpan w:val="3"/>
            <w:vMerge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2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67D46">
              <w:rPr>
                <w:rFonts w:ascii="Arial" w:hAnsi="Arial" w:cs="Arial"/>
                <w:sz w:val="22"/>
                <w:szCs w:val="22"/>
              </w:rPr>
              <w:t>Доля коммерческих объектов, оборудованных системами видеонаблюдения и подключенных к системе «Безопасный регион», не менее (%)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%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47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050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</w:t>
            </w:r>
          </w:p>
        </w:tc>
        <w:tc>
          <w:tcPr>
            <w:tcW w:w="1065" w:type="dxa"/>
            <w:gridSpan w:val="2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="00B771B4" w:rsidRPr="00672E97" w:rsidTr="00B74955">
        <w:tc>
          <w:tcPr>
            <w:tcW w:w="426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67D46">
              <w:rPr>
                <w:rFonts w:ascii="Arial" w:hAnsi="Arial" w:cs="Arial"/>
                <w:sz w:val="22"/>
                <w:szCs w:val="22"/>
              </w:rPr>
              <w:t>Задача 5: Повышение степени антитеррористической защищенности социально значимых объектов и мест с массовым пребыванием людей.</w:t>
            </w:r>
          </w:p>
        </w:tc>
        <w:tc>
          <w:tcPr>
            <w:tcW w:w="1270" w:type="dxa"/>
            <w:gridSpan w:val="3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4875</w:t>
            </w:r>
            <w:r w:rsidRPr="00672E97">
              <w:rPr>
                <w:rFonts w:ascii="Arial" w:hAnsi="Arial" w:cs="Arial"/>
                <w:sz w:val="22"/>
                <w:szCs w:val="22"/>
              </w:rPr>
              <w:t>,0</w:t>
            </w:r>
          </w:p>
        </w:tc>
        <w:tc>
          <w:tcPr>
            <w:tcW w:w="1152" w:type="dxa"/>
            <w:gridSpan w:val="3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2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67D46">
              <w:rPr>
                <w:rFonts w:ascii="Arial" w:hAnsi="Arial" w:cs="Arial"/>
                <w:sz w:val="22"/>
                <w:szCs w:val="22"/>
              </w:rPr>
              <w:t>Увеличение доли социальных объектов (учреждений), оборудованных в целях антитеррористической защищенности средствами обеспечения безопасности.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72E97">
              <w:rPr>
                <w:rFonts w:ascii="Arial" w:hAnsi="Arial" w:cs="Arial"/>
                <w:bCs/>
                <w:sz w:val="22"/>
                <w:szCs w:val="22"/>
              </w:rPr>
              <w:t>%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73,6</w:t>
            </w:r>
          </w:p>
        </w:tc>
        <w:tc>
          <w:tcPr>
            <w:tcW w:w="1047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75</w:t>
            </w:r>
          </w:p>
        </w:tc>
        <w:tc>
          <w:tcPr>
            <w:tcW w:w="1050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78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87</w:t>
            </w:r>
          </w:p>
        </w:tc>
        <w:tc>
          <w:tcPr>
            <w:tcW w:w="1065" w:type="dxa"/>
            <w:gridSpan w:val="2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</w:t>
            </w:r>
          </w:p>
        </w:tc>
      </w:tr>
      <w:tr w:rsidR="00B771B4" w:rsidRPr="00672E97" w:rsidTr="00B74955">
        <w:tc>
          <w:tcPr>
            <w:tcW w:w="15309" w:type="dxa"/>
            <w:gridSpan w:val="17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2E97">
              <w:rPr>
                <w:rFonts w:ascii="Arial" w:hAnsi="Arial" w:cs="Arial"/>
                <w:b/>
                <w:sz w:val="22"/>
                <w:szCs w:val="22"/>
              </w:rPr>
              <w:t>ПОДПРОГРАММА 2 «Снижение рисков и смягчение последствий чрезвычайных ситуаций природного и техногенного характера»</w:t>
            </w:r>
          </w:p>
        </w:tc>
      </w:tr>
      <w:tr w:rsidR="00B771B4" w:rsidRPr="00672E97" w:rsidTr="00B74955">
        <w:tc>
          <w:tcPr>
            <w:tcW w:w="426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 xml:space="preserve">Задача 1. </w:t>
            </w:r>
            <w:r w:rsidRPr="00C20226">
              <w:rPr>
                <w:rFonts w:ascii="Arial" w:hAnsi="Arial" w:cs="Arial"/>
                <w:sz w:val="22"/>
                <w:szCs w:val="22"/>
              </w:rPr>
              <w:t>Повышение уровня готовности сип и средств городского муниципального) звена территориальной подсистемы Московской областной системы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1247" w:type="dxa"/>
            <w:gridSpan w:val="2"/>
            <w:vMerge w:val="restart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100672,53</w:t>
            </w:r>
          </w:p>
        </w:tc>
        <w:tc>
          <w:tcPr>
            <w:tcW w:w="1134" w:type="dxa"/>
            <w:gridSpan w:val="3"/>
            <w:vMerge w:val="restart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13500,00</w:t>
            </w:r>
          </w:p>
        </w:tc>
        <w:tc>
          <w:tcPr>
            <w:tcW w:w="2993" w:type="dxa"/>
            <w:gridSpan w:val="2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Увеличение степени готовности сил и средств городского звена территориальной подсистемы Московской областной системы предупреждения и ликвидации чрезвычайных ситуаций природного и техногенного характера относительно нормативной степени готовности.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процент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44,7</w:t>
            </w:r>
          </w:p>
        </w:tc>
        <w:tc>
          <w:tcPr>
            <w:tcW w:w="1047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72</w:t>
            </w:r>
          </w:p>
        </w:tc>
        <w:tc>
          <w:tcPr>
            <w:tcW w:w="1050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78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80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85</w:t>
            </w:r>
          </w:p>
        </w:tc>
        <w:tc>
          <w:tcPr>
            <w:tcW w:w="1065" w:type="dxa"/>
            <w:gridSpan w:val="2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92</w:t>
            </w:r>
          </w:p>
        </w:tc>
      </w:tr>
      <w:tr w:rsidR="00B771B4" w:rsidRPr="00672E97" w:rsidTr="00B74955">
        <w:tc>
          <w:tcPr>
            <w:tcW w:w="426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7" w:type="dxa"/>
            <w:gridSpan w:val="2"/>
            <w:vMerge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3" w:type="dxa"/>
            <w:gridSpan w:val="2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A83A2E">
              <w:rPr>
                <w:rFonts w:ascii="Arial" w:hAnsi="Arial" w:cs="Arial"/>
                <w:sz w:val="22"/>
                <w:szCs w:val="22"/>
              </w:rPr>
              <w:t>Количество населения, руководящего состава и специалистов муниципального звена ТП МОСЧС городского округа подготовленного в области защиты от чрезвычайных ситуаций и гражданской обороны - (ежегодно до 50% населения муниципального образования)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чел.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1047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1050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1065" w:type="dxa"/>
            <w:gridSpan w:val="2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50</w:t>
            </w:r>
          </w:p>
        </w:tc>
      </w:tr>
      <w:tr w:rsidR="00B771B4" w:rsidRPr="00672E97" w:rsidTr="00B74955">
        <w:tc>
          <w:tcPr>
            <w:tcW w:w="426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7" w:type="dxa"/>
            <w:gridSpan w:val="2"/>
            <w:vMerge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3" w:type="dxa"/>
            <w:gridSpan w:val="2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Соотношение фактического и нормативного объема накопления резервного фонда финансовых, материальных ресурсов городского округа для ликвидации чрезвычайных ситуаций муниципального и объектового характера на территории городского округа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047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75</w:t>
            </w:r>
          </w:p>
        </w:tc>
        <w:tc>
          <w:tcPr>
            <w:tcW w:w="1050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80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82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1065" w:type="dxa"/>
            <w:gridSpan w:val="2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85</w:t>
            </w:r>
          </w:p>
        </w:tc>
      </w:tr>
      <w:tr w:rsidR="00B771B4" w:rsidRPr="00672E97" w:rsidTr="00B74955">
        <w:tc>
          <w:tcPr>
            <w:tcW w:w="426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7" w:type="dxa"/>
            <w:gridSpan w:val="2"/>
            <w:vMerge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3" w:type="dxa"/>
            <w:gridSpan w:val="2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Соотношение фактического и нормативного объема накопления резервного фонда финансовых, материальных ресурсов для ликвидации чрезвычайных ситуаций, в том числе последствий террористических актов, созданных организациями расположенных на территории городского округа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процент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1047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75</w:t>
            </w:r>
          </w:p>
        </w:tc>
        <w:tc>
          <w:tcPr>
            <w:tcW w:w="1050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80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82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1065" w:type="dxa"/>
            <w:gridSpan w:val="2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85</w:t>
            </w:r>
          </w:p>
        </w:tc>
      </w:tr>
      <w:tr w:rsidR="00B771B4" w:rsidRPr="00672E97" w:rsidTr="00B74955">
        <w:tc>
          <w:tcPr>
            <w:tcW w:w="426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7" w:type="dxa"/>
            <w:gridSpan w:val="2"/>
            <w:vMerge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3" w:type="dxa"/>
            <w:gridSpan w:val="2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Увеличение объема финансового резервного фонда для ликвидации чрезвычайных ситуаций, в том числе последствий террористических актов, созданных организациями расположенных на территории городского округа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1047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050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065" w:type="dxa"/>
            <w:gridSpan w:val="2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50</w:t>
            </w:r>
          </w:p>
        </w:tc>
      </w:tr>
      <w:tr w:rsidR="00B771B4" w:rsidRPr="00672E97" w:rsidTr="00B74955">
        <w:tc>
          <w:tcPr>
            <w:tcW w:w="426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7" w:type="dxa"/>
            <w:gridSpan w:val="2"/>
            <w:vMerge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3" w:type="dxa"/>
            <w:gridSpan w:val="2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 xml:space="preserve">Увеличение объема финансового резервного фонда для ликвидации чрезвычайных ситуаций, в том числе последствий террористических актов, создаваемых органами местного </w:t>
            </w:r>
            <w:r>
              <w:rPr>
                <w:rFonts w:ascii="Arial" w:hAnsi="Arial" w:cs="Arial"/>
                <w:sz w:val="22"/>
                <w:szCs w:val="22"/>
              </w:rPr>
              <w:t>с</w:t>
            </w:r>
            <w:r w:rsidRPr="00672E97">
              <w:rPr>
                <w:rFonts w:ascii="Arial" w:hAnsi="Arial" w:cs="Arial"/>
                <w:sz w:val="22"/>
                <w:szCs w:val="22"/>
              </w:rPr>
              <w:t>амоуправления Московской области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1047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050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065" w:type="dxa"/>
            <w:gridSpan w:val="2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50</w:t>
            </w:r>
          </w:p>
        </w:tc>
      </w:tr>
      <w:tr w:rsidR="00B771B4" w:rsidRPr="00672E97" w:rsidTr="00B74955">
        <w:tc>
          <w:tcPr>
            <w:tcW w:w="426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Задача 2. Создание комфортного отдыха людей в местах массового отдыха на водных объектах, расположенных на территории городского округа Жуковский</w:t>
            </w:r>
          </w:p>
        </w:tc>
        <w:tc>
          <w:tcPr>
            <w:tcW w:w="1247" w:type="dxa"/>
            <w:gridSpan w:val="2"/>
            <w:vMerge w:val="restart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39250,00</w:t>
            </w:r>
          </w:p>
        </w:tc>
        <w:tc>
          <w:tcPr>
            <w:tcW w:w="1134" w:type="dxa"/>
            <w:gridSpan w:val="3"/>
            <w:vMerge w:val="restart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3" w:type="dxa"/>
            <w:gridSpan w:val="2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Увеличение количества комфортных (безопасных) мест массового отдыха людей на водных объектах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единица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47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50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065" w:type="dxa"/>
            <w:gridSpan w:val="2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B771B4" w:rsidRPr="00672E97" w:rsidTr="00B74955">
        <w:tc>
          <w:tcPr>
            <w:tcW w:w="426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7" w:type="dxa"/>
            <w:gridSpan w:val="2"/>
            <w:vMerge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3" w:type="dxa"/>
            <w:gridSpan w:val="2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Снижение количества погибших людей на водных объектах из числа постоянно зарегистрированных на территории городского округа.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процент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47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1050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45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065" w:type="dxa"/>
            <w:gridSpan w:val="2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38</w:t>
            </w:r>
          </w:p>
        </w:tc>
      </w:tr>
      <w:tr w:rsidR="00B771B4" w:rsidRPr="00672E97" w:rsidTr="00B74955">
        <w:tc>
          <w:tcPr>
            <w:tcW w:w="426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7" w:type="dxa"/>
            <w:gridSpan w:val="2"/>
            <w:vMerge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3" w:type="dxa"/>
            <w:gridSpan w:val="2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Снижение гибели и травматизма в местах массового отдыха людей городского округа (муниципального района) на водных объектах.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процент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1047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1050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45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065" w:type="dxa"/>
            <w:gridSpan w:val="2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38</w:t>
            </w:r>
          </w:p>
        </w:tc>
      </w:tr>
      <w:tr w:rsidR="00B771B4" w:rsidRPr="00672E97" w:rsidTr="00B74955">
        <w:tc>
          <w:tcPr>
            <w:tcW w:w="426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7" w:type="dxa"/>
            <w:gridSpan w:val="2"/>
            <w:vMerge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3" w:type="dxa"/>
            <w:gridSpan w:val="2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Процент населения городского округа обученного, прежде всего детей, плаванию и приемам спасения на воде, (ежегодно не менее 30% населения муниципального образования, в том числе не менее 50% детей дошкольного и школьного возраста)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Процент/ чел.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047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050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45</w:t>
            </w:r>
          </w:p>
        </w:tc>
        <w:tc>
          <w:tcPr>
            <w:tcW w:w="1065" w:type="dxa"/>
            <w:gridSpan w:val="2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50</w:t>
            </w:r>
          </w:p>
        </w:tc>
      </w:tr>
      <w:tr w:rsidR="00B771B4" w:rsidRPr="00672E97" w:rsidTr="00B74955">
        <w:tc>
          <w:tcPr>
            <w:tcW w:w="426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Задача 3 Развитие, совершенствование и поддержание в постоянной готовности ЕДЦС городского округа Жуковский и системы «112»</w:t>
            </w:r>
          </w:p>
        </w:tc>
        <w:tc>
          <w:tcPr>
            <w:tcW w:w="1247" w:type="dxa"/>
            <w:gridSpan w:val="2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73075,00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3" w:type="dxa"/>
            <w:gridSpan w:val="2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Сокращение среднего времени совместного реагирования нескольких экстренных оперативных служб на обращения населения по единому номеру «112» на территории городского округа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процент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81,5</w:t>
            </w:r>
          </w:p>
        </w:tc>
        <w:tc>
          <w:tcPr>
            <w:tcW w:w="1047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65,5</w:t>
            </w:r>
          </w:p>
        </w:tc>
        <w:tc>
          <w:tcPr>
            <w:tcW w:w="1050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55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1065" w:type="dxa"/>
            <w:gridSpan w:val="2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45</w:t>
            </w:r>
          </w:p>
        </w:tc>
      </w:tr>
      <w:tr w:rsidR="00B771B4" w:rsidRPr="00672E97" w:rsidTr="00B74955">
        <w:trPr>
          <w:gridAfter w:val="1"/>
          <w:wAfter w:w="19" w:type="dxa"/>
        </w:trPr>
        <w:tc>
          <w:tcPr>
            <w:tcW w:w="15290" w:type="dxa"/>
            <w:gridSpan w:val="16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3"Развитие в совершенствование систем оповещения в информирования населения"</w:t>
            </w:r>
          </w:p>
        </w:tc>
      </w:tr>
      <w:tr w:rsidR="00B771B4" w:rsidRPr="00672E97" w:rsidTr="00B74955">
        <w:trPr>
          <w:gridAfter w:val="1"/>
          <w:wAfter w:w="19" w:type="dxa"/>
        </w:trPr>
        <w:tc>
          <w:tcPr>
            <w:tcW w:w="426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bCs/>
                <w:sz w:val="22"/>
                <w:szCs w:val="22"/>
              </w:rPr>
              <w:t>12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Задача 1. Увеличение количества населения городского округа Жуковский попадающего в зону действия системы централизованного оповещения и информирования при чрезвычайных ситуациях</w:t>
            </w:r>
          </w:p>
        </w:tc>
        <w:tc>
          <w:tcPr>
            <w:tcW w:w="1227" w:type="dxa"/>
            <w:vMerge w:val="restart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5500,00</w:t>
            </w:r>
          </w:p>
        </w:tc>
        <w:tc>
          <w:tcPr>
            <w:tcW w:w="1139" w:type="dxa"/>
            <w:gridSpan w:val="3"/>
            <w:vMerge w:val="restart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8" w:type="dxa"/>
            <w:gridSpan w:val="3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Увеличение количества населения городского округа, попадающего в зону действия системы централизованного оповещения и информирования при чрезвычайных ситуациях или угрозе их возникновения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81,5</w:t>
            </w:r>
          </w:p>
        </w:tc>
        <w:tc>
          <w:tcPr>
            <w:tcW w:w="1047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90</w:t>
            </w:r>
          </w:p>
        </w:tc>
        <w:tc>
          <w:tcPr>
            <w:tcW w:w="1050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92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94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96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98</w:t>
            </w:r>
          </w:p>
        </w:tc>
      </w:tr>
      <w:tr w:rsidR="00B771B4" w:rsidRPr="00672E97" w:rsidTr="00B74955">
        <w:trPr>
          <w:gridAfter w:val="1"/>
          <w:wAfter w:w="19" w:type="dxa"/>
        </w:trPr>
        <w:tc>
          <w:tcPr>
            <w:tcW w:w="426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bCs/>
                <w:sz w:val="22"/>
                <w:szCs w:val="22"/>
              </w:rPr>
              <w:t>13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7" w:type="dxa"/>
            <w:vMerge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9" w:type="dxa"/>
            <w:gridSpan w:val="3"/>
            <w:vMerge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8" w:type="dxa"/>
            <w:gridSpan w:val="3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Увеличение количества органов управления и дежурно-диспетчерских служб ПОО, АСС и НАСФ, оборудованных современными техническими средствами для приема сигналов оповещения и информирования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bCs/>
                <w:iCs/>
                <w:sz w:val="22"/>
                <w:szCs w:val="22"/>
              </w:rPr>
              <w:t>%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1047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45</w:t>
            </w:r>
          </w:p>
        </w:tc>
        <w:tc>
          <w:tcPr>
            <w:tcW w:w="1050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75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78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80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82</w:t>
            </w:r>
          </w:p>
        </w:tc>
      </w:tr>
      <w:tr w:rsidR="00B771B4" w:rsidRPr="00672E97" w:rsidTr="00B74955">
        <w:trPr>
          <w:gridAfter w:val="1"/>
          <w:wAfter w:w="19" w:type="dxa"/>
        </w:trPr>
        <w:tc>
          <w:tcPr>
            <w:tcW w:w="426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bCs/>
                <w:sz w:val="22"/>
                <w:szCs w:val="22"/>
              </w:rPr>
              <w:t>14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Задача 2. Создание и развитие на территории городского округа Жуковский аппаратно-программного комплекса «Безопасный город»</w:t>
            </w:r>
          </w:p>
        </w:tc>
        <w:tc>
          <w:tcPr>
            <w:tcW w:w="1227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9" w:type="dxa"/>
            <w:gridSpan w:val="3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8" w:type="dxa"/>
            <w:gridSpan w:val="3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Увеличение площади территории городского округа покрытой комплексной системой «Безопасный город»</w:t>
            </w:r>
            <w:r>
              <w:rPr>
                <w:rFonts w:ascii="Arial" w:hAnsi="Arial" w:cs="Arial"/>
                <w:sz w:val="22"/>
                <w:szCs w:val="22"/>
              </w:rPr>
              <w:t>**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bCs/>
                <w:iCs/>
                <w:sz w:val="22"/>
                <w:szCs w:val="22"/>
              </w:rPr>
              <w:t>%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1047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1050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45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50</w:t>
            </w:r>
          </w:p>
        </w:tc>
      </w:tr>
      <w:tr w:rsidR="00B771B4" w:rsidRPr="00672E97" w:rsidTr="00B74955">
        <w:trPr>
          <w:gridAfter w:val="1"/>
          <w:wAfter w:w="19" w:type="dxa"/>
        </w:trPr>
        <w:tc>
          <w:tcPr>
            <w:tcW w:w="15290" w:type="dxa"/>
            <w:gridSpan w:val="16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4"Обеспечение пожарной безопасности"</w:t>
            </w:r>
          </w:p>
        </w:tc>
      </w:tr>
      <w:tr w:rsidR="00B771B4" w:rsidRPr="00672E97" w:rsidTr="00B74955">
        <w:trPr>
          <w:gridAfter w:val="1"/>
          <w:wAfter w:w="19" w:type="dxa"/>
        </w:trPr>
        <w:tc>
          <w:tcPr>
            <w:tcW w:w="426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bCs/>
                <w:sz w:val="22"/>
                <w:szCs w:val="22"/>
              </w:rPr>
              <w:t>15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Задача 1. Профилактика и ликвидация пожаров на территории городского округа Жуковский</w:t>
            </w:r>
          </w:p>
        </w:tc>
        <w:tc>
          <w:tcPr>
            <w:tcW w:w="1227" w:type="dxa"/>
            <w:vMerge w:val="restart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843,25</w:t>
            </w:r>
          </w:p>
        </w:tc>
        <w:tc>
          <w:tcPr>
            <w:tcW w:w="1139" w:type="dxa"/>
            <w:gridSpan w:val="3"/>
            <w:vMerge w:val="restart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92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>9,0</w:t>
            </w:r>
          </w:p>
        </w:tc>
        <w:tc>
          <w:tcPr>
            <w:tcW w:w="3008" w:type="dxa"/>
            <w:gridSpan w:val="3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Снижение процента пожаров, произошедших на территории городского округа, по отношению к базовому показателю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ед.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98,8</w:t>
            </w:r>
          </w:p>
        </w:tc>
        <w:tc>
          <w:tcPr>
            <w:tcW w:w="1047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96</w:t>
            </w:r>
          </w:p>
        </w:tc>
        <w:tc>
          <w:tcPr>
            <w:tcW w:w="1050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94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92</w:t>
            </w:r>
          </w:p>
        </w:tc>
      </w:tr>
      <w:tr w:rsidR="00B771B4" w:rsidRPr="00672E97" w:rsidTr="00B74955">
        <w:trPr>
          <w:gridAfter w:val="1"/>
          <w:wAfter w:w="19" w:type="dxa"/>
        </w:trPr>
        <w:tc>
          <w:tcPr>
            <w:tcW w:w="426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bCs/>
                <w:sz w:val="22"/>
                <w:szCs w:val="22"/>
              </w:rPr>
              <w:t>16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7" w:type="dxa"/>
            <w:vMerge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9" w:type="dxa"/>
            <w:gridSpan w:val="3"/>
            <w:vMerge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8" w:type="dxa"/>
            <w:gridSpan w:val="3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Снижение процента погибших и травмированных людей на пожарах, произошедших на территории городского округа, по отношению к базовому показателю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ед.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97,5</w:t>
            </w:r>
          </w:p>
        </w:tc>
        <w:tc>
          <w:tcPr>
            <w:tcW w:w="1047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97,2</w:t>
            </w:r>
          </w:p>
        </w:tc>
        <w:tc>
          <w:tcPr>
            <w:tcW w:w="1050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96,5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96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95,5</w:t>
            </w:r>
          </w:p>
        </w:tc>
      </w:tr>
      <w:tr w:rsidR="00B771B4" w:rsidRPr="00672E97" w:rsidTr="00B74955">
        <w:trPr>
          <w:gridAfter w:val="1"/>
          <w:wAfter w:w="19" w:type="dxa"/>
        </w:trPr>
        <w:tc>
          <w:tcPr>
            <w:tcW w:w="426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bCs/>
                <w:sz w:val="22"/>
                <w:szCs w:val="22"/>
              </w:rPr>
              <w:t>17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Задача 2. Поддержка и оказание содействия в развитии добровольной пожарной охраны</w:t>
            </w:r>
          </w:p>
        </w:tc>
        <w:tc>
          <w:tcPr>
            <w:tcW w:w="1227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9" w:type="dxa"/>
            <w:gridSpan w:val="3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8" w:type="dxa"/>
            <w:gridSpan w:val="3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Доля добровольных пожарных зарегистрированных в едином реестре Московской области (обученных, застрахованных и задействованных по назначению ОМС) от нормативного количества для муниципального образования Московской области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чел.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1047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50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B771B4" w:rsidRPr="00672E97" w:rsidTr="00B74955">
        <w:trPr>
          <w:gridAfter w:val="1"/>
          <w:wAfter w:w="19" w:type="dxa"/>
        </w:trPr>
        <w:tc>
          <w:tcPr>
            <w:tcW w:w="15290" w:type="dxa"/>
            <w:gridSpan w:val="16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5"Обеспечение мероприятий гражданской обороны"</w:t>
            </w:r>
          </w:p>
        </w:tc>
      </w:tr>
      <w:tr w:rsidR="00B771B4" w:rsidRPr="00672E97" w:rsidTr="00B74955">
        <w:trPr>
          <w:gridAfter w:val="1"/>
          <w:wAfter w:w="19" w:type="dxa"/>
        </w:trPr>
        <w:tc>
          <w:tcPr>
            <w:tcW w:w="426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Задача 1. Реализация задач гражданской обороны и обеспечение выполнения мероприятий Плана гражданской обороны и защиты населения городского округа Жуковский</w:t>
            </w:r>
            <w:r>
              <w:rPr>
                <w:rFonts w:ascii="Arial" w:hAnsi="Arial" w:cs="Arial"/>
                <w:sz w:val="22"/>
                <w:szCs w:val="22"/>
              </w:rPr>
              <w:t xml:space="preserve"> Московской области</w:t>
            </w:r>
          </w:p>
        </w:tc>
        <w:tc>
          <w:tcPr>
            <w:tcW w:w="1227" w:type="dxa"/>
            <w:vMerge w:val="restart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2750,00</w:t>
            </w:r>
          </w:p>
        </w:tc>
        <w:tc>
          <w:tcPr>
            <w:tcW w:w="1139" w:type="dxa"/>
            <w:gridSpan w:val="3"/>
            <w:vMerge w:val="restart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8" w:type="dxa"/>
            <w:gridSpan w:val="3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Повышение степени обеспеченности запасами материально-технических, продовольственных, медицинских и иных средств для целей гражданской обороны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процент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1047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1050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45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50</w:t>
            </w:r>
          </w:p>
        </w:tc>
      </w:tr>
      <w:tr w:rsidR="00B771B4" w:rsidRPr="00672E97" w:rsidTr="00B74955">
        <w:trPr>
          <w:gridAfter w:val="1"/>
          <w:wAfter w:w="19" w:type="dxa"/>
        </w:trPr>
        <w:tc>
          <w:tcPr>
            <w:tcW w:w="426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7" w:type="dxa"/>
            <w:vMerge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9" w:type="dxa"/>
            <w:gridSpan w:val="3"/>
            <w:vMerge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8" w:type="dxa"/>
            <w:gridSpan w:val="3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Увеличение степени готовности ЗСГО по отношению к имеющемуся фонду ЗСГО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процент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047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58</w:t>
            </w:r>
          </w:p>
        </w:tc>
        <w:tc>
          <w:tcPr>
            <w:tcW w:w="1050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68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70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72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B771B4" w:rsidRPr="00672E97" w:rsidRDefault="00B771B4" w:rsidP="00B7495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75</w:t>
            </w:r>
          </w:p>
        </w:tc>
      </w:tr>
    </w:tbl>
    <w:p w:rsidR="00B771B4" w:rsidRPr="00A83A2E" w:rsidRDefault="00B771B4" w:rsidP="00B771B4">
      <w:pPr>
        <w:jc w:val="both"/>
        <w:rPr>
          <w:rFonts w:ascii="Arial" w:hAnsi="Arial" w:cs="Arial"/>
          <w:sz w:val="24"/>
          <w:szCs w:val="24"/>
        </w:rPr>
      </w:pPr>
      <w:r w:rsidRPr="00A83A2E">
        <w:rPr>
          <w:rFonts w:ascii="Arial" w:hAnsi="Arial" w:cs="Arial"/>
          <w:sz w:val="24"/>
          <w:szCs w:val="24"/>
        </w:rPr>
        <w:t>*- Показатель 2016-2017 гг. базовое значение за 2015 год отсутствует</w:t>
      </w:r>
    </w:p>
    <w:p w:rsidR="00B771B4" w:rsidRDefault="00B771B4" w:rsidP="00B771B4">
      <w:pPr>
        <w:jc w:val="both"/>
        <w:rPr>
          <w:rFonts w:ascii="Arial" w:hAnsi="Arial" w:cs="Arial"/>
          <w:sz w:val="24"/>
          <w:szCs w:val="24"/>
        </w:rPr>
      </w:pPr>
      <w:r w:rsidRPr="00A83A2E">
        <w:rPr>
          <w:rFonts w:ascii="Arial" w:hAnsi="Arial" w:cs="Arial"/>
          <w:sz w:val="24"/>
          <w:szCs w:val="24"/>
        </w:rPr>
        <w:t>** - Данный показатель будет реализовываться после разработки и утверждении единой концепции построения системы «Безопасный город» на территории Московской облас</w:t>
      </w:r>
      <w:r>
        <w:rPr>
          <w:rFonts w:ascii="Arial" w:hAnsi="Arial" w:cs="Arial"/>
          <w:sz w:val="24"/>
          <w:szCs w:val="24"/>
        </w:rPr>
        <w:t>ти.</w:t>
      </w:r>
    </w:p>
    <w:p w:rsidR="00B771B4" w:rsidRPr="001926BB" w:rsidRDefault="00B771B4" w:rsidP="001926BB">
      <w:pPr>
        <w:jc w:val="both"/>
        <w:rPr>
          <w:rFonts w:ascii="Arial" w:hAnsi="Arial" w:cs="Arial"/>
          <w:sz w:val="24"/>
          <w:szCs w:val="24"/>
        </w:rPr>
      </w:pPr>
    </w:p>
    <w:p w:rsidR="00F42532" w:rsidRPr="001926BB" w:rsidRDefault="00B771B4">
      <w:pPr>
        <w:rPr>
          <w:rFonts w:ascii="Arial" w:hAnsi="Arial" w:cs="Arial"/>
          <w:sz w:val="24"/>
          <w:szCs w:val="24"/>
        </w:rPr>
      </w:pPr>
    </w:p>
    <w:sectPr w:rsidR="00F42532" w:rsidRPr="001926BB" w:rsidSect="00B771B4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B3F"/>
    <w:rsid w:val="0013593E"/>
    <w:rsid w:val="001926BB"/>
    <w:rsid w:val="002804AA"/>
    <w:rsid w:val="002C0CA0"/>
    <w:rsid w:val="0030342C"/>
    <w:rsid w:val="003E6B4B"/>
    <w:rsid w:val="004C40D4"/>
    <w:rsid w:val="004F7AD2"/>
    <w:rsid w:val="006163EB"/>
    <w:rsid w:val="00660B03"/>
    <w:rsid w:val="006C4FAF"/>
    <w:rsid w:val="007F3D58"/>
    <w:rsid w:val="008D70C4"/>
    <w:rsid w:val="009C2DB2"/>
    <w:rsid w:val="009C7955"/>
    <w:rsid w:val="00A81557"/>
    <w:rsid w:val="00AD716C"/>
    <w:rsid w:val="00B771B4"/>
    <w:rsid w:val="00C96C17"/>
    <w:rsid w:val="00F22B3F"/>
    <w:rsid w:val="00F62763"/>
    <w:rsid w:val="00F65B93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E4F87"/>
  <w15:chartTrackingRefBased/>
  <w15:docId w15:val="{4A5D9918-A54B-477D-883B-9B5C02581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1926BB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widowControl/>
      <w:autoSpaceDE/>
      <w:autoSpaceDN/>
      <w:adjustRightInd/>
      <w:jc w:val="right"/>
      <w:outlineLvl w:val="0"/>
    </w:pPr>
    <w:rPr>
      <w:rFonts w:eastAsiaTheme="majorEastAsia" w:cstheme="majorBidi"/>
      <w:b/>
      <w:bCs/>
      <w:i/>
      <w:iCs/>
      <w:sz w:val="24"/>
      <w:szCs w:val="24"/>
    </w:rPr>
  </w:style>
  <w:style w:type="paragraph" w:styleId="20">
    <w:name w:val="heading 2"/>
    <w:basedOn w:val="a2"/>
    <w:next w:val="a2"/>
    <w:link w:val="21"/>
    <w:qFormat/>
    <w:rsid w:val="004C40D4"/>
    <w:pPr>
      <w:keepNext/>
      <w:widowControl/>
      <w:autoSpaceDE/>
      <w:autoSpaceDN/>
      <w:adjustRightInd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rsid w:val="004C40D4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4C40D4"/>
    <w:pPr>
      <w:keepNext/>
      <w:widowControl/>
      <w:overflowPunct w:val="0"/>
      <w:spacing w:line="216" w:lineRule="auto"/>
      <w:jc w:val="center"/>
      <w:textAlignment w:val="baseline"/>
      <w:outlineLvl w:val="3"/>
    </w:pPr>
    <w:rPr>
      <w:b/>
      <w:sz w:val="24"/>
    </w:rPr>
  </w:style>
  <w:style w:type="paragraph" w:styleId="5">
    <w:name w:val="heading 5"/>
    <w:basedOn w:val="a2"/>
    <w:next w:val="a2"/>
    <w:link w:val="50"/>
    <w:qFormat/>
    <w:rsid w:val="004C40D4"/>
    <w:pPr>
      <w:widowControl/>
      <w:suppressAutoHyphens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widowControl/>
      <w:tabs>
        <w:tab w:val="num" w:pos="1152"/>
      </w:tabs>
      <w:autoSpaceDE/>
      <w:autoSpaceDN/>
      <w:adjustRightInd/>
      <w:spacing w:before="240" w:after="60"/>
      <w:ind w:left="1152" w:hanging="1152"/>
      <w:jc w:val="both"/>
      <w:outlineLvl w:val="5"/>
    </w:pPr>
    <w:rPr>
      <w:rFonts w:eastAsia="Calibri"/>
      <w:i/>
      <w:iCs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widowControl/>
      <w:autoSpaceDE/>
      <w:autoSpaceDN/>
      <w:adjustRightInd/>
      <w:spacing w:before="240" w:after="60"/>
      <w:jc w:val="center"/>
      <w:outlineLvl w:val="6"/>
    </w:pPr>
    <w:rPr>
      <w:rFonts w:eastAsia="Calibri"/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widowControl/>
      <w:tabs>
        <w:tab w:val="num" w:pos="1440"/>
      </w:tabs>
      <w:autoSpaceDE/>
      <w:autoSpaceDN/>
      <w:adjustRightInd/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widowControl/>
      <w:tabs>
        <w:tab w:val="num" w:pos="1584"/>
      </w:tabs>
      <w:autoSpaceDE/>
      <w:autoSpaceDN/>
      <w:adjustRightInd/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2"/>
    <w:uiPriority w:val="99"/>
    <w:qFormat/>
    <w:rsid w:val="004C40D4"/>
    <w:pPr>
      <w:widowControl/>
      <w:autoSpaceDE/>
      <w:autoSpaceDN/>
      <w:adjustRightInd/>
      <w:spacing w:after="80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widowControl/>
      <w:autoSpaceDE/>
      <w:autoSpaceDN/>
      <w:adjustRightInd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a2"/>
    <w:qFormat/>
    <w:rsid w:val="004C40D4"/>
    <w:pPr>
      <w:widowControl/>
      <w:numPr>
        <w:numId w:val="15"/>
      </w:numPr>
      <w:spacing w:before="360" w:after="24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widowControl/>
      <w:autoSpaceDE/>
      <w:autoSpaceDN/>
      <w:adjustRightInd/>
      <w:spacing w:before="120" w:after="120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widowControl/>
      <w:spacing w:after="80" w:line="276" w:lineRule="auto"/>
      <w:ind w:firstLine="709"/>
      <w:jc w:val="both"/>
    </w:pPr>
    <w:rPr>
      <w:rFonts w:eastAsia="Calibri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4C40D4"/>
    <w:pPr>
      <w:widowControl/>
      <w:numPr>
        <w:ilvl w:val="2"/>
        <w:numId w:val="15"/>
      </w:numPr>
      <w:autoSpaceDE/>
      <w:autoSpaceDN/>
      <w:adjustRightInd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widowControl/>
      <w:numPr>
        <w:ilvl w:val="1"/>
        <w:numId w:val="15"/>
      </w:numPr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widowControl/>
      <w:suppressAutoHyphens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widowControl/>
      <w:autoSpaceDE/>
      <w:autoSpaceDN/>
      <w:adjustRightInd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widowControl/>
      <w:spacing w:after="80" w:line="276" w:lineRule="auto"/>
      <w:ind w:left="709"/>
      <w:jc w:val="both"/>
    </w:pPr>
    <w:rPr>
      <w:rFonts w:eastAsia="Calibri"/>
      <w:sz w:val="28"/>
      <w:szCs w:val="28"/>
      <w:lang w:eastAsia="en-US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widowControl/>
      <w:suppressAutoHyphens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widowControl/>
      <w:numPr>
        <w:numId w:val="18"/>
      </w:numPr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d">
    <w:name w:val="caption"/>
    <w:basedOn w:val="a2"/>
    <w:next w:val="a2"/>
    <w:uiPriority w:val="99"/>
    <w:qFormat/>
    <w:rsid w:val="004C40D4"/>
    <w:pPr>
      <w:widowControl/>
      <w:overflowPunct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styleId="ae">
    <w:name w:val="Title"/>
    <w:basedOn w:val="a2"/>
    <w:link w:val="af"/>
    <w:uiPriority w:val="99"/>
    <w:qFormat/>
    <w:rsid w:val="004C40D4"/>
    <w:pPr>
      <w:widowControl/>
      <w:autoSpaceDE/>
      <w:autoSpaceDN/>
      <w:adjustRightInd/>
      <w:jc w:val="center"/>
    </w:pPr>
    <w:rPr>
      <w:rFonts w:ascii="Arial" w:eastAsia="Calibri" w:hAnsi="Arial" w:cs="Arial"/>
      <w:b/>
      <w:bCs/>
      <w:sz w:val="24"/>
      <w:szCs w:val="24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  <w:style w:type="paragraph" w:customStyle="1" w:styleId="ConsNormal">
    <w:name w:val="ConsNormal"/>
    <w:link w:val="ConsNormal0"/>
    <w:rsid w:val="00660B03"/>
    <w:pPr>
      <w:spacing w:after="0"/>
      <w:ind w:firstLine="720"/>
    </w:pPr>
    <w:rPr>
      <w:rFonts w:ascii="Consultant" w:eastAsia="Times New Roman" w:hAnsi="Consultant"/>
      <w:snapToGrid w:val="0"/>
      <w:lang w:eastAsia="ru-RU"/>
    </w:rPr>
  </w:style>
  <w:style w:type="character" w:customStyle="1" w:styleId="ConsNormal0">
    <w:name w:val="ConsNormal Знак"/>
    <w:link w:val="ConsNormal"/>
    <w:rsid w:val="00660B03"/>
    <w:rPr>
      <w:rFonts w:ascii="Consultant" w:eastAsia="Times New Roman" w:hAnsi="Consultant"/>
      <w:snapToGrid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14</Pages>
  <Words>3033</Words>
  <Characters>17294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11</cp:revision>
  <dcterms:created xsi:type="dcterms:W3CDTF">2018-08-15T14:38:00Z</dcterms:created>
  <dcterms:modified xsi:type="dcterms:W3CDTF">2018-08-16T06:14:00Z</dcterms:modified>
</cp:coreProperties>
</file>