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РОССИЙСКАЯ ФЕДЕРАЦИЯ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МОСКОВСКАЯ ОБЛАСТЬ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ГОРОДСКОЙ ОКРУГ ЖУКОВСКИЙ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ПОСТАНОВЛЕНИЕ</w:t>
      </w:r>
    </w:p>
    <w:p w:rsidR="00C4502F" w:rsidRPr="00713A11" w:rsidRDefault="00C4502F" w:rsidP="00C4502F">
      <w:pPr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rPr>
          <w:rFonts w:ascii="Arial" w:hAnsi="Arial" w:cs="Arial"/>
          <w:b/>
          <w:sz w:val="24"/>
          <w:szCs w:val="24"/>
          <w:u w:val="single"/>
        </w:rPr>
      </w:pPr>
      <w:r w:rsidRPr="00713A11">
        <w:rPr>
          <w:rFonts w:ascii="Arial" w:hAnsi="Arial" w:cs="Arial"/>
          <w:b/>
          <w:sz w:val="24"/>
          <w:szCs w:val="24"/>
        </w:rPr>
        <w:t xml:space="preserve">от </w:t>
      </w:r>
      <w:r w:rsidRPr="00713A1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713A11">
        <w:rPr>
          <w:rFonts w:ascii="Arial" w:hAnsi="Arial" w:cs="Arial"/>
          <w:b/>
          <w:sz w:val="24"/>
          <w:szCs w:val="24"/>
        </w:rPr>
        <w:t xml:space="preserve"> г.</w:t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660</w:t>
      </w:r>
    </w:p>
    <w:p w:rsidR="00C4502F" w:rsidRPr="00713A11" w:rsidRDefault="00C4502F" w:rsidP="00C4502F">
      <w:pPr>
        <w:shd w:val="clear" w:color="auto" w:fill="FFFFFF"/>
        <w:suppressAutoHyphens/>
        <w:ind w:right="22"/>
        <w:jc w:val="center"/>
        <w:rPr>
          <w:rFonts w:ascii="Arial" w:hAnsi="Arial" w:cs="Arial"/>
          <w:sz w:val="24"/>
          <w:szCs w:val="24"/>
        </w:rPr>
      </w:pPr>
    </w:p>
    <w:p w:rsidR="00C4502F" w:rsidRDefault="00C4502F" w:rsidP="00C4502F">
      <w:pPr>
        <w:shd w:val="clear" w:color="auto" w:fill="FFFFFF"/>
        <w:suppressAutoHyphens/>
        <w:ind w:right="4536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«Предоставление информации о порядке предоставления жилищно- коммунальных услуг населению»</w:t>
      </w:r>
    </w:p>
    <w:p w:rsidR="00C4502F" w:rsidRDefault="00C4502F" w:rsidP="00C4502F">
      <w:pPr>
        <w:shd w:val="clear" w:color="auto" w:fill="FFFFFF"/>
        <w:suppressAutoHyphens/>
        <w:ind w:right="14" w:firstLine="526"/>
        <w:jc w:val="both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"Об организации предоставления государственных и муниципальных услуг",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административных,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</w:t>
      </w:r>
      <w:r w:rsidRPr="00713A11">
        <w:rPr>
          <w:rFonts w:ascii="Arial" w:hAnsi="Arial" w:cs="Arial"/>
          <w:sz w:val="24"/>
          <w:szCs w:val="24"/>
        </w:rPr>
        <w:t>,</w:t>
      </w: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ПОСТАНОВЛЯЮ:</w:t>
      </w:r>
    </w:p>
    <w:p w:rsidR="00C4502F" w:rsidRPr="00713A11" w:rsidRDefault="00C4502F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- регламент), утвержденный постановлением Администрации городского округа Жуковский от 31.10.2012 №2123 следующие изменения: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1.1. дополнить пункт 3.12. подраздела 3 раздела 1 регламента пунктом 6 следующего содержания: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6) «в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области»;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1.2.</w:t>
      </w:r>
      <w:r w:rsidRPr="00C4502F">
        <w:rPr>
          <w:rFonts w:ascii="Arial" w:hAnsi="Arial" w:cs="Arial"/>
          <w:sz w:val="24"/>
          <w:szCs w:val="24"/>
        </w:rPr>
        <w:tab/>
        <w:t>пункт 14.1. подраздела 14 раздела II регламента изложить в новой</w:t>
      </w:r>
      <w:r w:rsidRPr="00C4502F">
        <w:rPr>
          <w:rFonts w:ascii="Arial" w:hAnsi="Arial" w:cs="Arial"/>
          <w:sz w:val="24"/>
          <w:szCs w:val="24"/>
        </w:rPr>
        <w:t xml:space="preserve"> </w:t>
      </w:r>
      <w:r w:rsidRPr="00C4502F">
        <w:rPr>
          <w:rFonts w:ascii="Arial" w:hAnsi="Arial" w:cs="Arial"/>
          <w:sz w:val="24"/>
          <w:szCs w:val="24"/>
        </w:rPr>
        <w:t>редакции: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«Максимальный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минут»;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1.3.</w:t>
      </w:r>
      <w:r w:rsidRPr="00C4502F">
        <w:rPr>
          <w:rFonts w:ascii="Arial" w:hAnsi="Arial" w:cs="Arial"/>
          <w:sz w:val="24"/>
          <w:szCs w:val="24"/>
        </w:rPr>
        <w:tab/>
        <w:t>подпункт 2 пункта 17.2. подраздела 17 раздела II регламента изложить</w:t>
      </w:r>
      <w:r w:rsidRPr="00C4502F">
        <w:rPr>
          <w:rFonts w:ascii="Arial" w:hAnsi="Arial" w:cs="Arial"/>
          <w:sz w:val="24"/>
          <w:szCs w:val="24"/>
        </w:rPr>
        <w:t xml:space="preserve"> </w:t>
      </w:r>
      <w:r w:rsidRPr="00C4502F">
        <w:rPr>
          <w:rFonts w:ascii="Arial" w:hAnsi="Arial" w:cs="Arial"/>
          <w:sz w:val="24"/>
          <w:szCs w:val="24"/>
        </w:rPr>
        <w:t>в новой редакции: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«Количеством взаимодействий заявителя с работниками Органа при предоставлении муниципальной услуги, которых должно быть не более одного, с продолжительностью не более 15 минут».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2.</w:t>
      </w:r>
      <w:r w:rsidRPr="00C4502F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</w:t>
      </w:r>
      <w:r w:rsidRPr="00C4502F">
        <w:rPr>
          <w:rFonts w:ascii="Arial" w:hAnsi="Arial" w:cs="Arial"/>
          <w:sz w:val="24"/>
          <w:szCs w:val="24"/>
        </w:rPr>
        <w:t xml:space="preserve"> </w:t>
      </w:r>
      <w:r w:rsidRPr="00C4502F">
        <w:rPr>
          <w:rFonts w:ascii="Arial" w:hAnsi="Arial" w:cs="Arial"/>
          <w:sz w:val="24"/>
          <w:szCs w:val="24"/>
        </w:rPr>
        <w:t>информации.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3.</w:t>
      </w:r>
      <w:r w:rsidRPr="00C4502F">
        <w:rPr>
          <w:rFonts w:ascii="Arial" w:hAnsi="Arial" w:cs="Arial"/>
          <w:sz w:val="24"/>
          <w:szCs w:val="24"/>
        </w:rPr>
        <w:tab/>
        <w:t>Разместить настоящее постановление на сайте www.zhukovskiy.ru в информационно-телекоммуникационной сети «Интернет».</w:t>
      </w:r>
    </w:p>
    <w:p w:rsidR="00C4502F" w:rsidRP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4.</w:t>
      </w:r>
      <w:r w:rsidRPr="00C4502F">
        <w:rPr>
          <w:rFonts w:ascii="Arial" w:hAnsi="Arial" w:cs="Arial"/>
          <w:sz w:val="24"/>
          <w:szCs w:val="24"/>
        </w:rPr>
        <w:tab/>
        <w:t xml:space="preserve">Настоящее постановление вступает в силу по истечении 15 дней после дня </w:t>
      </w:r>
      <w:r w:rsidRPr="00C4502F">
        <w:rPr>
          <w:rFonts w:ascii="Arial" w:hAnsi="Arial" w:cs="Arial"/>
          <w:sz w:val="24"/>
          <w:szCs w:val="24"/>
        </w:rPr>
        <w:lastRenderedPageBreak/>
        <w:t>его опубликования в средствах массовой информации.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45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C4502F">
        <w:rPr>
          <w:rFonts w:ascii="Arial" w:hAnsi="Arial" w:cs="Arial"/>
          <w:sz w:val="24"/>
          <w:szCs w:val="24"/>
        </w:rPr>
        <w:tab/>
      </w:r>
      <w:r w:rsidRPr="00C4502F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Прохорова Ю.В.</w:t>
      </w:r>
    </w:p>
    <w:p w:rsid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hanging="22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="00CF4DBE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Pr="00713A11">
        <w:rPr>
          <w:rFonts w:ascii="Arial" w:hAnsi="Arial" w:cs="Arial"/>
          <w:sz w:val="24"/>
          <w:szCs w:val="24"/>
        </w:rPr>
        <w:t>А.П.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Войтюк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firstLine="490"/>
        <w:rPr>
          <w:rFonts w:ascii="Arial" w:hAnsi="Arial" w:cs="Arial"/>
          <w:sz w:val="24"/>
          <w:szCs w:val="24"/>
        </w:rPr>
      </w:pPr>
    </w:p>
    <w:sectPr w:rsidR="00C4502F" w:rsidRPr="00713A11" w:rsidSect="00C450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25FED"/>
    <w:multiLevelType w:val="singleLevel"/>
    <w:tmpl w:val="5E463ED4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13593E"/>
    <w:rsid w:val="0022332F"/>
    <w:rsid w:val="002C0CA0"/>
    <w:rsid w:val="003E6B4B"/>
    <w:rsid w:val="004C40D4"/>
    <w:rsid w:val="004F7AD2"/>
    <w:rsid w:val="00594626"/>
    <w:rsid w:val="00675FD9"/>
    <w:rsid w:val="007F3D58"/>
    <w:rsid w:val="009C2DB2"/>
    <w:rsid w:val="009C7955"/>
    <w:rsid w:val="00AD716C"/>
    <w:rsid w:val="00C4502F"/>
    <w:rsid w:val="00C96C17"/>
    <w:rsid w:val="00CF4DB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72C1"/>
  <w15:chartTrackingRefBased/>
  <w15:docId w15:val="{CE11FEAF-3177-4852-B4A4-B27D338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4502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2019-01-24T09:36:00Z</dcterms:created>
  <dcterms:modified xsi:type="dcterms:W3CDTF">2019-01-24T09:44:00Z</dcterms:modified>
</cp:coreProperties>
</file>