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FEE" w:rsidRPr="007A0841" w:rsidRDefault="009E4FEE" w:rsidP="009E4FEE">
      <w:pPr>
        <w:widowControl w:val="0"/>
        <w:jc w:val="center"/>
        <w:rPr>
          <w:rFonts w:ascii="Arial" w:hAnsi="Arial" w:cs="Arial"/>
        </w:rPr>
      </w:pPr>
      <w:r w:rsidRPr="007A0841">
        <w:rPr>
          <w:rFonts w:ascii="Arial" w:hAnsi="Arial" w:cs="Arial"/>
        </w:rPr>
        <w:t>РОССИЙСКАЯ ФЕДЕРАЦИЯ</w:t>
      </w:r>
    </w:p>
    <w:p w:rsidR="009E4FEE" w:rsidRPr="007A0841" w:rsidRDefault="009E4FEE" w:rsidP="009E4FEE">
      <w:pPr>
        <w:widowControl w:val="0"/>
        <w:jc w:val="center"/>
        <w:rPr>
          <w:rFonts w:ascii="Arial" w:hAnsi="Arial" w:cs="Arial"/>
        </w:rPr>
      </w:pPr>
      <w:r w:rsidRPr="007A0841">
        <w:rPr>
          <w:rFonts w:ascii="Arial" w:hAnsi="Arial" w:cs="Arial"/>
        </w:rPr>
        <w:t>МОСКОВСКАЯ ОБЛАСТЬ</w:t>
      </w:r>
    </w:p>
    <w:p w:rsidR="009E4FEE" w:rsidRPr="007A0841" w:rsidRDefault="009E4FEE" w:rsidP="009E4FEE">
      <w:pPr>
        <w:widowControl w:val="0"/>
        <w:jc w:val="center"/>
        <w:rPr>
          <w:rFonts w:ascii="Arial" w:hAnsi="Arial" w:cs="Arial"/>
        </w:rPr>
      </w:pPr>
      <w:r w:rsidRPr="007A0841">
        <w:rPr>
          <w:rFonts w:ascii="Arial" w:hAnsi="Arial" w:cs="Arial"/>
        </w:rPr>
        <w:t>ГОРОДСКОЙ ОКРУГ ЖУКОВСКИЙ</w:t>
      </w:r>
    </w:p>
    <w:p w:rsidR="009E4FEE" w:rsidRPr="007A0841" w:rsidRDefault="009E4FEE" w:rsidP="009E4FEE">
      <w:pPr>
        <w:widowControl w:val="0"/>
        <w:jc w:val="center"/>
        <w:rPr>
          <w:rFonts w:ascii="Arial" w:hAnsi="Arial" w:cs="Arial"/>
        </w:rPr>
      </w:pPr>
      <w:r w:rsidRPr="007A0841">
        <w:rPr>
          <w:rFonts w:ascii="Arial" w:hAnsi="Arial" w:cs="Arial"/>
        </w:rPr>
        <w:t>АДМИНИСТРАЦИЯ ГОРОДСКОГО ОКРУГА</w:t>
      </w:r>
    </w:p>
    <w:p w:rsidR="009E4FEE" w:rsidRPr="007A0841" w:rsidRDefault="009E4FEE" w:rsidP="009E4FEE">
      <w:pPr>
        <w:widowControl w:val="0"/>
        <w:jc w:val="center"/>
        <w:rPr>
          <w:rFonts w:ascii="Arial" w:hAnsi="Arial" w:cs="Arial"/>
        </w:rPr>
      </w:pPr>
    </w:p>
    <w:p w:rsidR="009E4FEE" w:rsidRPr="007A0841" w:rsidRDefault="009E4FEE" w:rsidP="009E4FEE">
      <w:pPr>
        <w:widowControl w:val="0"/>
        <w:jc w:val="center"/>
        <w:rPr>
          <w:rFonts w:ascii="Arial" w:hAnsi="Arial" w:cs="Arial"/>
        </w:rPr>
      </w:pPr>
      <w:r w:rsidRPr="007A0841">
        <w:rPr>
          <w:rFonts w:ascii="Arial" w:hAnsi="Arial" w:cs="Arial"/>
        </w:rPr>
        <w:t>ПОСТАНОВЛЕНИЕ</w:t>
      </w:r>
    </w:p>
    <w:p w:rsidR="009E4FEE" w:rsidRPr="007A0841" w:rsidRDefault="009E4FEE" w:rsidP="009E4FEE">
      <w:pPr>
        <w:widowControl w:val="0"/>
        <w:jc w:val="both"/>
        <w:rPr>
          <w:rFonts w:ascii="Arial" w:hAnsi="Arial" w:cs="Arial"/>
          <w:b/>
          <w:bCs/>
        </w:rPr>
      </w:pPr>
    </w:p>
    <w:p w:rsidR="009E4FEE" w:rsidRPr="007A0841" w:rsidRDefault="009E4FEE" w:rsidP="009E4FEE">
      <w:pPr>
        <w:widowControl w:val="0"/>
        <w:rPr>
          <w:rFonts w:ascii="Arial" w:hAnsi="Arial" w:cs="Arial"/>
          <w:b/>
          <w:u w:val="single"/>
        </w:rPr>
      </w:pPr>
      <w:r w:rsidRPr="007A0841">
        <w:rPr>
          <w:rFonts w:ascii="Arial" w:hAnsi="Arial" w:cs="Arial"/>
          <w:b/>
        </w:rPr>
        <w:t xml:space="preserve">от </w:t>
      </w:r>
      <w:r w:rsidRPr="007A0841">
        <w:rPr>
          <w:rFonts w:ascii="Arial" w:hAnsi="Arial" w:cs="Arial"/>
          <w:b/>
          <w:u w:val="single"/>
        </w:rPr>
        <w:t>«</w:t>
      </w:r>
      <w:proofErr w:type="gramStart"/>
      <w:r>
        <w:rPr>
          <w:rFonts w:ascii="Arial" w:hAnsi="Arial" w:cs="Arial"/>
          <w:b/>
          <w:u w:val="single"/>
        </w:rPr>
        <w:t>29</w:t>
      </w:r>
      <w:r w:rsidRPr="007A0841">
        <w:rPr>
          <w:rFonts w:ascii="Arial" w:hAnsi="Arial" w:cs="Arial"/>
          <w:b/>
          <w:u w:val="single"/>
        </w:rPr>
        <w:t xml:space="preserve">»   </w:t>
      </w:r>
      <w:proofErr w:type="gramEnd"/>
      <w:r>
        <w:rPr>
          <w:rFonts w:ascii="Arial" w:hAnsi="Arial" w:cs="Arial"/>
          <w:b/>
          <w:u w:val="single"/>
        </w:rPr>
        <w:t>04</w:t>
      </w:r>
      <w:r w:rsidRPr="007A0841">
        <w:rPr>
          <w:rFonts w:ascii="Arial" w:hAnsi="Arial" w:cs="Arial"/>
          <w:b/>
          <w:u w:val="single"/>
        </w:rPr>
        <w:t xml:space="preserve">   201</w:t>
      </w:r>
      <w:r>
        <w:rPr>
          <w:rFonts w:ascii="Arial" w:hAnsi="Arial" w:cs="Arial"/>
          <w:b/>
          <w:u w:val="single"/>
        </w:rPr>
        <w:t>4</w:t>
      </w:r>
      <w:r w:rsidRPr="007A0841">
        <w:rPr>
          <w:rFonts w:ascii="Arial" w:hAnsi="Arial" w:cs="Arial"/>
          <w:b/>
        </w:rPr>
        <w:t xml:space="preserve"> г.</w:t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</w:r>
      <w:r w:rsidRPr="007A0841">
        <w:rPr>
          <w:rFonts w:ascii="Arial" w:hAnsi="Arial" w:cs="Arial"/>
          <w:b/>
        </w:rPr>
        <w:tab/>
        <w:t xml:space="preserve">№ </w:t>
      </w:r>
      <w:r>
        <w:rPr>
          <w:rFonts w:ascii="Arial" w:hAnsi="Arial" w:cs="Arial"/>
          <w:b/>
          <w:u w:val="single"/>
        </w:rPr>
        <w:t>635</w:t>
      </w:r>
    </w:p>
    <w:p w:rsidR="009E4FEE" w:rsidRPr="007A0841" w:rsidRDefault="009E4FEE" w:rsidP="009E4FEE">
      <w:pPr>
        <w:widowControl w:val="0"/>
        <w:shd w:val="clear" w:color="auto" w:fill="FFFFFF"/>
        <w:rPr>
          <w:rFonts w:ascii="Arial" w:hAnsi="Arial" w:cs="Arial"/>
        </w:rPr>
      </w:pPr>
    </w:p>
    <w:p w:rsidR="009E4FEE" w:rsidRPr="007A0841" w:rsidRDefault="009E4FEE" w:rsidP="009E4FEE">
      <w:pPr>
        <w:widowControl w:val="0"/>
        <w:autoSpaceDE w:val="0"/>
        <w:autoSpaceDN w:val="0"/>
        <w:adjustRightInd w:val="0"/>
        <w:ind w:right="3969"/>
        <w:rPr>
          <w:rFonts w:ascii="Arial" w:hAnsi="Arial" w:cs="Arial"/>
        </w:rPr>
      </w:pPr>
      <w:r w:rsidRPr="009E4FEE">
        <w:rPr>
          <w:rFonts w:ascii="Arial" w:hAnsi="Arial" w:cs="Arial"/>
        </w:rPr>
        <w:t>«О внесении изменений в муниципальную программу городского</w:t>
      </w:r>
      <w:r>
        <w:rPr>
          <w:rFonts w:ascii="Arial" w:hAnsi="Arial" w:cs="Arial"/>
        </w:rPr>
        <w:t xml:space="preserve"> </w:t>
      </w:r>
      <w:r w:rsidRPr="009E4FEE">
        <w:rPr>
          <w:rFonts w:ascii="Arial" w:hAnsi="Arial" w:cs="Arial"/>
        </w:rPr>
        <w:t>округа Жуковский «Культура городского округа Жуковский</w:t>
      </w:r>
      <w:r>
        <w:rPr>
          <w:rFonts w:ascii="Arial" w:hAnsi="Arial" w:cs="Arial"/>
        </w:rPr>
        <w:t xml:space="preserve"> </w:t>
      </w:r>
      <w:r w:rsidRPr="009E4FEE">
        <w:rPr>
          <w:rFonts w:ascii="Arial" w:hAnsi="Arial" w:cs="Arial"/>
        </w:rPr>
        <w:t>(2014-2018 годы)»</w:t>
      </w:r>
    </w:p>
    <w:p w:rsidR="009E4FEE" w:rsidRPr="007A0841" w:rsidRDefault="009E4FEE" w:rsidP="009E4FEE">
      <w:pPr>
        <w:pStyle w:val="af4"/>
        <w:widowControl w:val="0"/>
        <w:spacing w:after="0"/>
        <w:ind w:firstLine="709"/>
        <w:jc w:val="center"/>
        <w:rPr>
          <w:rFonts w:ascii="Arial" w:hAnsi="Arial" w:cs="Arial"/>
          <w:szCs w:val="24"/>
        </w:rPr>
      </w:pPr>
    </w:p>
    <w:p w:rsidR="009E4FEE" w:rsidRPr="007A0841" w:rsidRDefault="00581C21" w:rsidP="009E4FEE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581C21">
        <w:rPr>
          <w:rFonts w:ascii="Arial" w:hAnsi="Arial" w:cs="Arial"/>
        </w:rPr>
        <w:t>В соответствии с Основами законодательства Российской Федерации о культуре (утв. ВС РФ 09.10.1992 № 3612-1), Федеральным законом от 06.10.2003 № 131-ФЗ "Об общих принципах организации местного самоуправления в Российской Федерации", постановлением Администрации городского округа Жуковский от 20.08.2013 № 1352 "О разработке муниципальных программ" (в редакции постановления Администрации городского округа Жуковский от 03.12.2013 № 1972, от 19.12.2013 № 2124) и в связи с уточнением бюджетных ассигнований муниципальной программы</w:t>
      </w:r>
      <w:r w:rsidR="009E4FEE" w:rsidRPr="007A0841">
        <w:rPr>
          <w:rFonts w:ascii="Arial" w:hAnsi="Arial" w:cs="Arial"/>
        </w:rPr>
        <w:t>,</w:t>
      </w:r>
    </w:p>
    <w:p w:rsidR="009E4FEE" w:rsidRPr="007A0841" w:rsidRDefault="009E4FEE" w:rsidP="009E4FEE">
      <w:pPr>
        <w:widowControl w:val="0"/>
        <w:shd w:val="clear" w:color="auto" w:fill="FFFFFF"/>
        <w:jc w:val="both"/>
        <w:rPr>
          <w:rFonts w:ascii="Arial" w:hAnsi="Arial" w:cs="Arial"/>
        </w:rPr>
      </w:pPr>
    </w:p>
    <w:p w:rsidR="009E4FEE" w:rsidRPr="007A0841" w:rsidRDefault="009E4FEE" w:rsidP="009E4FEE">
      <w:pPr>
        <w:widowControl w:val="0"/>
        <w:autoSpaceDE w:val="0"/>
        <w:autoSpaceDN w:val="0"/>
        <w:adjustRightInd w:val="0"/>
        <w:ind w:firstLine="720"/>
        <w:jc w:val="center"/>
        <w:rPr>
          <w:rFonts w:ascii="Arial" w:hAnsi="Arial" w:cs="Arial"/>
          <w:bCs/>
        </w:rPr>
      </w:pPr>
      <w:r w:rsidRPr="007A0841">
        <w:rPr>
          <w:rFonts w:ascii="Arial" w:hAnsi="Arial" w:cs="Arial"/>
          <w:bCs/>
        </w:rPr>
        <w:t>ПОСТАНОВЛЯЮ:</w:t>
      </w:r>
    </w:p>
    <w:p w:rsidR="009E4FEE" w:rsidRPr="007A0841" w:rsidRDefault="009E4FEE" w:rsidP="009E4FEE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</w:rPr>
      </w:pPr>
    </w:p>
    <w:p w:rsidR="00581C21" w:rsidRPr="00581C21" w:rsidRDefault="00581C21" w:rsidP="00581C21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581C21">
        <w:rPr>
          <w:rFonts w:ascii="Arial" w:hAnsi="Arial" w:cs="Arial"/>
        </w:rPr>
        <w:t>1. Внести в муниципальную программу городского округа Жуковский "Культура городского округа Жуковский (2014-2018 годы)" (далее - Программа), утвержденную постановлением Администрации городского округа Жуковский от 19 декабря 2013 г</w:t>
      </w:r>
      <w:r>
        <w:rPr>
          <w:rFonts w:ascii="Arial" w:hAnsi="Arial" w:cs="Arial"/>
        </w:rPr>
        <w:t>ода</w:t>
      </w:r>
      <w:r w:rsidRPr="00581C21">
        <w:rPr>
          <w:rFonts w:ascii="Arial" w:hAnsi="Arial" w:cs="Arial"/>
        </w:rPr>
        <w:t xml:space="preserve"> №2145, следующие изменения:</w:t>
      </w:r>
    </w:p>
    <w:p w:rsidR="009E4FEE" w:rsidRDefault="00581C21" w:rsidP="00581C21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581C21">
        <w:rPr>
          <w:rFonts w:ascii="Arial" w:hAnsi="Arial" w:cs="Arial"/>
        </w:rPr>
        <w:t>1.1. В паспорте Программы позицию "Объемы бюджетных ассигнований муниципальной программы" раздел "Муниципальная программа городского округа Жуковский "Культура городского округа Жуковский (2014-2018 годы)" изложить в следующей редакции:</w:t>
      </w:r>
    </w:p>
    <w:p w:rsidR="00581C21" w:rsidRDefault="00581C21" w:rsidP="00581C21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</w:p>
    <w:tbl>
      <w:tblPr>
        <w:tblW w:w="1034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59"/>
        <w:gridCol w:w="1789"/>
        <w:gridCol w:w="1050"/>
        <w:gridCol w:w="1050"/>
        <w:gridCol w:w="1050"/>
        <w:gridCol w:w="1050"/>
        <w:gridCol w:w="1050"/>
        <w:gridCol w:w="1050"/>
      </w:tblGrid>
      <w:tr w:rsidR="00581C21" w:rsidRPr="00745CFC" w:rsidTr="00581C21">
        <w:tc>
          <w:tcPr>
            <w:tcW w:w="2259" w:type="dxa"/>
          </w:tcPr>
          <w:p w:rsidR="00581C21" w:rsidRPr="00745CFC" w:rsidRDefault="00581C21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789" w:type="dxa"/>
          </w:tcPr>
          <w:p w:rsidR="00581C21" w:rsidRPr="00745CFC" w:rsidRDefault="00581C21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050" w:type="dxa"/>
          </w:tcPr>
          <w:p w:rsidR="00581C21" w:rsidRPr="00581C21" w:rsidRDefault="00581C21" w:rsidP="00581C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1C21">
              <w:rPr>
                <w:rFonts w:ascii="Arial" w:hAnsi="Arial" w:cs="Arial"/>
                <w:szCs w:val="22"/>
              </w:rPr>
              <w:t>2014 г., тыс. руб.</w:t>
            </w:r>
          </w:p>
        </w:tc>
        <w:tc>
          <w:tcPr>
            <w:tcW w:w="1050" w:type="dxa"/>
          </w:tcPr>
          <w:p w:rsidR="00581C21" w:rsidRPr="00581C21" w:rsidRDefault="00581C21" w:rsidP="00581C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1C21">
              <w:rPr>
                <w:rFonts w:ascii="Arial" w:hAnsi="Arial" w:cs="Arial"/>
                <w:szCs w:val="22"/>
              </w:rPr>
              <w:t>2015 г., тыс. руб.</w:t>
            </w:r>
          </w:p>
        </w:tc>
        <w:tc>
          <w:tcPr>
            <w:tcW w:w="1050" w:type="dxa"/>
          </w:tcPr>
          <w:p w:rsidR="00581C21" w:rsidRPr="00581C21" w:rsidRDefault="00581C21" w:rsidP="00581C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1C21">
              <w:rPr>
                <w:rFonts w:ascii="Arial" w:hAnsi="Arial" w:cs="Arial"/>
                <w:szCs w:val="22"/>
              </w:rPr>
              <w:t>2016 г., тыс. руб.</w:t>
            </w:r>
          </w:p>
        </w:tc>
        <w:tc>
          <w:tcPr>
            <w:tcW w:w="1050" w:type="dxa"/>
          </w:tcPr>
          <w:p w:rsidR="00581C21" w:rsidRPr="00581C21" w:rsidRDefault="00581C21" w:rsidP="00581C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1C21">
              <w:rPr>
                <w:rFonts w:ascii="Arial" w:hAnsi="Arial" w:cs="Arial"/>
                <w:szCs w:val="22"/>
              </w:rPr>
              <w:t>2017 г., тыс. руб.</w:t>
            </w:r>
          </w:p>
        </w:tc>
        <w:tc>
          <w:tcPr>
            <w:tcW w:w="1050" w:type="dxa"/>
          </w:tcPr>
          <w:p w:rsidR="00581C21" w:rsidRPr="00581C21" w:rsidRDefault="00581C21" w:rsidP="00581C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1C21">
              <w:rPr>
                <w:rFonts w:ascii="Arial" w:hAnsi="Arial" w:cs="Arial"/>
                <w:szCs w:val="22"/>
              </w:rPr>
              <w:t>2018 г., тыс. руб.</w:t>
            </w:r>
          </w:p>
        </w:tc>
        <w:tc>
          <w:tcPr>
            <w:tcW w:w="1050" w:type="dxa"/>
          </w:tcPr>
          <w:p w:rsidR="00581C21" w:rsidRPr="00581C21" w:rsidRDefault="00581C21" w:rsidP="00581C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1C21">
              <w:rPr>
                <w:rFonts w:ascii="Arial" w:hAnsi="Arial" w:cs="Arial"/>
                <w:szCs w:val="22"/>
              </w:rPr>
              <w:t>Всего, тыс. руб.</w:t>
            </w:r>
          </w:p>
        </w:tc>
      </w:tr>
      <w:tr w:rsidR="00581C21" w:rsidRPr="00745CFC" w:rsidTr="00581C21">
        <w:tc>
          <w:tcPr>
            <w:tcW w:w="2259" w:type="dxa"/>
            <w:vMerge w:val="restart"/>
          </w:tcPr>
          <w:p w:rsidR="00581C21" w:rsidRPr="00745CFC" w:rsidRDefault="00581C21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Муниципальная программа городского округа Жуковский "Культура городского округа Жуковский (2014-2018 годы)"</w:t>
            </w:r>
          </w:p>
        </w:tc>
        <w:tc>
          <w:tcPr>
            <w:tcW w:w="1789" w:type="dxa"/>
          </w:tcPr>
          <w:p w:rsidR="00581C21" w:rsidRPr="00745CFC" w:rsidRDefault="00581C21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050" w:type="dxa"/>
          </w:tcPr>
          <w:p w:rsidR="00581C21" w:rsidRPr="00581C21" w:rsidRDefault="00581C21" w:rsidP="00581C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1C21">
              <w:rPr>
                <w:rFonts w:ascii="Arial" w:hAnsi="Arial" w:cs="Arial"/>
                <w:szCs w:val="22"/>
              </w:rPr>
              <w:t>110559,1</w:t>
            </w:r>
          </w:p>
        </w:tc>
        <w:tc>
          <w:tcPr>
            <w:tcW w:w="1050" w:type="dxa"/>
          </w:tcPr>
          <w:p w:rsidR="00581C21" w:rsidRPr="00581C21" w:rsidRDefault="00581C21" w:rsidP="00581C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1C21">
              <w:rPr>
                <w:rFonts w:ascii="Arial" w:hAnsi="Arial" w:cs="Arial"/>
                <w:szCs w:val="22"/>
              </w:rPr>
              <w:t>118214,0</w:t>
            </w:r>
          </w:p>
        </w:tc>
        <w:tc>
          <w:tcPr>
            <w:tcW w:w="1050" w:type="dxa"/>
          </w:tcPr>
          <w:p w:rsidR="00581C21" w:rsidRPr="00581C21" w:rsidRDefault="00581C21" w:rsidP="00581C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1C21">
              <w:rPr>
                <w:rFonts w:ascii="Arial" w:hAnsi="Arial" w:cs="Arial"/>
                <w:szCs w:val="22"/>
              </w:rPr>
              <w:t>118791,0</w:t>
            </w:r>
          </w:p>
        </w:tc>
        <w:tc>
          <w:tcPr>
            <w:tcW w:w="1050" w:type="dxa"/>
          </w:tcPr>
          <w:p w:rsidR="00581C21" w:rsidRPr="00581C21" w:rsidRDefault="00581C21" w:rsidP="00581C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1C21">
              <w:rPr>
                <w:rFonts w:ascii="Arial" w:hAnsi="Arial" w:cs="Arial"/>
                <w:szCs w:val="22"/>
              </w:rPr>
              <w:t>126180,6</w:t>
            </w:r>
          </w:p>
        </w:tc>
        <w:tc>
          <w:tcPr>
            <w:tcW w:w="1050" w:type="dxa"/>
          </w:tcPr>
          <w:p w:rsidR="00581C21" w:rsidRPr="00581C21" w:rsidRDefault="00581C21" w:rsidP="00581C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1C21">
              <w:rPr>
                <w:rFonts w:ascii="Arial" w:hAnsi="Arial" w:cs="Arial"/>
                <w:szCs w:val="22"/>
              </w:rPr>
              <w:t>132617,1</w:t>
            </w:r>
          </w:p>
        </w:tc>
        <w:tc>
          <w:tcPr>
            <w:tcW w:w="1050" w:type="dxa"/>
          </w:tcPr>
          <w:p w:rsidR="00581C21" w:rsidRPr="00581C21" w:rsidRDefault="00581C21" w:rsidP="00581C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1C21">
              <w:rPr>
                <w:rFonts w:ascii="Arial" w:hAnsi="Arial" w:cs="Arial"/>
                <w:szCs w:val="22"/>
              </w:rPr>
              <w:t>606361,7</w:t>
            </w:r>
          </w:p>
        </w:tc>
      </w:tr>
      <w:tr w:rsidR="00581C21" w:rsidRPr="00745CFC" w:rsidTr="00581C21">
        <w:tc>
          <w:tcPr>
            <w:tcW w:w="2259" w:type="dxa"/>
            <w:vMerge/>
          </w:tcPr>
          <w:p w:rsidR="00581C21" w:rsidRPr="00745CFC" w:rsidRDefault="00581C21" w:rsidP="00A85A5F">
            <w:pPr>
              <w:rPr>
                <w:rFonts w:ascii="Arial" w:hAnsi="Arial" w:cs="Arial"/>
              </w:rPr>
            </w:pPr>
          </w:p>
        </w:tc>
        <w:tc>
          <w:tcPr>
            <w:tcW w:w="1789" w:type="dxa"/>
          </w:tcPr>
          <w:p w:rsidR="00581C21" w:rsidRPr="00745CFC" w:rsidRDefault="00581C21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050" w:type="dxa"/>
          </w:tcPr>
          <w:p w:rsidR="00581C21" w:rsidRPr="00581C21" w:rsidRDefault="00581C21" w:rsidP="00581C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050" w:type="dxa"/>
          </w:tcPr>
          <w:p w:rsidR="00581C21" w:rsidRPr="00581C21" w:rsidRDefault="00581C21" w:rsidP="00581C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050" w:type="dxa"/>
          </w:tcPr>
          <w:p w:rsidR="00581C21" w:rsidRPr="00581C21" w:rsidRDefault="00581C21" w:rsidP="00581C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050" w:type="dxa"/>
          </w:tcPr>
          <w:p w:rsidR="00581C21" w:rsidRPr="00581C21" w:rsidRDefault="00581C21" w:rsidP="00581C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050" w:type="dxa"/>
          </w:tcPr>
          <w:p w:rsidR="00581C21" w:rsidRPr="00581C21" w:rsidRDefault="00581C21" w:rsidP="00581C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050" w:type="dxa"/>
          </w:tcPr>
          <w:p w:rsidR="00581C21" w:rsidRPr="00581C21" w:rsidRDefault="00581C21" w:rsidP="00581C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81C21" w:rsidRPr="00745CFC" w:rsidTr="00581C21">
        <w:tc>
          <w:tcPr>
            <w:tcW w:w="2259" w:type="dxa"/>
            <w:vMerge/>
          </w:tcPr>
          <w:p w:rsidR="00581C21" w:rsidRPr="00745CFC" w:rsidRDefault="00581C21" w:rsidP="00A85A5F">
            <w:pPr>
              <w:rPr>
                <w:rFonts w:ascii="Arial" w:hAnsi="Arial" w:cs="Arial"/>
              </w:rPr>
            </w:pPr>
          </w:p>
        </w:tc>
        <w:tc>
          <w:tcPr>
            <w:tcW w:w="1789" w:type="dxa"/>
          </w:tcPr>
          <w:p w:rsidR="00581C21" w:rsidRPr="00745CFC" w:rsidRDefault="00581C21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050" w:type="dxa"/>
          </w:tcPr>
          <w:p w:rsidR="00581C21" w:rsidRPr="00581C21" w:rsidRDefault="00581C21" w:rsidP="00581C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1C21">
              <w:rPr>
                <w:rFonts w:ascii="Arial" w:hAnsi="Arial" w:cs="Arial"/>
                <w:szCs w:val="22"/>
              </w:rPr>
              <w:t>1934,0</w:t>
            </w:r>
          </w:p>
        </w:tc>
        <w:tc>
          <w:tcPr>
            <w:tcW w:w="1050" w:type="dxa"/>
          </w:tcPr>
          <w:p w:rsidR="00581C21" w:rsidRPr="00581C21" w:rsidRDefault="00581C21" w:rsidP="00581C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1C21">
              <w:rPr>
                <w:rFonts w:ascii="Arial" w:hAnsi="Arial" w:cs="Arial"/>
                <w:szCs w:val="22"/>
              </w:rPr>
              <w:t>1970,0</w:t>
            </w:r>
          </w:p>
        </w:tc>
        <w:tc>
          <w:tcPr>
            <w:tcW w:w="1050" w:type="dxa"/>
          </w:tcPr>
          <w:p w:rsidR="00581C21" w:rsidRPr="00581C21" w:rsidRDefault="00581C21" w:rsidP="00581C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1C21">
              <w:rPr>
                <w:rFonts w:ascii="Arial" w:hAnsi="Arial" w:cs="Arial"/>
                <w:szCs w:val="22"/>
              </w:rPr>
              <w:t>1996,0</w:t>
            </w:r>
          </w:p>
        </w:tc>
        <w:tc>
          <w:tcPr>
            <w:tcW w:w="1050" w:type="dxa"/>
          </w:tcPr>
          <w:p w:rsidR="00581C21" w:rsidRPr="00581C21" w:rsidRDefault="00581C21" w:rsidP="00581C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1C21">
              <w:rPr>
                <w:rFonts w:ascii="Arial" w:hAnsi="Arial" w:cs="Arial"/>
                <w:szCs w:val="22"/>
              </w:rPr>
              <w:t>2095,8</w:t>
            </w:r>
          </w:p>
        </w:tc>
        <w:tc>
          <w:tcPr>
            <w:tcW w:w="1050" w:type="dxa"/>
          </w:tcPr>
          <w:p w:rsidR="00581C21" w:rsidRPr="00581C21" w:rsidRDefault="00581C21" w:rsidP="00581C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1C21">
              <w:rPr>
                <w:rFonts w:ascii="Arial" w:hAnsi="Arial" w:cs="Arial"/>
                <w:szCs w:val="22"/>
              </w:rPr>
              <w:t>2200,6</w:t>
            </w:r>
          </w:p>
        </w:tc>
        <w:tc>
          <w:tcPr>
            <w:tcW w:w="1050" w:type="dxa"/>
          </w:tcPr>
          <w:p w:rsidR="00581C21" w:rsidRPr="00581C21" w:rsidRDefault="00581C21" w:rsidP="00581C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1C21">
              <w:rPr>
                <w:rFonts w:ascii="Arial" w:hAnsi="Arial" w:cs="Arial"/>
                <w:szCs w:val="22"/>
              </w:rPr>
              <w:t>10196,4</w:t>
            </w:r>
          </w:p>
        </w:tc>
      </w:tr>
      <w:tr w:rsidR="00581C21" w:rsidRPr="00745CFC" w:rsidTr="00581C21">
        <w:tc>
          <w:tcPr>
            <w:tcW w:w="2259" w:type="dxa"/>
            <w:vMerge/>
          </w:tcPr>
          <w:p w:rsidR="00581C21" w:rsidRPr="00745CFC" w:rsidRDefault="00581C21" w:rsidP="00A85A5F">
            <w:pPr>
              <w:rPr>
                <w:rFonts w:ascii="Arial" w:hAnsi="Arial" w:cs="Arial"/>
              </w:rPr>
            </w:pPr>
          </w:p>
        </w:tc>
        <w:tc>
          <w:tcPr>
            <w:tcW w:w="1789" w:type="dxa"/>
          </w:tcPr>
          <w:p w:rsidR="00581C21" w:rsidRPr="00745CFC" w:rsidRDefault="00581C21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050" w:type="dxa"/>
          </w:tcPr>
          <w:p w:rsidR="00581C21" w:rsidRPr="00581C21" w:rsidRDefault="00581C21" w:rsidP="00581C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1C21">
              <w:rPr>
                <w:rFonts w:ascii="Arial" w:hAnsi="Arial" w:cs="Arial"/>
                <w:szCs w:val="22"/>
              </w:rPr>
              <w:t>108625,1</w:t>
            </w:r>
          </w:p>
        </w:tc>
        <w:tc>
          <w:tcPr>
            <w:tcW w:w="1050" w:type="dxa"/>
          </w:tcPr>
          <w:p w:rsidR="00581C21" w:rsidRPr="00581C21" w:rsidRDefault="00581C21" w:rsidP="00581C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1C21">
              <w:rPr>
                <w:rFonts w:ascii="Arial" w:hAnsi="Arial" w:cs="Arial"/>
                <w:szCs w:val="22"/>
              </w:rPr>
              <w:t>116244,0</w:t>
            </w:r>
          </w:p>
        </w:tc>
        <w:tc>
          <w:tcPr>
            <w:tcW w:w="1050" w:type="dxa"/>
          </w:tcPr>
          <w:p w:rsidR="00581C21" w:rsidRPr="00581C21" w:rsidRDefault="00581C21" w:rsidP="00581C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1C21">
              <w:rPr>
                <w:rFonts w:ascii="Arial" w:hAnsi="Arial" w:cs="Arial"/>
                <w:szCs w:val="22"/>
              </w:rPr>
              <w:t>116795,0</w:t>
            </w:r>
          </w:p>
        </w:tc>
        <w:tc>
          <w:tcPr>
            <w:tcW w:w="1050" w:type="dxa"/>
          </w:tcPr>
          <w:p w:rsidR="00581C21" w:rsidRPr="00581C21" w:rsidRDefault="00581C21" w:rsidP="00581C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1C21">
              <w:rPr>
                <w:rFonts w:ascii="Arial" w:hAnsi="Arial" w:cs="Arial"/>
                <w:szCs w:val="22"/>
              </w:rPr>
              <w:t>124084,8</w:t>
            </w:r>
          </w:p>
        </w:tc>
        <w:tc>
          <w:tcPr>
            <w:tcW w:w="1050" w:type="dxa"/>
          </w:tcPr>
          <w:p w:rsidR="00581C21" w:rsidRPr="00581C21" w:rsidRDefault="00581C21" w:rsidP="00581C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1C21">
              <w:rPr>
                <w:rFonts w:ascii="Arial" w:hAnsi="Arial" w:cs="Arial"/>
                <w:szCs w:val="22"/>
              </w:rPr>
              <w:t>130416,5</w:t>
            </w:r>
          </w:p>
        </w:tc>
        <w:tc>
          <w:tcPr>
            <w:tcW w:w="1050" w:type="dxa"/>
          </w:tcPr>
          <w:p w:rsidR="00581C21" w:rsidRPr="00581C21" w:rsidRDefault="00581C21" w:rsidP="00581C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  <w:r w:rsidRPr="00581C21">
              <w:rPr>
                <w:rFonts w:ascii="Arial" w:hAnsi="Arial" w:cs="Arial"/>
                <w:szCs w:val="22"/>
              </w:rPr>
              <w:t>596165,3</w:t>
            </w:r>
          </w:p>
        </w:tc>
      </w:tr>
      <w:tr w:rsidR="00581C21" w:rsidRPr="00745CFC" w:rsidTr="00581C21">
        <w:tc>
          <w:tcPr>
            <w:tcW w:w="2259" w:type="dxa"/>
            <w:vMerge/>
          </w:tcPr>
          <w:p w:rsidR="00581C21" w:rsidRPr="00745CFC" w:rsidRDefault="00581C21" w:rsidP="00A85A5F">
            <w:pPr>
              <w:rPr>
                <w:rFonts w:ascii="Arial" w:hAnsi="Arial" w:cs="Arial"/>
              </w:rPr>
            </w:pPr>
          </w:p>
        </w:tc>
        <w:tc>
          <w:tcPr>
            <w:tcW w:w="1789" w:type="dxa"/>
          </w:tcPr>
          <w:p w:rsidR="00581C21" w:rsidRPr="00745CFC" w:rsidRDefault="00581C21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050" w:type="dxa"/>
          </w:tcPr>
          <w:p w:rsidR="00581C21" w:rsidRPr="00581C21" w:rsidRDefault="00581C21" w:rsidP="00581C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050" w:type="dxa"/>
          </w:tcPr>
          <w:p w:rsidR="00581C21" w:rsidRPr="00581C21" w:rsidRDefault="00581C21" w:rsidP="00581C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050" w:type="dxa"/>
          </w:tcPr>
          <w:p w:rsidR="00581C21" w:rsidRPr="00581C21" w:rsidRDefault="00581C21" w:rsidP="00581C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050" w:type="dxa"/>
          </w:tcPr>
          <w:p w:rsidR="00581C21" w:rsidRPr="00581C21" w:rsidRDefault="00581C21" w:rsidP="00581C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050" w:type="dxa"/>
          </w:tcPr>
          <w:p w:rsidR="00581C21" w:rsidRPr="00581C21" w:rsidRDefault="00581C21" w:rsidP="00581C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050" w:type="dxa"/>
          </w:tcPr>
          <w:p w:rsidR="00581C21" w:rsidRPr="00581C21" w:rsidRDefault="00581C21" w:rsidP="00581C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  <w:tr w:rsidR="00581C21" w:rsidRPr="00745CFC" w:rsidTr="00581C21">
        <w:tc>
          <w:tcPr>
            <w:tcW w:w="2259" w:type="dxa"/>
            <w:vMerge/>
          </w:tcPr>
          <w:p w:rsidR="00581C21" w:rsidRPr="00745CFC" w:rsidRDefault="00581C21" w:rsidP="00A85A5F">
            <w:pPr>
              <w:rPr>
                <w:rFonts w:ascii="Arial" w:hAnsi="Arial" w:cs="Arial"/>
              </w:rPr>
            </w:pPr>
          </w:p>
        </w:tc>
        <w:tc>
          <w:tcPr>
            <w:tcW w:w="1789" w:type="dxa"/>
          </w:tcPr>
          <w:p w:rsidR="00581C21" w:rsidRPr="00745CFC" w:rsidRDefault="00581C21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050" w:type="dxa"/>
          </w:tcPr>
          <w:p w:rsidR="00581C21" w:rsidRPr="00581C21" w:rsidRDefault="00581C21" w:rsidP="00581C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050" w:type="dxa"/>
          </w:tcPr>
          <w:p w:rsidR="00581C21" w:rsidRPr="00581C21" w:rsidRDefault="00581C21" w:rsidP="00581C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050" w:type="dxa"/>
          </w:tcPr>
          <w:p w:rsidR="00581C21" w:rsidRPr="00581C21" w:rsidRDefault="00581C21" w:rsidP="00581C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050" w:type="dxa"/>
          </w:tcPr>
          <w:p w:rsidR="00581C21" w:rsidRPr="00581C21" w:rsidRDefault="00581C21" w:rsidP="00581C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050" w:type="dxa"/>
          </w:tcPr>
          <w:p w:rsidR="00581C21" w:rsidRPr="00581C21" w:rsidRDefault="00581C21" w:rsidP="00581C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050" w:type="dxa"/>
          </w:tcPr>
          <w:p w:rsidR="00581C21" w:rsidRPr="00581C21" w:rsidRDefault="00581C21" w:rsidP="00581C21">
            <w:pPr>
              <w:pStyle w:val="ConsPlusNormal"/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581C21" w:rsidRPr="007A0841" w:rsidRDefault="00581C21" w:rsidP="0002135E">
      <w:pPr>
        <w:widowControl w:val="0"/>
        <w:shd w:val="clear" w:color="auto" w:fill="FFFFFF"/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».</w:t>
      </w:r>
    </w:p>
    <w:p w:rsidR="00581C21" w:rsidRDefault="00B41746" w:rsidP="009E4FEE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B41746">
        <w:rPr>
          <w:rFonts w:ascii="Arial" w:hAnsi="Arial" w:cs="Arial"/>
        </w:rPr>
        <w:t xml:space="preserve">1.2. В паспорте Программы позицию "Объемы бюджетных ассигнований </w:t>
      </w:r>
      <w:r w:rsidRPr="00B41746">
        <w:rPr>
          <w:rFonts w:ascii="Arial" w:hAnsi="Arial" w:cs="Arial"/>
        </w:rPr>
        <w:lastRenderedPageBreak/>
        <w:t>муниципальной программы" раздел подпрограммы 4 "Развитие парковых территорий городского округа Жуковский" изложить в следующей редакции:</w:t>
      </w:r>
    </w:p>
    <w:p w:rsidR="00B41746" w:rsidRDefault="00B41746" w:rsidP="009E4FEE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</w:p>
    <w:tbl>
      <w:tblPr>
        <w:tblW w:w="1034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59"/>
        <w:gridCol w:w="1789"/>
        <w:gridCol w:w="1050"/>
        <w:gridCol w:w="1050"/>
        <w:gridCol w:w="1050"/>
        <w:gridCol w:w="1050"/>
        <w:gridCol w:w="1050"/>
        <w:gridCol w:w="1050"/>
      </w:tblGrid>
      <w:tr w:rsidR="00B41746" w:rsidRPr="00745CFC" w:rsidTr="00B41746">
        <w:tc>
          <w:tcPr>
            <w:tcW w:w="2259" w:type="dxa"/>
          </w:tcPr>
          <w:p w:rsidR="00B41746" w:rsidRPr="00745CFC" w:rsidRDefault="00B41746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789" w:type="dxa"/>
          </w:tcPr>
          <w:p w:rsidR="00B41746" w:rsidRPr="00745CFC" w:rsidRDefault="00B41746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050" w:type="dxa"/>
          </w:tcPr>
          <w:p w:rsidR="00B41746" w:rsidRPr="00745CFC" w:rsidRDefault="00B41746" w:rsidP="00B4174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2014 г., тыс. руб.</w:t>
            </w:r>
          </w:p>
        </w:tc>
        <w:tc>
          <w:tcPr>
            <w:tcW w:w="1050" w:type="dxa"/>
          </w:tcPr>
          <w:p w:rsidR="00B41746" w:rsidRPr="00745CFC" w:rsidRDefault="00B41746" w:rsidP="00B4174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2015 г., тыс. руб.</w:t>
            </w:r>
          </w:p>
        </w:tc>
        <w:tc>
          <w:tcPr>
            <w:tcW w:w="1050" w:type="dxa"/>
          </w:tcPr>
          <w:p w:rsidR="00B41746" w:rsidRPr="00745CFC" w:rsidRDefault="00B41746" w:rsidP="00B4174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2016 г., тыс. руб.</w:t>
            </w:r>
          </w:p>
        </w:tc>
        <w:tc>
          <w:tcPr>
            <w:tcW w:w="1050" w:type="dxa"/>
          </w:tcPr>
          <w:p w:rsidR="00B41746" w:rsidRPr="00745CFC" w:rsidRDefault="00B41746" w:rsidP="00B4174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2017 г., тыс. руб.</w:t>
            </w:r>
          </w:p>
        </w:tc>
        <w:tc>
          <w:tcPr>
            <w:tcW w:w="1050" w:type="dxa"/>
          </w:tcPr>
          <w:p w:rsidR="00B41746" w:rsidRPr="00745CFC" w:rsidRDefault="00B41746" w:rsidP="00B4174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2018 г., тыс. руб.</w:t>
            </w:r>
          </w:p>
        </w:tc>
        <w:tc>
          <w:tcPr>
            <w:tcW w:w="1050" w:type="dxa"/>
          </w:tcPr>
          <w:p w:rsidR="00B41746" w:rsidRPr="00745CFC" w:rsidRDefault="00B41746" w:rsidP="00B4174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Всего, тыс. руб.</w:t>
            </w:r>
          </w:p>
        </w:tc>
      </w:tr>
      <w:tr w:rsidR="00B41746" w:rsidRPr="00745CFC" w:rsidTr="00B41746">
        <w:tc>
          <w:tcPr>
            <w:tcW w:w="2259" w:type="dxa"/>
            <w:vMerge w:val="restart"/>
          </w:tcPr>
          <w:p w:rsidR="00B41746" w:rsidRPr="00745CFC" w:rsidRDefault="00B41746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Подпрограмма 4 "Развитие парковых территорий городского округа Жуковский"</w:t>
            </w:r>
          </w:p>
        </w:tc>
        <w:tc>
          <w:tcPr>
            <w:tcW w:w="1789" w:type="dxa"/>
          </w:tcPr>
          <w:p w:rsidR="00B41746" w:rsidRPr="00745CFC" w:rsidRDefault="00B41746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050" w:type="dxa"/>
          </w:tcPr>
          <w:p w:rsidR="00B41746" w:rsidRPr="00745CFC" w:rsidRDefault="00B41746" w:rsidP="00B4174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10000,0</w:t>
            </w:r>
          </w:p>
        </w:tc>
        <w:tc>
          <w:tcPr>
            <w:tcW w:w="1050" w:type="dxa"/>
          </w:tcPr>
          <w:p w:rsidR="00B41746" w:rsidRPr="00745CFC" w:rsidRDefault="00B41746" w:rsidP="00B4174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50" w:type="dxa"/>
          </w:tcPr>
          <w:p w:rsidR="00B41746" w:rsidRPr="00745CFC" w:rsidRDefault="00B41746" w:rsidP="00B4174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50" w:type="dxa"/>
          </w:tcPr>
          <w:p w:rsidR="00B41746" w:rsidRPr="00745CFC" w:rsidRDefault="00B41746" w:rsidP="00B4174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1050" w:type="dxa"/>
          </w:tcPr>
          <w:p w:rsidR="00B41746" w:rsidRPr="00745CFC" w:rsidRDefault="00B41746" w:rsidP="00B4174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  <w:tc>
          <w:tcPr>
            <w:tcW w:w="1050" w:type="dxa"/>
          </w:tcPr>
          <w:p w:rsidR="00B41746" w:rsidRPr="00745CFC" w:rsidRDefault="00B41746" w:rsidP="00B4174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10850,0</w:t>
            </w:r>
          </w:p>
        </w:tc>
      </w:tr>
      <w:tr w:rsidR="00B41746" w:rsidRPr="00745CFC" w:rsidTr="00B41746">
        <w:tc>
          <w:tcPr>
            <w:tcW w:w="2259" w:type="dxa"/>
            <w:vMerge/>
          </w:tcPr>
          <w:p w:rsidR="00B41746" w:rsidRPr="00745CFC" w:rsidRDefault="00B41746" w:rsidP="00A85A5F">
            <w:pPr>
              <w:rPr>
                <w:rFonts w:ascii="Arial" w:hAnsi="Arial" w:cs="Arial"/>
              </w:rPr>
            </w:pPr>
          </w:p>
        </w:tc>
        <w:tc>
          <w:tcPr>
            <w:tcW w:w="1789" w:type="dxa"/>
          </w:tcPr>
          <w:p w:rsidR="00B41746" w:rsidRPr="00745CFC" w:rsidRDefault="00B41746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050" w:type="dxa"/>
          </w:tcPr>
          <w:p w:rsidR="00B41746" w:rsidRPr="00745CFC" w:rsidRDefault="00B41746" w:rsidP="00B4174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B41746" w:rsidRPr="00745CFC" w:rsidRDefault="00B41746" w:rsidP="00B4174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B41746" w:rsidRPr="00745CFC" w:rsidRDefault="00B41746" w:rsidP="00B4174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B41746" w:rsidRPr="00745CFC" w:rsidRDefault="00B41746" w:rsidP="00B4174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B41746" w:rsidRPr="00745CFC" w:rsidRDefault="00B41746" w:rsidP="00B4174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B41746" w:rsidRPr="00745CFC" w:rsidRDefault="00B41746" w:rsidP="00B4174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746" w:rsidRPr="00745CFC" w:rsidTr="00B41746">
        <w:tc>
          <w:tcPr>
            <w:tcW w:w="2259" w:type="dxa"/>
            <w:vMerge/>
          </w:tcPr>
          <w:p w:rsidR="00B41746" w:rsidRPr="00745CFC" w:rsidRDefault="00B41746" w:rsidP="00A85A5F">
            <w:pPr>
              <w:rPr>
                <w:rFonts w:ascii="Arial" w:hAnsi="Arial" w:cs="Arial"/>
              </w:rPr>
            </w:pPr>
          </w:p>
        </w:tc>
        <w:tc>
          <w:tcPr>
            <w:tcW w:w="1789" w:type="dxa"/>
          </w:tcPr>
          <w:p w:rsidR="00B41746" w:rsidRPr="00745CFC" w:rsidRDefault="00B41746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050" w:type="dxa"/>
          </w:tcPr>
          <w:p w:rsidR="00B41746" w:rsidRPr="00745CFC" w:rsidRDefault="00B41746" w:rsidP="00B4174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B41746" w:rsidRPr="00745CFC" w:rsidRDefault="00B41746" w:rsidP="00B4174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B41746" w:rsidRPr="00745CFC" w:rsidRDefault="00B41746" w:rsidP="00B4174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B41746" w:rsidRPr="00745CFC" w:rsidRDefault="00B41746" w:rsidP="00B4174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B41746" w:rsidRPr="00745CFC" w:rsidRDefault="00B41746" w:rsidP="00B4174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B41746" w:rsidRPr="00745CFC" w:rsidRDefault="00B41746" w:rsidP="00B4174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746" w:rsidRPr="00745CFC" w:rsidTr="00B41746">
        <w:tc>
          <w:tcPr>
            <w:tcW w:w="2259" w:type="dxa"/>
            <w:vMerge/>
          </w:tcPr>
          <w:p w:rsidR="00B41746" w:rsidRPr="00745CFC" w:rsidRDefault="00B41746" w:rsidP="00A85A5F">
            <w:pPr>
              <w:rPr>
                <w:rFonts w:ascii="Arial" w:hAnsi="Arial" w:cs="Arial"/>
              </w:rPr>
            </w:pPr>
          </w:p>
        </w:tc>
        <w:tc>
          <w:tcPr>
            <w:tcW w:w="1789" w:type="dxa"/>
          </w:tcPr>
          <w:p w:rsidR="00B41746" w:rsidRPr="00745CFC" w:rsidRDefault="00B41746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050" w:type="dxa"/>
          </w:tcPr>
          <w:p w:rsidR="00B41746" w:rsidRPr="00745CFC" w:rsidRDefault="00B41746" w:rsidP="00B4174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10000,0</w:t>
            </w:r>
          </w:p>
        </w:tc>
        <w:tc>
          <w:tcPr>
            <w:tcW w:w="1050" w:type="dxa"/>
          </w:tcPr>
          <w:p w:rsidR="00B41746" w:rsidRPr="00745CFC" w:rsidRDefault="00B41746" w:rsidP="00B4174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50" w:type="dxa"/>
          </w:tcPr>
          <w:p w:rsidR="00B41746" w:rsidRPr="00745CFC" w:rsidRDefault="00B41746" w:rsidP="00B4174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50" w:type="dxa"/>
          </w:tcPr>
          <w:p w:rsidR="00B41746" w:rsidRPr="00745CFC" w:rsidRDefault="00B41746" w:rsidP="00B4174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1050" w:type="dxa"/>
          </w:tcPr>
          <w:p w:rsidR="00B41746" w:rsidRPr="00745CFC" w:rsidRDefault="00B41746" w:rsidP="00B4174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  <w:tc>
          <w:tcPr>
            <w:tcW w:w="1050" w:type="dxa"/>
          </w:tcPr>
          <w:p w:rsidR="00B41746" w:rsidRPr="00745CFC" w:rsidRDefault="00B41746" w:rsidP="00B4174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10850,0</w:t>
            </w:r>
          </w:p>
        </w:tc>
      </w:tr>
      <w:tr w:rsidR="00B41746" w:rsidRPr="00745CFC" w:rsidTr="00B41746">
        <w:tc>
          <w:tcPr>
            <w:tcW w:w="2259" w:type="dxa"/>
            <w:vMerge/>
          </w:tcPr>
          <w:p w:rsidR="00B41746" w:rsidRPr="00745CFC" w:rsidRDefault="00B41746" w:rsidP="00A85A5F">
            <w:pPr>
              <w:rPr>
                <w:rFonts w:ascii="Arial" w:hAnsi="Arial" w:cs="Arial"/>
              </w:rPr>
            </w:pPr>
          </w:p>
        </w:tc>
        <w:tc>
          <w:tcPr>
            <w:tcW w:w="1789" w:type="dxa"/>
          </w:tcPr>
          <w:p w:rsidR="00B41746" w:rsidRPr="00745CFC" w:rsidRDefault="00B41746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050" w:type="dxa"/>
          </w:tcPr>
          <w:p w:rsidR="00B41746" w:rsidRPr="00745CFC" w:rsidRDefault="00B41746" w:rsidP="00B4174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B41746" w:rsidRPr="00745CFC" w:rsidRDefault="00B41746" w:rsidP="00B4174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B41746" w:rsidRPr="00745CFC" w:rsidRDefault="00B41746" w:rsidP="00B4174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B41746" w:rsidRPr="00745CFC" w:rsidRDefault="00B41746" w:rsidP="00B4174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B41746" w:rsidRPr="00745CFC" w:rsidRDefault="00B41746" w:rsidP="00B4174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B41746" w:rsidRPr="00745CFC" w:rsidRDefault="00B41746" w:rsidP="00B4174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41746" w:rsidRPr="00745CFC" w:rsidTr="00B41746">
        <w:tc>
          <w:tcPr>
            <w:tcW w:w="2259" w:type="dxa"/>
            <w:vMerge/>
          </w:tcPr>
          <w:p w:rsidR="00B41746" w:rsidRPr="00745CFC" w:rsidRDefault="00B41746" w:rsidP="00A85A5F">
            <w:pPr>
              <w:rPr>
                <w:rFonts w:ascii="Arial" w:hAnsi="Arial" w:cs="Arial"/>
              </w:rPr>
            </w:pPr>
          </w:p>
        </w:tc>
        <w:tc>
          <w:tcPr>
            <w:tcW w:w="1789" w:type="dxa"/>
          </w:tcPr>
          <w:p w:rsidR="00B41746" w:rsidRPr="00745CFC" w:rsidRDefault="00B41746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050" w:type="dxa"/>
          </w:tcPr>
          <w:p w:rsidR="00B41746" w:rsidRPr="00745CFC" w:rsidRDefault="00B41746" w:rsidP="00B4174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B41746" w:rsidRPr="00745CFC" w:rsidRDefault="00B41746" w:rsidP="00B4174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B41746" w:rsidRPr="00745CFC" w:rsidRDefault="00B41746" w:rsidP="00B4174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B41746" w:rsidRPr="00745CFC" w:rsidRDefault="00B41746" w:rsidP="00B4174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B41746" w:rsidRPr="00745CFC" w:rsidRDefault="00B41746" w:rsidP="00B4174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B41746" w:rsidRPr="00745CFC" w:rsidRDefault="00B41746" w:rsidP="00B41746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81C21" w:rsidRDefault="00B41746" w:rsidP="00B41746">
      <w:pPr>
        <w:widowControl w:val="0"/>
        <w:shd w:val="clear" w:color="auto" w:fill="FFFFFF"/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».</w:t>
      </w:r>
    </w:p>
    <w:p w:rsidR="00581C21" w:rsidRDefault="007F5053" w:rsidP="009E4FEE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7F5053">
        <w:rPr>
          <w:rFonts w:ascii="Arial" w:hAnsi="Arial" w:cs="Arial"/>
        </w:rPr>
        <w:t>1.3. В паспорте Программы позицию "Объемы бюджетных ассигнований муниципальной программы" раздел подпрограммы 5 "Организация мероприятий массового досуга жителей городского округа Жуковский" изложить в следующей редакции:</w:t>
      </w:r>
    </w:p>
    <w:p w:rsidR="007F5053" w:rsidRDefault="007F5053" w:rsidP="009E4FEE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</w:p>
    <w:tbl>
      <w:tblPr>
        <w:tblW w:w="1034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59"/>
        <w:gridCol w:w="1789"/>
        <w:gridCol w:w="1050"/>
        <w:gridCol w:w="1050"/>
        <w:gridCol w:w="1050"/>
        <w:gridCol w:w="1050"/>
        <w:gridCol w:w="1050"/>
        <w:gridCol w:w="1050"/>
      </w:tblGrid>
      <w:tr w:rsidR="007F5053" w:rsidRPr="00745CFC" w:rsidTr="007F5053">
        <w:tc>
          <w:tcPr>
            <w:tcW w:w="2259" w:type="dxa"/>
          </w:tcPr>
          <w:p w:rsidR="007F5053" w:rsidRPr="00745CFC" w:rsidRDefault="007F5053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</w:t>
            </w:r>
          </w:p>
        </w:tc>
        <w:tc>
          <w:tcPr>
            <w:tcW w:w="1789" w:type="dxa"/>
          </w:tcPr>
          <w:p w:rsidR="007F5053" w:rsidRPr="00745CFC" w:rsidRDefault="007F5053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2014 г., тыс. руб.</w:t>
            </w: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2015 г., тыс. руб.</w:t>
            </w: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2016 г., тыс. руб.</w:t>
            </w: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2017 г., тыс. руб.</w:t>
            </w: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2018 г., тыс. руб.</w:t>
            </w: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Всего, тыс. руб.</w:t>
            </w:r>
          </w:p>
        </w:tc>
      </w:tr>
      <w:tr w:rsidR="007F5053" w:rsidRPr="00745CFC" w:rsidTr="007F5053">
        <w:tc>
          <w:tcPr>
            <w:tcW w:w="2259" w:type="dxa"/>
            <w:vMerge w:val="restart"/>
          </w:tcPr>
          <w:p w:rsidR="007F5053" w:rsidRPr="00745CFC" w:rsidRDefault="007F5053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Подпрограмма 5 "Организация мероприятий массового досуга жителей городского округа Жуковский"</w:t>
            </w:r>
          </w:p>
        </w:tc>
        <w:tc>
          <w:tcPr>
            <w:tcW w:w="1789" w:type="dxa"/>
          </w:tcPr>
          <w:p w:rsidR="007F5053" w:rsidRPr="00745CFC" w:rsidRDefault="007F5053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3842,0</w:t>
            </w: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4180,0</w:t>
            </w: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4400,0</w:t>
            </w: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4620,0</w:t>
            </w: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4851,0</w:t>
            </w: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21893,0</w:t>
            </w:r>
          </w:p>
        </w:tc>
      </w:tr>
      <w:tr w:rsidR="007F5053" w:rsidRPr="00745CFC" w:rsidTr="007F5053">
        <w:tc>
          <w:tcPr>
            <w:tcW w:w="2259" w:type="dxa"/>
            <w:vMerge/>
          </w:tcPr>
          <w:p w:rsidR="007F5053" w:rsidRPr="00745CFC" w:rsidRDefault="007F5053" w:rsidP="00A85A5F">
            <w:pPr>
              <w:rPr>
                <w:rFonts w:ascii="Arial" w:hAnsi="Arial" w:cs="Arial"/>
              </w:rPr>
            </w:pPr>
          </w:p>
        </w:tc>
        <w:tc>
          <w:tcPr>
            <w:tcW w:w="1789" w:type="dxa"/>
          </w:tcPr>
          <w:p w:rsidR="007F5053" w:rsidRPr="00745CFC" w:rsidRDefault="007F5053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5053" w:rsidRPr="00745CFC" w:rsidTr="007F5053">
        <w:tc>
          <w:tcPr>
            <w:tcW w:w="2259" w:type="dxa"/>
            <w:vMerge/>
          </w:tcPr>
          <w:p w:rsidR="007F5053" w:rsidRPr="00745CFC" w:rsidRDefault="007F5053" w:rsidP="00A85A5F">
            <w:pPr>
              <w:rPr>
                <w:rFonts w:ascii="Arial" w:hAnsi="Arial" w:cs="Arial"/>
              </w:rPr>
            </w:pPr>
          </w:p>
        </w:tc>
        <w:tc>
          <w:tcPr>
            <w:tcW w:w="1789" w:type="dxa"/>
          </w:tcPr>
          <w:p w:rsidR="007F5053" w:rsidRPr="00745CFC" w:rsidRDefault="007F5053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5053" w:rsidRPr="00745CFC" w:rsidTr="007F5053">
        <w:tc>
          <w:tcPr>
            <w:tcW w:w="2259" w:type="dxa"/>
            <w:vMerge/>
          </w:tcPr>
          <w:p w:rsidR="007F5053" w:rsidRPr="00745CFC" w:rsidRDefault="007F5053" w:rsidP="00A85A5F">
            <w:pPr>
              <w:rPr>
                <w:rFonts w:ascii="Arial" w:hAnsi="Arial" w:cs="Arial"/>
              </w:rPr>
            </w:pPr>
          </w:p>
        </w:tc>
        <w:tc>
          <w:tcPr>
            <w:tcW w:w="1789" w:type="dxa"/>
          </w:tcPr>
          <w:p w:rsidR="007F5053" w:rsidRPr="00745CFC" w:rsidRDefault="007F5053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3842,0</w:t>
            </w: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4180,0</w:t>
            </w: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4400,0</w:t>
            </w: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4620,0</w:t>
            </w: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4851,0</w:t>
            </w: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21893,0</w:t>
            </w:r>
          </w:p>
        </w:tc>
      </w:tr>
      <w:tr w:rsidR="007F5053" w:rsidRPr="00745CFC" w:rsidTr="007F5053">
        <w:tc>
          <w:tcPr>
            <w:tcW w:w="2259" w:type="dxa"/>
            <w:vMerge/>
          </w:tcPr>
          <w:p w:rsidR="007F5053" w:rsidRPr="00745CFC" w:rsidRDefault="007F5053" w:rsidP="00A85A5F">
            <w:pPr>
              <w:rPr>
                <w:rFonts w:ascii="Arial" w:hAnsi="Arial" w:cs="Arial"/>
              </w:rPr>
            </w:pPr>
          </w:p>
        </w:tc>
        <w:tc>
          <w:tcPr>
            <w:tcW w:w="1789" w:type="dxa"/>
          </w:tcPr>
          <w:p w:rsidR="007F5053" w:rsidRPr="00745CFC" w:rsidRDefault="007F5053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5053" w:rsidRPr="00745CFC" w:rsidTr="007F5053">
        <w:tc>
          <w:tcPr>
            <w:tcW w:w="2259" w:type="dxa"/>
            <w:vMerge/>
          </w:tcPr>
          <w:p w:rsidR="007F5053" w:rsidRPr="00745CFC" w:rsidRDefault="007F5053" w:rsidP="00A85A5F">
            <w:pPr>
              <w:rPr>
                <w:rFonts w:ascii="Arial" w:hAnsi="Arial" w:cs="Arial"/>
              </w:rPr>
            </w:pPr>
          </w:p>
        </w:tc>
        <w:tc>
          <w:tcPr>
            <w:tcW w:w="1789" w:type="dxa"/>
          </w:tcPr>
          <w:p w:rsidR="007F5053" w:rsidRPr="00745CFC" w:rsidRDefault="007F5053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F5053" w:rsidRDefault="007F5053" w:rsidP="007F5053">
      <w:pPr>
        <w:widowControl w:val="0"/>
        <w:shd w:val="clear" w:color="auto" w:fill="FFFFFF"/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».</w:t>
      </w:r>
    </w:p>
    <w:p w:rsidR="00581C21" w:rsidRDefault="007F5053" w:rsidP="009E4FEE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7F5053">
        <w:rPr>
          <w:rFonts w:ascii="Arial" w:hAnsi="Arial" w:cs="Arial"/>
        </w:rPr>
        <w:t>1.4. В паспорте подпрограммы "Развитие парковых территорий городского округа Жуковский" приложения № 9 позицию "Объемы бюджетных ассигнований муниципальной подпрограммы" Программы изложить в следующей редакции:</w:t>
      </w:r>
    </w:p>
    <w:p w:rsidR="007F5053" w:rsidRDefault="007F5053" w:rsidP="009E4FEE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</w:p>
    <w:tbl>
      <w:tblPr>
        <w:tblW w:w="1034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59"/>
        <w:gridCol w:w="1789"/>
        <w:gridCol w:w="1050"/>
        <w:gridCol w:w="1050"/>
        <w:gridCol w:w="1050"/>
        <w:gridCol w:w="1050"/>
        <w:gridCol w:w="1050"/>
        <w:gridCol w:w="1050"/>
      </w:tblGrid>
      <w:tr w:rsidR="007F5053" w:rsidRPr="00745CFC" w:rsidTr="007F5053">
        <w:tc>
          <w:tcPr>
            <w:tcW w:w="2259" w:type="dxa"/>
          </w:tcPr>
          <w:p w:rsidR="007F5053" w:rsidRPr="00745CFC" w:rsidRDefault="007F5053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Наименование муниципальной подпрограммы</w:t>
            </w:r>
          </w:p>
        </w:tc>
        <w:tc>
          <w:tcPr>
            <w:tcW w:w="1789" w:type="dxa"/>
          </w:tcPr>
          <w:p w:rsidR="007F5053" w:rsidRPr="00745CFC" w:rsidRDefault="007F5053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2014 г., тыс. руб.</w:t>
            </w: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2015 г., тыс. руб.</w:t>
            </w: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2016 г., тыс. руб.</w:t>
            </w: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2017 г., тыс. руб.</w:t>
            </w: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2018 г., тыс. руб.</w:t>
            </w: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Всего, тыс. руб.</w:t>
            </w:r>
          </w:p>
        </w:tc>
      </w:tr>
      <w:tr w:rsidR="007F5053" w:rsidRPr="00745CFC" w:rsidTr="007F5053">
        <w:tc>
          <w:tcPr>
            <w:tcW w:w="2259" w:type="dxa"/>
            <w:vMerge w:val="restart"/>
          </w:tcPr>
          <w:p w:rsidR="007F5053" w:rsidRPr="00745CFC" w:rsidRDefault="007F5053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Развитие парковых территорий городского округа Жуковский</w:t>
            </w:r>
          </w:p>
        </w:tc>
        <w:tc>
          <w:tcPr>
            <w:tcW w:w="1789" w:type="dxa"/>
          </w:tcPr>
          <w:p w:rsidR="007F5053" w:rsidRPr="00745CFC" w:rsidRDefault="007F5053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Всего:</w:t>
            </w: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10000,0</w:t>
            </w: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10850,0</w:t>
            </w:r>
          </w:p>
        </w:tc>
      </w:tr>
      <w:tr w:rsidR="007F5053" w:rsidRPr="00745CFC" w:rsidTr="007F5053">
        <w:tc>
          <w:tcPr>
            <w:tcW w:w="2259" w:type="dxa"/>
            <w:vMerge/>
          </w:tcPr>
          <w:p w:rsidR="007F5053" w:rsidRPr="00745CFC" w:rsidRDefault="007F5053" w:rsidP="00A85A5F">
            <w:pPr>
              <w:rPr>
                <w:rFonts w:ascii="Arial" w:hAnsi="Arial" w:cs="Arial"/>
              </w:rPr>
            </w:pPr>
          </w:p>
        </w:tc>
        <w:tc>
          <w:tcPr>
            <w:tcW w:w="1789" w:type="dxa"/>
          </w:tcPr>
          <w:p w:rsidR="007F5053" w:rsidRPr="00745CFC" w:rsidRDefault="007F5053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5053" w:rsidRPr="00745CFC" w:rsidTr="007F5053">
        <w:tc>
          <w:tcPr>
            <w:tcW w:w="2259" w:type="dxa"/>
            <w:vMerge/>
          </w:tcPr>
          <w:p w:rsidR="007F5053" w:rsidRPr="00745CFC" w:rsidRDefault="007F5053" w:rsidP="00A85A5F">
            <w:pPr>
              <w:rPr>
                <w:rFonts w:ascii="Arial" w:hAnsi="Arial" w:cs="Arial"/>
              </w:rPr>
            </w:pPr>
          </w:p>
        </w:tc>
        <w:tc>
          <w:tcPr>
            <w:tcW w:w="1789" w:type="dxa"/>
          </w:tcPr>
          <w:p w:rsidR="007F5053" w:rsidRPr="00745CFC" w:rsidRDefault="007F5053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5053" w:rsidRPr="00745CFC" w:rsidTr="007F5053">
        <w:tc>
          <w:tcPr>
            <w:tcW w:w="2259" w:type="dxa"/>
            <w:vMerge/>
          </w:tcPr>
          <w:p w:rsidR="007F5053" w:rsidRPr="00745CFC" w:rsidRDefault="007F5053" w:rsidP="00A85A5F">
            <w:pPr>
              <w:rPr>
                <w:rFonts w:ascii="Arial" w:hAnsi="Arial" w:cs="Arial"/>
              </w:rPr>
            </w:pPr>
          </w:p>
        </w:tc>
        <w:tc>
          <w:tcPr>
            <w:tcW w:w="1789" w:type="dxa"/>
          </w:tcPr>
          <w:p w:rsidR="007F5053" w:rsidRPr="00745CFC" w:rsidRDefault="007F5053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10000,0</w:t>
            </w: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10850,0</w:t>
            </w:r>
          </w:p>
        </w:tc>
      </w:tr>
      <w:tr w:rsidR="007F5053" w:rsidRPr="00745CFC" w:rsidTr="007F5053">
        <w:tc>
          <w:tcPr>
            <w:tcW w:w="2259" w:type="dxa"/>
            <w:vMerge/>
          </w:tcPr>
          <w:p w:rsidR="007F5053" w:rsidRPr="00745CFC" w:rsidRDefault="007F5053" w:rsidP="00A85A5F">
            <w:pPr>
              <w:rPr>
                <w:rFonts w:ascii="Arial" w:hAnsi="Arial" w:cs="Arial"/>
              </w:rPr>
            </w:pPr>
          </w:p>
        </w:tc>
        <w:tc>
          <w:tcPr>
            <w:tcW w:w="1789" w:type="dxa"/>
          </w:tcPr>
          <w:p w:rsidR="007F5053" w:rsidRPr="00745CFC" w:rsidRDefault="007F5053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F5053" w:rsidRPr="00745CFC" w:rsidTr="007F5053">
        <w:tc>
          <w:tcPr>
            <w:tcW w:w="2259" w:type="dxa"/>
            <w:vMerge/>
          </w:tcPr>
          <w:p w:rsidR="007F5053" w:rsidRPr="00745CFC" w:rsidRDefault="007F5053" w:rsidP="00A85A5F">
            <w:pPr>
              <w:rPr>
                <w:rFonts w:ascii="Arial" w:hAnsi="Arial" w:cs="Arial"/>
              </w:rPr>
            </w:pPr>
          </w:p>
        </w:tc>
        <w:tc>
          <w:tcPr>
            <w:tcW w:w="1789" w:type="dxa"/>
          </w:tcPr>
          <w:p w:rsidR="007F5053" w:rsidRPr="00745CFC" w:rsidRDefault="007F5053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7F5053" w:rsidRPr="00745CFC" w:rsidRDefault="007F5053" w:rsidP="007F5053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F5053" w:rsidRDefault="007F5053" w:rsidP="00DA7E2C">
      <w:pPr>
        <w:widowControl w:val="0"/>
        <w:shd w:val="clear" w:color="auto" w:fill="FFFFFF"/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».</w:t>
      </w:r>
    </w:p>
    <w:p w:rsidR="00581C21" w:rsidRDefault="00DA7E2C" w:rsidP="009E4FEE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DA7E2C">
        <w:rPr>
          <w:rFonts w:ascii="Arial" w:hAnsi="Arial" w:cs="Arial"/>
        </w:rPr>
        <w:t>1.5. В паспорте подпрограммы "Организация мероприятий массового досуга жителей городского округа Жуковский" приложения № 10 позицию "Объемы бюджетных ассигнований муниципальной программы" изложить в следующей редакции:</w:t>
      </w:r>
    </w:p>
    <w:p w:rsidR="00DA7E2C" w:rsidRDefault="00DA7E2C" w:rsidP="009E4FEE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«</w:t>
      </w:r>
    </w:p>
    <w:tbl>
      <w:tblPr>
        <w:tblW w:w="1034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59"/>
        <w:gridCol w:w="1789"/>
        <w:gridCol w:w="1050"/>
        <w:gridCol w:w="1050"/>
        <w:gridCol w:w="1050"/>
        <w:gridCol w:w="1050"/>
        <w:gridCol w:w="1050"/>
        <w:gridCol w:w="1050"/>
      </w:tblGrid>
      <w:tr w:rsidR="00DA7E2C" w:rsidRPr="00745CFC" w:rsidTr="00DA7E2C">
        <w:tc>
          <w:tcPr>
            <w:tcW w:w="2259" w:type="dxa"/>
          </w:tcPr>
          <w:p w:rsidR="00DA7E2C" w:rsidRPr="00745CFC" w:rsidRDefault="00DA7E2C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Наименование муниципальной подпрограммы</w:t>
            </w:r>
          </w:p>
        </w:tc>
        <w:tc>
          <w:tcPr>
            <w:tcW w:w="1789" w:type="dxa"/>
          </w:tcPr>
          <w:p w:rsidR="00DA7E2C" w:rsidRPr="00745CFC" w:rsidRDefault="00DA7E2C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050" w:type="dxa"/>
          </w:tcPr>
          <w:p w:rsidR="00DA7E2C" w:rsidRPr="00745CFC" w:rsidRDefault="00DA7E2C" w:rsidP="00DA7E2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2014 г., тыс. руб.</w:t>
            </w:r>
          </w:p>
        </w:tc>
        <w:tc>
          <w:tcPr>
            <w:tcW w:w="1050" w:type="dxa"/>
          </w:tcPr>
          <w:p w:rsidR="00DA7E2C" w:rsidRPr="00745CFC" w:rsidRDefault="00DA7E2C" w:rsidP="00DA7E2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2015 г., тыс. руб.</w:t>
            </w:r>
          </w:p>
        </w:tc>
        <w:tc>
          <w:tcPr>
            <w:tcW w:w="1050" w:type="dxa"/>
          </w:tcPr>
          <w:p w:rsidR="00DA7E2C" w:rsidRPr="00745CFC" w:rsidRDefault="00DA7E2C" w:rsidP="00DA7E2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2016 г., тыс. руб.</w:t>
            </w:r>
          </w:p>
        </w:tc>
        <w:tc>
          <w:tcPr>
            <w:tcW w:w="1050" w:type="dxa"/>
          </w:tcPr>
          <w:p w:rsidR="00DA7E2C" w:rsidRPr="00745CFC" w:rsidRDefault="00DA7E2C" w:rsidP="00DA7E2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2017 г., тыс. руб.</w:t>
            </w:r>
          </w:p>
        </w:tc>
        <w:tc>
          <w:tcPr>
            <w:tcW w:w="1050" w:type="dxa"/>
          </w:tcPr>
          <w:p w:rsidR="00DA7E2C" w:rsidRPr="00745CFC" w:rsidRDefault="00DA7E2C" w:rsidP="00DA7E2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2018 г., тыс. руб.</w:t>
            </w:r>
          </w:p>
        </w:tc>
        <w:tc>
          <w:tcPr>
            <w:tcW w:w="1050" w:type="dxa"/>
          </w:tcPr>
          <w:p w:rsidR="00DA7E2C" w:rsidRPr="00745CFC" w:rsidRDefault="00DA7E2C" w:rsidP="00DA7E2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Всего, тыс. руб.</w:t>
            </w:r>
          </w:p>
        </w:tc>
      </w:tr>
      <w:tr w:rsidR="00DA7E2C" w:rsidRPr="00745CFC" w:rsidTr="00DA7E2C">
        <w:tc>
          <w:tcPr>
            <w:tcW w:w="2259" w:type="dxa"/>
            <w:vMerge w:val="restart"/>
          </w:tcPr>
          <w:p w:rsidR="00DA7E2C" w:rsidRPr="00745CFC" w:rsidRDefault="00DA7E2C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Организация мероприятий массового досуга жителей городского округа Жуковский</w:t>
            </w:r>
          </w:p>
        </w:tc>
        <w:tc>
          <w:tcPr>
            <w:tcW w:w="1789" w:type="dxa"/>
          </w:tcPr>
          <w:p w:rsidR="00DA7E2C" w:rsidRPr="00745CFC" w:rsidRDefault="00DA7E2C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050" w:type="dxa"/>
          </w:tcPr>
          <w:p w:rsidR="00DA7E2C" w:rsidRPr="00745CFC" w:rsidRDefault="00DA7E2C" w:rsidP="00DA7E2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3842,0</w:t>
            </w:r>
          </w:p>
        </w:tc>
        <w:tc>
          <w:tcPr>
            <w:tcW w:w="1050" w:type="dxa"/>
          </w:tcPr>
          <w:p w:rsidR="00DA7E2C" w:rsidRPr="00745CFC" w:rsidRDefault="00DA7E2C" w:rsidP="00DA7E2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4180,0</w:t>
            </w:r>
          </w:p>
        </w:tc>
        <w:tc>
          <w:tcPr>
            <w:tcW w:w="1050" w:type="dxa"/>
          </w:tcPr>
          <w:p w:rsidR="00DA7E2C" w:rsidRPr="00745CFC" w:rsidRDefault="00DA7E2C" w:rsidP="00DA7E2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4400,0</w:t>
            </w:r>
          </w:p>
        </w:tc>
        <w:tc>
          <w:tcPr>
            <w:tcW w:w="1050" w:type="dxa"/>
          </w:tcPr>
          <w:p w:rsidR="00DA7E2C" w:rsidRPr="00745CFC" w:rsidRDefault="00DA7E2C" w:rsidP="00DA7E2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4620,0</w:t>
            </w:r>
          </w:p>
        </w:tc>
        <w:tc>
          <w:tcPr>
            <w:tcW w:w="1050" w:type="dxa"/>
          </w:tcPr>
          <w:p w:rsidR="00DA7E2C" w:rsidRPr="00745CFC" w:rsidRDefault="00DA7E2C" w:rsidP="00DA7E2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4851,0</w:t>
            </w:r>
          </w:p>
        </w:tc>
        <w:tc>
          <w:tcPr>
            <w:tcW w:w="1050" w:type="dxa"/>
          </w:tcPr>
          <w:p w:rsidR="00DA7E2C" w:rsidRPr="00745CFC" w:rsidRDefault="00DA7E2C" w:rsidP="00DA7E2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21893,0</w:t>
            </w:r>
          </w:p>
        </w:tc>
      </w:tr>
      <w:tr w:rsidR="00DA7E2C" w:rsidRPr="00745CFC" w:rsidTr="00DA7E2C">
        <w:tc>
          <w:tcPr>
            <w:tcW w:w="2259" w:type="dxa"/>
            <w:vMerge/>
          </w:tcPr>
          <w:p w:rsidR="00DA7E2C" w:rsidRPr="00745CFC" w:rsidRDefault="00DA7E2C" w:rsidP="00A85A5F">
            <w:pPr>
              <w:rPr>
                <w:rFonts w:ascii="Arial" w:hAnsi="Arial" w:cs="Arial"/>
              </w:rPr>
            </w:pPr>
          </w:p>
        </w:tc>
        <w:tc>
          <w:tcPr>
            <w:tcW w:w="1789" w:type="dxa"/>
          </w:tcPr>
          <w:p w:rsidR="00DA7E2C" w:rsidRPr="00745CFC" w:rsidRDefault="00DA7E2C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050" w:type="dxa"/>
          </w:tcPr>
          <w:p w:rsidR="00DA7E2C" w:rsidRPr="00745CFC" w:rsidRDefault="00DA7E2C" w:rsidP="00DA7E2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DA7E2C" w:rsidRPr="00745CFC" w:rsidRDefault="00DA7E2C" w:rsidP="00DA7E2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DA7E2C" w:rsidRPr="00745CFC" w:rsidRDefault="00DA7E2C" w:rsidP="00DA7E2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DA7E2C" w:rsidRPr="00745CFC" w:rsidRDefault="00DA7E2C" w:rsidP="00DA7E2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DA7E2C" w:rsidRPr="00745CFC" w:rsidRDefault="00DA7E2C" w:rsidP="00DA7E2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DA7E2C" w:rsidRPr="00745CFC" w:rsidRDefault="00DA7E2C" w:rsidP="00DA7E2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7E2C" w:rsidRPr="00745CFC" w:rsidTr="00DA7E2C">
        <w:tc>
          <w:tcPr>
            <w:tcW w:w="2259" w:type="dxa"/>
            <w:vMerge/>
          </w:tcPr>
          <w:p w:rsidR="00DA7E2C" w:rsidRPr="00745CFC" w:rsidRDefault="00DA7E2C" w:rsidP="00A85A5F">
            <w:pPr>
              <w:rPr>
                <w:rFonts w:ascii="Arial" w:hAnsi="Arial" w:cs="Arial"/>
              </w:rPr>
            </w:pPr>
          </w:p>
        </w:tc>
        <w:tc>
          <w:tcPr>
            <w:tcW w:w="1789" w:type="dxa"/>
          </w:tcPr>
          <w:p w:rsidR="00DA7E2C" w:rsidRPr="00745CFC" w:rsidRDefault="00DA7E2C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050" w:type="dxa"/>
          </w:tcPr>
          <w:p w:rsidR="00DA7E2C" w:rsidRPr="00745CFC" w:rsidRDefault="00DA7E2C" w:rsidP="00DA7E2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DA7E2C" w:rsidRPr="00745CFC" w:rsidRDefault="00DA7E2C" w:rsidP="00DA7E2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DA7E2C" w:rsidRPr="00745CFC" w:rsidRDefault="00DA7E2C" w:rsidP="00DA7E2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DA7E2C" w:rsidRPr="00745CFC" w:rsidRDefault="00DA7E2C" w:rsidP="00DA7E2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DA7E2C" w:rsidRPr="00745CFC" w:rsidRDefault="00DA7E2C" w:rsidP="00DA7E2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DA7E2C" w:rsidRPr="00745CFC" w:rsidRDefault="00DA7E2C" w:rsidP="00DA7E2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7E2C" w:rsidRPr="00745CFC" w:rsidTr="00DA7E2C">
        <w:tc>
          <w:tcPr>
            <w:tcW w:w="2259" w:type="dxa"/>
            <w:vMerge/>
          </w:tcPr>
          <w:p w:rsidR="00DA7E2C" w:rsidRPr="00745CFC" w:rsidRDefault="00DA7E2C" w:rsidP="00A85A5F">
            <w:pPr>
              <w:rPr>
                <w:rFonts w:ascii="Arial" w:hAnsi="Arial" w:cs="Arial"/>
              </w:rPr>
            </w:pPr>
          </w:p>
        </w:tc>
        <w:tc>
          <w:tcPr>
            <w:tcW w:w="1789" w:type="dxa"/>
          </w:tcPr>
          <w:p w:rsidR="00DA7E2C" w:rsidRPr="00745CFC" w:rsidRDefault="00DA7E2C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Местный бюджет</w:t>
            </w:r>
          </w:p>
        </w:tc>
        <w:tc>
          <w:tcPr>
            <w:tcW w:w="1050" w:type="dxa"/>
          </w:tcPr>
          <w:p w:rsidR="00DA7E2C" w:rsidRPr="00745CFC" w:rsidRDefault="00DA7E2C" w:rsidP="00DA7E2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3842,0</w:t>
            </w:r>
          </w:p>
        </w:tc>
        <w:tc>
          <w:tcPr>
            <w:tcW w:w="1050" w:type="dxa"/>
          </w:tcPr>
          <w:p w:rsidR="00DA7E2C" w:rsidRPr="00745CFC" w:rsidRDefault="00DA7E2C" w:rsidP="00DA7E2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4180,0</w:t>
            </w:r>
          </w:p>
        </w:tc>
        <w:tc>
          <w:tcPr>
            <w:tcW w:w="1050" w:type="dxa"/>
          </w:tcPr>
          <w:p w:rsidR="00DA7E2C" w:rsidRPr="00745CFC" w:rsidRDefault="00DA7E2C" w:rsidP="00DA7E2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4400,0</w:t>
            </w:r>
          </w:p>
        </w:tc>
        <w:tc>
          <w:tcPr>
            <w:tcW w:w="1050" w:type="dxa"/>
          </w:tcPr>
          <w:p w:rsidR="00DA7E2C" w:rsidRPr="00745CFC" w:rsidRDefault="00DA7E2C" w:rsidP="00DA7E2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4620,0</w:t>
            </w:r>
          </w:p>
        </w:tc>
        <w:tc>
          <w:tcPr>
            <w:tcW w:w="1050" w:type="dxa"/>
          </w:tcPr>
          <w:p w:rsidR="00DA7E2C" w:rsidRPr="00745CFC" w:rsidRDefault="00DA7E2C" w:rsidP="00DA7E2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4851,0</w:t>
            </w:r>
          </w:p>
        </w:tc>
        <w:tc>
          <w:tcPr>
            <w:tcW w:w="1050" w:type="dxa"/>
          </w:tcPr>
          <w:p w:rsidR="00DA7E2C" w:rsidRPr="00745CFC" w:rsidRDefault="00DA7E2C" w:rsidP="00DA7E2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21893,0</w:t>
            </w:r>
          </w:p>
        </w:tc>
      </w:tr>
      <w:tr w:rsidR="00DA7E2C" w:rsidRPr="00745CFC" w:rsidTr="00DA7E2C">
        <w:tc>
          <w:tcPr>
            <w:tcW w:w="2259" w:type="dxa"/>
            <w:vMerge/>
          </w:tcPr>
          <w:p w:rsidR="00DA7E2C" w:rsidRPr="00745CFC" w:rsidRDefault="00DA7E2C" w:rsidP="00A85A5F">
            <w:pPr>
              <w:rPr>
                <w:rFonts w:ascii="Arial" w:hAnsi="Arial" w:cs="Arial"/>
              </w:rPr>
            </w:pPr>
          </w:p>
        </w:tc>
        <w:tc>
          <w:tcPr>
            <w:tcW w:w="1789" w:type="dxa"/>
          </w:tcPr>
          <w:p w:rsidR="00DA7E2C" w:rsidRPr="00745CFC" w:rsidRDefault="00DA7E2C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050" w:type="dxa"/>
          </w:tcPr>
          <w:p w:rsidR="00DA7E2C" w:rsidRPr="00745CFC" w:rsidRDefault="00DA7E2C" w:rsidP="00DA7E2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DA7E2C" w:rsidRPr="00745CFC" w:rsidRDefault="00DA7E2C" w:rsidP="00DA7E2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DA7E2C" w:rsidRPr="00745CFC" w:rsidRDefault="00DA7E2C" w:rsidP="00DA7E2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DA7E2C" w:rsidRPr="00745CFC" w:rsidRDefault="00DA7E2C" w:rsidP="00DA7E2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DA7E2C" w:rsidRPr="00745CFC" w:rsidRDefault="00DA7E2C" w:rsidP="00DA7E2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DA7E2C" w:rsidRPr="00745CFC" w:rsidRDefault="00DA7E2C" w:rsidP="00DA7E2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7E2C" w:rsidRPr="00745CFC" w:rsidTr="00DA7E2C">
        <w:tc>
          <w:tcPr>
            <w:tcW w:w="2259" w:type="dxa"/>
            <w:vMerge/>
          </w:tcPr>
          <w:p w:rsidR="00DA7E2C" w:rsidRPr="00745CFC" w:rsidRDefault="00DA7E2C" w:rsidP="00A85A5F">
            <w:pPr>
              <w:rPr>
                <w:rFonts w:ascii="Arial" w:hAnsi="Arial" w:cs="Arial"/>
              </w:rPr>
            </w:pPr>
          </w:p>
        </w:tc>
        <w:tc>
          <w:tcPr>
            <w:tcW w:w="1789" w:type="dxa"/>
          </w:tcPr>
          <w:p w:rsidR="00DA7E2C" w:rsidRPr="00745CFC" w:rsidRDefault="00DA7E2C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050" w:type="dxa"/>
          </w:tcPr>
          <w:p w:rsidR="00DA7E2C" w:rsidRPr="00745CFC" w:rsidRDefault="00DA7E2C" w:rsidP="00DA7E2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DA7E2C" w:rsidRPr="00745CFC" w:rsidRDefault="00DA7E2C" w:rsidP="00DA7E2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DA7E2C" w:rsidRPr="00745CFC" w:rsidRDefault="00DA7E2C" w:rsidP="00DA7E2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DA7E2C" w:rsidRPr="00745CFC" w:rsidRDefault="00DA7E2C" w:rsidP="00DA7E2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DA7E2C" w:rsidRPr="00745CFC" w:rsidRDefault="00DA7E2C" w:rsidP="00DA7E2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50" w:type="dxa"/>
          </w:tcPr>
          <w:p w:rsidR="00DA7E2C" w:rsidRPr="00745CFC" w:rsidRDefault="00DA7E2C" w:rsidP="00DA7E2C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A7E2C" w:rsidRDefault="00DA7E2C" w:rsidP="00DA7E2C">
      <w:pPr>
        <w:widowControl w:val="0"/>
        <w:shd w:val="clear" w:color="auto" w:fill="FFFFFF"/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>».</w:t>
      </w:r>
    </w:p>
    <w:p w:rsidR="00DA7E2C" w:rsidRPr="00DA7E2C" w:rsidRDefault="00DA7E2C" w:rsidP="00DA7E2C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DA7E2C">
        <w:rPr>
          <w:rFonts w:ascii="Arial" w:hAnsi="Arial" w:cs="Arial"/>
        </w:rPr>
        <w:t xml:space="preserve">1.6. Приложение № 4 к Программе "Ресурсное обеспечение и прогнозная (справочная) оценка расходов федерального бюджета, бюджета Московской области, бюджета городского округа Жуковский и юридических лиц на реализацию целей муниципальной программы" изложить в новой редакции согласно </w:t>
      </w:r>
      <w:proofErr w:type="gramStart"/>
      <w:r w:rsidRPr="00DA7E2C">
        <w:rPr>
          <w:rFonts w:ascii="Arial" w:hAnsi="Arial" w:cs="Arial"/>
        </w:rPr>
        <w:t>приложению</w:t>
      </w:r>
      <w:proofErr w:type="gramEnd"/>
      <w:r w:rsidRPr="00DA7E2C">
        <w:rPr>
          <w:rFonts w:ascii="Arial" w:hAnsi="Arial" w:cs="Arial"/>
        </w:rPr>
        <w:t xml:space="preserve"> к настоящему постановлению.</w:t>
      </w:r>
    </w:p>
    <w:p w:rsidR="00DA7E2C" w:rsidRPr="00DA7E2C" w:rsidRDefault="00DA7E2C" w:rsidP="00DA7E2C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DA7E2C">
        <w:rPr>
          <w:rFonts w:ascii="Arial" w:hAnsi="Arial" w:cs="Arial"/>
        </w:rPr>
        <w:t>2. Опубликовать настоящее постановление и средствах массовой информации.</w:t>
      </w:r>
    </w:p>
    <w:p w:rsidR="009E4FEE" w:rsidRPr="007A0841" w:rsidRDefault="00DA7E2C" w:rsidP="00DA7E2C">
      <w:pPr>
        <w:widowControl w:val="0"/>
        <w:shd w:val="clear" w:color="auto" w:fill="FFFFFF"/>
        <w:ind w:firstLine="709"/>
        <w:jc w:val="both"/>
        <w:rPr>
          <w:rFonts w:ascii="Arial" w:hAnsi="Arial" w:cs="Arial"/>
        </w:rPr>
      </w:pPr>
      <w:r w:rsidRPr="00DA7E2C">
        <w:rPr>
          <w:rFonts w:ascii="Arial" w:hAnsi="Arial" w:cs="Arial"/>
        </w:rPr>
        <w:t>3. Контроль за исполнением настоящего постановления возложить на заместителя главы Администрации городского округа Жуковский Виноградову Т.</w:t>
      </w:r>
      <w:r>
        <w:rPr>
          <w:rFonts w:ascii="Arial" w:hAnsi="Arial" w:cs="Arial"/>
        </w:rPr>
        <w:t>В</w:t>
      </w:r>
      <w:r w:rsidR="009E4FEE" w:rsidRPr="007A0841">
        <w:rPr>
          <w:rFonts w:ascii="Arial" w:hAnsi="Arial" w:cs="Arial"/>
        </w:rPr>
        <w:t>.</w:t>
      </w:r>
    </w:p>
    <w:p w:rsidR="009E4FEE" w:rsidRPr="007A0841" w:rsidRDefault="009E4FEE" w:rsidP="009E4FEE">
      <w:pPr>
        <w:widowControl w:val="0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9E4FEE" w:rsidRPr="007A0841" w:rsidRDefault="00DA7E2C" w:rsidP="009E4FEE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Глава</w:t>
      </w:r>
      <w:r w:rsidR="009E4FEE" w:rsidRPr="007A0841">
        <w:rPr>
          <w:rFonts w:ascii="Arial" w:hAnsi="Arial" w:cs="Arial"/>
        </w:rPr>
        <w:t xml:space="preserve"> городского округа Жуковский </w:t>
      </w:r>
      <w:r w:rsidR="009E4FEE" w:rsidRPr="007A0841">
        <w:rPr>
          <w:rFonts w:ascii="Arial" w:hAnsi="Arial" w:cs="Arial"/>
        </w:rPr>
        <w:tab/>
      </w:r>
      <w:r w:rsidR="009E4FEE" w:rsidRPr="007A0841">
        <w:rPr>
          <w:rFonts w:ascii="Arial" w:hAnsi="Arial" w:cs="Arial"/>
        </w:rPr>
        <w:tab/>
      </w:r>
      <w:r w:rsidR="009E4FEE" w:rsidRPr="007A0841">
        <w:rPr>
          <w:rFonts w:ascii="Arial" w:hAnsi="Arial" w:cs="Arial"/>
        </w:rPr>
        <w:tab/>
      </w:r>
      <w:r w:rsidR="009E4FEE" w:rsidRPr="007A0841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9E4FEE" w:rsidRPr="007A0841">
        <w:rPr>
          <w:rFonts w:ascii="Arial" w:hAnsi="Arial" w:cs="Arial"/>
        </w:rPr>
        <w:tab/>
      </w:r>
      <w:r w:rsidR="009E4FEE" w:rsidRPr="007A0841">
        <w:rPr>
          <w:rFonts w:ascii="Arial" w:hAnsi="Arial" w:cs="Arial"/>
        </w:rPr>
        <w:tab/>
      </w:r>
      <w:r>
        <w:rPr>
          <w:rFonts w:ascii="Arial" w:hAnsi="Arial" w:cs="Arial"/>
        </w:rPr>
        <w:t>А.П. Войтюк</w:t>
      </w:r>
    </w:p>
    <w:p w:rsidR="009E4FEE" w:rsidRPr="007A0841" w:rsidRDefault="009E4FEE" w:rsidP="009E4FEE">
      <w:pPr>
        <w:widowControl w:val="0"/>
        <w:ind w:left="6237"/>
        <w:rPr>
          <w:rFonts w:ascii="Arial" w:hAnsi="Arial" w:cs="Arial"/>
        </w:rPr>
      </w:pPr>
    </w:p>
    <w:p w:rsidR="00F7320A" w:rsidRDefault="00F7320A" w:rsidP="009E4FEE">
      <w:pPr>
        <w:widowControl w:val="0"/>
        <w:ind w:left="6237"/>
        <w:rPr>
          <w:rFonts w:ascii="Arial" w:hAnsi="Arial" w:cs="Arial"/>
        </w:rPr>
        <w:sectPr w:rsidR="00F7320A" w:rsidSect="009E4FE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9E4FEE" w:rsidRDefault="009E4FEE" w:rsidP="00F7320A">
      <w:pPr>
        <w:widowControl w:val="0"/>
        <w:ind w:left="9072"/>
        <w:jc w:val="right"/>
        <w:rPr>
          <w:rFonts w:ascii="Arial" w:hAnsi="Arial" w:cs="Arial"/>
        </w:rPr>
      </w:pPr>
      <w:r w:rsidRPr="007A0841">
        <w:rPr>
          <w:rFonts w:ascii="Arial" w:hAnsi="Arial" w:cs="Arial"/>
        </w:rPr>
        <w:t xml:space="preserve">Приложение к постановлению Администрации городского округа Жуковский от </w:t>
      </w:r>
      <w:r w:rsidR="00F7320A">
        <w:rPr>
          <w:rFonts w:ascii="Arial" w:hAnsi="Arial" w:cs="Arial"/>
        </w:rPr>
        <w:t>29</w:t>
      </w:r>
      <w:r w:rsidRPr="007A0841">
        <w:rPr>
          <w:rFonts w:ascii="Arial" w:hAnsi="Arial" w:cs="Arial"/>
        </w:rPr>
        <w:t>.</w:t>
      </w:r>
      <w:r w:rsidR="00F7320A">
        <w:rPr>
          <w:rFonts w:ascii="Arial" w:hAnsi="Arial" w:cs="Arial"/>
        </w:rPr>
        <w:t>04</w:t>
      </w:r>
      <w:r w:rsidRPr="007A0841">
        <w:rPr>
          <w:rFonts w:ascii="Arial" w:hAnsi="Arial" w:cs="Arial"/>
        </w:rPr>
        <w:t>.201</w:t>
      </w:r>
      <w:r w:rsidR="00F7320A">
        <w:rPr>
          <w:rFonts w:ascii="Arial" w:hAnsi="Arial" w:cs="Arial"/>
        </w:rPr>
        <w:t>4</w:t>
      </w:r>
      <w:r w:rsidRPr="007A0841">
        <w:rPr>
          <w:rFonts w:ascii="Arial" w:hAnsi="Arial" w:cs="Arial"/>
        </w:rPr>
        <w:t xml:space="preserve"> № </w:t>
      </w:r>
      <w:r w:rsidR="00F7320A">
        <w:rPr>
          <w:rFonts w:ascii="Arial" w:hAnsi="Arial" w:cs="Arial"/>
        </w:rPr>
        <w:t>63</w:t>
      </w:r>
      <w:r w:rsidRPr="007A0841">
        <w:rPr>
          <w:rFonts w:ascii="Arial" w:hAnsi="Arial" w:cs="Arial"/>
        </w:rPr>
        <w:t>5</w:t>
      </w:r>
    </w:p>
    <w:p w:rsidR="00F7320A" w:rsidRPr="00F7320A" w:rsidRDefault="00F7320A" w:rsidP="00F7320A">
      <w:pPr>
        <w:widowControl w:val="0"/>
        <w:jc w:val="center"/>
        <w:rPr>
          <w:rFonts w:ascii="Arial" w:hAnsi="Arial" w:cs="Arial"/>
        </w:rPr>
      </w:pPr>
    </w:p>
    <w:p w:rsidR="00F7320A" w:rsidRPr="00F7320A" w:rsidRDefault="00F7320A" w:rsidP="00F7320A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F7320A">
        <w:rPr>
          <w:rFonts w:ascii="Arial" w:hAnsi="Arial" w:cs="Arial"/>
          <w:b w:val="0"/>
          <w:sz w:val="24"/>
          <w:szCs w:val="24"/>
        </w:rPr>
        <w:t>РЕСУРСНОЕ ОБЕСПЕЧЕНИЕ</w:t>
      </w:r>
    </w:p>
    <w:p w:rsidR="00F7320A" w:rsidRPr="00F7320A" w:rsidRDefault="00F7320A" w:rsidP="00F7320A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F7320A">
        <w:rPr>
          <w:rFonts w:ascii="Arial" w:hAnsi="Arial" w:cs="Arial"/>
          <w:b w:val="0"/>
          <w:sz w:val="24"/>
          <w:szCs w:val="24"/>
        </w:rPr>
        <w:t>И ПРОГНОЗНАЯ (СПРАВОЧНАЯ) ОЦЕНКА РАСХОДОВ ФЕДЕРАЛЬНОГО</w:t>
      </w:r>
    </w:p>
    <w:p w:rsidR="00F7320A" w:rsidRPr="00F7320A" w:rsidRDefault="00F7320A" w:rsidP="00F7320A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F7320A">
        <w:rPr>
          <w:rFonts w:ascii="Arial" w:hAnsi="Arial" w:cs="Arial"/>
          <w:b w:val="0"/>
          <w:sz w:val="24"/>
          <w:szCs w:val="24"/>
        </w:rPr>
        <w:t>БЮДЖЕТА, БЮДЖЕТА МОСКОВСКОЙ ОБЛАСТИ, БЮДЖЕТА ГОРОДСКОГО</w:t>
      </w:r>
    </w:p>
    <w:p w:rsidR="00F7320A" w:rsidRPr="00F7320A" w:rsidRDefault="00F7320A" w:rsidP="00F7320A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F7320A">
        <w:rPr>
          <w:rFonts w:ascii="Arial" w:hAnsi="Arial" w:cs="Arial"/>
          <w:b w:val="0"/>
          <w:sz w:val="24"/>
          <w:szCs w:val="24"/>
        </w:rPr>
        <w:t>ОКРУГА ЖУКОВСКИЙ И ЮРИДИЧЕСКИХ ЛИЦ НА РЕАЛИЗАЦИЮ ЦЕЛЕЙ</w:t>
      </w:r>
    </w:p>
    <w:p w:rsidR="00F7320A" w:rsidRPr="00F7320A" w:rsidRDefault="00F7320A" w:rsidP="00F7320A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F7320A">
        <w:rPr>
          <w:rFonts w:ascii="Arial" w:hAnsi="Arial" w:cs="Arial"/>
          <w:b w:val="0"/>
          <w:sz w:val="24"/>
          <w:szCs w:val="24"/>
        </w:rPr>
        <w:t>МУНИЦИПАЛЬНОЙ ПРОГРАММЫ</w:t>
      </w:r>
    </w:p>
    <w:p w:rsidR="00F7320A" w:rsidRDefault="00F7320A" w:rsidP="00F7320A">
      <w:pPr>
        <w:widowControl w:val="0"/>
        <w:jc w:val="center"/>
        <w:rPr>
          <w:rFonts w:ascii="Arial" w:hAnsi="Arial" w:cs="Arial"/>
        </w:rPr>
      </w:pPr>
    </w:p>
    <w:tbl>
      <w:tblPr>
        <w:tblW w:w="1536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61"/>
        <w:gridCol w:w="3459"/>
        <w:gridCol w:w="2708"/>
        <w:gridCol w:w="1351"/>
        <w:gridCol w:w="1312"/>
        <w:gridCol w:w="1312"/>
        <w:gridCol w:w="1351"/>
        <w:gridCol w:w="1312"/>
      </w:tblGrid>
      <w:tr w:rsidR="00F7320A" w:rsidRPr="00745CFC" w:rsidTr="00F7320A">
        <w:tc>
          <w:tcPr>
            <w:tcW w:w="3685" w:type="dxa"/>
            <w:vMerge w:val="restart"/>
          </w:tcPr>
          <w:p w:rsidR="00F7320A" w:rsidRPr="00745CFC" w:rsidRDefault="00F7320A" w:rsidP="00A85A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 w:colFirst="3" w:colLast="3"/>
            <w:r w:rsidRPr="00745CFC">
              <w:rPr>
                <w:rFonts w:ascii="Arial" w:hAnsi="Arial" w:cs="Arial"/>
                <w:sz w:val="24"/>
                <w:szCs w:val="24"/>
              </w:rPr>
              <w:t>Статус</w:t>
            </w:r>
          </w:p>
        </w:tc>
        <w:tc>
          <w:tcPr>
            <w:tcW w:w="4989" w:type="dxa"/>
            <w:vMerge w:val="restart"/>
          </w:tcPr>
          <w:p w:rsidR="00F7320A" w:rsidRPr="00745CFC" w:rsidRDefault="00F7320A" w:rsidP="00A85A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Наименование муниципальной программы, подпрограммы муниципальной программы (основного мероприятия), основного мероприятия подпрограммы</w:t>
            </w:r>
          </w:p>
        </w:tc>
        <w:tc>
          <w:tcPr>
            <w:tcW w:w="3899" w:type="dxa"/>
            <w:vMerge w:val="restart"/>
          </w:tcPr>
          <w:p w:rsidR="00F7320A" w:rsidRPr="00745CFC" w:rsidRDefault="00F7320A" w:rsidP="00A85A5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9469" w:type="dxa"/>
            <w:gridSpan w:val="5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Оценка расходов по годам, тыс. руб.</w:t>
            </w: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2014 год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2015 год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2016 год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2017 год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2018 год</w:t>
            </w:r>
          </w:p>
        </w:tc>
      </w:tr>
      <w:tr w:rsidR="00F7320A" w:rsidRPr="00745CFC" w:rsidTr="00F7320A">
        <w:tc>
          <w:tcPr>
            <w:tcW w:w="3685" w:type="dxa"/>
            <w:vMerge w:val="restart"/>
          </w:tcPr>
          <w:p w:rsidR="00F7320A" w:rsidRPr="00745CFC" w:rsidRDefault="00F7320A" w:rsidP="00A85A5F">
            <w:pPr>
              <w:pStyle w:val="ConsPlusNormal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4989" w:type="dxa"/>
            <w:vMerge w:val="restart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"Культура городского округа Жуковский (2014-2018 годы)"</w:t>
            </w: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110559,1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118214,0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118791,0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126180,6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132617,1</w:t>
            </w: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1934,0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1970,0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1996,0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2095,8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2200,6</w:t>
            </w: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Бюджет г.о. Жуковский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108625,1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116244,0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116795,0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124084,8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130416,5</w:t>
            </w: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 w:val="restart"/>
          </w:tcPr>
          <w:p w:rsidR="00F7320A" w:rsidRPr="00745CFC" w:rsidRDefault="00F7320A" w:rsidP="00A85A5F">
            <w:pPr>
              <w:pStyle w:val="ConsPlusNormal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Подпрограмма 1</w:t>
            </w:r>
          </w:p>
        </w:tc>
        <w:tc>
          <w:tcPr>
            <w:tcW w:w="4989" w:type="dxa"/>
            <w:vMerge w:val="restart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"Развитие музейного дела"</w:t>
            </w: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2836,6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3374,0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3383,0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3552,2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3729,8</w:t>
            </w: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Бюджет г.о. Жуковский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2836,6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3374,0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3383,0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3552,2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3729,8</w:t>
            </w: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 w:val="restart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Основное мероприятие</w:t>
            </w:r>
          </w:p>
        </w:tc>
        <w:tc>
          <w:tcPr>
            <w:tcW w:w="4989" w:type="dxa"/>
            <w:vMerge w:val="restart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Обеспечение деятельности муниципального учреждения культуры "Жуковский городской музей"</w:t>
            </w: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2836,6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3374,0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3383,0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3552,150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3729,8</w:t>
            </w: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Бюджет г.о. Жуковский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2836,600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3374,000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3383,000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3552,150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3729,758</w:t>
            </w: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 w:val="restart"/>
          </w:tcPr>
          <w:p w:rsidR="00F7320A" w:rsidRPr="00745CFC" w:rsidRDefault="00F7320A" w:rsidP="00A85A5F">
            <w:pPr>
              <w:pStyle w:val="ConsPlusNormal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Подпрограмма 2</w:t>
            </w:r>
          </w:p>
        </w:tc>
        <w:tc>
          <w:tcPr>
            <w:tcW w:w="4989" w:type="dxa"/>
            <w:vMerge w:val="restart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"Развитие библиотечного дела в городском округе Жуковский"</w:t>
            </w: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24387,5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28901,0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28992,0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30441,6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31963,7</w:t>
            </w: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Бюджет г.о. Жуковский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24387,5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28901,0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28992,0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30441,6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31963,7</w:t>
            </w: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 w:val="restart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Основное мероприятие</w:t>
            </w:r>
          </w:p>
        </w:tc>
        <w:tc>
          <w:tcPr>
            <w:tcW w:w="4989" w:type="dxa"/>
            <w:vMerge w:val="restart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Комплектование книжных фондов и подписка на периодические издания</w:t>
            </w: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1600,0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1600,0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1600,0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1680,0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1764,0</w:t>
            </w: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Бюджет г.о. Жуковский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1600,0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1600,0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1600,0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1680,0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1764,0</w:t>
            </w: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 w:val="restart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Основное мероприятие</w:t>
            </w:r>
          </w:p>
        </w:tc>
        <w:tc>
          <w:tcPr>
            <w:tcW w:w="4989" w:type="dxa"/>
            <w:vMerge w:val="restart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Обеспечение деятельности муниципального учреждения культуры "Жуковская централизованная библиотечная система"</w:t>
            </w: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22787,5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27301,0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27392,0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28761,6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30199,7</w:t>
            </w: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Бюджет г.о. Жуковский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22787,5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27301,0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27392,0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28761,6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30199,7</w:t>
            </w: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 w:val="restart"/>
          </w:tcPr>
          <w:p w:rsidR="00F7320A" w:rsidRPr="00745CFC" w:rsidRDefault="00F7320A" w:rsidP="00A85A5F">
            <w:pPr>
              <w:pStyle w:val="ConsPlusNormal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Подпрограмма 3</w:t>
            </w:r>
          </w:p>
        </w:tc>
        <w:tc>
          <w:tcPr>
            <w:tcW w:w="4989" w:type="dxa"/>
            <w:vMerge w:val="restart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"Развитие профессионального искусства, гастрольно-концертной деятельности"</w:t>
            </w: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67559,0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79789,0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80020,0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84021,0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88222,1</w:t>
            </w: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Бюджет г.о. Жуковский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67559,0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79789,0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80020,0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84021,0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88222,1</w:t>
            </w: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 w:val="restart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Основное мероприятие</w:t>
            </w:r>
          </w:p>
        </w:tc>
        <w:tc>
          <w:tcPr>
            <w:tcW w:w="4989" w:type="dxa"/>
            <w:vMerge w:val="restart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Организация культурного досуга (обучение в клубных формированиях)</w:t>
            </w: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28564,0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32691,0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32897,0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34541,9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36268,9</w:t>
            </w: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Бюджет г.о. Жуковский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28564,0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32691,0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32897,0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34541,9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36268,9</w:t>
            </w: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 w:val="restart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Основное мероприятие</w:t>
            </w:r>
          </w:p>
        </w:tc>
        <w:tc>
          <w:tcPr>
            <w:tcW w:w="4989" w:type="dxa"/>
            <w:vMerge w:val="restart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Организация культурного досуга (показ спектаклей, организация и проведение зрелищных мероприятий)</w:t>
            </w: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25035,0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30461,0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30473,0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31996,7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33596,5</w:t>
            </w: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Бюджет г.о. Жуковский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25035,0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30461,0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30473,0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31996,7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33596,5</w:t>
            </w: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 w:val="restart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Основное мероприятие</w:t>
            </w:r>
          </w:p>
        </w:tc>
        <w:tc>
          <w:tcPr>
            <w:tcW w:w="4989" w:type="dxa"/>
            <w:vMerge w:val="restart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Организация культурного досуга (концертная деятельность)</w:t>
            </w: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13912,0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16588,0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16600,0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17430,0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18301,5</w:t>
            </w: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Бюджет г.о. Жуковский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13912,0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16588,0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16600,0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17430,0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18301,5</w:t>
            </w: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 w:val="restart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Основное мероприятие</w:t>
            </w:r>
          </w:p>
        </w:tc>
        <w:tc>
          <w:tcPr>
            <w:tcW w:w="4989" w:type="dxa"/>
            <w:vMerge w:val="restart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Стипендии выдающимся деятелям культуры и искусства и молодым талантливым авторам городского округа Жуковский</w:t>
            </w: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48,0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49,0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52,5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48,0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49,0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50,0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52,5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55,1</w:t>
            </w: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Бюджет г.о. Жуковский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 w:val="restart"/>
          </w:tcPr>
          <w:p w:rsidR="00F7320A" w:rsidRPr="00745CFC" w:rsidRDefault="00F7320A" w:rsidP="00A85A5F">
            <w:pPr>
              <w:pStyle w:val="ConsPlusNormal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Подпрограмма 4</w:t>
            </w:r>
          </w:p>
        </w:tc>
        <w:tc>
          <w:tcPr>
            <w:tcW w:w="4989" w:type="dxa"/>
            <w:vMerge w:val="restart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"Развитие парковых территорий городского округа Жуковский"</w:t>
            </w: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10000,0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Бюджет г.о. Жуковский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10000,0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 w:val="restart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Основное мероприятие</w:t>
            </w:r>
          </w:p>
        </w:tc>
        <w:tc>
          <w:tcPr>
            <w:tcW w:w="4989" w:type="dxa"/>
            <w:vMerge w:val="restart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Благоустройство парка культуры и отдыха</w:t>
            </w: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10000,0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Бюджет г.о. Жуковский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10000,0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400,0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450,0</w:t>
            </w: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 w:val="restart"/>
          </w:tcPr>
          <w:p w:rsidR="00F7320A" w:rsidRPr="00745CFC" w:rsidRDefault="00F7320A" w:rsidP="00A85A5F">
            <w:pPr>
              <w:pStyle w:val="ConsPlusNormal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Подпрограмма 5</w:t>
            </w:r>
          </w:p>
        </w:tc>
        <w:tc>
          <w:tcPr>
            <w:tcW w:w="4989" w:type="dxa"/>
            <w:vMerge w:val="restart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"Организация мероприятий массового досуга жителей городского округа Жуковский"</w:t>
            </w: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3842,0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4180,0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4400,0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4620,0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4851,0</w:t>
            </w: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Бюджет г.о. Жуковский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3842,0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4180,0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4400,0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4620,0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4851,0</w:t>
            </w: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 w:val="restart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Основное мероприятие</w:t>
            </w:r>
          </w:p>
        </w:tc>
        <w:tc>
          <w:tcPr>
            <w:tcW w:w="4989" w:type="dxa"/>
            <w:vMerge w:val="restart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Профессиональные, календарные праздники, фестивали, конкурсы</w:t>
            </w: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3842,0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4180,0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4400,0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4620,0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4851,0</w:t>
            </w: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Бюджет г.о. Жуковский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3842,0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4180,0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4400,0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4620,0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4851,0</w:t>
            </w: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 w:val="restart"/>
          </w:tcPr>
          <w:p w:rsidR="00F7320A" w:rsidRPr="00745CFC" w:rsidRDefault="00F7320A" w:rsidP="00A85A5F">
            <w:pPr>
              <w:pStyle w:val="ConsPlusNormal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Подпрограмма 6</w:t>
            </w:r>
          </w:p>
        </w:tc>
        <w:tc>
          <w:tcPr>
            <w:tcW w:w="4989" w:type="dxa"/>
            <w:vMerge w:val="restart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"Укрепление материально-технической базы муниципальных учреждений культуры городского округа Жуковский"</w:t>
            </w: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Бюджет г.о. Жуковский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 w:val="restart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9" w:type="dxa"/>
            <w:vMerge w:val="restart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Приобретение оборудования для муниципальных учреждений культуры</w:t>
            </w: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Бюджет г.о. Жуковский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300,0</w:t>
            </w: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 w:val="restart"/>
          </w:tcPr>
          <w:p w:rsidR="00F7320A" w:rsidRPr="00745CFC" w:rsidRDefault="00F7320A" w:rsidP="00A85A5F">
            <w:pPr>
              <w:pStyle w:val="ConsPlusNormal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Подпрограмма 7</w:t>
            </w:r>
          </w:p>
        </w:tc>
        <w:tc>
          <w:tcPr>
            <w:tcW w:w="4989" w:type="dxa"/>
            <w:vMerge w:val="restart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"Обеспечение реализации государственных полномочий в сфере архивного дела, переданных городскому округу Жуковский"</w:t>
            </w: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1934,0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1970,0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1996,0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2095,8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2200,6</w:t>
            </w: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1934,0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1970,0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1996,0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2095,8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2200,6</w:t>
            </w: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Бюджет г.о. Жуковский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 w:val="restart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Основное мероприятие</w:t>
            </w:r>
          </w:p>
        </w:tc>
        <w:tc>
          <w:tcPr>
            <w:tcW w:w="4989" w:type="dxa"/>
            <w:vMerge w:val="restart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Осуществление переданных полномочий по временному хранению, учету и использованию архивных документов</w:t>
            </w: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1934,0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1970,0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1996,0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2095,8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2200,6</w:t>
            </w: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1934,0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1970,0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1996,0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2095,8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2200,6</w:t>
            </w: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Бюджет г.о. Жуковский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 w:val="restart"/>
          </w:tcPr>
          <w:p w:rsidR="00F7320A" w:rsidRPr="00745CFC" w:rsidRDefault="00F7320A" w:rsidP="00A85A5F">
            <w:pPr>
              <w:pStyle w:val="ConsPlusNormal"/>
              <w:outlineLvl w:val="2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Подпрограмма 8</w:t>
            </w:r>
          </w:p>
        </w:tc>
        <w:tc>
          <w:tcPr>
            <w:tcW w:w="4989" w:type="dxa"/>
            <w:vMerge w:val="restart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"Строительство, реконструкция, модернизация и капитальный ремонт объектов культуры"</w:t>
            </w: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900,0</w:t>
            </w: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Бюджет г.о. Жуковский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900,0</w:t>
            </w: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 w:val="restart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Основное мероприятие</w:t>
            </w:r>
          </w:p>
        </w:tc>
        <w:tc>
          <w:tcPr>
            <w:tcW w:w="4989" w:type="dxa"/>
            <w:vMerge w:val="restart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Ремонт помещений муниципальных учреждений культуры</w:t>
            </w: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900,0</w:t>
            </w: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В том числе: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Федеральный бюджет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Бюджет Московской области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Бюджет г.о. Жуковский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800,0</w:t>
            </w: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900,0</w:t>
            </w: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Средства от приносящей доход деятельности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20A" w:rsidRPr="00745CFC" w:rsidTr="00F7320A">
        <w:tc>
          <w:tcPr>
            <w:tcW w:w="3685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4989" w:type="dxa"/>
            <w:vMerge/>
          </w:tcPr>
          <w:p w:rsidR="00F7320A" w:rsidRPr="00745CFC" w:rsidRDefault="00F7320A" w:rsidP="00A85A5F">
            <w:pPr>
              <w:rPr>
                <w:rFonts w:ascii="Arial" w:hAnsi="Arial" w:cs="Arial"/>
              </w:rPr>
            </w:pPr>
          </w:p>
        </w:tc>
        <w:tc>
          <w:tcPr>
            <w:tcW w:w="3899" w:type="dxa"/>
          </w:tcPr>
          <w:p w:rsidR="00F7320A" w:rsidRPr="00745CFC" w:rsidRDefault="00F7320A" w:rsidP="00A85A5F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45CFC">
              <w:rPr>
                <w:rFonts w:ascii="Arial" w:hAnsi="Arial" w:cs="Arial"/>
                <w:sz w:val="24"/>
                <w:szCs w:val="24"/>
              </w:rPr>
              <w:t>Юридические лица</w:t>
            </w: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28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1" w:type="dxa"/>
          </w:tcPr>
          <w:p w:rsidR="00F7320A" w:rsidRPr="00745CFC" w:rsidRDefault="00F7320A" w:rsidP="00F7320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0"/>
    </w:tbl>
    <w:p w:rsidR="00F7320A" w:rsidRDefault="00F7320A" w:rsidP="00F7320A">
      <w:pPr>
        <w:widowControl w:val="0"/>
        <w:jc w:val="center"/>
        <w:rPr>
          <w:rFonts w:ascii="Arial" w:hAnsi="Arial" w:cs="Arial"/>
        </w:rPr>
      </w:pPr>
    </w:p>
    <w:p w:rsidR="00F7320A" w:rsidRPr="007A0841" w:rsidRDefault="00F7320A" w:rsidP="009E4FEE">
      <w:pPr>
        <w:widowControl w:val="0"/>
        <w:ind w:left="6237"/>
        <w:rPr>
          <w:rFonts w:ascii="Arial" w:hAnsi="Arial" w:cs="Arial"/>
        </w:rPr>
      </w:pPr>
    </w:p>
    <w:p w:rsidR="00F42532" w:rsidRDefault="00F7320A"/>
    <w:sectPr w:rsidR="00F42532" w:rsidSect="00F7320A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E1"/>
    <w:multiLevelType w:val="hybridMultilevel"/>
    <w:tmpl w:val="0172E41E"/>
    <w:lvl w:ilvl="0" w:tplc="07103CAE">
      <w:start w:val="1"/>
      <w:numFmt w:val="russianLower"/>
      <w:pStyle w:val="a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1726406"/>
    <w:multiLevelType w:val="multilevel"/>
    <w:tmpl w:val="EAAC8DA2"/>
    <w:lvl w:ilvl="0">
      <w:start w:val="17"/>
      <w:numFmt w:val="decimal"/>
      <w:pStyle w:val="2-"/>
      <w:lvlText w:val="%1."/>
      <w:lvlJc w:val="left"/>
      <w:pPr>
        <w:ind w:left="928" w:hanging="360"/>
      </w:pPr>
      <w:rPr>
        <w:rFonts w:ascii="Arial" w:eastAsia="Calibri" w:hAnsi="Arial" w:cs="Arial"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004" w:hanging="720"/>
      </w:pPr>
      <w:rPr>
        <w:rFonts w:hint="default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440" w:hanging="720"/>
      </w:pPr>
      <w:rPr>
        <w:rFonts w:hint="default"/>
        <w:sz w:val="24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" w15:restartNumberingAfterBreak="0">
    <w:nsid w:val="12491BC7"/>
    <w:multiLevelType w:val="hybridMultilevel"/>
    <w:tmpl w:val="F676C272"/>
    <w:lvl w:ilvl="0" w:tplc="09206F20">
      <w:start w:val="1"/>
      <w:numFmt w:val="decimal"/>
      <w:pStyle w:val="1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535541"/>
    <w:multiLevelType w:val="hybridMultilevel"/>
    <w:tmpl w:val="D090DE82"/>
    <w:lvl w:ilvl="0" w:tplc="247C299A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66D468D4">
      <w:start w:val="1"/>
      <w:numFmt w:val="lowerLetter"/>
      <w:lvlText w:val="%2."/>
      <w:lvlJc w:val="left"/>
      <w:pPr>
        <w:ind w:left="1440" w:hanging="360"/>
      </w:pPr>
    </w:lvl>
    <w:lvl w:ilvl="2" w:tplc="F162FB20" w:tentative="1">
      <w:start w:val="1"/>
      <w:numFmt w:val="lowerRoman"/>
      <w:lvlText w:val="%3."/>
      <w:lvlJc w:val="right"/>
      <w:pPr>
        <w:ind w:left="2160" w:hanging="180"/>
      </w:pPr>
    </w:lvl>
    <w:lvl w:ilvl="3" w:tplc="B31CE064" w:tentative="1">
      <w:start w:val="1"/>
      <w:numFmt w:val="decimal"/>
      <w:lvlText w:val="%4."/>
      <w:lvlJc w:val="left"/>
      <w:pPr>
        <w:ind w:left="2880" w:hanging="360"/>
      </w:pPr>
    </w:lvl>
    <w:lvl w:ilvl="4" w:tplc="ED267E66" w:tentative="1">
      <w:start w:val="1"/>
      <w:numFmt w:val="lowerLetter"/>
      <w:lvlText w:val="%5."/>
      <w:lvlJc w:val="left"/>
      <w:pPr>
        <w:ind w:left="3600" w:hanging="360"/>
      </w:pPr>
    </w:lvl>
    <w:lvl w:ilvl="5" w:tplc="8AC061BA" w:tentative="1">
      <w:start w:val="1"/>
      <w:numFmt w:val="lowerRoman"/>
      <w:lvlText w:val="%6."/>
      <w:lvlJc w:val="right"/>
      <w:pPr>
        <w:ind w:left="4320" w:hanging="180"/>
      </w:pPr>
    </w:lvl>
    <w:lvl w:ilvl="6" w:tplc="99388BC6" w:tentative="1">
      <w:start w:val="1"/>
      <w:numFmt w:val="decimal"/>
      <w:lvlText w:val="%7."/>
      <w:lvlJc w:val="left"/>
      <w:pPr>
        <w:ind w:left="5040" w:hanging="360"/>
      </w:pPr>
    </w:lvl>
    <w:lvl w:ilvl="7" w:tplc="8B1412AC" w:tentative="1">
      <w:start w:val="1"/>
      <w:numFmt w:val="lowerLetter"/>
      <w:lvlText w:val="%8."/>
      <w:lvlJc w:val="left"/>
      <w:pPr>
        <w:ind w:left="5760" w:hanging="360"/>
      </w:pPr>
    </w:lvl>
    <w:lvl w:ilvl="8" w:tplc="BB1A5C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5D67EF"/>
    <w:multiLevelType w:val="hybridMultilevel"/>
    <w:tmpl w:val="48A2DD70"/>
    <w:lvl w:ilvl="0" w:tplc="82B2561A">
      <w:start w:val="1"/>
      <w:numFmt w:val="decimal"/>
      <w:pStyle w:val="10"/>
      <w:lvlText w:val="%1)"/>
      <w:lvlJc w:val="left"/>
      <w:pPr>
        <w:ind w:left="1068" w:hanging="360"/>
      </w:pPr>
    </w:lvl>
    <w:lvl w:ilvl="1" w:tplc="04190003">
      <w:start w:val="1"/>
      <w:numFmt w:val="lowerLetter"/>
      <w:lvlText w:val="%2."/>
      <w:lvlJc w:val="left"/>
      <w:pPr>
        <w:ind w:left="1788" w:hanging="360"/>
      </w:pPr>
    </w:lvl>
    <w:lvl w:ilvl="2" w:tplc="04190005">
      <w:start w:val="1"/>
      <w:numFmt w:val="lowerRoman"/>
      <w:lvlText w:val="%3."/>
      <w:lvlJc w:val="right"/>
      <w:pPr>
        <w:ind w:left="2508" w:hanging="180"/>
      </w:pPr>
    </w:lvl>
    <w:lvl w:ilvl="3" w:tplc="04190001" w:tentative="1">
      <w:start w:val="1"/>
      <w:numFmt w:val="decimal"/>
      <w:lvlText w:val="%4."/>
      <w:lvlJc w:val="left"/>
      <w:pPr>
        <w:ind w:left="3228" w:hanging="360"/>
      </w:pPr>
    </w:lvl>
    <w:lvl w:ilvl="4" w:tplc="04190003" w:tentative="1">
      <w:start w:val="1"/>
      <w:numFmt w:val="lowerLetter"/>
      <w:lvlText w:val="%5."/>
      <w:lvlJc w:val="left"/>
      <w:pPr>
        <w:ind w:left="3948" w:hanging="360"/>
      </w:pPr>
    </w:lvl>
    <w:lvl w:ilvl="5" w:tplc="04190005" w:tentative="1">
      <w:start w:val="1"/>
      <w:numFmt w:val="lowerRoman"/>
      <w:lvlText w:val="%6."/>
      <w:lvlJc w:val="right"/>
      <w:pPr>
        <w:ind w:left="4668" w:hanging="180"/>
      </w:pPr>
    </w:lvl>
    <w:lvl w:ilvl="6" w:tplc="04190001" w:tentative="1">
      <w:start w:val="1"/>
      <w:numFmt w:val="decimal"/>
      <w:lvlText w:val="%7."/>
      <w:lvlJc w:val="left"/>
      <w:pPr>
        <w:ind w:left="5388" w:hanging="360"/>
      </w:pPr>
    </w:lvl>
    <w:lvl w:ilvl="7" w:tplc="04190003" w:tentative="1">
      <w:start w:val="1"/>
      <w:numFmt w:val="lowerLetter"/>
      <w:lvlText w:val="%8."/>
      <w:lvlJc w:val="left"/>
      <w:pPr>
        <w:ind w:left="6108" w:hanging="360"/>
      </w:pPr>
    </w:lvl>
    <w:lvl w:ilvl="8" w:tplc="04190005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5"/>
  </w:num>
  <w:num w:numId="11">
    <w:abstractNumId w:val="1"/>
  </w:num>
  <w:num w:numId="12">
    <w:abstractNumId w:val="1"/>
  </w:num>
  <w:num w:numId="13">
    <w:abstractNumId w:val="1"/>
  </w:num>
  <w:num w:numId="14">
    <w:abstractNumId w:val="3"/>
  </w:num>
  <w:num w:numId="15">
    <w:abstractNumId w:val="1"/>
  </w:num>
  <w:num w:numId="16">
    <w:abstractNumId w:val="4"/>
  </w:num>
  <w:num w:numId="17">
    <w:abstractNumId w:val="0"/>
  </w:num>
  <w:num w:numId="18">
    <w:abstractNumId w:val="2"/>
  </w:num>
  <w:num w:numId="19">
    <w:abstractNumId w:val="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7B8"/>
    <w:rsid w:val="0002135E"/>
    <w:rsid w:val="0013593E"/>
    <w:rsid w:val="002C0CA0"/>
    <w:rsid w:val="003E6B4B"/>
    <w:rsid w:val="004C40D4"/>
    <w:rsid w:val="004F7AD2"/>
    <w:rsid w:val="00581C21"/>
    <w:rsid w:val="007F3D58"/>
    <w:rsid w:val="007F5053"/>
    <w:rsid w:val="009C2DB2"/>
    <w:rsid w:val="009C7955"/>
    <w:rsid w:val="009E4FEE"/>
    <w:rsid w:val="00AD716C"/>
    <w:rsid w:val="00B41746"/>
    <w:rsid w:val="00C96C17"/>
    <w:rsid w:val="00CE07B8"/>
    <w:rsid w:val="00DA7E2C"/>
    <w:rsid w:val="00F65B93"/>
    <w:rsid w:val="00F7320A"/>
    <w:rsid w:val="00FD0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8145F"/>
  <w15:chartTrackingRefBased/>
  <w15:docId w15:val="{9E9A87EA-607E-4BAC-98DA-42FB827A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liases w:val="Рег. Обычный"/>
    <w:qFormat/>
    <w:rsid w:val="009E4FEE"/>
    <w:pPr>
      <w:spacing w:after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next w:val="a2"/>
    <w:link w:val="110"/>
    <w:qFormat/>
    <w:rsid w:val="004C40D4"/>
    <w:pPr>
      <w:keepNext/>
      <w:jc w:val="right"/>
      <w:outlineLvl w:val="0"/>
    </w:pPr>
    <w:rPr>
      <w:rFonts w:eastAsiaTheme="majorEastAsia" w:cstheme="majorBidi"/>
      <w:b/>
      <w:bCs/>
      <w:i/>
      <w:iCs/>
    </w:rPr>
  </w:style>
  <w:style w:type="paragraph" w:styleId="20">
    <w:name w:val="heading 2"/>
    <w:basedOn w:val="a2"/>
    <w:next w:val="a2"/>
    <w:link w:val="21"/>
    <w:qFormat/>
    <w:rsid w:val="004C40D4"/>
    <w:pPr>
      <w:keepNext/>
      <w:spacing w:before="240" w:after="60"/>
      <w:outlineLvl w:val="1"/>
    </w:pPr>
    <w:rPr>
      <w:rFonts w:ascii="Arial" w:eastAsiaTheme="majorEastAsia" w:hAnsi="Arial" w:cstheme="majorBidi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rsid w:val="004C40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4C40D4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  <w:szCs w:val="20"/>
    </w:rPr>
  </w:style>
  <w:style w:type="paragraph" w:styleId="5">
    <w:name w:val="heading 5"/>
    <w:basedOn w:val="a2"/>
    <w:next w:val="a2"/>
    <w:link w:val="50"/>
    <w:qFormat/>
    <w:rsid w:val="004C40D4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rsid w:val="004C40D4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0"/>
      <w:szCs w:val="20"/>
    </w:rPr>
  </w:style>
  <w:style w:type="paragraph" w:styleId="7">
    <w:name w:val="heading 7"/>
    <w:basedOn w:val="a2"/>
    <w:next w:val="a2"/>
    <w:link w:val="70"/>
    <w:uiPriority w:val="99"/>
    <w:qFormat/>
    <w:rsid w:val="004C40D4"/>
    <w:pPr>
      <w:spacing w:before="240" w:after="60"/>
      <w:jc w:val="center"/>
      <w:outlineLvl w:val="6"/>
    </w:pPr>
    <w:rPr>
      <w:rFonts w:eastAsia="Calibri"/>
    </w:rPr>
  </w:style>
  <w:style w:type="paragraph" w:styleId="8">
    <w:name w:val="heading 8"/>
    <w:basedOn w:val="a2"/>
    <w:next w:val="a2"/>
    <w:link w:val="80"/>
    <w:uiPriority w:val="99"/>
    <w:qFormat/>
    <w:rsid w:val="004C40D4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  <w:szCs w:val="20"/>
    </w:rPr>
  </w:style>
  <w:style w:type="paragraph" w:styleId="9">
    <w:name w:val="heading 9"/>
    <w:basedOn w:val="a2"/>
    <w:next w:val="a2"/>
    <w:link w:val="90"/>
    <w:uiPriority w:val="99"/>
    <w:qFormat/>
    <w:rsid w:val="004C40D4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-31">
    <w:name w:val="Светлая сетка - Акцент 31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3">
    <w:name w:val="Абзац списка1"/>
    <w:basedOn w:val="a2"/>
    <w:uiPriority w:val="99"/>
    <w:qFormat/>
    <w:rsid w:val="004C40D4"/>
    <w:pPr>
      <w:spacing w:after="80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4">
    <w:name w:val="Без интервала1"/>
    <w:qFormat/>
    <w:rsid w:val="004C40D4"/>
    <w:rPr>
      <w:sz w:val="22"/>
      <w:szCs w:val="22"/>
    </w:rPr>
  </w:style>
  <w:style w:type="paragraph" w:customStyle="1" w:styleId="112">
    <w:name w:val="Абзац списка11"/>
    <w:basedOn w:val="a2"/>
    <w:uiPriority w:val="99"/>
    <w:qFormat/>
    <w:rsid w:val="004C40D4"/>
    <w:pPr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-11">
    <w:name w:val="Средняя сетка 2 - Акцент 11"/>
    <w:uiPriority w:val="99"/>
    <w:qFormat/>
    <w:rsid w:val="004C40D4"/>
    <w:rPr>
      <w:rFonts w:ascii="Times New Roman" w:eastAsia="Times New Roman" w:hAnsi="Times New Roman"/>
      <w:b/>
      <w:sz w:val="28"/>
      <w:szCs w:val="28"/>
    </w:rPr>
  </w:style>
  <w:style w:type="paragraph" w:customStyle="1" w:styleId="15">
    <w:name w:val="Заголовок оглавления1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character" w:customStyle="1" w:styleId="16">
    <w:name w:val="Заголовок 1 Знак"/>
    <w:basedOn w:val="a3"/>
    <w:uiPriority w:val="9"/>
    <w:rsid w:val="004C40D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1-11">
    <w:name w:val="Средняя заливка 1 - Акцент 11"/>
    <w:uiPriority w:val="99"/>
    <w:qFormat/>
    <w:rsid w:val="004C40D4"/>
    <w:rPr>
      <w:sz w:val="22"/>
      <w:szCs w:val="22"/>
    </w:rPr>
  </w:style>
  <w:style w:type="paragraph" w:customStyle="1" w:styleId="1-21">
    <w:name w:val="Средняя сетка 1 - Акцент 21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a2"/>
    <w:qFormat/>
    <w:rsid w:val="004C40D4"/>
    <w:pPr>
      <w:numPr>
        <w:numId w:val="15"/>
      </w:numPr>
      <w:autoSpaceDE w:val="0"/>
      <w:autoSpaceDN w:val="0"/>
      <w:adjustRightInd w:val="0"/>
      <w:spacing w:before="360" w:after="240"/>
      <w:jc w:val="center"/>
      <w:outlineLvl w:val="1"/>
    </w:pPr>
    <w:rPr>
      <w:rFonts w:eastAsia="Calibri"/>
      <w:b/>
      <w:i/>
      <w:sz w:val="28"/>
      <w:szCs w:val="28"/>
      <w:lang w:eastAsia="en-US"/>
    </w:rPr>
  </w:style>
  <w:style w:type="paragraph" w:customStyle="1" w:styleId="a6">
    <w:name w:val="Рег. Комментарии"/>
    <w:basedOn w:val="-31"/>
    <w:qFormat/>
    <w:rsid w:val="004C40D4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7">
    <w:name w:val="Сценарии"/>
    <w:basedOn w:val="a2"/>
    <w:uiPriority w:val="99"/>
    <w:qFormat/>
    <w:rsid w:val="004C40D4"/>
    <w:pPr>
      <w:spacing w:before="120" w:after="120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2">
    <w:name w:val="Заголовок оглавления2"/>
    <w:basedOn w:val="12"/>
    <w:next w:val="a2"/>
    <w:uiPriority w:val="39"/>
    <w:semiHidden/>
    <w:unhideWhenUsed/>
    <w:qFormat/>
    <w:rsid w:val="004C40D4"/>
    <w:pPr>
      <w:keepLines/>
      <w:spacing w:before="480" w:line="276" w:lineRule="auto"/>
      <w:jc w:val="left"/>
      <w:outlineLvl w:val="9"/>
    </w:pPr>
    <w:rPr>
      <w:rFonts w:ascii="Cambria" w:eastAsia="Times New Roman" w:hAnsi="Cambria" w:cs="Times New Roman"/>
      <w:i w:val="0"/>
      <w:iCs w:val="0"/>
      <w:color w:val="365F91"/>
      <w:sz w:val="28"/>
      <w:szCs w:val="28"/>
      <w:lang w:val="x-none"/>
    </w:rPr>
  </w:style>
  <w:style w:type="paragraph" w:customStyle="1" w:styleId="1-">
    <w:name w:val="Рег. Заголовок 1-го уровня регламента"/>
    <w:basedOn w:val="12"/>
    <w:uiPriority w:val="99"/>
    <w:qFormat/>
    <w:rsid w:val="004C40D4"/>
    <w:pPr>
      <w:spacing w:before="240" w:after="240" w:line="276" w:lineRule="auto"/>
      <w:jc w:val="center"/>
    </w:pPr>
    <w:rPr>
      <w:rFonts w:eastAsia="Times New Roman" w:cs="Times New Roman"/>
      <w:i w:val="0"/>
      <w:sz w:val="28"/>
      <w:szCs w:val="28"/>
      <w:lang w:val="x-none"/>
    </w:rPr>
  </w:style>
  <w:style w:type="paragraph" w:customStyle="1" w:styleId="113">
    <w:name w:val="Рег. Основной текст уровень 1.1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firstLine="709"/>
      <w:jc w:val="both"/>
    </w:pPr>
    <w:rPr>
      <w:rFonts w:eastAsia="Calibri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4C40D4"/>
    <w:pPr>
      <w:numPr>
        <w:ilvl w:val="2"/>
        <w:numId w:val="15"/>
      </w:numPr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a2"/>
    <w:qFormat/>
    <w:rsid w:val="004C40D4"/>
    <w:pPr>
      <w:numPr>
        <w:ilvl w:val="1"/>
        <w:numId w:val="15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8">
    <w:name w:val="Рег. Обычный с отступом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uiPriority w:val="99"/>
    <w:qFormat/>
    <w:rsid w:val="004C40D4"/>
    <w:pPr>
      <w:numPr>
        <w:numId w:val="14"/>
      </w:numPr>
      <w:jc w:val="both"/>
    </w:pPr>
    <w:rPr>
      <w:rFonts w:ascii="Times New Roman" w:hAnsi="Times New Roman"/>
      <w:sz w:val="28"/>
      <w:szCs w:val="28"/>
    </w:rPr>
  </w:style>
  <w:style w:type="paragraph" w:customStyle="1" w:styleId="a9">
    <w:name w:val="Рег. Заголовок для названий результата"/>
    <w:basedOn w:val="2-"/>
    <w:uiPriority w:val="99"/>
    <w:qFormat/>
    <w:rsid w:val="004C40D4"/>
    <w:pPr>
      <w:numPr>
        <w:numId w:val="0"/>
      </w:num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4C40D4"/>
    <w:p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uiPriority w:val="99"/>
    <w:qFormat/>
    <w:rsid w:val="004C40D4"/>
    <w:pPr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a">
    <w:name w:val="Рег. Списки без буллетов"/>
    <w:basedOn w:val="a2"/>
    <w:uiPriority w:val="99"/>
    <w:qFormat/>
    <w:rsid w:val="004C40D4"/>
    <w:pPr>
      <w:autoSpaceDE w:val="0"/>
      <w:autoSpaceDN w:val="0"/>
      <w:adjustRightInd w:val="0"/>
      <w:spacing w:after="80" w:line="276" w:lineRule="auto"/>
      <w:ind w:left="709"/>
      <w:jc w:val="both"/>
    </w:pPr>
    <w:rPr>
      <w:rFonts w:eastAsia="Calibri"/>
      <w:sz w:val="28"/>
      <w:szCs w:val="28"/>
      <w:lang w:eastAsia="en-US"/>
    </w:rPr>
  </w:style>
  <w:style w:type="paragraph" w:customStyle="1" w:styleId="10">
    <w:name w:val="Рег. Списки 1)"/>
    <w:basedOn w:val="aa"/>
    <w:qFormat/>
    <w:rsid w:val="004C40D4"/>
    <w:pPr>
      <w:numPr>
        <w:numId w:val="16"/>
      </w:numPr>
    </w:pPr>
  </w:style>
  <w:style w:type="paragraph" w:customStyle="1" w:styleId="17">
    <w:name w:val="Рег. Списки два уровня: 1)  и а) б) в)"/>
    <w:basedOn w:val="1-21"/>
    <w:uiPriority w:val="99"/>
    <w:qFormat/>
    <w:rsid w:val="004C40D4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7"/>
    <w:uiPriority w:val="99"/>
    <w:qFormat/>
    <w:rsid w:val="004C40D4"/>
    <w:pPr>
      <w:numPr>
        <w:numId w:val="17"/>
      </w:numPr>
    </w:pPr>
    <w:rPr>
      <w:lang w:eastAsia="ar-SA"/>
    </w:rPr>
  </w:style>
  <w:style w:type="paragraph" w:customStyle="1" w:styleId="ab">
    <w:name w:val="Рег. Списки без буллетов широкие"/>
    <w:basedOn w:val="a2"/>
    <w:uiPriority w:val="99"/>
    <w:qFormat/>
    <w:rsid w:val="004C40D4"/>
    <w:pPr>
      <w:suppressAutoHyphens/>
      <w:autoSpaceDE w:val="0"/>
      <w:autoSpaceDN w:val="0"/>
      <w:adjustRightInd w:val="0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сценариев в приложении"/>
    <w:basedOn w:val="20"/>
    <w:uiPriority w:val="99"/>
    <w:qFormat/>
    <w:rsid w:val="004C40D4"/>
    <w:pPr>
      <w:spacing w:before="360" w:after="240" w:line="276" w:lineRule="auto"/>
      <w:jc w:val="center"/>
    </w:pPr>
    <w:rPr>
      <w:rFonts w:ascii="Times New Roman" w:eastAsia="Times New Roman" w:hAnsi="Times New Roman" w:cs="Times New Roman"/>
      <w:i w:val="0"/>
      <w:lang w:val="x-none"/>
    </w:rPr>
  </w:style>
  <w:style w:type="character" w:customStyle="1" w:styleId="23">
    <w:name w:val="Заголовок 2 Знак"/>
    <w:basedOn w:val="a3"/>
    <w:uiPriority w:val="9"/>
    <w:semiHidden/>
    <w:rsid w:val="004C40D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">
    <w:name w:val="Рег. Основной нумерованный 1. текст"/>
    <w:basedOn w:val="a2"/>
    <w:qFormat/>
    <w:rsid w:val="004C40D4"/>
    <w:pPr>
      <w:numPr>
        <w:numId w:val="18"/>
      </w:numPr>
      <w:autoSpaceDE w:val="0"/>
      <w:autoSpaceDN w:val="0"/>
      <w:adjustRightInd w:val="0"/>
      <w:spacing w:after="80"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a1">
    <w:name w:val="РегламентГПЗУ"/>
    <w:basedOn w:val="ac"/>
    <w:qFormat/>
    <w:rsid w:val="004C40D4"/>
    <w:pPr>
      <w:numPr>
        <w:ilvl w:val="1"/>
        <w:numId w:val="20"/>
      </w:numPr>
      <w:tabs>
        <w:tab w:val="left" w:pos="992"/>
        <w:tab w:val="left" w:pos="1134"/>
        <w:tab w:val="left" w:pos="9781"/>
      </w:tabs>
      <w:spacing w:after="0"/>
      <w:jc w:val="both"/>
    </w:pPr>
    <w:rPr>
      <w:rFonts w:ascii="Times New Roman" w:hAnsi="Times New Roman"/>
      <w:sz w:val="24"/>
      <w:szCs w:val="24"/>
    </w:rPr>
  </w:style>
  <w:style w:type="paragraph" w:styleId="ac">
    <w:name w:val="List Paragraph"/>
    <w:basedOn w:val="a2"/>
    <w:uiPriority w:val="34"/>
    <w:qFormat/>
    <w:rsid w:val="004C40D4"/>
    <w:pPr>
      <w:spacing w:after="8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РегламентГПЗУ2"/>
    <w:basedOn w:val="a1"/>
    <w:qFormat/>
    <w:rsid w:val="004C40D4"/>
    <w:pPr>
      <w:numPr>
        <w:ilvl w:val="2"/>
      </w:numPr>
      <w:tabs>
        <w:tab w:val="clear" w:pos="992"/>
        <w:tab w:val="num" w:pos="360"/>
        <w:tab w:val="left" w:pos="1418"/>
      </w:tabs>
    </w:pPr>
  </w:style>
  <w:style w:type="character" w:customStyle="1" w:styleId="110">
    <w:name w:val="Заголовок 1 Знак1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"/>
    <w:link w:val="12"/>
    <w:rsid w:val="004C40D4"/>
    <w:rPr>
      <w:rFonts w:ascii="Times New Roman" w:eastAsiaTheme="majorEastAsia" w:hAnsi="Times New Roman" w:cstheme="majorBidi"/>
      <w:b/>
      <w:bCs/>
      <w:i/>
      <w:iCs/>
      <w:sz w:val="24"/>
      <w:szCs w:val="24"/>
      <w:lang w:eastAsia="ru-RU"/>
    </w:rPr>
  </w:style>
  <w:style w:type="character" w:customStyle="1" w:styleId="21">
    <w:name w:val="Заголовок 2 Знак1"/>
    <w:link w:val="20"/>
    <w:rsid w:val="004C40D4"/>
    <w:rPr>
      <w:rFonts w:ascii="Arial" w:eastAsiaTheme="majorEastAsia" w:hAnsi="Arial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rsid w:val="004C40D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4C40D4"/>
    <w:rPr>
      <w:rFonts w:ascii="Times New Roman" w:eastAsia="Times New Roman" w:hAnsi="Times New Roman"/>
      <w:b/>
      <w:sz w:val="24"/>
      <w:lang w:eastAsia="ru-RU"/>
    </w:rPr>
  </w:style>
  <w:style w:type="character" w:customStyle="1" w:styleId="50">
    <w:name w:val="Заголовок 5 Знак"/>
    <w:link w:val="5"/>
    <w:rsid w:val="004C40D4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4C40D4"/>
    <w:rPr>
      <w:rFonts w:ascii="Times New Roman" w:hAnsi="Times New Roman"/>
      <w:i/>
      <w:iCs/>
      <w:lang w:eastAsia="ru-RU"/>
    </w:rPr>
  </w:style>
  <w:style w:type="character" w:customStyle="1" w:styleId="70">
    <w:name w:val="Заголовок 7 Знак"/>
    <w:link w:val="7"/>
    <w:uiPriority w:val="99"/>
    <w:rsid w:val="004C40D4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9"/>
    <w:rsid w:val="004C40D4"/>
    <w:rPr>
      <w:rFonts w:ascii="Arial" w:hAnsi="Arial" w:cs="Arial"/>
      <w:i/>
      <w:iCs/>
      <w:lang w:eastAsia="ru-RU"/>
    </w:rPr>
  </w:style>
  <w:style w:type="character" w:customStyle="1" w:styleId="90">
    <w:name w:val="Заголовок 9 Знак"/>
    <w:link w:val="9"/>
    <w:uiPriority w:val="99"/>
    <w:rsid w:val="004C40D4"/>
    <w:rPr>
      <w:rFonts w:ascii="Arial" w:hAnsi="Arial" w:cs="Arial"/>
      <w:b/>
      <w:bCs/>
      <w:i/>
      <w:iCs/>
      <w:sz w:val="18"/>
      <w:szCs w:val="18"/>
      <w:lang w:eastAsia="ru-RU"/>
    </w:rPr>
  </w:style>
  <w:style w:type="paragraph" w:styleId="ad">
    <w:name w:val="caption"/>
    <w:basedOn w:val="a2"/>
    <w:next w:val="a2"/>
    <w:uiPriority w:val="99"/>
    <w:qFormat/>
    <w:rsid w:val="004C40D4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  <w:szCs w:val="20"/>
    </w:rPr>
  </w:style>
  <w:style w:type="paragraph" w:styleId="ae">
    <w:name w:val="Title"/>
    <w:basedOn w:val="a2"/>
    <w:link w:val="af"/>
    <w:uiPriority w:val="99"/>
    <w:qFormat/>
    <w:rsid w:val="004C40D4"/>
    <w:pPr>
      <w:jc w:val="center"/>
    </w:pPr>
    <w:rPr>
      <w:rFonts w:ascii="Arial" w:eastAsia="Calibri" w:hAnsi="Arial" w:cs="Arial"/>
      <w:b/>
      <w:bCs/>
    </w:rPr>
  </w:style>
  <w:style w:type="character" w:customStyle="1" w:styleId="af">
    <w:name w:val="Заголовок Знак"/>
    <w:link w:val="ae"/>
    <w:uiPriority w:val="99"/>
    <w:rsid w:val="004C40D4"/>
    <w:rPr>
      <w:rFonts w:ascii="Arial" w:hAnsi="Arial" w:cs="Arial"/>
      <w:b/>
      <w:bCs/>
      <w:sz w:val="24"/>
      <w:szCs w:val="24"/>
      <w:lang w:eastAsia="ru-RU"/>
    </w:rPr>
  </w:style>
  <w:style w:type="character" w:styleId="af0">
    <w:name w:val="Strong"/>
    <w:qFormat/>
    <w:rsid w:val="004C40D4"/>
    <w:rPr>
      <w:rFonts w:cs="Times New Roman"/>
      <w:b/>
      <w:bCs/>
    </w:rPr>
  </w:style>
  <w:style w:type="character" w:styleId="af1">
    <w:name w:val="Emphasis"/>
    <w:qFormat/>
    <w:rsid w:val="004C40D4"/>
    <w:rPr>
      <w:rFonts w:cs="Times New Roman"/>
      <w:i/>
      <w:iCs/>
    </w:rPr>
  </w:style>
  <w:style w:type="paragraph" w:styleId="af2">
    <w:name w:val="No Spacing"/>
    <w:link w:val="af3"/>
    <w:qFormat/>
    <w:rsid w:val="004C40D4"/>
    <w:rPr>
      <w:sz w:val="22"/>
      <w:szCs w:val="22"/>
    </w:rPr>
  </w:style>
  <w:style w:type="character" w:customStyle="1" w:styleId="af3">
    <w:name w:val="Без интервала Знак"/>
    <w:basedOn w:val="a3"/>
    <w:link w:val="af2"/>
    <w:locked/>
    <w:rsid w:val="004C40D4"/>
    <w:rPr>
      <w:sz w:val="22"/>
      <w:szCs w:val="22"/>
    </w:rPr>
  </w:style>
  <w:style w:type="paragraph" w:styleId="af4">
    <w:name w:val="Body Text Indent"/>
    <w:basedOn w:val="a2"/>
    <w:link w:val="af5"/>
    <w:semiHidden/>
    <w:unhideWhenUsed/>
    <w:rsid w:val="009E4FEE"/>
    <w:pPr>
      <w:spacing w:after="120"/>
      <w:ind w:left="283"/>
    </w:pPr>
    <w:rPr>
      <w:color w:val="000000"/>
      <w:spacing w:val="2"/>
      <w:szCs w:val="20"/>
    </w:rPr>
  </w:style>
  <w:style w:type="character" w:customStyle="1" w:styleId="af5">
    <w:name w:val="Основной текст с отступом Знак"/>
    <w:basedOn w:val="a3"/>
    <w:link w:val="af4"/>
    <w:semiHidden/>
    <w:rsid w:val="009E4FEE"/>
    <w:rPr>
      <w:rFonts w:ascii="Times New Roman" w:eastAsia="Times New Roman" w:hAnsi="Times New Roman"/>
      <w:color w:val="000000"/>
      <w:spacing w:val="2"/>
      <w:sz w:val="24"/>
      <w:lang w:eastAsia="ru-RU"/>
    </w:rPr>
  </w:style>
  <w:style w:type="paragraph" w:customStyle="1" w:styleId="ConsPlusNormal">
    <w:name w:val="ConsPlusNormal"/>
    <w:rsid w:val="00581C21"/>
    <w:pPr>
      <w:widowControl w:val="0"/>
      <w:autoSpaceDE w:val="0"/>
      <w:autoSpaceDN w:val="0"/>
      <w:spacing w:after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rsid w:val="00F7320A"/>
    <w:pPr>
      <w:widowControl w:val="0"/>
      <w:autoSpaceDE w:val="0"/>
      <w:autoSpaceDN w:val="0"/>
      <w:spacing w:after="0"/>
    </w:pPr>
    <w:rPr>
      <w:rFonts w:eastAsia="Times New Roman" w:cs="Calibri"/>
      <w:b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1991</Words>
  <Characters>11353</Characters>
  <Application>Microsoft Office Word</Application>
  <DocSecurity>0</DocSecurity>
  <Lines>94</Lines>
  <Paragraphs>26</Paragraphs>
  <ScaleCrop>false</ScaleCrop>
  <Company/>
  <LinksUpToDate>false</LinksUpToDate>
  <CharactersWithSpaces>13318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Спиридонкина Н.Н.</dc:creator>
  <cp:keywords/>
  <dc:description/>
  <cp:lastModifiedBy>Спиридонкина Н.Н.</cp:lastModifiedBy>
  <cp:revision>9</cp:revision>
  <dcterms:created xsi:type="dcterms:W3CDTF">2018-11-20T12:42:00Z</dcterms:created>
  <dcterms:modified xsi:type="dcterms:W3CDTF">2018-11-20T12:56:00Z</dcterms:modified>
</cp:coreProperties>
</file>