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33" w:rsidRPr="007A0841" w:rsidRDefault="00A77833" w:rsidP="00BD18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A77833" w:rsidRPr="007A0841" w:rsidRDefault="00A77833" w:rsidP="00BD18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A77833" w:rsidRPr="007A0841" w:rsidRDefault="00A77833" w:rsidP="00BD18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A77833" w:rsidRPr="007A0841" w:rsidRDefault="00A77833" w:rsidP="00BD18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A77833" w:rsidRPr="007A0841" w:rsidRDefault="00A77833" w:rsidP="00BD1817">
      <w:pPr>
        <w:widowControl w:val="0"/>
        <w:jc w:val="center"/>
        <w:rPr>
          <w:rFonts w:ascii="Arial" w:hAnsi="Arial" w:cs="Arial"/>
        </w:rPr>
      </w:pPr>
    </w:p>
    <w:p w:rsidR="00A77833" w:rsidRPr="007A0841" w:rsidRDefault="00A77833" w:rsidP="00BD18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A77833" w:rsidRPr="007A0841" w:rsidRDefault="00A77833" w:rsidP="00BD1817">
      <w:pPr>
        <w:widowControl w:val="0"/>
        <w:jc w:val="both"/>
        <w:rPr>
          <w:rFonts w:ascii="Arial" w:hAnsi="Arial" w:cs="Arial"/>
          <w:b/>
          <w:bCs/>
        </w:rPr>
      </w:pPr>
    </w:p>
    <w:p w:rsidR="00A77833" w:rsidRPr="007A0841" w:rsidRDefault="00A77833" w:rsidP="00BD1817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 w:rsidR="00E23541">
        <w:rPr>
          <w:rFonts w:ascii="Arial" w:hAnsi="Arial" w:cs="Arial"/>
          <w:b/>
          <w:u w:val="single"/>
        </w:rPr>
        <w:t>19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 w:rsidR="00E23541">
        <w:rPr>
          <w:rFonts w:ascii="Arial" w:hAnsi="Arial" w:cs="Arial"/>
          <w:b/>
          <w:u w:val="single"/>
        </w:rPr>
        <w:t>01</w:t>
      </w:r>
      <w:r w:rsidRPr="007A0841">
        <w:rPr>
          <w:rFonts w:ascii="Arial" w:hAnsi="Arial" w:cs="Arial"/>
          <w:b/>
          <w:u w:val="single"/>
        </w:rPr>
        <w:t xml:space="preserve">   201</w:t>
      </w:r>
      <w:r w:rsidR="00E23541">
        <w:rPr>
          <w:rFonts w:ascii="Arial" w:hAnsi="Arial" w:cs="Arial"/>
          <w:b/>
          <w:u w:val="single"/>
        </w:rPr>
        <w:t>6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 w:rsidR="00E23541">
        <w:rPr>
          <w:rFonts w:ascii="Arial" w:hAnsi="Arial" w:cs="Arial"/>
          <w:b/>
          <w:u w:val="single"/>
        </w:rPr>
        <w:t>50</w:t>
      </w:r>
    </w:p>
    <w:p w:rsidR="00A77833" w:rsidRPr="007A0841" w:rsidRDefault="00A77833" w:rsidP="00BD1817">
      <w:pPr>
        <w:widowControl w:val="0"/>
        <w:shd w:val="clear" w:color="auto" w:fill="FFFFFF"/>
        <w:rPr>
          <w:rFonts w:ascii="Arial" w:hAnsi="Arial" w:cs="Arial"/>
        </w:rPr>
      </w:pPr>
    </w:p>
    <w:p w:rsidR="00A77833" w:rsidRPr="007A0841" w:rsidRDefault="00A77833" w:rsidP="00BD1817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DD6B0B">
        <w:rPr>
          <w:rFonts w:ascii="Arial" w:hAnsi="Arial" w:cs="Arial"/>
        </w:rPr>
        <w:t>«О внесении изменений в муниципальную программу городского округа Жуковский «Культура городского округа Жуковский (2014-2018 годы)»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072F7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Основами законодательства Российской Федерации о культуре (утв. ВС РФ 09.10.1992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3612-1), Федеральным законом от 06.10.2003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A77833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>
        <w:rPr>
          <w:rFonts w:ascii="Arial" w:hAnsi="Arial" w:cs="Arial"/>
          <w:sz w:val="24"/>
          <w:szCs w:val="24"/>
        </w:rPr>
        <w:t>Администрации</w:t>
      </w:r>
      <w:r w:rsidRPr="00A77833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1972, от 19.12.2013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2124, от 26.03.2014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384, от 20.06.2014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1020, от 26.08.2014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1400, от 21.10.2014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1766, от 31.12.2014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2359, от 24.04.2015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521) и в связи с уточнением бюджетных ассигнований муниципальной программы</w:t>
      </w:r>
      <w:r w:rsidR="00C072F7">
        <w:rPr>
          <w:rFonts w:ascii="Arial" w:hAnsi="Arial" w:cs="Arial"/>
          <w:sz w:val="24"/>
          <w:szCs w:val="24"/>
        </w:rPr>
        <w:t>,</w:t>
      </w:r>
    </w:p>
    <w:p w:rsidR="00C072F7" w:rsidRDefault="00C072F7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C072F7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ПОСТАНОВЛЯЮ: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"Культура городского округа Жуковский (2014-2018 годы)",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A77833">
        <w:rPr>
          <w:rFonts w:ascii="Arial" w:hAnsi="Arial" w:cs="Arial"/>
          <w:sz w:val="24"/>
          <w:szCs w:val="24"/>
        </w:rPr>
        <w:t xml:space="preserve"> городского округа Жуковский от 19.12.2013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2145 (в редакции постановлений </w:t>
      </w:r>
      <w:r>
        <w:rPr>
          <w:rFonts w:ascii="Arial" w:hAnsi="Arial" w:cs="Arial"/>
          <w:sz w:val="24"/>
          <w:szCs w:val="24"/>
        </w:rPr>
        <w:t>Администрации</w:t>
      </w:r>
      <w:r w:rsidRPr="00A77833">
        <w:rPr>
          <w:rFonts w:ascii="Arial" w:hAnsi="Arial" w:cs="Arial"/>
          <w:sz w:val="24"/>
          <w:szCs w:val="24"/>
        </w:rPr>
        <w:t xml:space="preserve"> городского округа Жуковский от 25.09.2014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1632, от 28.01.2015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86, от 15.04.2015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482, от 06.07.2015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854, от 25.08.2015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1125, от 18.09.2015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1255, от 04.12.2015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1852) (далее - Программа), следующие изменения: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1).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1.2. Паспорт подпрограммы "Развитие библиотечного дела в городском округе Жуковский"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2).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1.3. Паспорт подпрограммы "Организация досуга, предоставление услуг в сфере культуры и доступа к музейным фондам"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3).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1.4. Паспорт подпрограммы "Укрепление материально-технической базы муниципальных учреждений культуры городского округа Жуковский"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4).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1.5. 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4 к Программе "Ресурсное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5).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3. Настоящее постановление разместить на официальном сайте городского округа Жуковский www.zhukovskiy.ru в информационно-телекоммуникационной сети Интернет.</w:t>
      </w:r>
    </w:p>
    <w:p w:rsidR="00A77833" w:rsidRPr="00A77833" w:rsidRDefault="00A77833" w:rsidP="00BD18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первого заместителя руководителя </w:t>
      </w:r>
      <w:r>
        <w:rPr>
          <w:rFonts w:ascii="Arial" w:hAnsi="Arial" w:cs="Arial"/>
          <w:sz w:val="24"/>
          <w:szCs w:val="24"/>
        </w:rPr>
        <w:t>Администрации</w:t>
      </w:r>
      <w:r w:rsidRPr="00A77833">
        <w:rPr>
          <w:rFonts w:ascii="Arial" w:hAnsi="Arial" w:cs="Arial"/>
          <w:sz w:val="24"/>
          <w:szCs w:val="24"/>
        </w:rPr>
        <w:t xml:space="preserve"> городского округа Жуковский Виноградову Т.В.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Руководитель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A77833" w:rsidRPr="00A77833" w:rsidRDefault="00A77833" w:rsidP="00BD1817">
      <w:pPr>
        <w:pStyle w:val="ConsPlusNormal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городского округа Жуковский</w:t>
      </w:r>
      <w:r w:rsidR="00BD1817">
        <w:rPr>
          <w:rFonts w:ascii="Arial" w:hAnsi="Arial" w:cs="Arial"/>
          <w:sz w:val="24"/>
          <w:szCs w:val="24"/>
        </w:rPr>
        <w:tab/>
      </w:r>
      <w:r w:rsidR="00BD1817">
        <w:rPr>
          <w:rFonts w:ascii="Arial" w:hAnsi="Arial" w:cs="Arial"/>
          <w:sz w:val="24"/>
          <w:szCs w:val="24"/>
        </w:rPr>
        <w:tab/>
      </w:r>
      <w:r w:rsidR="00BD1817">
        <w:rPr>
          <w:rFonts w:ascii="Arial" w:hAnsi="Arial" w:cs="Arial"/>
          <w:sz w:val="24"/>
          <w:szCs w:val="24"/>
        </w:rPr>
        <w:tab/>
      </w:r>
      <w:r w:rsidR="00BD1817">
        <w:rPr>
          <w:rFonts w:ascii="Arial" w:hAnsi="Arial" w:cs="Arial"/>
          <w:sz w:val="24"/>
          <w:szCs w:val="24"/>
        </w:rPr>
        <w:tab/>
      </w:r>
      <w:r w:rsidR="00BD1817">
        <w:rPr>
          <w:rFonts w:ascii="Arial" w:hAnsi="Arial" w:cs="Arial"/>
          <w:sz w:val="24"/>
          <w:szCs w:val="24"/>
        </w:rPr>
        <w:tab/>
      </w:r>
      <w:r w:rsidR="00BD1817">
        <w:rPr>
          <w:rFonts w:ascii="Arial" w:hAnsi="Arial" w:cs="Arial"/>
          <w:sz w:val="24"/>
          <w:szCs w:val="24"/>
        </w:rPr>
        <w:tab/>
      </w:r>
      <w:r w:rsidR="00BD1817">
        <w:rPr>
          <w:rFonts w:ascii="Arial" w:hAnsi="Arial" w:cs="Arial"/>
          <w:sz w:val="24"/>
          <w:szCs w:val="24"/>
        </w:rPr>
        <w:tab/>
      </w:r>
      <w:r w:rsidR="00BD1817">
        <w:rPr>
          <w:rFonts w:ascii="Arial" w:hAnsi="Arial" w:cs="Arial"/>
          <w:sz w:val="24"/>
          <w:szCs w:val="24"/>
        </w:rPr>
        <w:tab/>
      </w:r>
      <w:r w:rsidRPr="00A77833">
        <w:rPr>
          <w:rFonts w:ascii="Arial" w:hAnsi="Arial" w:cs="Arial"/>
          <w:sz w:val="24"/>
          <w:szCs w:val="24"/>
        </w:rPr>
        <w:t>Ю.В. Прохоров</w:t>
      </w:r>
    </w:p>
    <w:p w:rsidR="00A77833" w:rsidRPr="00A77833" w:rsidRDefault="00A77833" w:rsidP="00BD1817">
      <w:pPr>
        <w:pStyle w:val="ConsPlusNormal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1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77833" w:rsidRPr="00A77833" w:rsidRDefault="00D4646C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19.01.2016 № 50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D4646C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7"/>
      <w:bookmarkEnd w:id="0"/>
      <w:r>
        <w:rPr>
          <w:rFonts w:ascii="Arial" w:hAnsi="Arial" w:cs="Arial"/>
          <w:sz w:val="24"/>
          <w:szCs w:val="24"/>
        </w:rPr>
        <w:t>«</w:t>
      </w:r>
      <w:r w:rsidR="00A77833" w:rsidRPr="00A77833">
        <w:rPr>
          <w:rFonts w:ascii="Arial" w:hAnsi="Arial" w:cs="Arial"/>
          <w:sz w:val="24"/>
          <w:szCs w:val="24"/>
        </w:rPr>
        <w:t>ПАСПОРТ</w:t>
      </w:r>
    </w:p>
    <w:p w:rsidR="00A77833" w:rsidRPr="00A77833" w:rsidRDefault="00A77833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A77833" w:rsidRPr="00A77833" w:rsidRDefault="00A77833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"КУЛЬТУРА ГОРОДСКОГО ОКРУГА ЖУКОВСКИЙ (2014-2018 ГОДЫ)"</w:t>
      </w:r>
    </w:p>
    <w:p w:rsid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5"/>
        <w:gridCol w:w="1778"/>
        <w:gridCol w:w="1015"/>
        <w:gridCol w:w="1016"/>
        <w:gridCol w:w="1016"/>
        <w:gridCol w:w="1016"/>
        <w:gridCol w:w="1016"/>
        <w:gridCol w:w="1016"/>
      </w:tblGrid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 создание условий для развития библиотечного дела;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 организация досуга и приобщения жителей к творчеству, культурному развитию;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 создание благоприятных условий для отдыха жителей города в Парке культуры и отдыха путем его благоустройства;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 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 состав муниципальной программы городского округа Жуковский "Культура городского округа Жуковский (2014-2018 годы)" (далее - муниципальная программа) включены: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7783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Жуковский, курирующий вопрос культуры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7783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7783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Программа реализуется с 2014 по 2018 годы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A77833" w:rsidRPr="00A77833" w:rsidTr="00D4646C">
        <w:tc>
          <w:tcPr>
            <w:tcW w:w="2475" w:type="dxa"/>
            <w:vMerge w:val="restart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150544,2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151296,8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143065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133589,4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706225,8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7593,5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19672,0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37366,8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125092,4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135513,1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143065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133589,4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647295,5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13970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13900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26263,7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29259,7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29329,7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144166,1</w:t>
            </w:r>
          </w:p>
        </w:tc>
      </w:tr>
      <w:tr w:rsidR="00A77833" w:rsidRPr="00A77833" w:rsidTr="00D4646C">
        <w:tc>
          <w:tcPr>
            <w:tcW w:w="2475" w:type="dxa"/>
            <w:vMerge w:val="restart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1048,5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1141,6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29329,7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141906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70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93689,4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120223,4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104259,7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503494,5</w:t>
            </w:r>
          </w:p>
        </w:tc>
      </w:tr>
      <w:tr w:rsidR="00A77833" w:rsidRPr="00A77833" w:rsidTr="00D4646C">
        <w:tc>
          <w:tcPr>
            <w:tcW w:w="2475" w:type="dxa"/>
            <w:vMerge w:val="restart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6605,0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74913,5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93689,4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106323,4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104259,7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482989,5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13900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13900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44948,2</w:t>
            </w:r>
          </w:p>
        </w:tc>
      </w:tr>
      <w:tr w:rsidR="00A77833" w:rsidRPr="00A77833" w:rsidTr="00D4646C">
        <w:tc>
          <w:tcPr>
            <w:tcW w:w="2475" w:type="dxa"/>
            <w:vMerge w:val="restart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24948,2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20000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13617</w:t>
            </w:r>
          </w:p>
        </w:tc>
      </w:tr>
      <w:tr w:rsidR="00A77833" w:rsidRPr="00A77833" w:rsidTr="00D4646C">
        <w:tc>
          <w:tcPr>
            <w:tcW w:w="2475" w:type="dxa"/>
            <w:vMerge w:val="restart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6545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4972,0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4972,0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2400,0</w:t>
            </w:r>
          </w:p>
        </w:tc>
      </w:tr>
      <w:tr w:rsidR="00A77833" w:rsidRPr="00A77833" w:rsidTr="00D4646C">
        <w:tc>
          <w:tcPr>
            <w:tcW w:w="2475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15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016" w:type="dxa"/>
          </w:tcPr>
          <w:p w:rsidR="00A77833" w:rsidRPr="00D4646C" w:rsidRDefault="00A77833" w:rsidP="00D4646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646C">
              <w:rPr>
                <w:rFonts w:ascii="Arial" w:hAnsi="Arial" w:cs="Arial"/>
                <w:szCs w:val="22"/>
              </w:rPr>
              <w:t>0</w:t>
            </w:r>
          </w:p>
        </w:tc>
      </w:tr>
      <w:tr w:rsidR="00A77833" w:rsidRPr="00A77833" w:rsidTr="00D4646C">
        <w:tc>
          <w:tcPr>
            <w:tcW w:w="2475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7873" w:type="dxa"/>
            <w:gridSpan w:val="7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рубля).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A77833" w:rsidRPr="00A77833" w:rsidRDefault="00A77833" w:rsidP="00BD181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 электронном виде (50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5. Уровень фактической обеспеченности клубами и учреждениями клубного типа от нормативной потребности (63 процента).</w:t>
            </w:r>
          </w:p>
          <w:p w:rsidR="00A77833" w:rsidRPr="00A77833" w:rsidRDefault="00A77833" w:rsidP="00BD181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6. Увеличение посещаемости музея городского округа Жуковский, посещений на 1 жителя в год (до 0,04 посещения на одного жителя в год).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7. Увеличение количества выставочных проектов в процентах по отношению к 2012 году (до 100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8. Количество стипендий выдающимся деятелям культуры и искусства городского округа Жуковский (до 3 человек).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9. Уровень фактической обеспеченности парками культуры и отдыха от нормативной потребности (100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10. Увеличение числа посетителей Парка культуры и отдыха (до 5 процентов).</w:t>
            </w:r>
          </w:p>
          <w:p w:rsidR="00A77833" w:rsidRPr="00A77833" w:rsidRDefault="00A77833" w:rsidP="00BD181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11. Количество благоустроенных парков культуры и отдыха (1 единица).</w:t>
            </w:r>
          </w:p>
          <w:p w:rsidR="00A77833" w:rsidRPr="00A77833" w:rsidRDefault="00A77833" w:rsidP="00BD1817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13. Увеличение численности участников культурно-досуговых мероприятий (до 7,2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14. Доля населения, участвующего в коллективах народного творчества и школах искусств (2,56%)</w:t>
            </w:r>
          </w:p>
        </w:tc>
      </w:tr>
    </w:tbl>
    <w:p w:rsidR="00A77833" w:rsidRPr="00A77833" w:rsidRDefault="00D4646C" w:rsidP="00D4646C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2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к муниципальной программе</w:t>
      </w:r>
      <w:r w:rsidR="00D4646C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"Культура городского округа</w:t>
      </w:r>
      <w:r w:rsidR="00D4646C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Жуковский (2014-2018 годы)"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D4646C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283"/>
      <w:bookmarkEnd w:id="1"/>
      <w:r>
        <w:rPr>
          <w:rFonts w:ascii="Arial" w:hAnsi="Arial" w:cs="Arial"/>
          <w:sz w:val="24"/>
          <w:szCs w:val="24"/>
        </w:rPr>
        <w:t>«</w:t>
      </w:r>
      <w:r w:rsidR="00A77833" w:rsidRPr="00A77833">
        <w:rPr>
          <w:rFonts w:ascii="Arial" w:hAnsi="Arial" w:cs="Arial"/>
          <w:sz w:val="24"/>
          <w:szCs w:val="24"/>
        </w:rPr>
        <w:t>ПАСПОРТ</w:t>
      </w:r>
      <w:r w:rsidR="00857D1F">
        <w:rPr>
          <w:rFonts w:ascii="Arial" w:hAnsi="Arial" w:cs="Arial"/>
          <w:sz w:val="24"/>
          <w:szCs w:val="24"/>
        </w:rPr>
        <w:t xml:space="preserve"> </w:t>
      </w:r>
      <w:r w:rsidR="00A77833" w:rsidRPr="00A77833">
        <w:rPr>
          <w:rFonts w:ascii="Arial" w:hAnsi="Arial" w:cs="Arial"/>
          <w:sz w:val="24"/>
          <w:szCs w:val="24"/>
        </w:rPr>
        <w:t>ПОДПРОГРАММЫ "РАЗВИТИЕ БИБЛИОТЕЧНОГО ДЕЛА</w:t>
      </w:r>
    </w:p>
    <w:p w:rsidR="00A77833" w:rsidRPr="00A77833" w:rsidRDefault="00A77833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В ГОРОДСКОМ ОКРУГЕ ЖУКОВСКИЙ"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816"/>
        <w:gridCol w:w="1133"/>
        <w:gridCol w:w="1132"/>
        <w:gridCol w:w="1132"/>
        <w:gridCol w:w="1132"/>
        <w:gridCol w:w="1132"/>
        <w:gridCol w:w="1132"/>
      </w:tblGrid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520" w:type="dxa"/>
            <w:gridSpan w:val="5"/>
            <w:vAlign w:val="bottom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Создание условий для развития библиотечного дела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Совершенствование формирования и использования библиотечного фонда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520" w:type="dxa"/>
            <w:gridSpan w:val="5"/>
            <w:vAlign w:val="bottom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7783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A77833" w:rsidRPr="00A77833" w:rsidTr="00857D1F">
        <w:tc>
          <w:tcPr>
            <w:tcW w:w="5410" w:type="dxa"/>
            <w:gridSpan w:val="3"/>
            <w:vAlign w:val="bottom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  <w:gridSpan w:val="5"/>
            <w:vAlign w:val="center"/>
          </w:tcPr>
          <w:p w:rsidR="00A77833" w:rsidRPr="00A77833" w:rsidRDefault="00A77833" w:rsidP="00BD18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833" w:rsidRPr="00A77833" w:rsidTr="00857D1F">
        <w:tc>
          <w:tcPr>
            <w:tcW w:w="2008" w:type="dxa"/>
            <w:vAlign w:val="bottom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A77833" w:rsidRPr="00A77833" w:rsidTr="00857D1F">
        <w:tc>
          <w:tcPr>
            <w:tcW w:w="2008" w:type="dxa"/>
            <w:vMerge w:val="restart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26263,7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29259,7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29329,7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144166,1</w:t>
            </w:r>
          </w:p>
        </w:tc>
      </w:tr>
      <w:tr w:rsidR="00A77833" w:rsidRPr="00A77833" w:rsidTr="00857D1F">
        <w:tc>
          <w:tcPr>
            <w:tcW w:w="2008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1048,5</w:t>
            </w:r>
          </w:p>
        </w:tc>
      </w:tr>
      <w:tr w:rsidR="00A77833" w:rsidRPr="00A77833" w:rsidTr="00857D1F">
        <w:tc>
          <w:tcPr>
            <w:tcW w:w="2008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1141,6</w:t>
            </w:r>
          </w:p>
        </w:tc>
      </w:tr>
      <w:tr w:rsidR="00A77833" w:rsidRPr="00A77833" w:rsidTr="00857D1F">
        <w:tc>
          <w:tcPr>
            <w:tcW w:w="2008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29259,7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29329,7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141976</w:t>
            </w:r>
          </w:p>
        </w:tc>
      </w:tr>
      <w:tr w:rsidR="00A77833" w:rsidRPr="00A77833" w:rsidTr="00857D1F">
        <w:tc>
          <w:tcPr>
            <w:tcW w:w="2008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04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70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рубля).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 электронном виде (50 процентов)</w:t>
            </w:r>
          </w:p>
        </w:tc>
      </w:tr>
    </w:tbl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3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к муниципальной программе</w:t>
      </w:r>
      <w:r w:rsidR="00857D1F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"Культура городского округа</w:t>
      </w:r>
      <w:r w:rsidR="00857D1F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Жуковский (2014-2018 годы)"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857D1F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" w:name="P360"/>
      <w:bookmarkEnd w:id="2"/>
      <w:r>
        <w:rPr>
          <w:rFonts w:ascii="Arial" w:hAnsi="Arial" w:cs="Arial"/>
          <w:sz w:val="24"/>
          <w:szCs w:val="24"/>
        </w:rPr>
        <w:t>«</w:t>
      </w:r>
      <w:r w:rsidR="00A77833" w:rsidRPr="00A77833">
        <w:rPr>
          <w:rFonts w:ascii="Arial" w:hAnsi="Arial" w:cs="Arial"/>
          <w:sz w:val="24"/>
          <w:szCs w:val="24"/>
        </w:rPr>
        <w:t>ПАСПОРТ</w:t>
      </w:r>
      <w:r>
        <w:rPr>
          <w:rFonts w:ascii="Arial" w:hAnsi="Arial" w:cs="Arial"/>
          <w:sz w:val="24"/>
          <w:szCs w:val="24"/>
        </w:rPr>
        <w:t xml:space="preserve"> </w:t>
      </w:r>
      <w:r w:rsidR="00A77833" w:rsidRPr="00A77833">
        <w:rPr>
          <w:rFonts w:ascii="Arial" w:hAnsi="Arial" w:cs="Arial"/>
          <w:sz w:val="24"/>
          <w:szCs w:val="24"/>
        </w:rPr>
        <w:t>ПОДПРОГРАММЫ "ОРГАНИЗАЦИЯ ДОСУГА, ПРЕДОСТАВЛЕНИЕ УСЛУГ</w:t>
      </w:r>
    </w:p>
    <w:p w:rsidR="00A77833" w:rsidRPr="00A77833" w:rsidRDefault="00A77833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В СФЕРЕ КУЛЬТУРЫ И ДОСТУПА К МУЗЕЙНЫМ ФОНДАМ"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816"/>
        <w:gridCol w:w="1133"/>
        <w:gridCol w:w="1132"/>
        <w:gridCol w:w="1132"/>
        <w:gridCol w:w="1132"/>
        <w:gridCol w:w="1132"/>
        <w:gridCol w:w="1132"/>
      </w:tblGrid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города к творчеству, культурному развитию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Обеспечение выполнения функций муниципальных учреждений культуры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7783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833" w:rsidRPr="00A77833" w:rsidTr="00857D1F">
        <w:tc>
          <w:tcPr>
            <w:tcW w:w="200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A77833" w:rsidRPr="00A77833" w:rsidTr="00857D1F">
        <w:tc>
          <w:tcPr>
            <w:tcW w:w="2008" w:type="dxa"/>
            <w:vMerge w:val="restart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81518,5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93689,4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120223,4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103803,5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104259,7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503494,5</w:t>
            </w:r>
          </w:p>
        </w:tc>
      </w:tr>
      <w:tr w:rsidR="00A77833" w:rsidRPr="00A77833" w:rsidTr="00857D1F">
        <w:tc>
          <w:tcPr>
            <w:tcW w:w="2008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833" w:rsidRPr="00A77833" w:rsidTr="00857D1F">
        <w:tc>
          <w:tcPr>
            <w:tcW w:w="2008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6605,0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6605,0</w:t>
            </w:r>
          </w:p>
        </w:tc>
      </w:tr>
      <w:tr w:rsidR="00A77833" w:rsidRPr="00A77833" w:rsidTr="00857D1F">
        <w:tc>
          <w:tcPr>
            <w:tcW w:w="2008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74913,5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93689,4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106323,4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103803,5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104259,7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482989,5</w:t>
            </w:r>
          </w:p>
        </w:tc>
      </w:tr>
      <w:tr w:rsidR="00A77833" w:rsidRPr="00A77833" w:rsidTr="00857D1F">
        <w:tc>
          <w:tcPr>
            <w:tcW w:w="2008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13900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A77833" w:rsidRPr="00A77833" w:rsidRDefault="00A77833" w:rsidP="00857D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13900</w:t>
            </w:r>
          </w:p>
        </w:tc>
      </w:tr>
      <w:tr w:rsidR="00A77833" w:rsidRPr="00A77833" w:rsidTr="00857D1F">
        <w:tc>
          <w:tcPr>
            <w:tcW w:w="541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520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рубля).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клубами и учреждениями клубного типа от нормативной потребности (57,5 процента).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4. Увеличение посещаемости музея городского округа Жуковский, посещений на 1 жителя в год (до 0,04 посещения на одного жителя в год).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5. Увеличение количества выставочных проектов в процентах по отношению к 2012 году (до 100 процентов).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6. Количество стипендий выдающимся деятелям культуры и искусства городского округа Жуковский (до 3 человек).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7. Доля населения, участвующего в коллективах народного творчества и школах искусств (2,56%)</w:t>
            </w:r>
          </w:p>
        </w:tc>
      </w:tr>
    </w:tbl>
    <w:p w:rsidR="00A77833" w:rsidRPr="00A77833" w:rsidRDefault="00857D1F" w:rsidP="00857D1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57D1F" w:rsidRPr="00A77833" w:rsidRDefault="00857D1F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A77833" w:rsidP="00BD181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4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к муниципальной программе</w:t>
      </w:r>
      <w:r w:rsidR="00857D1F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"Культура городского округа</w:t>
      </w:r>
      <w:r w:rsidR="00857D1F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Жуковский (2014-2018 годы)"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857D1F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440"/>
      <w:bookmarkEnd w:id="3"/>
      <w:r>
        <w:rPr>
          <w:rFonts w:ascii="Arial" w:hAnsi="Arial" w:cs="Arial"/>
          <w:sz w:val="24"/>
          <w:szCs w:val="24"/>
        </w:rPr>
        <w:t>«</w:t>
      </w:r>
      <w:r w:rsidR="00A77833" w:rsidRPr="00A77833">
        <w:rPr>
          <w:rFonts w:ascii="Arial" w:hAnsi="Arial" w:cs="Arial"/>
          <w:sz w:val="24"/>
          <w:szCs w:val="24"/>
        </w:rPr>
        <w:t>ПАСПОРТ</w:t>
      </w:r>
      <w:r>
        <w:rPr>
          <w:rFonts w:ascii="Arial" w:hAnsi="Arial" w:cs="Arial"/>
          <w:sz w:val="24"/>
          <w:szCs w:val="24"/>
        </w:rPr>
        <w:t xml:space="preserve"> </w:t>
      </w:r>
      <w:r w:rsidR="00A77833" w:rsidRPr="00A77833">
        <w:rPr>
          <w:rFonts w:ascii="Arial" w:hAnsi="Arial" w:cs="Arial"/>
          <w:sz w:val="24"/>
          <w:szCs w:val="24"/>
        </w:rPr>
        <w:t>ПОДПРОГРАММЫ "УКРЕПЛЕНИЕ МАТЕРИАЛЬНО-ТЕХНИЧЕСКОЙ БАЗЫ</w:t>
      </w:r>
    </w:p>
    <w:p w:rsidR="00A77833" w:rsidRPr="00A77833" w:rsidRDefault="00A77833" w:rsidP="00BD18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МУНИЦИПАЛЬНЫХ УЧРЕЖДЕНИЙ КУЛЬТУРЫ ГОРОДСКОГО</w:t>
      </w:r>
      <w:r w:rsidR="00857D1F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ОКРУГА ЖУКОВСКИЙ"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3"/>
        <w:gridCol w:w="1761"/>
        <w:gridCol w:w="1004"/>
        <w:gridCol w:w="1004"/>
        <w:gridCol w:w="1004"/>
        <w:gridCol w:w="1004"/>
        <w:gridCol w:w="1004"/>
        <w:gridCol w:w="1004"/>
      </w:tblGrid>
      <w:tr w:rsidR="00A77833" w:rsidRPr="00A77833" w:rsidTr="00857D1F">
        <w:tc>
          <w:tcPr>
            <w:tcW w:w="635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955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A77833" w:rsidRPr="00A77833" w:rsidTr="00857D1F">
        <w:tc>
          <w:tcPr>
            <w:tcW w:w="635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955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</w:t>
            </w:r>
          </w:p>
        </w:tc>
      </w:tr>
      <w:tr w:rsidR="00A77833" w:rsidRPr="00A77833" w:rsidTr="00857D1F">
        <w:tc>
          <w:tcPr>
            <w:tcW w:w="635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5955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A77833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A77833" w:rsidRPr="00A77833" w:rsidTr="00857D1F">
        <w:tc>
          <w:tcPr>
            <w:tcW w:w="635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955" w:type="dxa"/>
            <w:gridSpan w:val="5"/>
          </w:tcPr>
          <w:p w:rsidR="00A77833" w:rsidRPr="00A77833" w:rsidRDefault="00A77833" w:rsidP="00BD18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77833" w:rsidRPr="00A77833" w:rsidTr="00857D1F">
        <w:tc>
          <w:tcPr>
            <w:tcW w:w="635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5955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A77833" w:rsidRPr="00A77833" w:rsidTr="00857D1F">
        <w:tc>
          <w:tcPr>
            <w:tcW w:w="635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5955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Объем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A77833" w:rsidRPr="00A77833" w:rsidTr="00857D1F">
        <w:tc>
          <w:tcPr>
            <w:tcW w:w="3061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A77833" w:rsidRPr="00A77833" w:rsidTr="00857D1F">
        <w:tc>
          <w:tcPr>
            <w:tcW w:w="3061" w:type="dxa"/>
            <w:vMerge w:val="restart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13617</w:t>
            </w:r>
          </w:p>
        </w:tc>
      </w:tr>
      <w:tr w:rsidR="00A77833" w:rsidRPr="00A77833" w:rsidTr="00857D1F">
        <w:tc>
          <w:tcPr>
            <w:tcW w:w="3061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6545</w:t>
            </w:r>
          </w:p>
        </w:tc>
      </w:tr>
      <w:tr w:rsidR="00A77833" w:rsidRPr="00A77833" w:rsidTr="00857D1F">
        <w:tc>
          <w:tcPr>
            <w:tcW w:w="3061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4672,0</w:t>
            </w:r>
          </w:p>
        </w:tc>
      </w:tr>
      <w:tr w:rsidR="00A77833" w:rsidRPr="00A77833" w:rsidTr="00857D1F">
        <w:tc>
          <w:tcPr>
            <w:tcW w:w="3061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2400,0</w:t>
            </w:r>
          </w:p>
        </w:tc>
      </w:tr>
      <w:tr w:rsidR="00A77833" w:rsidRPr="00A77833" w:rsidTr="00857D1F">
        <w:tc>
          <w:tcPr>
            <w:tcW w:w="3061" w:type="dxa"/>
            <w:vMerge/>
          </w:tcPr>
          <w:p w:rsidR="00A77833" w:rsidRPr="00A77833" w:rsidRDefault="00A77833" w:rsidP="00BD1817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91" w:type="dxa"/>
          </w:tcPr>
          <w:p w:rsidR="00A77833" w:rsidRPr="00857D1F" w:rsidRDefault="00A77833" w:rsidP="00857D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857D1F">
              <w:rPr>
                <w:rFonts w:ascii="Arial" w:hAnsi="Arial" w:cs="Arial"/>
                <w:szCs w:val="22"/>
              </w:rPr>
              <w:t>0</w:t>
            </w:r>
          </w:p>
        </w:tc>
      </w:tr>
      <w:tr w:rsidR="00A77833" w:rsidRPr="00A77833" w:rsidTr="00857D1F">
        <w:tc>
          <w:tcPr>
            <w:tcW w:w="6350" w:type="dxa"/>
            <w:gridSpan w:val="3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5955" w:type="dxa"/>
            <w:gridSpan w:val="5"/>
          </w:tcPr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процентов);</w:t>
            </w:r>
          </w:p>
          <w:p w:rsidR="00A77833" w:rsidRPr="00A77833" w:rsidRDefault="00A77833" w:rsidP="00BD18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77833">
              <w:rPr>
                <w:rFonts w:ascii="Arial" w:hAnsi="Arial" w:cs="Arial"/>
                <w:sz w:val="24"/>
                <w:szCs w:val="24"/>
              </w:rPr>
              <w:t>- увеличение численности участников культурно-досуговых мероприятий</w:t>
            </w:r>
          </w:p>
        </w:tc>
      </w:tr>
    </w:tbl>
    <w:p w:rsidR="00A77833" w:rsidRPr="00A77833" w:rsidRDefault="00A77833" w:rsidP="00BD1817">
      <w:pPr>
        <w:rPr>
          <w:rFonts w:ascii="Arial" w:hAnsi="Arial" w:cs="Arial"/>
        </w:rPr>
        <w:sectPr w:rsidR="00A77833" w:rsidRPr="00A77833" w:rsidSect="00D4646C">
          <w:pgSz w:w="11905" w:h="16838"/>
          <w:pgMar w:top="1134" w:right="567" w:bottom="1134" w:left="1134" w:header="0" w:footer="0" w:gutter="0"/>
          <w:cols w:space="720"/>
        </w:sectPr>
      </w:pPr>
    </w:p>
    <w:p w:rsidR="00A77833" w:rsidRPr="00A77833" w:rsidRDefault="00A77833" w:rsidP="005D28A5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A77833">
        <w:rPr>
          <w:rFonts w:ascii="Arial" w:hAnsi="Arial" w:cs="Arial"/>
          <w:sz w:val="24"/>
          <w:szCs w:val="24"/>
        </w:rPr>
        <w:t xml:space="preserve"> 5</w:t>
      </w:r>
      <w:r w:rsidR="005D28A5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  <w:r w:rsidR="005D28A5">
        <w:rPr>
          <w:rFonts w:ascii="Arial" w:hAnsi="Arial" w:cs="Arial"/>
          <w:sz w:val="24"/>
          <w:szCs w:val="24"/>
        </w:rPr>
        <w:t xml:space="preserve"> 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городского округа Жуковский</w:t>
      </w:r>
      <w:r w:rsidR="005D28A5">
        <w:rPr>
          <w:rFonts w:ascii="Arial" w:hAnsi="Arial" w:cs="Arial"/>
          <w:sz w:val="24"/>
          <w:szCs w:val="24"/>
        </w:rPr>
        <w:t xml:space="preserve"> </w:t>
      </w:r>
      <w:r w:rsidR="00D4646C">
        <w:rPr>
          <w:rFonts w:ascii="Arial" w:hAnsi="Arial" w:cs="Arial"/>
          <w:sz w:val="24"/>
          <w:szCs w:val="24"/>
        </w:rPr>
        <w:t>от 19.01.2016 № 50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5D28A5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A77833" w:rsidRPr="00A77833">
        <w:rPr>
          <w:rFonts w:ascii="Arial" w:hAnsi="Arial" w:cs="Arial"/>
          <w:sz w:val="24"/>
          <w:szCs w:val="24"/>
        </w:rPr>
        <w:t xml:space="preserve">Приложение </w:t>
      </w:r>
      <w:r w:rsidR="00A77833">
        <w:rPr>
          <w:rFonts w:ascii="Arial" w:hAnsi="Arial" w:cs="Arial"/>
          <w:sz w:val="24"/>
          <w:szCs w:val="24"/>
        </w:rPr>
        <w:t>№</w:t>
      </w:r>
      <w:r w:rsidR="00A77833" w:rsidRPr="00A77833">
        <w:rPr>
          <w:rFonts w:ascii="Arial" w:hAnsi="Arial" w:cs="Arial"/>
          <w:sz w:val="24"/>
          <w:szCs w:val="24"/>
        </w:rPr>
        <w:t xml:space="preserve"> 4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к муниципальной программе</w:t>
      </w:r>
      <w:r w:rsidR="005D28A5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77833" w:rsidRPr="00A77833" w:rsidRDefault="00A77833" w:rsidP="00BD18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77833">
        <w:rPr>
          <w:rFonts w:ascii="Arial" w:hAnsi="Arial" w:cs="Arial"/>
          <w:sz w:val="24"/>
          <w:szCs w:val="24"/>
        </w:rPr>
        <w:t>"Культура городского округа</w:t>
      </w:r>
      <w:r w:rsidR="005D28A5"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Жуковский (2014-2018 годы)"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7833" w:rsidRPr="00A77833" w:rsidRDefault="005D28A5" w:rsidP="00BD181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4" w:name="P522"/>
      <w:bookmarkEnd w:id="4"/>
      <w:r w:rsidRPr="00A77833">
        <w:rPr>
          <w:rFonts w:ascii="Arial" w:hAnsi="Arial" w:cs="Arial"/>
          <w:sz w:val="24"/>
          <w:szCs w:val="24"/>
        </w:rPr>
        <w:t>Ресурсное обеспечение</w:t>
      </w:r>
      <w:r>
        <w:rPr>
          <w:rFonts w:ascii="Arial" w:hAnsi="Arial" w:cs="Arial"/>
          <w:sz w:val="24"/>
          <w:szCs w:val="24"/>
        </w:rPr>
        <w:t xml:space="preserve"> </w:t>
      </w:r>
      <w:r w:rsidRPr="00A77833">
        <w:rPr>
          <w:rFonts w:ascii="Arial" w:hAnsi="Arial" w:cs="Arial"/>
          <w:sz w:val="24"/>
          <w:szCs w:val="24"/>
        </w:rPr>
        <w:t>и прогнозная (справочная) оценка расходов федерального</w:t>
      </w:r>
      <w:r>
        <w:rPr>
          <w:rFonts w:ascii="Arial" w:hAnsi="Arial" w:cs="Arial"/>
          <w:sz w:val="24"/>
          <w:szCs w:val="24"/>
        </w:rPr>
        <w:t xml:space="preserve"> б</w:t>
      </w:r>
      <w:r w:rsidRPr="00A77833">
        <w:rPr>
          <w:rFonts w:ascii="Arial" w:hAnsi="Arial" w:cs="Arial"/>
          <w:sz w:val="24"/>
          <w:szCs w:val="24"/>
        </w:rPr>
        <w:t xml:space="preserve">юджета, бюджета </w:t>
      </w:r>
      <w:r>
        <w:rPr>
          <w:rFonts w:ascii="Arial" w:hAnsi="Arial" w:cs="Arial"/>
          <w:sz w:val="24"/>
          <w:szCs w:val="24"/>
        </w:rPr>
        <w:t>М</w:t>
      </w:r>
      <w:r w:rsidRPr="00A77833">
        <w:rPr>
          <w:rFonts w:ascii="Arial" w:hAnsi="Arial" w:cs="Arial"/>
          <w:sz w:val="24"/>
          <w:szCs w:val="24"/>
        </w:rPr>
        <w:t>осковской области</w:t>
      </w:r>
    </w:p>
    <w:p w:rsidR="00A77833" w:rsidRPr="00A77833" w:rsidRDefault="00A77833" w:rsidP="00BD18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669"/>
        <w:gridCol w:w="3052"/>
        <w:gridCol w:w="1538"/>
        <w:gridCol w:w="1482"/>
        <w:gridCol w:w="1610"/>
        <w:gridCol w:w="1624"/>
        <w:gridCol w:w="1624"/>
      </w:tblGrid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Наименование муниципальной</w:t>
            </w:r>
          </w:p>
        </w:tc>
        <w:tc>
          <w:tcPr>
            <w:tcW w:w="3633" w:type="dxa"/>
            <w:vMerge w:val="restart"/>
          </w:tcPr>
          <w:p w:rsidR="00A77833" w:rsidRPr="0095781F" w:rsidRDefault="00A77833" w:rsidP="00BD1817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9341" w:type="dxa"/>
            <w:gridSpan w:val="5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Оценка расходов по годам, тыс. руб.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2014 год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2015 год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2016 год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2017 год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2018 год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Культура городского округа Жуковский (2014-2018 годы)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150544,2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151296,8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143065,0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133589,4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19672,0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125092,4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135513,1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143065,0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133589,4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13970,0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Развитие библиотечного дела в городском округе Жуковский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26263,7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29259,7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70,0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выполнения муниципального задания на выполнение муниципальных работ МУК "Жуковская централизованная библиотечная система"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29259,7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29189,7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70,0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1552,0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1648,5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48,5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1552,0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24711,7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27403,0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23570,1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27403,0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1.4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Укрепление материально-технической базы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93689,4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120223,4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104259,7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74913,5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93689,4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106323,4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104259,7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13900,0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выполнения муниципальными учреждениями муниципального задания в части организации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54781,6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47598,0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47803,7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47381,6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47598,0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47803,7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7400,0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выполнения муниципального задания МУК "Жуковский городской музей" (за исключением публичных показов музейных предметов, музейных коллекций)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4035,8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4044,5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4052,7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4035,8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4044,5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4052,7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2.3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выполнения муниципальными учреждениями муниципального задания на выполнение работ по созданию спектаклей, концертов и концертных программ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57358,0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50113,0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50355,3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50858,0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50113,0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50355,3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6500,0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2.4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выполнения муниципальным учреждением МУ "Комплексный подростково-молодежный центр имени Н.Н. Киселева "Дружба" муниципального задания в части организации показа концертов и концертных программ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2.5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48,0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2.6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Профессиональные, календарные праздники, фестивали, конкурсы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500,0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500,0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2.7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30079,0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1038,3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29040,7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2.8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27830,1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36003,1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1385,8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26444,3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36003,1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2.9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(концертная деятельность)"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17248,5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17783,4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824,0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16424,5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17783,4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2.10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3074,5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3555,7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118,4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2956,1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3555,7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Развитие парковых территорий городского округа Жуковский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3.1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Благоустройство парка культуры и отдыха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3175" w:type="dxa"/>
            <w:vMerge w:val="restart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Приобретение оборудования, ремонт помещений муниципальных учреждений культуры</w:t>
            </w: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  <w:tr w:rsidR="00A77833" w:rsidRPr="0095781F" w:rsidTr="0095781F">
        <w:tc>
          <w:tcPr>
            <w:tcW w:w="2098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5" w:type="dxa"/>
            <w:vMerge/>
          </w:tcPr>
          <w:p w:rsidR="00A77833" w:rsidRPr="0095781F" w:rsidRDefault="00A77833" w:rsidP="00BD1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3" w:type="dxa"/>
          </w:tcPr>
          <w:p w:rsidR="00A77833" w:rsidRPr="0095781F" w:rsidRDefault="00A77833" w:rsidP="00BD1817">
            <w:pPr>
              <w:pStyle w:val="ConsPlusNormal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824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75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09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926" w:type="dxa"/>
          </w:tcPr>
          <w:p w:rsidR="00A77833" w:rsidRPr="0095781F" w:rsidRDefault="00A77833" w:rsidP="0095781F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95781F">
              <w:rPr>
                <w:rFonts w:ascii="Arial" w:hAnsi="Arial" w:cs="Arial"/>
                <w:szCs w:val="22"/>
              </w:rPr>
              <w:t>0,0</w:t>
            </w:r>
          </w:p>
        </w:tc>
      </w:tr>
    </w:tbl>
    <w:p w:rsidR="00A77833" w:rsidRDefault="00A77833" w:rsidP="00BD1817">
      <w:pPr>
        <w:rPr>
          <w:rFonts w:ascii="Arial" w:hAnsi="Arial" w:cs="Arial"/>
        </w:rPr>
      </w:pPr>
      <w:bookmarkStart w:id="5" w:name="_GoBack"/>
      <w:bookmarkEnd w:id="5"/>
    </w:p>
    <w:sectPr w:rsidR="00A77833" w:rsidSect="0095781F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33"/>
    <w:rsid w:val="0013593E"/>
    <w:rsid w:val="002C0CA0"/>
    <w:rsid w:val="003E6B4B"/>
    <w:rsid w:val="004C40D4"/>
    <w:rsid w:val="004F7AD2"/>
    <w:rsid w:val="005D28A5"/>
    <w:rsid w:val="007F3D58"/>
    <w:rsid w:val="00857D1F"/>
    <w:rsid w:val="0095781F"/>
    <w:rsid w:val="009C2DB2"/>
    <w:rsid w:val="009C7955"/>
    <w:rsid w:val="00A77833"/>
    <w:rsid w:val="00AD716C"/>
    <w:rsid w:val="00BD1817"/>
    <w:rsid w:val="00C072F7"/>
    <w:rsid w:val="00C96C17"/>
    <w:rsid w:val="00D4646C"/>
    <w:rsid w:val="00E23541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C9BD"/>
  <w15:chartTrackingRefBased/>
  <w15:docId w15:val="{D532038E-034D-46BB-BBB0-0B86025F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A77833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A77833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A77833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3476</Words>
  <Characters>19816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№ 1</vt:lpstr>
      <vt:lpstr>Приложение № 2</vt:lpstr>
      <vt:lpstr>Приложение № 3</vt:lpstr>
      <vt:lpstr>Приложение № 4</vt:lpstr>
      <vt:lpstr>Приложение № 5</vt:lpstr>
    </vt:vector>
  </TitlesOfParts>
  <Company/>
  <LinksUpToDate>false</LinksUpToDate>
  <CharactersWithSpaces>23246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2018-11-28T08:23:00Z</dcterms:created>
  <dcterms:modified xsi:type="dcterms:W3CDTF">2018-11-28T08:49:00Z</dcterms:modified>
</cp:coreProperties>
</file>