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РОССИЙСКАЯ ФЕДЕРАЦИЯ</w:t>
      </w:r>
    </w:p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МОСКОВСКАЯ ОБЛАСТЬ</w:t>
      </w:r>
    </w:p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ГОРОДСКОЙ ОКРУГ ЖУКОВСКИЙ</w:t>
      </w:r>
    </w:p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ПОСТАНОВЛЕНИЕ</w:t>
      </w:r>
    </w:p>
    <w:p w:rsidR="00266D55" w:rsidRPr="00266D55" w:rsidRDefault="00266D55" w:rsidP="00266D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6D55"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21</w:t>
      </w:r>
      <w:r w:rsidRPr="00266D55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266D55">
        <w:rPr>
          <w:rFonts w:ascii="Arial" w:hAnsi="Arial" w:cs="Arial"/>
          <w:b/>
          <w:sz w:val="24"/>
          <w:szCs w:val="24"/>
        </w:rPr>
        <w:t>04   2015 г.</w:t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</w:r>
      <w:r w:rsidRPr="00266D55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</w:rPr>
        <w:t>504</w:t>
      </w:r>
    </w:p>
    <w:p w:rsidR="00266D55" w:rsidRP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«Экология и окружающая среда городского округа Жуковский (2014-2018 годы)»</w:t>
      </w:r>
    </w:p>
    <w:p w:rsidR="00266D55" w:rsidRP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Законом от 06.10.2003 № 131-ФЗ «Об общих принципах организации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03.12.2013 № 1972, от 19.12.2013 № 2124, от 26.03.2014 № 384, от 20.06.2014 № 1020, от 26.08.2014 № 1400, от 21.10.2014 № 1766),</w:t>
      </w:r>
    </w:p>
    <w:p w:rsidR="00266D55" w:rsidRP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hd w:val="clear" w:color="auto" w:fill="FFFFFF"/>
        <w:tabs>
          <w:tab w:val="left" w:pos="360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66D55">
        <w:rPr>
          <w:rFonts w:ascii="Arial" w:eastAsia="Times New Roman" w:hAnsi="Arial" w:cs="Arial"/>
          <w:sz w:val="24"/>
          <w:szCs w:val="24"/>
        </w:rPr>
        <w:t>ПОСТАНОВЛЯЮ:</w:t>
      </w: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«Экология и окружающая среда городского округа Жуковский (2014-2018 годы)», утвержденную Постановлением Администрации городского округа Жуковский от 19.12.2013 № 2129, (в редакции постановления Администрации городского округа Жуковский от 25.09.2014 №1635) (далее Программа), следующие изменения: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1.1. Раздел 4. Целевые показатели (индикаторы). Прогноз конечных результатов реализации муниципальной программы изложить в следующей редакции: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«4. Целевые показатели (индикаторы). Прогноз конечных результатов реализации муниципальной программы.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Перечень целевых показателей (индикаторов) муниципальной программы представлен в приложении к муниципальной программе, с расшифровкой плановых значений по годам её реализации. Методика расчета значений целевых показателей реализации Программы: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1.1.1.</w:t>
      </w:r>
      <w:r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Восстановление водности реки Быковки</w:t>
      </w:r>
      <w:r>
        <w:rPr>
          <w:rFonts w:ascii="Arial" w:hAnsi="Arial" w:cs="Arial"/>
          <w:sz w:val="24"/>
          <w:szCs w:val="24"/>
        </w:rPr>
        <w:t>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Показатель рассчитывается по формуле: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Ум/</w:t>
      </w:r>
      <w:proofErr w:type="spellStart"/>
      <w:r w:rsidRPr="00266D55">
        <w:rPr>
          <w:rFonts w:ascii="Arial" w:hAnsi="Arial" w:cs="Arial"/>
          <w:sz w:val="24"/>
          <w:szCs w:val="24"/>
        </w:rPr>
        <w:t>Уп</w:t>
      </w:r>
      <w:proofErr w:type="spellEnd"/>
      <w:r w:rsidRPr="00266D55">
        <w:rPr>
          <w:rFonts w:ascii="Arial" w:hAnsi="Arial" w:cs="Arial"/>
          <w:sz w:val="24"/>
          <w:szCs w:val="24"/>
        </w:rPr>
        <w:t>*100%,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где Ум - уровень воды в межень текущего года;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t>Уп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 уровень воды в межень предшествующего года.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1.1.2.</w:t>
      </w:r>
      <w:r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Реализация проекта «Рекреационное обустройство лесов».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Показатель рассчитывается по формуле: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t>Рт</w:t>
      </w:r>
      <w:proofErr w:type="spellEnd"/>
      <w:r w:rsidRPr="00266D55">
        <w:rPr>
          <w:rFonts w:ascii="Arial" w:hAnsi="Arial" w:cs="Arial"/>
          <w:sz w:val="24"/>
          <w:szCs w:val="24"/>
        </w:rPr>
        <w:t>/</w:t>
      </w:r>
      <w:proofErr w:type="spellStart"/>
      <w:r w:rsidRPr="00266D55">
        <w:rPr>
          <w:rFonts w:ascii="Arial" w:hAnsi="Arial" w:cs="Arial"/>
          <w:sz w:val="24"/>
          <w:szCs w:val="24"/>
        </w:rPr>
        <w:t>Рп</w:t>
      </w:r>
      <w:proofErr w:type="spellEnd"/>
      <w:r w:rsidRPr="00266D55">
        <w:rPr>
          <w:rFonts w:ascii="Arial" w:hAnsi="Arial" w:cs="Arial"/>
          <w:sz w:val="24"/>
          <w:szCs w:val="24"/>
        </w:rPr>
        <w:t>*100,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266D55">
        <w:rPr>
          <w:rFonts w:ascii="Arial" w:hAnsi="Arial" w:cs="Arial"/>
          <w:sz w:val="24"/>
          <w:szCs w:val="24"/>
        </w:rPr>
        <w:t>Рт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 количественные показатели по обустройству лесов текущего года;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t>Рп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-количественные показатели по обустройству лесов предшествующего года (по видам работ).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1.1.3.</w:t>
      </w:r>
      <w:r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Увеличение площади лесных культур, высаженных в городских лесах. Показатель рассчитывается по формуле:</w:t>
      </w:r>
    </w:p>
    <w:p w:rsidR="00266D55" w:rsidRPr="0036441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  <w:lang w:val="en-US"/>
        </w:rPr>
        <w:t>St</w:t>
      </w:r>
      <w:r w:rsidRPr="003644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6D55">
        <w:rPr>
          <w:rFonts w:ascii="Arial" w:hAnsi="Arial" w:cs="Arial"/>
          <w:sz w:val="24"/>
          <w:szCs w:val="24"/>
          <w:lang w:val="en-US"/>
        </w:rPr>
        <w:t>Sp</w:t>
      </w:r>
      <w:proofErr w:type="spellEnd"/>
      <w:r w:rsidRPr="00364415">
        <w:rPr>
          <w:rFonts w:ascii="Arial" w:hAnsi="Arial" w:cs="Arial"/>
          <w:sz w:val="24"/>
          <w:szCs w:val="24"/>
        </w:rPr>
        <w:t>, (</w:t>
      </w:r>
      <w:r>
        <w:rPr>
          <w:rFonts w:ascii="Arial" w:hAnsi="Arial" w:cs="Arial"/>
          <w:sz w:val="24"/>
          <w:szCs w:val="24"/>
        </w:rPr>
        <w:t>г</w:t>
      </w:r>
      <w:r w:rsidRPr="00266D55">
        <w:rPr>
          <w:rFonts w:ascii="Arial" w:hAnsi="Arial" w:cs="Arial"/>
          <w:sz w:val="24"/>
          <w:szCs w:val="24"/>
          <w:lang w:val="en-US"/>
        </w:rPr>
        <w:t>a</w:t>
      </w:r>
      <w:r w:rsidRPr="0036441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и</w:t>
      </w:r>
      <w:r w:rsidRPr="00364415"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  <w:lang w:val="en-US"/>
        </w:rPr>
        <w:t>St</w:t>
      </w:r>
      <w:r w:rsidRPr="00364415">
        <w:rPr>
          <w:rFonts w:ascii="Arial" w:hAnsi="Arial" w:cs="Arial"/>
          <w:sz w:val="24"/>
          <w:szCs w:val="24"/>
        </w:rPr>
        <w:t>/</w:t>
      </w:r>
      <w:proofErr w:type="spellStart"/>
      <w:r w:rsidRPr="00266D55">
        <w:rPr>
          <w:rFonts w:ascii="Arial" w:hAnsi="Arial" w:cs="Arial"/>
          <w:sz w:val="24"/>
          <w:szCs w:val="24"/>
          <w:lang w:val="en-US"/>
        </w:rPr>
        <w:t>Sp</w:t>
      </w:r>
      <w:proofErr w:type="spellEnd"/>
      <w:r w:rsidRPr="00364415">
        <w:rPr>
          <w:rFonts w:ascii="Arial" w:hAnsi="Arial" w:cs="Arial"/>
          <w:sz w:val="24"/>
          <w:szCs w:val="24"/>
        </w:rPr>
        <w:t>*100%,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266D55">
        <w:rPr>
          <w:rFonts w:ascii="Arial" w:hAnsi="Arial" w:cs="Arial"/>
          <w:sz w:val="24"/>
          <w:szCs w:val="24"/>
        </w:rPr>
        <w:t>St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площадь лесных культур, созданных в текущем году; 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lastRenderedPageBreak/>
        <w:t>Sp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 площадь лесных культур, созданных в предшествующем году.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>.4.</w:t>
      </w:r>
      <w:r w:rsidRPr="00266D55">
        <w:rPr>
          <w:rFonts w:ascii="Arial" w:hAnsi="Arial" w:cs="Arial"/>
          <w:sz w:val="24"/>
          <w:szCs w:val="24"/>
        </w:rPr>
        <w:t xml:space="preserve"> Увеличение количества высаженных деревьев на городских территориях. Показатель рассчитывается по формуле: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266D5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6D55">
        <w:rPr>
          <w:rFonts w:ascii="Arial" w:hAnsi="Arial" w:cs="Arial"/>
          <w:sz w:val="24"/>
          <w:szCs w:val="24"/>
        </w:rPr>
        <w:t>Кр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, (га) и </w:t>
      </w:r>
      <w:proofErr w:type="spellStart"/>
      <w:r w:rsidRPr="00266D55">
        <w:rPr>
          <w:rFonts w:ascii="Arial" w:hAnsi="Arial" w:cs="Arial"/>
          <w:sz w:val="24"/>
          <w:szCs w:val="24"/>
        </w:rPr>
        <w:t>Kt</w:t>
      </w:r>
      <w:proofErr w:type="spellEnd"/>
      <w:r w:rsidRPr="00266D55">
        <w:rPr>
          <w:rFonts w:ascii="Arial" w:hAnsi="Arial" w:cs="Arial"/>
          <w:sz w:val="24"/>
          <w:szCs w:val="24"/>
        </w:rPr>
        <w:t>/</w:t>
      </w:r>
      <w:proofErr w:type="spellStart"/>
      <w:r w:rsidRPr="00266D55">
        <w:rPr>
          <w:rFonts w:ascii="Arial" w:hAnsi="Arial" w:cs="Arial"/>
          <w:sz w:val="24"/>
          <w:szCs w:val="24"/>
        </w:rPr>
        <w:t>Kp</w:t>
      </w:r>
      <w:proofErr w:type="spellEnd"/>
      <w:r w:rsidRPr="00266D55">
        <w:rPr>
          <w:rFonts w:ascii="Arial" w:hAnsi="Arial" w:cs="Arial"/>
          <w:sz w:val="24"/>
          <w:szCs w:val="24"/>
        </w:rPr>
        <w:t>*100%,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266D55">
        <w:rPr>
          <w:rFonts w:ascii="Arial" w:hAnsi="Arial" w:cs="Arial"/>
          <w:sz w:val="24"/>
          <w:szCs w:val="24"/>
        </w:rPr>
        <w:t>Kt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количество деревьев, высаженных в текущем году;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t>Кр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 количество деревьев, высаженных в предшествующем году;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1.1.5. Создание особо охраняемых природных территорий (ООПТ) в границах городского округа Жуковский.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Показатель рассчитывается по формуле:</w:t>
      </w:r>
    </w:p>
    <w:p w:rsidR="00266D55" w:rsidRPr="0036441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  <w:lang w:val="en-US"/>
        </w:rPr>
        <w:t>Tt</w:t>
      </w:r>
      <w:r w:rsidRPr="003644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66D55">
        <w:rPr>
          <w:rFonts w:ascii="Arial" w:hAnsi="Arial" w:cs="Arial"/>
          <w:sz w:val="24"/>
          <w:szCs w:val="24"/>
          <w:lang w:val="en-US"/>
        </w:rPr>
        <w:t>Tp</w:t>
      </w:r>
      <w:proofErr w:type="spellEnd"/>
      <w:r w:rsidRPr="00364415">
        <w:rPr>
          <w:rFonts w:ascii="Arial" w:hAnsi="Arial" w:cs="Arial"/>
          <w:sz w:val="24"/>
          <w:szCs w:val="24"/>
        </w:rPr>
        <w:t>, (</w:t>
      </w:r>
      <w:proofErr w:type="spellStart"/>
      <w:r w:rsidRPr="00266D55">
        <w:rPr>
          <w:rFonts w:ascii="Arial" w:hAnsi="Arial" w:cs="Arial"/>
          <w:sz w:val="24"/>
          <w:szCs w:val="24"/>
          <w:lang w:val="en-US"/>
        </w:rPr>
        <w:t>ra</w:t>
      </w:r>
      <w:proofErr w:type="spellEnd"/>
      <w:r w:rsidRPr="00364415">
        <w:rPr>
          <w:rFonts w:ascii="Arial" w:hAnsi="Arial" w:cs="Arial"/>
          <w:sz w:val="24"/>
          <w:szCs w:val="24"/>
        </w:rPr>
        <w:t xml:space="preserve">); </w:t>
      </w:r>
      <w:r w:rsidRPr="00266D55">
        <w:rPr>
          <w:rFonts w:ascii="Arial" w:hAnsi="Arial" w:cs="Arial"/>
          <w:sz w:val="24"/>
          <w:szCs w:val="24"/>
          <w:lang w:val="en-US"/>
        </w:rPr>
        <w:t>Tt</w:t>
      </w:r>
      <w:r w:rsidRPr="00364415">
        <w:rPr>
          <w:rFonts w:ascii="Arial" w:hAnsi="Arial" w:cs="Arial"/>
          <w:sz w:val="24"/>
          <w:szCs w:val="24"/>
        </w:rPr>
        <w:t>/</w:t>
      </w:r>
      <w:proofErr w:type="spellStart"/>
      <w:r w:rsidRPr="00266D55">
        <w:rPr>
          <w:rFonts w:ascii="Arial" w:hAnsi="Arial" w:cs="Arial"/>
          <w:sz w:val="24"/>
          <w:szCs w:val="24"/>
          <w:lang w:val="en-US"/>
        </w:rPr>
        <w:t>Tp</w:t>
      </w:r>
      <w:proofErr w:type="spellEnd"/>
      <w:r w:rsidRPr="00364415">
        <w:rPr>
          <w:rFonts w:ascii="Arial" w:hAnsi="Arial" w:cs="Arial"/>
          <w:sz w:val="24"/>
          <w:szCs w:val="24"/>
        </w:rPr>
        <w:t>*100%,</w:t>
      </w:r>
    </w:p>
    <w:p w:rsid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266D55">
        <w:rPr>
          <w:rFonts w:ascii="Arial" w:hAnsi="Arial" w:cs="Arial"/>
          <w:sz w:val="24"/>
          <w:szCs w:val="24"/>
        </w:rPr>
        <w:t>Tt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площадь ООПТ созданных в текущем году;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66D55">
        <w:rPr>
          <w:rFonts w:ascii="Arial" w:hAnsi="Arial" w:cs="Arial"/>
          <w:sz w:val="24"/>
          <w:szCs w:val="24"/>
        </w:rPr>
        <w:t>Тр</w:t>
      </w:r>
      <w:proofErr w:type="spellEnd"/>
      <w:r w:rsidRPr="00266D55">
        <w:rPr>
          <w:rFonts w:ascii="Arial" w:hAnsi="Arial" w:cs="Arial"/>
          <w:sz w:val="24"/>
          <w:szCs w:val="24"/>
        </w:rPr>
        <w:t xml:space="preserve"> - площадь ООПТ созданных, в предшествующем году.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Ожидаемые результаты реализации муниципальной программы следующие: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-</w:t>
      </w:r>
      <w:r w:rsidRPr="00266D55">
        <w:rPr>
          <w:rFonts w:ascii="Arial" w:hAnsi="Arial" w:cs="Arial"/>
          <w:sz w:val="24"/>
          <w:szCs w:val="24"/>
        </w:rPr>
        <w:tab/>
        <w:t>восстановление водности реки Быковки - 100%.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-</w:t>
      </w:r>
      <w:r w:rsidRPr="00266D55">
        <w:rPr>
          <w:rFonts w:ascii="Arial" w:hAnsi="Arial" w:cs="Arial"/>
          <w:sz w:val="24"/>
          <w:szCs w:val="24"/>
        </w:rPr>
        <w:tab/>
        <w:t>реализация проекта «Рекреационное обустройство лесов» -100%.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-</w:t>
      </w:r>
      <w:r w:rsidRPr="00266D55">
        <w:rPr>
          <w:rFonts w:ascii="Arial" w:hAnsi="Arial" w:cs="Arial"/>
          <w:sz w:val="24"/>
          <w:szCs w:val="24"/>
        </w:rPr>
        <w:tab/>
        <w:t>увеличение площади лесных культур, высаженных в городских лесах на 33,3 га или на 100%.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-</w:t>
      </w:r>
      <w:r w:rsidRPr="00266D55">
        <w:rPr>
          <w:rFonts w:ascii="Arial" w:hAnsi="Arial" w:cs="Arial"/>
          <w:sz w:val="24"/>
          <w:szCs w:val="24"/>
        </w:rPr>
        <w:tab/>
        <w:t>увеличение количества высаженных деревьев на городских территориях на 42,0 га или 7,2 % от общей площади деревьев на городской территории.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-</w:t>
      </w:r>
      <w:r w:rsidRPr="00266D55">
        <w:rPr>
          <w:rFonts w:ascii="Arial" w:hAnsi="Arial" w:cs="Arial"/>
          <w:sz w:val="24"/>
          <w:szCs w:val="24"/>
        </w:rPr>
        <w:tab/>
        <w:t>создание особо охраняемых природных территорий (ООПТ) в границах городского</w:t>
      </w:r>
      <w:r w:rsidR="00A37DA9" w:rsidRPr="00A37DA9">
        <w:rPr>
          <w:rFonts w:ascii="Arial" w:hAnsi="Arial" w:cs="Arial"/>
          <w:sz w:val="24"/>
          <w:szCs w:val="24"/>
        </w:rPr>
        <w:t xml:space="preserve"> </w:t>
      </w:r>
      <w:r w:rsidRPr="00266D55">
        <w:rPr>
          <w:rFonts w:ascii="Arial" w:hAnsi="Arial" w:cs="Arial"/>
          <w:sz w:val="24"/>
          <w:szCs w:val="24"/>
        </w:rPr>
        <w:t>округа Жуковский - 100 га или 7,2 % от общей площади города.</w:t>
      </w:r>
      <w:r w:rsidR="00364415">
        <w:rPr>
          <w:rFonts w:ascii="Arial" w:hAnsi="Arial" w:cs="Arial"/>
          <w:sz w:val="24"/>
          <w:szCs w:val="24"/>
        </w:rPr>
        <w:t>».</w:t>
      </w:r>
      <w:bookmarkStart w:id="0" w:name="_GoBack"/>
      <w:bookmarkEnd w:id="0"/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2.</w:t>
      </w:r>
      <w:r w:rsidRPr="00266D55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6D55">
        <w:rPr>
          <w:rFonts w:ascii="Arial" w:hAnsi="Arial" w:cs="Arial"/>
          <w:sz w:val="24"/>
          <w:szCs w:val="24"/>
        </w:rPr>
        <w:t>3.</w:t>
      </w:r>
      <w:r w:rsidRPr="00266D5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Соболева П.В.</w:t>
      </w:r>
    </w:p>
    <w:p w:rsidR="00266D55" w:rsidRPr="00266D55" w:rsidRDefault="00266D55" w:rsidP="00266D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7DA9" w:rsidRDefault="00A37DA9" w:rsidP="00A37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8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A37DA9" w:rsidRDefault="00A37DA9" w:rsidP="00A37D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8B7">
        <w:rPr>
          <w:rFonts w:ascii="Arial" w:hAnsi="Arial" w:cs="Arial"/>
          <w:sz w:val="24"/>
          <w:szCs w:val="24"/>
        </w:rPr>
        <w:t>городского округа Жуковский</w:t>
      </w:r>
      <w:r w:rsidRPr="007413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E08B7">
        <w:rPr>
          <w:rFonts w:ascii="Arial" w:hAnsi="Arial" w:cs="Arial"/>
          <w:sz w:val="24"/>
          <w:szCs w:val="24"/>
        </w:rPr>
        <w:t>Ю.В. Прохоров</w:t>
      </w: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D55" w:rsidRDefault="00266D55" w:rsidP="00266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66D55" w:rsidSect="00266D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FC"/>
    <w:rsid w:val="0013593E"/>
    <w:rsid w:val="00266D55"/>
    <w:rsid w:val="002C0CA0"/>
    <w:rsid w:val="00364415"/>
    <w:rsid w:val="003E6B4B"/>
    <w:rsid w:val="004C40D4"/>
    <w:rsid w:val="004F7AD2"/>
    <w:rsid w:val="007F3D58"/>
    <w:rsid w:val="009C2DB2"/>
    <w:rsid w:val="009C7955"/>
    <w:rsid w:val="00A37DA9"/>
    <w:rsid w:val="00AD716C"/>
    <w:rsid w:val="00B829FC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D1DF"/>
  <w15:chartTrackingRefBased/>
  <w15:docId w15:val="{8EC36975-9760-48AB-BAA9-2E00EA16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66D55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</cp:revision>
  <dcterms:created xsi:type="dcterms:W3CDTF">2018-08-03T13:37:00Z</dcterms:created>
  <dcterms:modified xsi:type="dcterms:W3CDTF">2018-08-03T13:51:00Z</dcterms:modified>
</cp:coreProperties>
</file>