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РОССИЙСКАЯ ФЕДЕРАЦИЯ</w:t>
      </w: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МОСКОВСКАЯ ОБЛАСТЬ</w:t>
      </w: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ГОРОДСКОЙ ОКРУГ ЖУКОВСКИЙ</w:t>
      </w: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ПОСТАНОВЛЕНИЕ</w:t>
      </w:r>
    </w:p>
    <w:p w:rsidR="001470CC" w:rsidRPr="0089124E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70CC" w:rsidRPr="0089124E" w:rsidRDefault="001470CC" w:rsidP="001470C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9124E">
        <w:rPr>
          <w:rFonts w:ascii="Arial" w:hAnsi="Arial" w:cs="Arial"/>
          <w:b/>
          <w:sz w:val="24"/>
          <w:szCs w:val="24"/>
        </w:rPr>
        <w:t xml:space="preserve">от </w:t>
      </w:r>
      <w:r w:rsidRPr="0089124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20»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03</w:t>
      </w:r>
      <w:r w:rsidRPr="0089124E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89124E">
        <w:rPr>
          <w:rFonts w:ascii="Arial" w:hAnsi="Arial" w:cs="Arial"/>
          <w:b/>
          <w:sz w:val="24"/>
          <w:szCs w:val="24"/>
        </w:rPr>
        <w:t xml:space="preserve"> г.</w:t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</w:r>
      <w:r w:rsidRPr="0089124E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349</w:t>
      </w:r>
    </w:p>
    <w:p w:rsidR="001470CC" w:rsidRPr="0089124E" w:rsidRDefault="001470CC" w:rsidP="001470C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470CC" w:rsidRPr="0089124E" w:rsidRDefault="001470CC" w:rsidP="001470CC">
      <w:pPr>
        <w:spacing w:after="0"/>
        <w:ind w:right="5103"/>
        <w:jc w:val="both"/>
        <w:rPr>
          <w:rFonts w:ascii="Arial" w:hAnsi="Arial" w:cs="Arial"/>
          <w:sz w:val="24"/>
          <w:szCs w:val="24"/>
        </w:rPr>
      </w:pPr>
      <w:r w:rsidRPr="001470CC">
        <w:rPr>
          <w:rFonts w:ascii="Arial" w:hAnsi="Arial" w:cs="Arial"/>
          <w:sz w:val="24"/>
          <w:szCs w:val="24"/>
        </w:rPr>
        <w:t>«Об утверждении Порядка предоставления субсидии юридическим лицам на ремонт подъездов многоквартирных домов»</w:t>
      </w:r>
    </w:p>
    <w:p w:rsidR="001470CC" w:rsidRPr="0089124E" w:rsidRDefault="001470CC" w:rsidP="001470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470CC">
        <w:rPr>
          <w:rFonts w:ascii="Arial" w:hAnsi="Arial" w:cs="Arial"/>
          <w:sz w:val="24"/>
          <w:szCs w:val="24"/>
        </w:rPr>
        <w:t>В соответствии с пунктом 2 части 1 статьи 165 Жилищного кодекса Российской Федерации, статьей 78 Бюджетного кодекса Российской Федерации, пунктом 5 части 1 статьи 16.1 Федерального закона от 6 октября 2003</w:t>
      </w:r>
      <w:r>
        <w:rPr>
          <w:rFonts w:ascii="Arial" w:hAnsi="Arial" w:cs="Arial"/>
          <w:sz w:val="24"/>
          <w:szCs w:val="24"/>
        </w:rPr>
        <w:t xml:space="preserve"> года</w:t>
      </w:r>
      <w:r w:rsidRPr="001470CC">
        <w:rPr>
          <w:rFonts w:ascii="Arial" w:hAnsi="Arial" w:cs="Arial"/>
          <w:sz w:val="24"/>
          <w:szCs w:val="24"/>
        </w:rPr>
        <w:t xml:space="preserve"> № 131-ФЗ "Об общих принципах организации местного самоуправления в Российской Федерации", Уставом городского округа Жуковский Московской области, в целях обеспечения сохранности жилищного фонда, создания безопасных и благоприятных условий проживания граждан в многоквартирных домах на территории городского округа Жуковский и реализации муниципальной программы городского округа Жуковский «Содержание и развитие жилищно-коммунального хозяйства (2017-2021 годы)», утвержденной постановлением Администрации городского округа Жуковский от 22.09.2016 №1361 (в редакции постановлений Администрации городского округа Жуковский от 14.12.2016 №1971, от 09.03.2017 №297</w:t>
      </w:r>
      <w:r>
        <w:rPr>
          <w:rFonts w:ascii="Arial" w:hAnsi="Arial" w:cs="Arial"/>
          <w:sz w:val="24"/>
          <w:szCs w:val="24"/>
        </w:rPr>
        <w:t>)</w:t>
      </w:r>
      <w:r w:rsidRPr="00C557AF">
        <w:rPr>
          <w:rFonts w:ascii="Arial" w:hAnsi="Arial" w:cs="Arial"/>
          <w:sz w:val="24"/>
          <w:szCs w:val="24"/>
        </w:rPr>
        <w:t>,</w:t>
      </w:r>
    </w:p>
    <w:p w:rsidR="001470CC" w:rsidRDefault="001470CC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ПОСТАНОВЛЯЮ:</w:t>
      </w:r>
    </w:p>
    <w:p w:rsidR="00093E49" w:rsidRPr="0089124E" w:rsidRDefault="00093E49" w:rsidP="001470CC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CC" w:rsidRPr="001470CC" w:rsidRDefault="001470CC" w:rsidP="001470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470CC">
        <w:rPr>
          <w:rFonts w:ascii="Arial" w:hAnsi="Arial" w:cs="Arial"/>
          <w:sz w:val="24"/>
          <w:szCs w:val="24"/>
        </w:rPr>
        <w:t>1. Утвердить Порядок предоставления субсидии юридическим лицам на ремонт подъездов многоквартирных домов (Приложение).</w:t>
      </w:r>
    </w:p>
    <w:p w:rsidR="001470CC" w:rsidRPr="001470CC" w:rsidRDefault="001470CC" w:rsidP="001470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470CC">
        <w:rPr>
          <w:rFonts w:ascii="Arial" w:hAnsi="Arial" w:cs="Arial"/>
          <w:sz w:val="24"/>
          <w:szCs w:val="24"/>
        </w:rPr>
        <w:t>2.</w:t>
      </w:r>
      <w:r w:rsidRPr="001470CC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1470CC">
        <w:rPr>
          <w:rFonts w:ascii="Arial" w:hAnsi="Arial" w:cs="Arial"/>
          <w:sz w:val="24"/>
          <w:szCs w:val="24"/>
        </w:rPr>
        <w:t>информации и разместить на официальном сайте Администрации городского округа Жуковский www.zhukovskiy</w:t>
      </w:r>
      <w:r>
        <w:rPr>
          <w:rFonts w:ascii="Arial" w:hAnsi="Arial" w:cs="Arial"/>
          <w:sz w:val="24"/>
          <w:szCs w:val="24"/>
        </w:rPr>
        <w:t>.</w:t>
      </w:r>
      <w:r w:rsidRPr="001470CC">
        <w:rPr>
          <w:rFonts w:ascii="Arial" w:hAnsi="Arial" w:cs="Arial"/>
          <w:sz w:val="24"/>
          <w:szCs w:val="24"/>
        </w:rPr>
        <w:t>ru в информационно-телекоммуникационной сети «Интернет».</w:t>
      </w:r>
    </w:p>
    <w:p w:rsidR="001470CC" w:rsidRDefault="001470CC" w:rsidP="001470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470CC">
        <w:rPr>
          <w:rFonts w:ascii="Arial" w:hAnsi="Arial" w:cs="Arial"/>
          <w:sz w:val="24"/>
          <w:szCs w:val="24"/>
        </w:rPr>
        <w:t>3.</w:t>
      </w:r>
      <w:r w:rsidRPr="001470C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Соболева П.В</w:t>
      </w:r>
      <w:r w:rsidRPr="00BB57ED">
        <w:rPr>
          <w:rFonts w:ascii="Arial" w:hAnsi="Arial" w:cs="Arial"/>
          <w:sz w:val="24"/>
          <w:szCs w:val="24"/>
        </w:rPr>
        <w:t>.</w:t>
      </w:r>
    </w:p>
    <w:p w:rsidR="001470CC" w:rsidRPr="0089124E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1470CC" w:rsidRPr="0089124E" w:rsidRDefault="001470CC" w:rsidP="001470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24E">
        <w:rPr>
          <w:rFonts w:ascii="Arial" w:hAnsi="Arial" w:cs="Arial"/>
          <w:sz w:val="24"/>
          <w:szCs w:val="24"/>
        </w:rPr>
        <w:t>городского округа Жуковский</w:t>
      </w:r>
      <w:r w:rsidRPr="0089124E"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 w:rsidRPr="008912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Ю.В. Прохоров</w:t>
      </w:r>
    </w:p>
    <w:p w:rsidR="001470CC" w:rsidRPr="0089124E" w:rsidRDefault="001470CC" w:rsidP="001470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1470CC" w:rsidRDefault="001470CC" w:rsidP="001470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к постановлению</w:t>
      </w:r>
    </w:p>
    <w:p w:rsidR="001470CC" w:rsidRDefault="001470CC" w:rsidP="001470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1470CC" w:rsidRDefault="001470CC" w:rsidP="001470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Жуковский от 20.03.2017 № 349</w:t>
      </w:r>
    </w:p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72472C" w:rsidRDefault="0072472C" w:rsidP="007247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472C">
        <w:rPr>
          <w:rFonts w:ascii="Arial" w:hAnsi="Arial" w:cs="Arial"/>
          <w:b/>
          <w:sz w:val="24"/>
          <w:szCs w:val="24"/>
        </w:rPr>
        <w:t>Порядок предоставления субсидии юридическим лицам</w:t>
      </w:r>
    </w:p>
    <w:p w:rsidR="0072472C" w:rsidRPr="0072472C" w:rsidRDefault="0072472C" w:rsidP="007247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472C">
        <w:rPr>
          <w:rFonts w:ascii="Arial" w:hAnsi="Arial" w:cs="Arial"/>
          <w:b/>
          <w:sz w:val="24"/>
          <w:szCs w:val="24"/>
        </w:rPr>
        <w:t>на ремонт подъездов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2472C">
        <w:rPr>
          <w:rFonts w:ascii="Arial" w:hAnsi="Arial" w:cs="Arial"/>
          <w:b/>
          <w:sz w:val="24"/>
          <w:szCs w:val="24"/>
        </w:rPr>
        <w:t>многоквартирных домов</w:t>
      </w:r>
    </w:p>
    <w:p w:rsidR="0072472C" w:rsidRDefault="0072472C" w:rsidP="007247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470CC" w:rsidRPr="0072472C" w:rsidRDefault="0072472C" w:rsidP="0072472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 Общие положения</w:t>
      </w:r>
    </w:p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1.1.</w:t>
      </w:r>
      <w:r w:rsidRPr="0072472C">
        <w:rPr>
          <w:rFonts w:ascii="Arial" w:hAnsi="Arial" w:cs="Arial"/>
          <w:sz w:val="24"/>
          <w:szCs w:val="24"/>
        </w:rPr>
        <w:tab/>
        <w:t>Настоящий Порядок определяет условия и порядок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из бюджета Московской области и бюджета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 xml:space="preserve">субсидии </w:t>
      </w:r>
      <w:r w:rsidRPr="0072472C">
        <w:rPr>
          <w:rFonts w:ascii="Arial" w:hAnsi="Arial" w:cs="Arial"/>
          <w:sz w:val="24"/>
          <w:szCs w:val="24"/>
        </w:rPr>
        <w:lastRenderedPageBreak/>
        <w:t>юридическим лицам для возмещения расходов, связанных с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выполнением работ по ремонту подъездов многоквартирных домов,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расположенных на территории городского округа Жуковский (далее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субсидия), в рамках реализации муниципальной программы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округа Жуковский «Содержание и развитие жилищно-коммунального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хозяйства (2017-2021 годы)» (далее - программа).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Плановое значение количества отремонтированных подъездов многоквартирных домов, расположенных на территории городского округа Жуковский, (далее - МКД) определяется в соответствии с Программой ремонта подъездов МКД Московской области.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1.2.</w:t>
      </w:r>
      <w:r w:rsidRPr="0072472C">
        <w:rPr>
          <w:rFonts w:ascii="Arial" w:hAnsi="Arial" w:cs="Arial"/>
          <w:sz w:val="24"/>
          <w:szCs w:val="24"/>
        </w:rPr>
        <w:tab/>
        <w:t>Субсидия предоставляются на условиях безвозмездности и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безвозвратности.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1.3.</w:t>
      </w:r>
      <w:r w:rsidRPr="0072472C">
        <w:rPr>
          <w:rFonts w:ascii="Arial" w:hAnsi="Arial" w:cs="Arial"/>
          <w:sz w:val="24"/>
          <w:szCs w:val="24"/>
        </w:rPr>
        <w:tab/>
        <w:t>Финансовое обеспечение расходов, связанных с предоставлением субсидии, осуществляется за счет и в пределах средств, предусмотренных на эти цели в бюджете Московской области и бюджете городского округа Жуковский в текущем финансовом году.</w:t>
      </w:r>
    </w:p>
    <w:p w:rsid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1.4.</w:t>
      </w:r>
      <w:r w:rsidRPr="0072472C">
        <w:rPr>
          <w:rFonts w:ascii="Arial" w:hAnsi="Arial" w:cs="Arial"/>
          <w:sz w:val="24"/>
          <w:szCs w:val="24"/>
        </w:rPr>
        <w:tab/>
        <w:t>Юридическими лицами, которым предоставляются субсидии на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ремонт подъездов МКД, являются управляющие организации, ЖСК, ТСЖ,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ТСН в управлении которых находятся многоквартирные дома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управляющая организация).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</w:t>
      </w:r>
      <w:r>
        <w:rPr>
          <w:rFonts w:ascii="Arial" w:hAnsi="Arial" w:cs="Arial"/>
          <w:sz w:val="24"/>
          <w:szCs w:val="24"/>
        </w:rPr>
        <w:tab/>
        <w:t>Субсидии пре</w:t>
      </w:r>
      <w:r w:rsidRPr="0072472C">
        <w:rPr>
          <w:rFonts w:ascii="Arial" w:hAnsi="Arial" w:cs="Arial"/>
          <w:sz w:val="24"/>
          <w:szCs w:val="24"/>
        </w:rPr>
        <w:t>доставляются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ус</w:t>
      </w:r>
      <w:r w:rsidR="00E12893">
        <w:rPr>
          <w:rFonts w:ascii="Arial" w:hAnsi="Arial" w:cs="Arial"/>
          <w:sz w:val="24"/>
          <w:szCs w:val="24"/>
        </w:rPr>
        <w:t>л</w:t>
      </w:r>
      <w:r w:rsidRPr="0072472C">
        <w:rPr>
          <w:rFonts w:ascii="Arial" w:hAnsi="Arial" w:cs="Arial"/>
          <w:sz w:val="24"/>
          <w:szCs w:val="24"/>
        </w:rPr>
        <w:t>овиях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долев</w:t>
      </w:r>
      <w:r w:rsidR="00E12893">
        <w:rPr>
          <w:rFonts w:ascii="Arial" w:hAnsi="Arial" w:cs="Arial"/>
          <w:sz w:val="24"/>
          <w:szCs w:val="24"/>
        </w:rPr>
        <w:t>о</w:t>
      </w:r>
      <w:r w:rsidRPr="0072472C">
        <w:rPr>
          <w:rFonts w:ascii="Arial" w:hAnsi="Arial" w:cs="Arial"/>
          <w:sz w:val="24"/>
          <w:szCs w:val="24"/>
        </w:rPr>
        <w:t>го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финансирования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расходов по ремонту подъездов МКД.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1.6.</w:t>
      </w:r>
      <w:r w:rsidRPr="0072472C">
        <w:rPr>
          <w:rFonts w:ascii="Arial" w:hAnsi="Arial" w:cs="Arial"/>
          <w:sz w:val="24"/>
          <w:szCs w:val="24"/>
        </w:rPr>
        <w:tab/>
        <w:t>Субсиди</w:t>
      </w:r>
      <w:r w:rsidR="00E12893">
        <w:rPr>
          <w:rFonts w:ascii="Arial" w:hAnsi="Arial" w:cs="Arial"/>
          <w:sz w:val="24"/>
          <w:szCs w:val="24"/>
        </w:rPr>
        <w:t>и</w:t>
      </w:r>
      <w:r w:rsidRPr="0072472C">
        <w:rPr>
          <w:rFonts w:ascii="Arial" w:hAnsi="Arial" w:cs="Arial"/>
          <w:sz w:val="24"/>
          <w:szCs w:val="24"/>
        </w:rPr>
        <w:t xml:space="preserve"> носят целевой характер и не мо</w:t>
      </w:r>
      <w:r w:rsidR="00E12893">
        <w:rPr>
          <w:rFonts w:ascii="Arial" w:hAnsi="Arial" w:cs="Arial"/>
          <w:sz w:val="24"/>
          <w:szCs w:val="24"/>
        </w:rPr>
        <w:t>гу</w:t>
      </w:r>
      <w:r w:rsidRPr="0072472C">
        <w:rPr>
          <w:rFonts w:ascii="Arial" w:hAnsi="Arial" w:cs="Arial"/>
          <w:sz w:val="24"/>
          <w:szCs w:val="24"/>
        </w:rPr>
        <w:t>т быть использованы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 другие цели.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1.7.</w:t>
      </w:r>
      <w:r w:rsidRPr="0072472C">
        <w:rPr>
          <w:rFonts w:ascii="Arial" w:hAnsi="Arial" w:cs="Arial"/>
          <w:sz w:val="24"/>
          <w:szCs w:val="24"/>
        </w:rPr>
        <w:tab/>
        <w:t>Софинансирование ремонта подъездов МКД собственниками и</w:t>
      </w:r>
      <w:r w:rsidR="00E12893">
        <w:rPr>
          <w:rFonts w:ascii="Arial" w:hAnsi="Arial" w:cs="Arial"/>
          <w:sz w:val="24"/>
          <w:szCs w:val="24"/>
        </w:rPr>
        <w:t xml:space="preserve"> нанимателям п</w:t>
      </w:r>
      <w:r w:rsidRPr="0072472C">
        <w:rPr>
          <w:rFonts w:ascii="Arial" w:hAnsi="Arial" w:cs="Arial"/>
          <w:sz w:val="24"/>
          <w:szCs w:val="24"/>
        </w:rPr>
        <w:t>омещений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осуществляется на основании решения,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принято</w:t>
      </w:r>
      <w:r w:rsidR="00E12893">
        <w:rPr>
          <w:rFonts w:ascii="Arial" w:hAnsi="Arial" w:cs="Arial"/>
          <w:sz w:val="24"/>
          <w:szCs w:val="24"/>
        </w:rPr>
        <w:t>г</w:t>
      </w:r>
      <w:r w:rsidRPr="0072472C">
        <w:rPr>
          <w:rFonts w:ascii="Arial" w:hAnsi="Arial" w:cs="Arial"/>
          <w:sz w:val="24"/>
          <w:szCs w:val="24"/>
        </w:rPr>
        <w:t>о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общим собранием собственников помещений в данном МКД, путем перечисления средств на текущий или специальный счет управляющей организации, по решению общего собрания.</w:t>
      </w:r>
    </w:p>
    <w:p w:rsidR="00E12893" w:rsidRDefault="00E1289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E128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2. Критерии отбора управляющих организаций для предоставления субсидии.</w:t>
      </w:r>
    </w:p>
    <w:p w:rsidR="00E12893" w:rsidRDefault="00E1289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Критериями отбора управляющих организаций для предоставления субсидии являются: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2.1.</w:t>
      </w:r>
      <w:r w:rsidRPr="0072472C">
        <w:rPr>
          <w:rFonts w:ascii="Arial" w:hAnsi="Arial" w:cs="Arial"/>
          <w:sz w:val="24"/>
          <w:szCs w:val="24"/>
        </w:rPr>
        <w:tab/>
        <w:t>Отсутствие управляющей организации в Едином федеральном реестре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сведений о банкротстве, а также отсутствие процедуры реорганизации, ликвидации,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банкротства и ограничений на осуществление хозяйственной деятельности.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2.2.</w:t>
      </w:r>
      <w:r w:rsidRPr="0072472C">
        <w:rPr>
          <w:rFonts w:ascii="Arial" w:hAnsi="Arial" w:cs="Arial"/>
          <w:sz w:val="24"/>
          <w:szCs w:val="24"/>
        </w:rPr>
        <w:tab/>
        <w:t>Отсутствие у управляющей организации просроченной задолженности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перед ресурсоснабжающими организациями, превышающей шестимесячные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начисления за поставленные коммунальные ресурсы, с учетом проведения расчетов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по 1/12, или наличие графика погашения задолженности, подписанного обеими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сторонами.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2.3.</w:t>
      </w:r>
      <w:r w:rsidRPr="0072472C">
        <w:rPr>
          <w:rFonts w:ascii="Arial" w:hAnsi="Arial" w:cs="Arial"/>
          <w:sz w:val="24"/>
          <w:szCs w:val="24"/>
        </w:rPr>
        <w:tab/>
        <w:t>Отсутствие управляющей организации задолженности по налогам, сборам 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иным обязательным платежам в бюджеты любого уровня бюджетной системы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Российской Федерации или государственные внебюджетные фонды за отчетный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год, срок исполнения по которым наступил в соответствии с законодательством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Российской Федерации;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2.4. Отсутствие управляющей организации в списке иностранных юридических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лиц, а также российских юридических лиц, в уставном (складочном) капитале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которых существует доля участия иностранных юридических лиц, местом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регистрации которых является государство или территория, включенные в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утверждаемый Министерством финансов Российской Федерации перечень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государств и территорий, предоставляющих льготный налоговый режим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налогообложения и (или) не предусматривающих раскрытия и предоставления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информации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проведении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финансовых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операций</w:t>
      </w:r>
      <w:r w:rsidR="00E1289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(офшорные зоны) в отношении таких управляющих организаций.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6A6E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 Условия и порядок предоставления субсидии.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3.1. Условиями предоставления субсидии управляющим организациям являются: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3.1.1. Наличие от управляющей организации заявки на получение субсидии с расчетом заявленной суммы, подтвержденной актами выполненных работ по формам КС-2 и КС-3;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3.1.2. Включение в годовой план ремонта подъездов более 15% (процентов) от общего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количе</w:t>
      </w:r>
      <w:r w:rsidR="006A6E33">
        <w:rPr>
          <w:rFonts w:ascii="Arial" w:hAnsi="Arial" w:cs="Arial"/>
          <w:sz w:val="24"/>
          <w:szCs w:val="24"/>
        </w:rPr>
        <w:t>с</w:t>
      </w:r>
      <w:r w:rsidRPr="0072472C">
        <w:rPr>
          <w:rFonts w:ascii="Arial" w:hAnsi="Arial" w:cs="Arial"/>
          <w:sz w:val="24"/>
          <w:szCs w:val="24"/>
        </w:rPr>
        <w:t>тва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подъездов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МКД,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находящихся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в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управлении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данной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управляющей организации и введенных в эксплуатацию не позже 2010 года;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3.1.3.</w:t>
      </w:r>
      <w:r w:rsidRPr="0072472C">
        <w:rPr>
          <w:rFonts w:ascii="Arial" w:hAnsi="Arial" w:cs="Arial"/>
          <w:sz w:val="24"/>
          <w:szCs w:val="24"/>
        </w:rPr>
        <w:tab/>
        <w:t>Наличие в МКД, включенных в Программу ремонта подъездов, избранного совета МКД;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3.1.4.</w:t>
      </w:r>
      <w:r w:rsidRPr="0072472C">
        <w:rPr>
          <w:rFonts w:ascii="Arial" w:hAnsi="Arial" w:cs="Arial"/>
          <w:sz w:val="24"/>
          <w:szCs w:val="24"/>
        </w:rPr>
        <w:tab/>
        <w:t>Наличие выписки об остатках средств на счете управляющей организации, открытом с целью аккумулирования средств собственников помещений в МКД дополнительно взимаемых с целью проведения ремонта подъездов МКД собранных средств с жителей МКД или подтверждения о наличии таких средств на текущем счете.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 Порядок предоставления субсидии.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3.2.1.</w:t>
      </w:r>
      <w:r w:rsidRPr="0072472C">
        <w:rPr>
          <w:rFonts w:ascii="Arial" w:hAnsi="Arial" w:cs="Arial"/>
          <w:sz w:val="24"/>
          <w:szCs w:val="24"/>
        </w:rPr>
        <w:tab/>
        <w:t>Предоставление субсидии управляющей организации осуществляется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на основании договора, заключенного между Администрацией городского округа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Жуковский и управляющей организацией.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3.2.2.</w:t>
      </w:r>
      <w:r w:rsidRPr="0072472C">
        <w:rPr>
          <w:rFonts w:ascii="Arial" w:hAnsi="Arial" w:cs="Arial"/>
          <w:sz w:val="24"/>
          <w:szCs w:val="24"/>
        </w:rPr>
        <w:tab/>
        <w:t>Для заключения договора управляющая организация должна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представить в Администрацию городского округа Жуковский документы согласно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перечню (Приложение).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3.2.3.</w:t>
      </w:r>
      <w:r w:rsidRPr="0072472C">
        <w:rPr>
          <w:rFonts w:ascii="Arial" w:hAnsi="Arial" w:cs="Arial"/>
          <w:sz w:val="24"/>
          <w:szCs w:val="24"/>
        </w:rPr>
        <w:tab/>
        <w:t>Субсидия выделяется управляющей организации на ремонт подъездов,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предусматривающий виды услуг, товаров и работ согласно технического задания,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утверждаемого распоряжением министерством жилищно-коммунального хозяйства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Московской области.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3.2.4.</w:t>
      </w:r>
      <w:r w:rsidRPr="0072472C">
        <w:rPr>
          <w:rFonts w:ascii="Arial" w:hAnsi="Arial" w:cs="Arial"/>
          <w:sz w:val="24"/>
          <w:szCs w:val="24"/>
        </w:rPr>
        <w:tab/>
        <w:t>Размер субсидии, выделяемой управляющей организации в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соответствующем финансовом году, определяется фактически состоявшимися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затратами, подтвержденными актами выполненных работ по формам КС-2, КС-3,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утвержденным постановлением Госкомстата Российской Федерации от 11.11.1999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№ 100, которые не должны превышать предельной стоимости ремонта типового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подъезда.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3.2.5.</w:t>
      </w:r>
      <w:r w:rsidRPr="0072472C">
        <w:rPr>
          <w:rFonts w:ascii="Arial" w:hAnsi="Arial" w:cs="Arial"/>
          <w:sz w:val="24"/>
          <w:szCs w:val="24"/>
        </w:rPr>
        <w:tab/>
        <w:t>Прием выполненных работ осуществляется комиссиями, в состав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которых включаются председатели советов МКД. Состав комиссии утверждается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постановлением Администрации городского округа Жуковский.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6A6E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4. Приостановление, прекращение предоставления субсидии, возврат субсидии.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4.1.</w:t>
      </w:r>
      <w:r w:rsidRPr="0072472C">
        <w:rPr>
          <w:rFonts w:ascii="Arial" w:hAnsi="Arial" w:cs="Arial"/>
          <w:sz w:val="24"/>
          <w:szCs w:val="24"/>
        </w:rPr>
        <w:tab/>
        <w:t>Предоставление субсидии приостанавливается в случаях: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-</w:t>
      </w:r>
      <w:r w:rsidRPr="0072472C">
        <w:rPr>
          <w:rFonts w:ascii="Arial" w:hAnsi="Arial" w:cs="Arial"/>
          <w:sz w:val="24"/>
          <w:szCs w:val="24"/>
        </w:rPr>
        <w:tab/>
        <w:t>реорганизации получателя субсидии.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4.2.</w:t>
      </w:r>
      <w:r w:rsidRPr="0072472C">
        <w:rPr>
          <w:rFonts w:ascii="Arial" w:hAnsi="Arial" w:cs="Arial"/>
          <w:sz w:val="24"/>
          <w:szCs w:val="24"/>
        </w:rPr>
        <w:tab/>
        <w:t>Предоставление субсидий прекращается в случаях: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-</w:t>
      </w:r>
      <w:r w:rsidRPr="0072472C">
        <w:rPr>
          <w:rFonts w:ascii="Arial" w:hAnsi="Arial" w:cs="Arial"/>
          <w:sz w:val="24"/>
          <w:szCs w:val="24"/>
        </w:rPr>
        <w:tab/>
        <w:t>нецелевого использования или не использования получателями субсидии предоставленной субсидии;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-</w:t>
      </w:r>
      <w:r w:rsidRPr="0072472C">
        <w:rPr>
          <w:rFonts w:ascii="Arial" w:hAnsi="Arial" w:cs="Arial"/>
          <w:sz w:val="24"/>
          <w:szCs w:val="24"/>
        </w:rPr>
        <w:tab/>
        <w:t>неисполнения или ненадлежащего исполнения получателями субсидии обязательств, предусмотренных договором о предоставлении субсидии;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-</w:t>
      </w:r>
      <w:r w:rsidRPr="0072472C">
        <w:rPr>
          <w:rFonts w:ascii="Arial" w:hAnsi="Arial" w:cs="Arial"/>
          <w:sz w:val="24"/>
          <w:szCs w:val="24"/>
        </w:rPr>
        <w:tab/>
        <w:t>непредставления подтверждающих документов, указанных в приложении к настоящему порядку</w:t>
      </w:r>
      <w:r w:rsidR="006A6E33">
        <w:rPr>
          <w:rFonts w:ascii="Arial" w:hAnsi="Arial" w:cs="Arial"/>
          <w:sz w:val="24"/>
          <w:szCs w:val="24"/>
        </w:rPr>
        <w:t>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4.3.</w:t>
      </w:r>
      <w:r w:rsidRPr="0072472C">
        <w:rPr>
          <w:rFonts w:ascii="Arial" w:hAnsi="Arial" w:cs="Arial"/>
          <w:sz w:val="24"/>
          <w:szCs w:val="24"/>
        </w:rPr>
        <w:tab/>
        <w:t>В случае установления УЖКХ в результате проверки фактов нецелевого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использования или не использования субсидий, средства подлежат возврату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получателями субсидий в бюджет городского округа Жуковский.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УЖКХ по факту нецелевого использования или не использования субсидий составляет акт и направляет получателю субсидий.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Возврат денежных средств осуществляется получателем субсидий в течение семи банковских дней с момента ознакомления получателя субсидий с актом</w:t>
      </w:r>
      <w:r w:rsidR="006A6E33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проверки,</w:t>
      </w:r>
      <w:r w:rsidR="006A6E33">
        <w:rPr>
          <w:rFonts w:ascii="Arial" w:hAnsi="Arial" w:cs="Arial"/>
          <w:sz w:val="24"/>
          <w:szCs w:val="24"/>
        </w:rPr>
        <w:t xml:space="preserve"> фиксирующим </w:t>
      </w:r>
      <w:r w:rsidRPr="0072472C">
        <w:rPr>
          <w:rFonts w:ascii="Arial" w:hAnsi="Arial" w:cs="Arial"/>
          <w:sz w:val="24"/>
          <w:szCs w:val="24"/>
        </w:rPr>
        <w:t>нецелевое использование или не использование полученных денежных средств.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4.4. Решение о приостановлении или прекращении предоставления субсидий принимает УЖКХ и извещает о принятом решении получателей субсидий.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6A6E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5. Контроль</w:t>
      </w:r>
    </w:p>
    <w:p w:rsidR="006A6E33" w:rsidRDefault="006A6E33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5.1.</w:t>
      </w:r>
      <w:r w:rsidRPr="0072472C">
        <w:rPr>
          <w:rFonts w:ascii="Arial" w:hAnsi="Arial" w:cs="Arial"/>
          <w:sz w:val="24"/>
          <w:szCs w:val="24"/>
        </w:rPr>
        <w:tab/>
        <w:t>Администрация городского округа Жуковский</w:t>
      </w:r>
      <w:r w:rsidR="00FA4A70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и органы</w:t>
      </w:r>
      <w:r w:rsidR="00FA4A70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государственного финансового контроля осуществляют обязательную проверку</w:t>
      </w:r>
      <w:r w:rsidR="00FA4A70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соблюдения управляющими организациями - получателями субсидий условий,</w:t>
      </w:r>
      <w:r w:rsidR="00FA4A70">
        <w:rPr>
          <w:rFonts w:ascii="Arial" w:hAnsi="Arial" w:cs="Arial"/>
          <w:sz w:val="24"/>
          <w:szCs w:val="24"/>
        </w:rPr>
        <w:t xml:space="preserve"> </w:t>
      </w:r>
      <w:r w:rsidRPr="0072472C">
        <w:rPr>
          <w:rFonts w:ascii="Arial" w:hAnsi="Arial" w:cs="Arial"/>
          <w:sz w:val="24"/>
          <w:szCs w:val="24"/>
        </w:rPr>
        <w:t>целей и порядка предоставления субсидий.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5.2.</w:t>
      </w:r>
      <w:r w:rsidRPr="0072472C">
        <w:rPr>
          <w:rFonts w:ascii="Arial" w:hAnsi="Arial" w:cs="Arial"/>
          <w:sz w:val="24"/>
          <w:szCs w:val="24"/>
        </w:rPr>
        <w:tab/>
        <w:t>В случае, если фактическая стоимость ремонта одного подъезда ниже предельной стоимости ремонта одного подъезда, установленной настоящим постановлением, финансирование осуществляется за счет всех источников в пропорциях, установленных настоящим Порядком.</w:t>
      </w:r>
    </w:p>
    <w:p w:rsidR="0072472C" w:rsidRPr="0072472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5.3.</w:t>
      </w:r>
      <w:r w:rsidRPr="0072472C">
        <w:rPr>
          <w:rFonts w:ascii="Arial" w:hAnsi="Arial" w:cs="Arial"/>
          <w:sz w:val="24"/>
          <w:szCs w:val="24"/>
        </w:rPr>
        <w:tab/>
        <w:t>В случаях нарушения условий предоставления субсидии применяются бюджетные меры принуждения, установленные Бюджетным кодексом Российской Федерации.</w:t>
      </w:r>
    </w:p>
    <w:p w:rsidR="001470CC" w:rsidRDefault="0072472C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2472C">
        <w:rPr>
          <w:rFonts w:ascii="Arial" w:hAnsi="Arial" w:cs="Arial"/>
          <w:sz w:val="24"/>
          <w:szCs w:val="24"/>
        </w:rPr>
        <w:t>5.4.</w:t>
      </w:r>
      <w:r w:rsidRPr="0072472C">
        <w:rPr>
          <w:rFonts w:ascii="Arial" w:hAnsi="Arial" w:cs="Arial"/>
          <w:sz w:val="24"/>
          <w:szCs w:val="24"/>
        </w:rPr>
        <w:tab/>
        <w:t>Ответственность за нецелевое использование субсидий устанавливается в соответствии с законодательством Российской Федерации и законодательством Московской области.</w:t>
      </w:r>
    </w:p>
    <w:p w:rsidR="00FA4A70" w:rsidRDefault="00FA4A70" w:rsidP="007247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2472C" w:rsidRDefault="0072472C" w:rsidP="001470CC">
      <w:pPr>
        <w:spacing w:after="0"/>
        <w:rPr>
          <w:rFonts w:ascii="Arial" w:hAnsi="Arial" w:cs="Arial"/>
          <w:sz w:val="24"/>
          <w:szCs w:val="24"/>
        </w:rPr>
      </w:pPr>
    </w:p>
    <w:p w:rsidR="0072472C" w:rsidRDefault="0072472C" w:rsidP="001470CC">
      <w:pPr>
        <w:spacing w:after="0"/>
        <w:rPr>
          <w:rFonts w:ascii="Arial" w:hAnsi="Arial" w:cs="Arial"/>
          <w:sz w:val="24"/>
          <w:szCs w:val="24"/>
        </w:rPr>
      </w:pPr>
    </w:p>
    <w:p w:rsidR="0072472C" w:rsidRDefault="00FA4A70" w:rsidP="00FA4A70">
      <w:pPr>
        <w:spacing w:after="0"/>
        <w:ind w:left="5103"/>
        <w:rPr>
          <w:rFonts w:ascii="Arial" w:hAnsi="Arial" w:cs="Arial"/>
          <w:sz w:val="24"/>
          <w:szCs w:val="24"/>
        </w:rPr>
      </w:pPr>
      <w:r w:rsidRPr="00FA4A70">
        <w:rPr>
          <w:rFonts w:ascii="Arial" w:hAnsi="Arial" w:cs="Arial"/>
          <w:sz w:val="24"/>
          <w:szCs w:val="24"/>
        </w:rPr>
        <w:t>Приложение к Порядку предоставления субсидии юридическим лицам на ремонт подъездов многоквартирных домов</w:t>
      </w:r>
    </w:p>
    <w:p w:rsidR="0072472C" w:rsidRDefault="0072472C" w:rsidP="001470CC">
      <w:pPr>
        <w:spacing w:after="0"/>
        <w:rPr>
          <w:rFonts w:ascii="Arial" w:hAnsi="Arial" w:cs="Arial"/>
          <w:sz w:val="24"/>
          <w:szCs w:val="24"/>
        </w:rPr>
      </w:pPr>
    </w:p>
    <w:p w:rsidR="00FA4A70" w:rsidRPr="00FA4A70" w:rsidRDefault="00FA4A70" w:rsidP="00FA4A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4A70">
        <w:rPr>
          <w:rFonts w:ascii="Arial" w:hAnsi="Arial" w:cs="Arial"/>
          <w:sz w:val="24"/>
          <w:szCs w:val="24"/>
        </w:rPr>
        <w:t>ПЕРЕЧЕНЬ</w:t>
      </w:r>
    </w:p>
    <w:p w:rsidR="0072472C" w:rsidRDefault="00FA4A70" w:rsidP="00FA4A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4A70">
        <w:rPr>
          <w:rFonts w:ascii="Arial" w:hAnsi="Arial" w:cs="Arial"/>
          <w:sz w:val="24"/>
          <w:szCs w:val="24"/>
        </w:rPr>
        <w:t>документов, представляемых управляющей организацией для заключения Договора о предоставлении субсидии на ремонт подъездов МКД</w:t>
      </w:r>
    </w:p>
    <w:p w:rsidR="0072472C" w:rsidRDefault="0072472C" w:rsidP="001470CC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5953"/>
        <w:gridCol w:w="3977"/>
      </w:tblGrid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№п/п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Примечание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EE753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Копия устава управляющей организации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нотариально заверенная копия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Копия свидетельства о регистрации управляющей организации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нотариально заверенная копия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Копия лицензии управляющей организации на осуществление деятельности по управлению МКД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нотариально заверенная копия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Справки от ресурсоснабжающих организаций, подтверждающие отсутствие у управляющей организации задолженности, превышающей шестимесячные начисления за поставленные коммунальные ресурсы или график погашения задолженности, подписанный обеими сторонами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нотариально заверенная копия по каждой ресурсоснабжающей организации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Справка налогового органа, подтверждающая отсутствие у управляющей организации задолженности по уплате налогов, сборов и иных платежей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справка по состоянию на конец года, предшествующего дате заключения Договора</w:t>
            </w:r>
          </w:p>
        </w:tc>
      </w:tr>
      <w:tr w:rsidR="00FA4A70" w:rsidRPr="00FA4A70" w:rsidTr="00EE753E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Информационное письмо, содержащее:</w:t>
            </w:r>
          </w:p>
          <w:p w:rsidR="00FA4A70" w:rsidRPr="00FA4A70" w:rsidRDefault="00FA4A70" w:rsidP="00FA4A70">
            <w:pPr>
              <w:shd w:val="clear" w:color="auto" w:fill="FFFFFF"/>
              <w:tabs>
                <w:tab w:val="left" w:pos="16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-</w:t>
            </w:r>
            <w:r w:rsidRPr="00FA4A70">
              <w:rPr>
                <w:rFonts w:ascii="Arial" w:hAnsi="Arial" w:cs="Arial"/>
                <w:sz w:val="24"/>
                <w:szCs w:val="24"/>
              </w:rPr>
              <w:tab/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банковские реквизиты управляющей организации (справка</w:t>
            </w:r>
            <w:r w:rsidR="00EE75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банка);</w:t>
            </w:r>
          </w:p>
          <w:p w:rsidR="00FA4A70" w:rsidRPr="00FA4A70" w:rsidRDefault="00FA4A70" w:rsidP="00FA4A70">
            <w:pPr>
              <w:shd w:val="clear" w:color="auto" w:fill="FFFFFF"/>
              <w:tabs>
                <w:tab w:val="left" w:pos="16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-</w:t>
            </w:r>
            <w:r w:rsidRPr="00FA4A70">
              <w:rPr>
                <w:rFonts w:ascii="Arial" w:hAnsi="Arial" w:cs="Arial"/>
                <w:sz w:val="24"/>
                <w:szCs w:val="24"/>
              </w:rPr>
              <w:tab/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Ф.И.О. руководителя управляющей организации;</w:t>
            </w:r>
          </w:p>
          <w:p w:rsidR="00FA4A70" w:rsidRPr="00FA4A70" w:rsidRDefault="00FA4A70" w:rsidP="00FA4A70">
            <w:pPr>
              <w:shd w:val="clear" w:color="auto" w:fill="FFFFFF"/>
              <w:tabs>
                <w:tab w:val="left" w:pos="16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-</w:t>
            </w:r>
            <w:r w:rsidRPr="00FA4A70">
              <w:rPr>
                <w:rFonts w:ascii="Arial" w:hAnsi="Arial" w:cs="Arial"/>
                <w:sz w:val="24"/>
                <w:szCs w:val="24"/>
              </w:rPr>
              <w:tab/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Ф.И.О. главного бухгалтера управляющей организации;</w:t>
            </w:r>
          </w:p>
          <w:p w:rsidR="00FA4A70" w:rsidRPr="00FA4A70" w:rsidRDefault="00FA4A70" w:rsidP="00FA4A70">
            <w:pPr>
              <w:shd w:val="clear" w:color="auto" w:fill="FFFFFF"/>
              <w:tabs>
                <w:tab w:val="left" w:pos="16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-</w:t>
            </w:r>
            <w:r w:rsidRPr="00FA4A70">
              <w:rPr>
                <w:rFonts w:ascii="Arial" w:hAnsi="Arial" w:cs="Arial"/>
                <w:sz w:val="24"/>
                <w:szCs w:val="24"/>
              </w:rPr>
              <w:tab/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юридический и фактический адреса управляющей</w:t>
            </w:r>
            <w:r w:rsidR="00EE75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организации;</w:t>
            </w:r>
          </w:p>
          <w:p w:rsidR="00FA4A70" w:rsidRPr="00FA4A70" w:rsidRDefault="00FA4A70" w:rsidP="00FA4A70">
            <w:pPr>
              <w:shd w:val="clear" w:color="auto" w:fill="FFFFFF"/>
              <w:tabs>
                <w:tab w:val="left" w:pos="16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hAnsi="Arial" w:cs="Arial"/>
                <w:sz w:val="24"/>
                <w:szCs w:val="24"/>
              </w:rPr>
              <w:t>-</w:t>
            </w:r>
            <w:r w:rsidRPr="00FA4A70">
              <w:rPr>
                <w:rFonts w:ascii="Arial" w:hAnsi="Arial" w:cs="Arial"/>
                <w:sz w:val="24"/>
                <w:szCs w:val="24"/>
              </w:rPr>
              <w:tab/>
            </w: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контактные телефоны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Представляется справка из банка, в котором открыт счет, по состоянию на дату заключения договора.</w:t>
            </w:r>
          </w:p>
          <w:p w:rsidR="00FA4A70" w:rsidRPr="00FA4A70" w:rsidRDefault="00FA4A70" w:rsidP="00FA4A7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4A70">
              <w:rPr>
                <w:rFonts w:ascii="Arial" w:eastAsia="Times New Roman" w:hAnsi="Arial" w:cs="Arial"/>
                <w:sz w:val="24"/>
                <w:szCs w:val="24"/>
              </w:rPr>
              <w:t>В случае изменения банковских реквизитов и информации, содержащейся в справке, информационное письмо и справка из банка представляются ежегодно или в течение года.</w:t>
            </w:r>
          </w:p>
        </w:tc>
      </w:tr>
    </w:tbl>
    <w:p w:rsidR="001470CC" w:rsidRDefault="001470CC" w:rsidP="001470CC">
      <w:pPr>
        <w:spacing w:after="0"/>
        <w:rPr>
          <w:rFonts w:ascii="Arial" w:hAnsi="Arial" w:cs="Arial"/>
          <w:sz w:val="24"/>
          <w:szCs w:val="24"/>
        </w:rPr>
      </w:pPr>
    </w:p>
    <w:sectPr w:rsidR="001470CC" w:rsidSect="001470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DA"/>
    <w:rsid w:val="00093E49"/>
    <w:rsid w:val="0013593E"/>
    <w:rsid w:val="001470CC"/>
    <w:rsid w:val="002C0CA0"/>
    <w:rsid w:val="003E6B4B"/>
    <w:rsid w:val="004C40D4"/>
    <w:rsid w:val="004F7AD2"/>
    <w:rsid w:val="006A6E33"/>
    <w:rsid w:val="0072472C"/>
    <w:rsid w:val="007F3D58"/>
    <w:rsid w:val="009C2DB2"/>
    <w:rsid w:val="009C7955"/>
    <w:rsid w:val="00AD716C"/>
    <w:rsid w:val="00C96C17"/>
    <w:rsid w:val="00CF533C"/>
    <w:rsid w:val="00E12893"/>
    <w:rsid w:val="00EE753E"/>
    <w:rsid w:val="00F32ADA"/>
    <w:rsid w:val="00F65B93"/>
    <w:rsid w:val="00FA4A7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F760"/>
  <w15:chartTrackingRefBased/>
  <w15:docId w15:val="{70DFE2B2-F20B-4B88-96C8-692B056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1470CC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2018-08-28T14:48:00Z</dcterms:created>
  <dcterms:modified xsi:type="dcterms:W3CDTF">2018-08-28T15:13:00Z</dcterms:modified>
</cp:coreProperties>
</file>