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D1" w:rsidRPr="00CE7752" w:rsidRDefault="003D1FD1" w:rsidP="003D1FD1">
      <w:pPr>
        <w:pStyle w:val="ae"/>
        <w:rPr>
          <w:b w:val="0"/>
        </w:rPr>
      </w:pPr>
      <w:r w:rsidRPr="00CE7752">
        <w:rPr>
          <w:b w:val="0"/>
        </w:rPr>
        <w:t>РОССИЙСКАЯ ФЕДЕРАЦИЯ</w:t>
      </w:r>
    </w:p>
    <w:p w:rsidR="003D1FD1" w:rsidRPr="00CE7752" w:rsidRDefault="003D1FD1" w:rsidP="003D1FD1">
      <w:pPr>
        <w:pStyle w:val="af4"/>
        <w:rPr>
          <w:rFonts w:ascii="Arial" w:hAnsi="Arial" w:cs="Arial"/>
          <w:b w:val="0"/>
          <w:sz w:val="24"/>
          <w:szCs w:val="24"/>
          <w:lang w:val="ru-RU"/>
        </w:rPr>
      </w:pPr>
      <w:r w:rsidRPr="00CE7752">
        <w:rPr>
          <w:rFonts w:ascii="Arial" w:hAnsi="Arial" w:cs="Arial"/>
          <w:b w:val="0"/>
          <w:sz w:val="24"/>
          <w:szCs w:val="24"/>
          <w:lang w:val="ru-RU"/>
        </w:rPr>
        <w:t>МОСКОВСКАЯ ОБЛАСТЬ</w:t>
      </w:r>
    </w:p>
    <w:p w:rsidR="003D1FD1" w:rsidRPr="00CE7752" w:rsidRDefault="003D1FD1" w:rsidP="003D1FD1">
      <w:pPr>
        <w:jc w:val="center"/>
        <w:rPr>
          <w:rFonts w:ascii="Arial" w:hAnsi="Arial" w:cs="Arial"/>
          <w:sz w:val="24"/>
          <w:szCs w:val="24"/>
        </w:rPr>
      </w:pPr>
      <w:r w:rsidRPr="00CE7752">
        <w:rPr>
          <w:rFonts w:ascii="Arial" w:hAnsi="Arial" w:cs="Arial"/>
          <w:sz w:val="24"/>
          <w:szCs w:val="24"/>
        </w:rPr>
        <w:t>городской округ Жуковский</w:t>
      </w:r>
    </w:p>
    <w:p w:rsidR="003D1FD1" w:rsidRPr="00CE7752" w:rsidRDefault="003D1FD1" w:rsidP="003D1FD1">
      <w:pPr>
        <w:pStyle w:val="12"/>
        <w:jc w:val="center"/>
        <w:rPr>
          <w:rFonts w:ascii="Arial" w:hAnsi="Arial" w:cs="Arial"/>
          <w:b w:val="0"/>
          <w:i w:val="0"/>
        </w:rPr>
      </w:pPr>
      <w:r w:rsidRPr="00CE7752">
        <w:rPr>
          <w:rFonts w:ascii="Arial" w:hAnsi="Arial" w:cs="Arial"/>
          <w:b w:val="0"/>
          <w:i w:val="0"/>
        </w:rPr>
        <w:t>Совет депутатов городского округа</w:t>
      </w:r>
    </w:p>
    <w:p w:rsidR="003D1FD1" w:rsidRPr="00CE7752" w:rsidRDefault="003D1FD1" w:rsidP="003D1FD1">
      <w:pPr>
        <w:pStyle w:val="20"/>
        <w:spacing w:before="0" w:after="0"/>
        <w:jc w:val="center"/>
        <w:rPr>
          <w:rFonts w:cs="Arial"/>
          <w:b w:val="0"/>
          <w:i w:val="0"/>
          <w:sz w:val="24"/>
          <w:szCs w:val="24"/>
        </w:rPr>
      </w:pPr>
    </w:p>
    <w:p w:rsidR="003D1FD1" w:rsidRPr="00CE7752" w:rsidRDefault="003D1FD1" w:rsidP="003D1FD1">
      <w:pPr>
        <w:pStyle w:val="20"/>
        <w:spacing w:before="0" w:after="0"/>
        <w:jc w:val="center"/>
        <w:rPr>
          <w:rFonts w:cs="Arial"/>
          <w:b w:val="0"/>
          <w:i w:val="0"/>
          <w:sz w:val="24"/>
          <w:szCs w:val="24"/>
        </w:rPr>
      </w:pPr>
      <w:r w:rsidRPr="00CE7752">
        <w:rPr>
          <w:rFonts w:cs="Arial"/>
          <w:b w:val="0"/>
          <w:i w:val="0"/>
          <w:sz w:val="24"/>
          <w:szCs w:val="24"/>
        </w:rPr>
        <w:t>РЕШЕНИЕ</w:t>
      </w:r>
    </w:p>
    <w:p w:rsidR="003D1FD1" w:rsidRPr="00CE7752" w:rsidRDefault="003D1FD1" w:rsidP="003D1FD1">
      <w:pPr>
        <w:jc w:val="both"/>
        <w:rPr>
          <w:rFonts w:ascii="Arial" w:hAnsi="Arial" w:cs="Arial"/>
          <w:sz w:val="24"/>
          <w:szCs w:val="24"/>
        </w:rPr>
      </w:pPr>
    </w:p>
    <w:p w:rsidR="003D1FD1" w:rsidRPr="00CE7752" w:rsidRDefault="003D1FD1" w:rsidP="003D1FD1">
      <w:pPr>
        <w:jc w:val="both"/>
        <w:rPr>
          <w:rFonts w:ascii="Arial" w:hAnsi="Arial" w:cs="Arial"/>
          <w:sz w:val="24"/>
          <w:szCs w:val="24"/>
        </w:rPr>
      </w:pPr>
      <w:r w:rsidRPr="00CE7752">
        <w:rPr>
          <w:rFonts w:ascii="Arial" w:hAnsi="Arial" w:cs="Arial"/>
          <w:sz w:val="24"/>
          <w:szCs w:val="24"/>
        </w:rPr>
        <w:t xml:space="preserve">от </w:t>
      </w:r>
      <w:r w:rsidR="003F5ACF">
        <w:rPr>
          <w:rFonts w:ascii="Arial" w:hAnsi="Arial" w:cs="Arial"/>
          <w:sz w:val="24"/>
          <w:szCs w:val="24"/>
        </w:rPr>
        <w:t>2</w:t>
      </w:r>
      <w:r w:rsidR="0094668D">
        <w:rPr>
          <w:rFonts w:ascii="Arial" w:hAnsi="Arial" w:cs="Arial"/>
          <w:sz w:val="24"/>
          <w:szCs w:val="24"/>
        </w:rPr>
        <w:t>7</w:t>
      </w:r>
      <w:r w:rsidRPr="00CE7752">
        <w:rPr>
          <w:rFonts w:ascii="Arial" w:hAnsi="Arial" w:cs="Arial"/>
          <w:sz w:val="24"/>
          <w:szCs w:val="24"/>
        </w:rPr>
        <w:t>.</w:t>
      </w:r>
      <w:r w:rsidR="0094668D">
        <w:rPr>
          <w:rFonts w:ascii="Arial" w:hAnsi="Arial" w:cs="Arial"/>
          <w:sz w:val="24"/>
          <w:szCs w:val="24"/>
        </w:rPr>
        <w:t>06</w:t>
      </w:r>
      <w:r w:rsidRPr="00CE7752">
        <w:rPr>
          <w:rFonts w:ascii="Arial" w:hAnsi="Arial" w:cs="Arial"/>
          <w:sz w:val="24"/>
          <w:szCs w:val="24"/>
        </w:rPr>
        <w:t>.20</w:t>
      </w:r>
      <w:r w:rsidR="009124B0">
        <w:rPr>
          <w:rFonts w:ascii="Arial" w:hAnsi="Arial" w:cs="Arial"/>
          <w:sz w:val="24"/>
          <w:szCs w:val="24"/>
        </w:rPr>
        <w:t>1</w:t>
      </w:r>
      <w:r w:rsidR="0094668D">
        <w:rPr>
          <w:rFonts w:ascii="Arial" w:hAnsi="Arial" w:cs="Arial"/>
          <w:sz w:val="24"/>
          <w:szCs w:val="24"/>
        </w:rPr>
        <w:t>8</w:t>
      </w:r>
      <w:r w:rsidRPr="00CE7752">
        <w:rPr>
          <w:rFonts w:ascii="Arial" w:hAnsi="Arial" w:cs="Arial"/>
          <w:sz w:val="24"/>
          <w:szCs w:val="24"/>
        </w:rPr>
        <w:t xml:space="preserve"> г.</w:t>
      </w:r>
      <w:r w:rsidRPr="00CE7752"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E7752">
        <w:rPr>
          <w:rFonts w:ascii="Arial" w:hAnsi="Arial" w:cs="Arial"/>
          <w:sz w:val="24"/>
          <w:szCs w:val="24"/>
        </w:rPr>
        <w:tab/>
        <w:t xml:space="preserve">№ </w:t>
      </w:r>
      <w:r w:rsidR="0094668D">
        <w:rPr>
          <w:rFonts w:ascii="Arial" w:hAnsi="Arial" w:cs="Arial"/>
          <w:sz w:val="24"/>
          <w:szCs w:val="24"/>
        </w:rPr>
        <w:t>24</w:t>
      </w:r>
      <w:r w:rsidRPr="00CE7752">
        <w:rPr>
          <w:rFonts w:ascii="Arial" w:hAnsi="Arial" w:cs="Arial"/>
          <w:sz w:val="24"/>
          <w:szCs w:val="24"/>
        </w:rPr>
        <w:t>/СД</w:t>
      </w:r>
    </w:p>
    <w:p w:rsidR="003D1FD1" w:rsidRDefault="003D1FD1" w:rsidP="003D1FD1">
      <w:pPr>
        <w:rPr>
          <w:rFonts w:ascii="Arial" w:hAnsi="Arial" w:cs="Arial"/>
          <w:sz w:val="24"/>
          <w:szCs w:val="24"/>
        </w:rPr>
      </w:pPr>
    </w:p>
    <w:p w:rsidR="003D1FD1" w:rsidRDefault="00532F06" w:rsidP="002D558C">
      <w:pPr>
        <w:ind w:right="5103"/>
        <w:jc w:val="both"/>
        <w:rPr>
          <w:rFonts w:ascii="Arial" w:hAnsi="Arial" w:cs="Arial"/>
          <w:sz w:val="24"/>
          <w:szCs w:val="24"/>
        </w:rPr>
      </w:pPr>
      <w:r w:rsidRPr="00532F06">
        <w:rPr>
          <w:rFonts w:ascii="Arial" w:hAnsi="Arial" w:cs="Arial"/>
          <w:sz w:val="24"/>
          <w:szCs w:val="24"/>
        </w:rPr>
        <w:t>«О внесении изменений и дополнений в Положение о бюджетном устройстве и бюджетном процессе в городском округе Жуковский»</w:t>
      </w:r>
    </w:p>
    <w:p w:rsidR="003D1FD1" w:rsidRDefault="003D1FD1" w:rsidP="003D1FD1">
      <w:pPr>
        <w:jc w:val="both"/>
        <w:rPr>
          <w:rFonts w:ascii="Arial" w:hAnsi="Arial" w:cs="Arial"/>
          <w:sz w:val="24"/>
          <w:szCs w:val="24"/>
        </w:rPr>
      </w:pPr>
    </w:p>
    <w:p w:rsidR="003D1FD1" w:rsidRDefault="00624C8B" w:rsidP="003D1F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Уставом городского округа Жуковский</w:t>
      </w:r>
      <w:r w:rsidR="003D1FD1" w:rsidRPr="008F16A1">
        <w:rPr>
          <w:rFonts w:ascii="Arial" w:hAnsi="Arial" w:cs="Arial"/>
          <w:sz w:val="24"/>
          <w:szCs w:val="24"/>
        </w:rPr>
        <w:t>,</w:t>
      </w:r>
    </w:p>
    <w:p w:rsidR="003D1FD1" w:rsidRDefault="003D1FD1" w:rsidP="003D1F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D1FD1" w:rsidRDefault="003D1FD1" w:rsidP="003D1F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ДЕПУТАТОВ РЕШИЛ:</w:t>
      </w:r>
    </w:p>
    <w:p w:rsidR="00DF37A7" w:rsidRDefault="00DF37A7" w:rsidP="003D1FD1">
      <w:pPr>
        <w:jc w:val="center"/>
        <w:rPr>
          <w:rFonts w:ascii="Arial" w:hAnsi="Arial" w:cs="Arial"/>
          <w:sz w:val="24"/>
          <w:szCs w:val="24"/>
        </w:rPr>
      </w:pP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624C8B">
        <w:rPr>
          <w:rFonts w:ascii="Arial" w:hAnsi="Arial" w:cs="Arial"/>
          <w:sz w:val="24"/>
          <w:szCs w:val="24"/>
        </w:rPr>
        <w:t>. Внести в Положение о бюджетном устройстве и бюджетном процессе в городском округе Жуковский (далее</w:t>
      </w:r>
      <w:r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- Положение), утвержденное решением Совета депутатов городского округа Жуковский от 15.05.2008 № 42/СД (в редакции решений Совета депутатов городского округа Жуковский от 12.11.2008 № 91/СД, от 17.09.2009 № 51/СД, от 28.06.2012 № 32/СД, от 26.12.2013 № 102/СД, от 03.09.2014 № 49/СД, от 21.10.2015 № 65/СД, от 24.08.2016</w:t>
      </w:r>
      <w:r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№ 38/СД), следующие изменения и дополнения: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1.1.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В статье 3 пятый абзац изложить в новой редакции: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«органы муниципального финансового контроля городского округа Жуковский».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1.2.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В статье 4: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абзац пятый изложить в новой редакции: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«составление, внешняя проверка, рассмотрение и утверждение отчета об исполнении бюджета городского округа»;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абзац шестой изложить в новой редакции: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«осуществление муниципального финансового контроля».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1.3.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В статье 7: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 xml:space="preserve">пункт </w:t>
      </w:r>
      <w:r>
        <w:rPr>
          <w:rFonts w:ascii="Arial" w:hAnsi="Arial" w:cs="Arial"/>
          <w:sz w:val="24"/>
          <w:szCs w:val="24"/>
        </w:rPr>
        <w:t>1</w:t>
      </w:r>
      <w:r w:rsidRPr="00624C8B">
        <w:rPr>
          <w:rFonts w:ascii="Arial" w:hAnsi="Arial" w:cs="Arial"/>
          <w:sz w:val="24"/>
          <w:szCs w:val="24"/>
        </w:rPr>
        <w:t xml:space="preserve"> дополнить словами: «на очередной финансовый год и плановый период»;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пункт 2 дополнить абзацем тринадцать следующего содержания: «поступления доходов в бюджет городского округа, с детализацией не менее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группы, подгруппы и статьи доходов на очередной финансовый год и плановый период;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тринадцатый абзац считать абзацем четырнадцатым.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1.4.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В статье 8: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абзац девять дополнить словами: «(проекты изменений в указанные паспорта)»;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дополнить абзацами десять и одиннадцать следующего содержания: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«реестр источников доходов бюджета городского округа, формируемый на основании перечня источников доходов Российской Федерации, в соответствии с общими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требованиями к составу информации, порядку формирования и ведения реестра источников</w:t>
      </w:r>
      <w:r w:rsidR="00DA7F6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24C8B">
        <w:rPr>
          <w:rFonts w:ascii="Arial" w:hAnsi="Arial" w:cs="Arial"/>
          <w:sz w:val="24"/>
          <w:szCs w:val="24"/>
        </w:rPr>
        <w:t>доходов бюджетов муниципальных образований и сроками, определенными Правительством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Российской Федерации;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проект бюджетного про</w:t>
      </w:r>
      <w:r w:rsidR="00C615B9">
        <w:rPr>
          <w:rFonts w:ascii="Arial" w:hAnsi="Arial" w:cs="Arial"/>
          <w:sz w:val="24"/>
          <w:szCs w:val="24"/>
        </w:rPr>
        <w:t>гно</w:t>
      </w:r>
      <w:r w:rsidRPr="00624C8B">
        <w:rPr>
          <w:rFonts w:ascii="Arial" w:hAnsi="Arial" w:cs="Arial"/>
          <w:sz w:val="24"/>
          <w:szCs w:val="24"/>
        </w:rPr>
        <w:t xml:space="preserve">за городского округа Жуковский на долгосрочный период (проект изменений бюджетного прогноза городского округа Жуковский на долгосрочный </w:t>
      </w:r>
      <w:r w:rsidRPr="00624C8B">
        <w:rPr>
          <w:rFonts w:ascii="Arial" w:hAnsi="Arial" w:cs="Arial"/>
          <w:sz w:val="24"/>
          <w:szCs w:val="24"/>
        </w:rPr>
        <w:lastRenderedPageBreak/>
        <w:t>период) в случае, если Совет депутатов принял решение о его формировании в соответствии с требованиями Бюджетного Кодекса Российской Федерации;».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 десятый абзац считать абзацем двенадцатым.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1.5.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Статью 9 дополнить абзацем шестым следующего содержания: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«Рассмотрение и принятие проекта решения о бюджете городского округа за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основу и в целом может осуществляться на одном заседании Совета депутатов.»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1.6.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Дополнить Положение статьей 12.1 «Вступление в силу решения о бюджете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городског</w:t>
      </w:r>
      <w:r w:rsidR="00C615B9">
        <w:rPr>
          <w:rFonts w:ascii="Arial" w:hAnsi="Arial" w:cs="Arial"/>
          <w:sz w:val="24"/>
          <w:szCs w:val="24"/>
        </w:rPr>
        <w:t>о округа» следующего содержания: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«Решение о бюджете городского округа вступает в силу с 1 января очередного финансового года.»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1.7.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Статью 14 исключить.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1.8.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Статью 16 изложить в новой редакции: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«1. Исполнение бюджета городского округа организуется на основе сводной бюджетной росписи и кассового плана.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Порядок составления и ведения сводной бюджетной росписи и кассового плана устанавливает финансовое управление в соответствии с требованиями бюджетного законодательства.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Утверждение сводной бюджетной росписи и кассового плана, внесение изменений в них осуществляет руководитель финансового управления. В случае принятия решения Совета депутатов о внесении изменений в решение о бюджете городского округа руководитель финансового управления утверждает соответствующие изменения в сводную бюджетную роспись.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2. Дополнительными основаниями для внесения изменений в сводную бюджетную роспись в соответствии с решениями руководителя финансового управления без внесения изменений в решение о бюджете городского округа являются: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1)</w:t>
      </w:r>
      <w:r w:rsidRPr="00624C8B">
        <w:rPr>
          <w:rFonts w:ascii="Arial" w:hAnsi="Arial" w:cs="Arial"/>
          <w:sz w:val="24"/>
          <w:szCs w:val="24"/>
        </w:rPr>
        <w:tab/>
        <w:t>внесение в установленном порядке изменений в муниципальные программы городского округа Жуковский в части изменения объемов финансирования и (или) состава мероприятий в пределах общего объема бюджетных ассигнований, утвержденного решением о бюджете городского округа, включая перераспределение бюджетных ассигнований между главными распорядителями средств бюджета городского округа;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2)</w:t>
      </w:r>
      <w:r w:rsidRPr="00624C8B">
        <w:rPr>
          <w:rFonts w:ascii="Arial" w:hAnsi="Arial" w:cs="Arial"/>
          <w:sz w:val="24"/>
          <w:szCs w:val="24"/>
        </w:rPr>
        <w:tab/>
        <w:t>перераспределение бюджетных ассигнований между разделами, подразделами, целевыми статьями и видаки расходов классификации расходов бюджетов в пределах средств бюджета городского округа, предусмотренных главным распорядителям на уплату административных штрафов, пеней, государственной пошлины при подаче исковых заявлений в судебные органы, членских взносов в общественные организации, фонды, ассоциации,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цели, а также на возврат средств бюджета городского округа в бюджет Московской области в случае недостижения значений показателей результативности использования субсидий из бюджета Московской области, предусмотренных соглашением между главным распорядителем средств бюджета Московской области и Администрацией города о предоставлении субсидий;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3)</w:t>
      </w:r>
      <w:r w:rsidRPr="00624C8B">
        <w:rPr>
          <w:rFonts w:ascii="Arial" w:hAnsi="Arial" w:cs="Arial"/>
          <w:sz w:val="24"/>
          <w:szCs w:val="24"/>
        </w:rPr>
        <w:tab/>
        <w:t>распределение на основании нормативных правовых актов Московской области субсидий, субвенций, иных межбюджетных трансфертов, предоставляемых из бюджета Московской области;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4)</w:t>
      </w:r>
      <w:r w:rsidRPr="00624C8B">
        <w:rPr>
          <w:rFonts w:ascii="Arial" w:hAnsi="Arial" w:cs="Arial"/>
          <w:sz w:val="24"/>
          <w:szCs w:val="24"/>
        </w:rPr>
        <w:tab/>
        <w:t>получение уведомлений от главных распорядителей средств бюджета Московской области по бюджетным ассигнованиям о субсидиях, субвенциях и иных межбюджетных трансфертах, имеющих целевое назначение;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5</w:t>
      </w:r>
      <w:r w:rsidR="00C615B9">
        <w:rPr>
          <w:rFonts w:ascii="Arial" w:hAnsi="Arial" w:cs="Arial"/>
          <w:sz w:val="24"/>
          <w:szCs w:val="24"/>
        </w:rPr>
        <w:t>)</w:t>
      </w:r>
      <w:r w:rsidR="00081A6A">
        <w:rPr>
          <w:rFonts w:ascii="Arial" w:hAnsi="Arial" w:cs="Arial"/>
          <w:sz w:val="24"/>
          <w:szCs w:val="24"/>
        </w:rPr>
        <w:tab/>
      </w:r>
      <w:r w:rsidRPr="00624C8B">
        <w:rPr>
          <w:rFonts w:ascii="Arial" w:hAnsi="Arial" w:cs="Arial"/>
          <w:sz w:val="24"/>
          <w:szCs w:val="24"/>
        </w:rPr>
        <w:t>поступление субсидий, субвенций, иных межбюджетных трансфертов, безвозмездных поступлений от физических и юридических лиц, в том числе добровольных взносов и пожертвований, имеющих целевое назначение, фактически получаемых при исполнении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бюджета сверх утвержденных решением о бюджете городского округа объемов, в том числе остатков средств, не использованных на начало текущего финансового года, направляемых на увеличение расходов бюджета городского округа, соответствующих целям предоставления субсидий, иных межбюджетных трансфертов, безвозмездных поступлений;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6)</w:t>
      </w:r>
      <w:r w:rsidRPr="00624C8B">
        <w:rPr>
          <w:rFonts w:ascii="Arial" w:hAnsi="Arial" w:cs="Arial"/>
          <w:sz w:val="24"/>
          <w:szCs w:val="24"/>
        </w:rPr>
        <w:tab/>
        <w:t>перераспределение бюджетных ассигнований между главными распорядителями средств бюджета городского округа, разделами, подразделами, целевыми статьями и видами расходов классификации расходов бюджета городского округа в пределах средств бюджета городского округа для ^финансирования расходных обязательств в целях выполнения условий предоставления субсидий из бюджета Московской области;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7)</w:t>
      </w:r>
      <w:r w:rsidRPr="00624C8B">
        <w:rPr>
          <w:rFonts w:ascii="Arial" w:hAnsi="Arial" w:cs="Arial"/>
          <w:sz w:val="24"/>
          <w:szCs w:val="24"/>
        </w:rPr>
        <w:tab/>
        <w:t>распределение на основании нормативных правовых актов Администрации города, зарезервированных в составе утвержденных решением о бюджете городского округа: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бюджетных ассигнований, предусмотренных по подразделу "Резервные фонды" раздела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"Общегосударственные вопросы" классификации расходов бюджетов на реализацию</w:t>
      </w:r>
      <w:r w:rsidR="00C615B9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постановлений Администрации города;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бюджетных ассигнований, предусмотренных по подразделу "Другие общегосударственные вопросы" раздела "Общегосударственные вопросы" классификации расходов бюджетов, на: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мероприятия по реализации функций, связанных с муниципальным управлением;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повышение заработной платы работникам бюджетной сферы;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-</w:t>
      </w:r>
      <w:r w:rsidRPr="00624C8B">
        <w:rPr>
          <w:rFonts w:ascii="Arial" w:hAnsi="Arial" w:cs="Arial"/>
          <w:sz w:val="24"/>
          <w:szCs w:val="24"/>
        </w:rPr>
        <w:tab/>
        <w:t>реализацию решений, принимаемых Советом депутатов и Администрацией города и касающихся внесения изменений в положения об оплате труда, компенсационных и других выплат работникам отраслей бюджетной сферы, работникам органов местного самоуправления;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8)</w:t>
      </w:r>
      <w:r w:rsidRPr="00624C8B">
        <w:rPr>
          <w:rFonts w:ascii="Arial" w:hAnsi="Arial" w:cs="Arial"/>
          <w:sz w:val="24"/>
          <w:szCs w:val="24"/>
        </w:rPr>
        <w:tab/>
        <w:t>перераспределение бюджетных ассигнований, предусмотренных главным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распорядителям средств бюджета городского округа на обеспечение деятельности органов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местного самоуправления городского округа, подведомственных муниципальных казенных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учреждений, между главными распорядителями средств бюджета городского округа,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разделами, подразделами, целевыми статьями и видами расходов классификации расходов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бюджета городского округа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в целях реализации решений, принимаемых Советом депутатов и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Администрацией города по совершенствованию структуры органов местного самоуправления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городского округа, муниципальных казенных учреждений городского округа, организации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работы Совета депутатов и Администрации города;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9)</w:t>
      </w:r>
      <w:r w:rsidRPr="00624C8B">
        <w:rPr>
          <w:rFonts w:ascii="Arial" w:hAnsi="Arial" w:cs="Arial"/>
          <w:sz w:val="24"/>
          <w:szCs w:val="24"/>
        </w:rPr>
        <w:tab/>
        <w:t>перераспределение бюджетных ассигнований между разделами, подразделами,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целевыми статьями и видами расходов классификации расходов бюджета городского округа в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пределах средств бюджета городского округа, предусмотренных главному распорядителю, в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целях финансирования расходов, связанных с предоставлением мер социальной поддержки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отдельным категориям граждан, а также доставкой и пересылкой денежных средств на эти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цели в городском округе Жуковский;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10)</w:t>
      </w:r>
      <w:r w:rsidRPr="00624C8B">
        <w:rPr>
          <w:rFonts w:ascii="Arial" w:hAnsi="Arial" w:cs="Arial"/>
          <w:sz w:val="24"/>
          <w:szCs w:val="24"/>
        </w:rPr>
        <w:tab/>
        <w:t>перераспределение бюджетных ассигнований между видами расходов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классификации расходов бюджета городского округа в пределах средств бюджета городского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округа, предусмотренных главным распорядителям на обеспечение деятельности органов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местного самоуправления и подведомственных им муниципальных казенных учреждений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городского округа, а также на подготовку и организацию отдыха и оздоровления детей;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11)</w:t>
      </w:r>
      <w:r w:rsidRPr="00624C8B">
        <w:rPr>
          <w:rFonts w:ascii="Arial" w:hAnsi="Arial" w:cs="Arial"/>
          <w:sz w:val="24"/>
          <w:szCs w:val="24"/>
        </w:rPr>
        <w:tab/>
        <w:t>осуществление выплат, сокращающих долговые обязательства городского округа в соответствии с Бюджетным кодексом Российской Федерации;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12)</w:t>
      </w:r>
      <w:r w:rsidRPr="00624C8B">
        <w:rPr>
          <w:rFonts w:ascii="Arial" w:hAnsi="Arial" w:cs="Arial"/>
          <w:sz w:val="24"/>
          <w:szCs w:val="24"/>
        </w:rPr>
        <w:tab/>
        <w:t>перераспределение бюджетных ассигнований в связи с предоставлением грантов в соответствии с муниципальными правовыми актами городского округа Жуковский;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13)</w:t>
      </w:r>
      <w:r w:rsidRPr="00624C8B">
        <w:rPr>
          <w:rFonts w:ascii="Arial" w:hAnsi="Arial" w:cs="Arial"/>
          <w:sz w:val="24"/>
          <w:szCs w:val="24"/>
        </w:rPr>
        <w:tab/>
        <w:t>в случае изменения кодов бюджетной классификации бюджета городского округа в текущем финансовом году, а также применения кодов бюджетной классификации на плановый период при ее изменении в текущем году.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3. Дополнительные основания для внесения изменений в сводную бюджетную роспись бюджета городского округа в соответствии с решениями руководителя финансового управления без внесения изменений в решение о бюджете городского округа, предусмотренные настоящей статьей, устанавливаются решением о бюджете городского округа на очередной финансовый год и плановый период.</w:t>
      </w:r>
      <w:r w:rsidR="00626DD5">
        <w:rPr>
          <w:rFonts w:ascii="Arial" w:hAnsi="Arial" w:cs="Arial"/>
          <w:sz w:val="24"/>
          <w:szCs w:val="24"/>
        </w:rPr>
        <w:t>».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1.9.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В статье 18.1 второй абзац изложить в новой редакции: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«-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принятие и учет бюджетных, и денежных обязательств;».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1.10.</w:t>
      </w:r>
      <w:r w:rsidR="00081A6A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Статью 27 изложить в новой редакции:</w:t>
      </w:r>
    </w:p>
    <w:p w:rsidR="00624C8B" w:rsidRPr="00624C8B" w:rsidRDefault="00626DD5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24C8B" w:rsidRPr="00624C8B">
        <w:rPr>
          <w:rFonts w:ascii="Arial" w:hAnsi="Arial" w:cs="Arial"/>
          <w:sz w:val="24"/>
          <w:szCs w:val="24"/>
        </w:rPr>
        <w:t xml:space="preserve">Субсидии, субвенции, иные межбюджетные трансферты, имеющие целевое назначение (в случае получения уведомления об их предоставлений), в том числе поступающие в </w:t>
      </w:r>
      <w:r>
        <w:rPr>
          <w:rFonts w:ascii="Arial" w:hAnsi="Arial" w:cs="Arial"/>
          <w:sz w:val="24"/>
          <w:szCs w:val="24"/>
        </w:rPr>
        <w:t>бюджет в порядке, установленном</w:t>
      </w:r>
      <w:r w:rsidR="00624C8B" w:rsidRPr="00624C8B">
        <w:rPr>
          <w:rFonts w:ascii="Arial" w:hAnsi="Arial" w:cs="Arial"/>
          <w:sz w:val="24"/>
          <w:szCs w:val="24"/>
        </w:rPr>
        <w:t xml:space="preserve"> пунктом 5 статьи 242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сверх утвержденных решением о бюджете Совета депутатов о бюджете городского округа доходов, направляются на увеличение расходов бюджета городского округа соответственно в целях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решение Совета депутатов о бюджете городского округа на текущий финансовый год (текущий финансовый год и плановый период).».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</w:t>
      </w:r>
      <w:r w:rsidR="00626DD5">
        <w:rPr>
          <w:rFonts w:ascii="Arial" w:hAnsi="Arial" w:cs="Arial"/>
          <w:sz w:val="24"/>
          <w:szCs w:val="24"/>
        </w:rPr>
        <w:t>1</w:t>
      </w:r>
      <w:r w:rsidRPr="00624C8B">
        <w:rPr>
          <w:rFonts w:ascii="Arial" w:hAnsi="Arial" w:cs="Arial"/>
          <w:sz w:val="24"/>
          <w:szCs w:val="24"/>
        </w:rPr>
        <w:t>1. Главу 5 «Муниципальный финансовый контроль» исключить.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1.12.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Статью 40 изложить в новой редакции: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«Порядок, сроки и иные условия составления бюджетной отчетности, в том числе об исполнении бюджета городского округа, устанавливаются в соответствии с нормативными правовыми актами Российской Федерации, нормативными правовыми актами Московской области и нормативными правовыми актами городского округа Жуковский.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Отчет об исполнении бюджета городского округа за первый квартал, полугодие и девять месяцев текущего финансового года утверждается Руководителем администрации городского округа Жуковский и направляется в Совет депутатов и контрольно-счетную палату.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Годовой отчет об исполнении бюджета городского округа подлежит утверждению решением Совета депутатов.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Годовой отчет об исполнении бюджета городского округа до его рассмотрения в Совете депутатов подлежит сдаче в Министерство экономики и финансов Московской области.».</w:t>
      </w:r>
    </w:p>
    <w:p w:rsidR="00624C8B" w:rsidRPr="00624C8B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>1.13.</w:t>
      </w:r>
      <w:r w:rsidR="00626DD5">
        <w:rPr>
          <w:rFonts w:ascii="Arial" w:hAnsi="Arial" w:cs="Arial"/>
          <w:sz w:val="24"/>
          <w:szCs w:val="24"/>
        </w:rPr>
        <w:t xml:space="preserve"> </w:t>
      </w:r>
      <w:r w:rsidRPr="00624C8B">
        <w:rPr>
          <w:rFonts w:ascii="Arial" w:hAnsi="Arial" w:cs="Arial"/>
          <w:sz w:val="24"/>
          <w:szCs w:val="24"/>
        </w:rPr>
        <w:t>В пункте 3 статьи 43 абзацы третий и седьмой исключить.</w:t>
      </w:r>
    </w:p>
    <w:p w:rsidR="003F5ACF" w:rsidRPr="003F5ACF" w:rsidRDefault="00624C8B" w:rsidP="00624C8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4C8B">
        <w:rPr>
          <w:rFonts w:ascii="Arial" w:hAnsi="Arial" w:cs="Arial"/>
          <w:sz w:val="24"/>
          <w:szCs w:val="24"/>
        </w:rPr>
        <w:t xml:space="preserve">2. Распространить действие настоящего решения на </w:t>
      </w:r>
      <w:r w:rsidR="00626DD5" w:rsidRPr="00624C8B">
        <w:rPr>
          <w:rFonts w:ascii="Arial" w:hAnsi="Arial" w:cs="Arial"/>
          <w:sz w:val="24"/>
          <w:szCs w:val="24"/>
        </w:rPr>
        <w:t>правоотношения, возникшие</w:t>
      </w:r>
      <w:r w:rsidRPr="00624C8B">
        <w:rPr>
          <w:rFonts w:ascii="Arial" w:hAnsi="Arial" w:cs="Arial"/>
          <w:sz w:val="24"/>
          <w:szCs w:val="24"/>
        </w:rPr>
        <w:t xml:space="preserve"> с 01.01.2018 года</w:t>
      </w:r>
      <w:r w:rsidR="003F5ACF" w:rsidRPr="003F5ACF">
        <w:rPr>
          <w:rFonts w:ascii="Arial" w:hAnsi="Arial" w:cs="Arial"/>
          <w:sz w:val="24"/>
          <w:szCs w:val="24"/>
        </w:rPr>
        <w:t>.</w:t>
      </w:r>
    </w:p>
    <w:p w:rsidR="002F4CE2" w:rsidRPr="008F16A1" w:rsidRDefault="003F5ACF" w:rsidP="003F5AC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F5ACF">
        <w:rPr>
          <w:rFonts w:ascii="Arial" w:hAnsi="Arial" w:cs="Arial"/>
          <w:sz w:val="24"/>
          <w:szCs w:val="24"/>
        </w:rPr>
        <w:t>3.</w:t>
      </w:r>
      <w:r w:rsidR="00D80F67">
        <w:rPr>
          <w:rFonts w:ascii="Arial" w:hAnsi="Arial" w:cs="Arial"/>
          <w:sz w:val="24"/>
          <w:szCs w:val="24"/>
        </w:rPr>
        <w:t xml:space="preserve"> </w:t>
      </w:r>
      <w:r w:rsidRPr="003F5ACF">
        <w:rPr>
          <w:rFonts w:ascii="Arial" w:hAnsi="Arial" w:cs="Arial"/>
          <w:sz w:val="24"/>
          <w:szCs w:val="24"/>
        </w:rPr>
        <w:t>Опубликовать настоящее решение в городских средствах массовой информации</w:t>
      </w:r>
      <w:r w:rsidR="00624C8B">
        <w:rPr>
          <w:rFonts w:ascii="Arial" w:hAnsi="Arial" w:cs="Arial"/>
          <w:sz w:val="24"/>
          <w:szCs w:val="24"/>
        </w:rPr>
        <w:t xml:space="preserve"> </w:t>
      </w:r>
      <w:r w:rsidR="00624C8B" w:rsidRPr="00624C8B">
        <w:rPr>
          <w:rFonts w:ascii="Arial" w:hAnsi="Arial" w:cs="Arial"/>
          <w:sz w:val="24"/>
          <w:szCs w:val="24"/>
        </w:rPr>
        <w:t>и на сайте городского округа</w:t>
      </w:r>
      <w:r w:rsidR="002F4CE2">
        <w:rPr>
          <w:rFonts w:ascii="Arial" w:hAnsi="Arial" w:cs="Arial"/>
          <w:sz w:val="24"/>
          <w:szCs w:val="24"/>
        </w:rPr>
        <w:t>.</w:t>
      </w:r>
    </w:p>
    <w:p w:rsidR="003D1FD1" w:rsidRDefault="003D1FD1" w:rsidP="003D1FD1">
      <w:pPr>
        <w:jc w:val="both"/>
        <w:rPr>
          <w:rFonts w:ascii="Arial" w:hAnsi="Arial" w:cs="Arial"/>
          <w:sz w:val="24"/>
          <w:szCs w:val="24"/>
        </w:rPr>
      </w:pPr>
    </w:p>
    <w:p w:rsidR="003D1FD1" w:rsidRDefault="003D1FD1" w:rsidP="003D1FD1">
      <w:pPr>
        <w:jc w:val="both"/>
        <w:rPr>
          <w:rFonts w:ascii="Arial" w:hAnsi="Arial" w:cs="Arial"/>
          <w:sz w:val="24"/>
          <w:szCs w:val="24"/>
        </w:rPr>
      </w:pPr>
    </w:p>
    <w:p w:rsidR="003D1FD1" w:rsidRPr="008F16A1" w:rsidRDefault="003D1FD1" w:rsidP="003D1FD1">
      <w:pPr>
        <w:jc w:val="both"/>
        <w:rPr>
          <w:rFonts w:ascii="Arial" w:hAnsi="Arial" w:cs="Arial"/>
          <w:sz w:val="24"/>
          <w:szCs w:val="24"/>
        </w:rPr>
      </w:pPr>
      <w:r w:rsidRPr="008F16A1">
        <w:rPr>
          <w:rFonts w:ascii="Arial" w:hAnsi="Arial" w:cs="Arial"/>
          <w:sz w:val="24"/>
          <w:szCs w:val="24"/>
        </w:rPr>
        <w:t>Глав</w:t>
      </w:r>
      <w:r w:rsidR="003F5ACF">
        <w:rPr>
          <w:rFonts w:ascii="Arial" w:hAnsi="Arial" w:cs="Arial"/>
          <w:sz w:val="24"/>
          <w:szCs w:val="24"/>
        </w:rPr>
        <w:t>а</w:t>
      </w:r>
      <w:r w:rsidRPr="008F16A1">
        <w:rPr>
          <w:rFonts w:ascii="Arial" w:hAnsi="Arial" w:cs="Arial"/>
          <w:sz w:val="24"/>
          <w:szCs w:val="24"/>
        </w:rPr>
        <w:t xml:space="preserve"> городского округа Жуковский</w:t>
      </w:r>
      <w:r w:rsidRPr="008F16A1">
        <w:rPr>
          <w:rFonts w:ascii="Arial" w:hAnsi="Arial" w:cs="Arial"/>
          <w:sz w:val="24"/>
          <w:szCs w:val="24"/>
        </w:rPr>
        <w:tab/>
      </w:r>
      <w:r w:rsidRPr="008F16A1">
        <w:rPr>
          <w:rFonts w:ascii="Arial" w:hAnsi="Arial" w:cs="Arial"/>
          <w:sz w:val="24"/>
          <w:szCs w:val="24"/>
        </w:rPr>
        <w:tab/>
      </w:r>
      <w:r w:rsidRPr="008F16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F5B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5ACF">
        <w:rPr>
          <w:rFonts w:ascii="Arial" w:hAnsi="Arial" w:cs="Arial"/>
          <w:sz w:val="24"/>
          <w:szCs w:val="24"/>
        </w:rPr>
        <w:tab/>
      </w:r>
      <w:r w:rsidR="00626DD5">
        <w:rPr>
          <w:rFonts w:ascii="Arial" w:hAnsi="Arial" w:cs="Arial"/>
          <w:sz w:val="24"/>
          <w:szCs w:val="24"/>
        </w:rPr>
        <w:t xml:space="preserve">     </w:t>
      </w:r>
      <w:r w:rsidR="003F5ACF">
        <w:rPr>
          <w:rFonts w:ascii="Arial" w:hAnsi="Arial" w:cs="Arial"/>
          <w:sz w:val="24"/>
          <w:szCs w:val="24"/>
        </w:rPr>
        <w:t>А.П</w:t>
      </w:r>
      <w:r w:rsidR="00DF5BF2">
        <w:rPr>
          <w:rFonts w:ascii="Arial" w:hAnsi="Arial" w:cs="Arial"/>
          <w:sz w:val="24"/>
          <w:szCs w:val="24"/>
        </w:rPr>
        <w:t xml:space="preserve">. </w:t>
      </w:r>
      <w:r w:rsidR="003F5ACF">
        <w:rPr>
          <w:rFonts w:ascii="Arial" w:hAnsi="Arial" w:cs="Arial"/>
          <w:sz w:val="24"/>
          <w:szCs w:val="24"/>
        </w:rPr>
        <w:t>Войтюк</w:t>
      </w:r>
    </w:p>
    <w:p w:rsidR="003D1FD1" w:rsidRPr="008F16A1" w:rsidRDefault="003D1FD1" w:rsidP="003D1FD1">
      <w:pPr>
        <w:jc w:val="both"/>
        <w:rPr>
          <w:rFonts w:ascii="Arial" w:hAnsi="Arial" w:cs="Arial"/>
          <w:sz w:val="24"/>
          <w:szCs w:val="24"/>
        </w:rPr>
      </w:pPr>
    </w:p>
    <w:p w:rsidR="003D1FD1" w:rsidRPr="008F16A1" w:rsidRDefault="003D1FD1" w:rsidP="003D1FD1">
      <w:pPr>
        <w:jc w:val="both"/>
        <w:rPr>
          <w:rFonts w:ascii="Arial" w:hAnsi="Arial" w:cs="Arial"/>
          <w:sz w:val="24"/>
          <w:szCs w:val="24"/>
        </w:rPr>
      </w:pPr>
    </w:p>
    <w:p w:rsidR="003D1FD1" w:rsidRPr="008F16A1" w:rsidRDefault="003D1FD1" w:rsidP="003D1FD1">
      <w:pPr>
        <w:jc w:val="both"/>
        <w:rPr>
          <w:rFonts w:ascii="Arial" w:hAnsi="Arial" w:cs="Arial"/>
          <w:sz w:val="24"/>
          <w:szCs w:val="24"/>
        </w:rPr>
      </w:pPr>
      <w:r w:rsidRPr="008F16A1">
        <w:rPr>
          <w:rFonts w:ascii="Arial" w:hAnsi="Arial" w:cs="Arial"/>
          <w:sz w:val="24"/>
          <w:szCs w:val="24"/>
        </w:rPr>
        <w:t>Принято на заседании Совета депутатов</w:t>
      </w:r>
    </w:p>
    <w:p w:rsidR="003D1FD1" w:rsidRPr="008F16A1" w:rsidRDefault="003D1FD1" w:rsidP="003D1FD1">
      <w:pPr>
        <w:jc w:val="both"/>
        <w:rPr>
          <w:rFonts w:ascii="Arial" w:hAnsi="Arial" w:cs="Arial"/>
          <w:sz w:val="24"/>
          <w:szCs w:val="24"/>
        </w:rPr>
      </w:pPr>
      <w:r w:rsidRPr="008F16A1">
        <w:rPr>
          <w:rFonts w:ascii="Arial" w:hAnsi="Arial" w:cs="Arial"/>
          <w:sz w:val="24"/>
          <w:szCs w:val="24"/>
        </w:rPr>
        <w:t xml:space="preserve">от </w:t>
      </w:r>
      <w:r w:rsidRPr="002E304B">
        <w:rPr>
          <w:rFonts w:ascii="Arial" w:hAnsi="Arial" w:cs="Arial"/>
          <w:sz w:val="24"/>
          <w:szCs w:val="24"/>
          <w:u w:val="single"/>
        </w:rPr>
        <w:t>«</w:t>
      </w:r>
      <w:proofErr w:type="gramStart"/>
      <w:r w:rsidR="0016571A">
        <w:rPr>
          <w:rFonts w:ascii="Arial" w:hAnsi="Arial" w:cs="Arial"/>
          <w:sz w:val="24"/>
          <w:szCs w:val="24"/>
          <w:u w:val="single"/>
        </w:rPr>
        <w:t>27</w:t>
      </w:r>
      <w:r w:rsidRPr="002E304B">
        <w:rPr>
          <w:rFonts w:ascii="Arial" w:hAnsi="Arial" w:cs="Arial"/>
          <w:sz w:val="24"/>
          <w:szCs w:val="24"/>
          <w:u w:val="single"/>
        </w:rPr>
        <w:t xml:space="preserve">»   </w:t>
      </w:r>
      <w:proofErr w:type="gramEnd"/>
      <w:r w:rsidR="00503E81">
        <w:rPr>
          <w:rFonts w:ascii="Arial" w:hAnsi="Arial" w:cs="Arial"/>
          <w:sz w:val="24"/>
          <w:szCs w:val="24"/>
          <w:u w:val="single"/>
        </w:rPr>
        <w:t>0</w:t>
      </w:r>
      <w:r w:rsidR="0016571A">
        <w:rPr>
          <w:rFonts w:ascii="Arial" w:hAnsi="Arial" w:cs="Arial"/>
          <w:sz w:val="24"/>
          <w:szCs w:val="24"/>
          <w:u w:val="single"/>
        </w:rPr>
        <w:t>6</w:t>
      </w:r>
      <w:r w:rsidR="001D3131">
        <w:rPr>
          <w:rFonts w:ascii="Arial" w:hAnsi="Arial" w:cs="Arial"/>
          <w:sz w:val="24"/>
          <w:szCs w:val="24"/>
          <w:u w:val="single"/>
        </w:rPr>
        <w:t xml:space="preserve">  20</w:t>
      </w:r>
      <w:r w:rsidR="002F4CE2">
        <w:rPr>
          <w:rFonts w:ascii="Arial" w:hAnsi="Arial" w:cs="Arial"/>
          <w:sz w:val="24"/>
          <w:szCs w:val="24"/>
          <w:u w:val="single"/>
        </w:rPr>
        <w:t>1</w:t>
      </w:r>
      <w:r w:rsidR="0016571A">
        <w:rPr>
          <w:rFonts w:ascii="Arial" w:hAnsi="Arial" w:cs="Arial"/>
          <w:sz w:val="24"/>
          <w:szCs w:val="24"/>
          <w:u w:val="single"/>
        </w:rPr>
        <w:t>8</w:t>
      </w:r>
      <w:r w:rsidRPr="008F16A1">
        <w:rPr>
          <w:rFonts w:ascii="Arial" w:hAnsi="Arial" w:cs="Arial"/>
          <w:sz w:val="24"/>
          <w:szCs w:val="24"/>
        </w:rPr>
        <w:t xml:space="preserve"> г.</w:t>
      </w:r>
    </w:p>
    <w:p w:rsidR="003D1FD1" w:rsidRPr="008F16A1" w:rsidRDefault="003D1FD1" w:rsidP="003D1FD1">
      <w:pPr>
        <w:jc w:val="both"/>
        <w:rPr>
          <w:rFonts w:ascii="Arial" w:hAnsi="Arial" w:cs="Arial"/>
          <w:sz w:val="24"/>
          <w:szCs w:val="24"/>
        </w:rPr>
      </w:pPr>
    </w:p>
    <w:p w:rsidR="003D1FD1" w:rsidRPr="008F16A1" w:rsidRDefault="003D1FD1" w:rsidP="003D1FD1">
      <w:pPr>
        <w:jc w:val="both"/>
        <w:rPr>
          <w:rFonts w:ascii="Arial" w:hAnsi="Arial" w:cs="Arial"/>
          <w:sz w:val="24"/>
          <w:szCs w:val="24"/>
        </w:rPr>
      </w:pPr>
      <w:r w:rsidRPr="008F16A1">
        <w:rPr>
          <w:rFonts w:ascii="Arial" w:hAnsi="Arial" w:cs="Arial"/>
          <w:sz w:val="24"/>
          <w:szCs w:val="24"/>
        </w:rPr>
        <w:t>Подписано</w:t>
      </w:r>
    </w:p>
    <w:p w:rsidR="00E75A82" w:rsidRPr="00E75A82" w:rsidRDefault="003D1FD1" w:rsidP="003D1FD1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u w:val="single"/>
        </w:rPr>
        <w:t>«</w:t>
      </w:r>
      <w:proofErr w:type="gramStart"/>
      <w:r w:rsidR="003F5ACF">
        <w:rPr>
          <w:rFonts w:ascii="Arial" w:hAnsi="Arial" w:cs="Arial"/>
          <w:sz w:val="24"/>
          <w:szCs w:val="24"/>
          <w:u w:val="single"/>
        </w:rPr>
        <w:t>2</w:t>
      </w:r>
      <w:r w:rsidR="0016571A">
        <w:rPr>
          <w:rFonts w:ascii="Arial" w:hAnsi="Arial" w:cs="Arial"/>
          <w:sz w:val="24"/>
          <w:szCs w:val="24"/>
          <w:u w:val="single"/>
        </w:rPr>
        <w:t>7</w:t>
      </w:r>
      <w:r w:rsidRPr="002E304B">
        <w:rPr>
          <w:rFonts w:ascii="Arial" w:hAnsi="Arial" w:cs="Arial"/>
          <w:sz w:val="24"/>
          <w:szCs w:val="24"/>
          <w:u w:val="single"/>
        </w:rPr>
        <w:t xml:space="preserve">»   </w:t>
      </w:r>
      <w:proofErr w:type="gramEnd"/>
      <w:r w:rsidR="003F5ACF">
        <w:rPr>
          <w:rFonts w:ascii="Arial" w:hAnsi="Arial" w:cs="Arial"/>
          <w:sz w:val="24"/>
          <w:szCs w:val="24"/>
          <w:u w:val="single"/>
        </w:rPr>
        <w:t>0</w:t>
      </w:r>
      <w:r w:rsidR="0016571A">
        <w:rPr>
          <w:rFonts w:ascii="Arial" w:hAnsi="Arial" w:cs="Arial"/>
          <w:sz w:val="24"/>
          <w:szCs w:val="24"/>
          <w:u w:val="single"/>
        </w:rPr>
        <w:t>6</w:t>
      </w:r>
      <w:r w:rsidRPr="002E304B">
        <w:rPr>
          <w:rFonts w:ascii="Arial" w:hAnsi="Arial" w:cs="Arial"/>
          <w:sz w:val="24"/>
          <w:szCs w:val="24"/>
          <w:u w:val="single"/>
        </w:rPr>
        <w:t xml:space="preserve">    20</w:t>
      </w:r>
      <w:r w:rsidR="002F4CE2">
        <w:rPr>
          <w:rFonts w:ascii="Arial" w:hAnsi="Arial" w:cs="Arial"/>
          <w:sz w:val="24"/>
          <w:szCs w:val="24"/>
          <w:u w:val="single"/>
        </w:rPr>
        <w:t>1</w:t>
      </w:r>
      <w:r w:rsidR="0016571A">
        <w:rPr>
          <w:rFonts w:ascii="Arial" w:hAnsi="Arial" w:cs="Arial"/>
          <w:sz w:val="24"/>
          <w:szCs w:val="24"/>
          <w:u w:val="single"/>
        </w:rPr>
        <w:t>8</w:t>
      </w:r>
      <w:r w:rsidRPr="008F16A1">
        <w:rPr>
          <w:rFonts w:ascii="Arial" w:hAnsi="Arial" w:cs="Arial"/>
          <w:sz w:val="24"/>
          <w:szCs w:val="24"/>
        </w:rPr>
        <w:t xml:space="preserve"> г.</w:t>
      </w:r>
    </w:p>
    <w:sectPr w:rsidR="00E75A82" w:rsidRPr="00E75A82" w:rsidSect="003D1F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13"/>
    <w:rsid w:val="00081A6A"/>
    <w:rsid w:val="0013593E"/>
    <w:rsid w:val="0016571A"/>
    <w:rsid w:val="00192403"/>
    <w:rsid w:val="001D3131"/>
    <w:rsid w:val="00284739"/>
    <w:rsid w:val="00287351"/>
    <w:rsid w:val="00297293"/>
    <w:rsid w:val="002C0CA0"/>
    <w:rsid w:val="002C72B7"/>
    <w:rsid w:val="002D558C"/>
    <w:rsid w:val="002F4CE2"/>
    <w:rsid w:val="003C3489"/>
    <w:rsid w:val="003D1FD1"/>
    <w:rsid w:val="003E6B4B"/>
    <w:rsid w:val="003F5ACF"/>
    <w:rsid w:val="004C40D4"/>
    <w:rsid w:val="004F7AD2"/>
    <w:rsid w:val="00503E81"/>
    <w:rsid w:val="00532F06"/>
    <w:rsid w:val="00600BA0"/>
    <w:rsid w:val="00613513"/>
    <w:rsid w:val="00624C8B"/>
    <w:rsid w:val="00626DD5"/>
    <w:rsid w:val="00681386"/>
    <w:rsid w:val="007942CB"/>
    <w:rsid w:val="007F3D58"/>
    <w:rsid w:val="009124B0"/>
    <w:rsid w:val="0094668D"/>
    <w:rsid w:val="00980013"/>
    <w:rsid w:val="009C2DB2"/>
    <w:rsid w:val="009C7955"/>
    <w:rsid w:val="00AB50B1"/>
    <w:rsid w:val="00AD716C"/>
    <w:rsid w:val="00BC29B2"/>
    <w:rsid w:val="00C615B9"/>
    <w:rsid w:val="00C96C17"/>
    <w:rsid w:val="00D80F67"/>
    <w:rsid w:val="00DA7F66"/>
    <w:rsid w:val="00DF37A7"/>
    <w:rsid w:val="00DF5BF2"/>
    <w:rsid w:val="00E41703"/>
    <w:rsid w:val="00E75A82"/>
    <w:rsid w:val="00E80982"/>
    <w:rsid w:val="00F65B93"/>
    <w:rsid w:val="00FD0D01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DD7B"/>
  <w15:chartTrackingRefBased/>
  <w15:docId w15:val="{5803148C-C68F-4F7F-A47A-03985C6C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3D1FD1"/>
    <w:pPr>
      <w:spacing w:after="0"/>
    </w:pPr>
    <w:rPr>
      <w:rFonts w:ascii="Times New Roman" w:eastAsia="Times New Roman" w:hAnsi="Times New Roman"/>
      <w:sz w:val="28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aliases w:val="Название"/>
    <w:basedOn w:val="a2"/>
    <w:link w:val="af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aliases w:val="Название Знак"/>
    <w:link w:val="ae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styleId="af4">
    <w:name w:val="Subtitle"/>
    <w:basedOn w:val="a2"/>
    <w:link w:val="af5"/>
    <w:qFormat/>
    <w:rsid w:val="003D1FD1"/>
    <w:pPr>
      <w:jc w:val="center"/>
    </w:pPr>
    <w:rPr>
      <w:b/>
      <w:sz w:val="26"/>
      <w:lang w:val="en-US"/>
    </w:rPr>
  </w:style>
  <w:style w:type="character" w:customStyle="1" w:styleId="af5">
    <w:name w:val="Подзаголовок Знак"/>
    <w:basedOn w:val="a3"/>
    <w:link w:val="af4"/>
    <w:rsid w:val="003D1FD1"/>
    <w:rPr>
      <w:rFonts w:ascii="Times New Roman" w:eastAsia="Times New Roman" w:hAnsi="Times New Roman"/>
      <w:b/>
      <w:sz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Совет депутатов городского округа</vt:lpstr>
      <vt:lpstr>    </vt:lpstr>
      <vt:lpstr>    РЕШЕНИЕ</vt:lpstr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21</cp:revision>
  <dcterms:created xsi:type="dcterms:W3CDTF">2018-09-04T14:25:00Z</dcterms:created>
  <dcterms:modified xsi:type="dcterms:W3CDTF">2018-09-10T09:09:00Z</dcterms:modified>
</cp:coreProperties>
</file>