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EA2" w:rsidRPr="0073040B" w:rsidRDefault="00F56EA2" w:rsidP="00F56EA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РОССИЙСКАЯ ФЕДЕРАЦИЯ</w:t>
      </w:r>
    </w:p>
    <w:p w:rsidR="00F56EA2" w:rsidRPr="0073040B" w:rsidRDefault="00F56EA2" w:rsidP="00F56EA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МОСКОВСКАЯ ОБЛАСТЬ</w:t>
      </w:r>
    </w:p>
    <w:p w:rsidR="00F56EA2" w:rsidRPr="0073040B" w:rsidRDefault="00F56EA2" w:rsidP="00F56EA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ГОРОДСКОЙ ОКРУГ ЖУКОВСКИЙ</w:t>
      </w:r>
    </w:p>
    <w:p w:rsidR="00F56EA2" w:rsidRPr="0073040B" w:rsidRDefault="00F56EA2" w:rsidP="00F56EA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F56EA2" w:rsidRPr="0073040B" w:rsidRDefault="00F56EA2" w:rsidP="00F56EA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56EA2" w:rsidRPr="0073040B" w:rsidRDefault="00F56EA2" w:rsidP="00F56EA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ПОСТАНОВЛЕНИЕ</w:t>
      </w:r>
    </w:p>
    <w:p w:rsidR="00F56EA2" w:rsidRPr="0073040B" w:rsidRDefault="00F56EA2" w:rsidP="00F56EA2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56EA2" w:rsidRPr="0073040B" w:rsidRDefault="00F56EA2" w:rsidP="00F56EA2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3040B">
        <w:rPr>
          <w:rFonts w:ascii="Arial" w:hAnsi="Arial" w:cs="Arial"/>
          <w:b/>
          <w:sz w:val="24"/>
          <w:szCs w:val="24"/>
        </w:rPr>
        <w:t xml:space="preserve">от </w:t>
      </w:r>
      <w:r w:rsidRPr="0073040B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Pr="0073040B">
        <w:rPr>
          <w:rFonts w:ascii="Arial" w:hAnsi="Arial" w:cs="Arial"/>
          <w:b/>
          <w:sz w:val="24"/>
          <w:szCs w:val="24"/>
          <w:u w:val="single"/>
        </w:rPr>
        <w:t xml:space="preserve">30»   </w:t>
      </w:r>
      <w:proofErr w:type="gramEnd"/>
      <w:r w:rsidRPr="0073040B">
        <w:rPr>
          <w:rFonts w:ascii="Arial" w:hAnsi="Arial" w:cs="Arial"/>
          <w:b/>
          <w:sz w:val="24"/>
          <w:szCs w:val="24"/>
          <w:u w:val="single"/>
        </w:rPr>
        <w:t xml:space="preserve"> 12    2014</w:t>
      </w:r>
      <w:r w:rsidRPr="0073040B">
        <w:rPr>
          <w:rFonts w:ascii="Arial" w:hAnsi="Arial" w:cs="Arial"/>
          <w:b/>
          <w:sz w:val="24"/>
          <w:szCs w:val="24"/>
        </w:rPr>
        <w:t xml:space="preserve"> г.</w:t>
      </w:r>
      <w:r w:rsidRPr="0073040B">
        <w:rPr>
          <w:rFonts w:ascii="Arial" w:hAnsi="Arial" w:cs="Arial"/>
          <w:b/>
          <w:sz w:val="24"/>
          <w:szCs w:val="24"/>
        </w:rPr>
        <w:tab/>
      </w:r>
      <w:r w:rsidRPr="0073040B">
        <w:rPr>
          <w:rFonts w:ascii="Arial" w:hAnsi="Arial" w:cs="Arial"/>
          <w:b/>
          <w:sz w:val="24"/>
          <w:szCs w:val="24"/>
        </w:rPr>
        <w:tab/>
      </w:r>
      <w:r w:rsidRPr="0073040B">
        <w:rPr>
          <w:rFonts w:ascii="Arial" w:hAnsi="Arial" w:cs="Arial"/>
          <w:b/>
          <w:sz w:val="24"/>
          <w:szCs w:val="24"/>
        </w:rPr>
        <w:tab/>
      </w:r>
      <w:r w:rsidRPr="0073040B">
        <w:rPr>
          <w:rFonts w:ascii="Arial" w:hAnsi="Arial" w:cs="Arial"/>
          <w:b/>
          <w:sz w:val="24"/>
          <w:szCs w:val="24"/>
        </w:rPr>
        <w:tab/>
      </w:r>
      <w:r w:rsidRPr="0073040B">
        <w:rPr>
          <w:rFonts w:ascii="Arial" w:hAnsi="Arial" w:cs="Arial"/>
          <w:b/>
          <w:sz w:val="24"/>
          <w:szCs w:val="24"/>
        </w:rPr>
        <w:tab/>
      </w:r>
      <w:r w:rsidRPr="0073040B">
        <w:rPr>
          <w:rFonts w:ascii="Arial" w:hAnsi="Arial" w:cs="Arial"/>
          <w:b/>
          <w:sz w:val="24"/>
          <w:szCs w:val="24"/>
        </w:rPr>
        <w:tab/>
      </w:r>
      <w:r w:rsidRPr="0073040B">
        <w:rPr>
          <w:rFonts w:ascii="Arial" w:hAnsi="Arial" w:cs="Arial"/>
          <w:b/>
          <w:sz w:val="24"/>
          <w:szCs w:val="24"/>
        </w:rPr>
        <w:tab/>
      </w:r>
      <w:r w:rsidRPr="0073040B">
        <w:rPr>
          <w:rFonts w:ascii="Arial" w:hAnsi="Arial" w:cs="Arial"/>
          <w:b/>
          <w:sz w:val="24"/>
          <w:szCs w:val="24"/>
        </w:rPr>
        <w:tab/>
      </w:r>
      <w:r w:rsidRPr="0073040B">
        <w:rPr>
          <w:rFonts w:ascii="Arial" w:hAnsi="Arial" w:cs="Arial"/>
          <w:b/>
          <w:sz w:val="24"/>
          <w:szCs w:val="24"/>
        </w:rPr>
        <w:tab/>
        <w:t xml:space="preserve">№ </w:t>
      </w:r>
      <w:r w:rsidRPr="0073040B">
        <w:rPr>
          <w:rFonts w:ascii="Arial" w:hAnsi="Arial" w:cs="Arial"/>
          <w:b/>
          <w:sz w:val="24"/>
          <w:szCs w:val="24"/>
          <w:u w:val="single"/>
        </w:rPr>
        <w:t>2385</w:t>
      </w:r>
    </w:p>
    <w:p w:rsidR="00F56EA2" w:rsidRPr="0073040B" w:rsidRDefault="00F56EA2" w:rsidP="00F56EA2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6C0874" w:rsidRPr="0073040B" w:rsidRDefault="007A7D78" w:rsidP="007A7D78">
      <w:pPr>
        <w:pStyle w:val="ConsPlusTitle"/>
        <w:ind w:right="4536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b w:val="0"/>
          <w:sz w:val="24"/>
          <w:szCs w:val="24"/>
        </w:rPr>
        <w:t>«О внесении изменений в административный регламент предоставления муниципальной услуги «Предоставление жилых помещений муниципального жилищного фонда по договорам специализированного найма»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040B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27.012010 № 210-ФЗ "Об организации предоставления государственных и муниципальных услуг", Указом Президента РФ от 07.05.2012 № 601 "Об основных направлениях совершенствования системы государственного управления", постановлением главы городского округа Жуковский от 05.08.2011 № 1117 "О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услуг" (с учетом изменений, внесенных постановлением Администрации городского округа Жуковский от 31.05.2012 № 931, постановлением Администрации городского округа Жуковский от 11.10.2012 № 1966), постановлением Администрации городского округа Жуковский от 24.06.2014 № 1035 "О создании муниципального бюджетного учреждения городского округа Жуковский "Многофункциональный центр предоставления государственных и муниципальных услуг"</w:t>
      </w:r>
      <w:r w:rsidR="0073040B" w:rsidRPr="0073040B">
        <w:rPr>
          <w:rFonts w:ascii="Arial" w:hAnsi="Arial" w:cs="Arial"/>
          <w:sz w:val="24"/>
          <w:szCs w:val="24"/>
        </w:rPr>
        <w:t>,</w:t>
      </w:r>
    </w:p>
    <w:p w:rsidR="0073040B" w:rsidRPr="0073040B" w:rsidRDefault="0073040B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73040B" w:rsidP="0073040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ПОСТАНОВЛЯЮ:</w:t>
      </w:r>
    </w:p>
    <w:p w:rsidR="0073040B" w:rsidRPr="0073040B" w:rsidRDefault="0073040B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 xml:space="preserve">1. Внести изменения в административный регламент предоставления муниципальной услуги "Предоставление жилых помещений муниципального жилищного фонда по договорам специализированного найма", утвержденный постановлением Администрации городского округа Жуковский от 31.10.2012 № 2122 (в редакции постановления Администрации городского округа Жуковский от 09.06.2014 № 966) (далее - административный регламент), изложив его в новой редакции согласно </w:t>
      </w:r>
      <w:proofErr w:type="gramStart"/>
      <w:r w:rsidRPr="0073040B">
        <w:rPr>
          <w:rFonts w:ascii="Arial" w:hAnsi="Arial" w:cs="Arial"/>
          <w:sz w:val="24"/>
          <w:szCs w:val="24"/>
        </w:rPr>
        <w:t>приложению</w:t>
      </w:r>
      <w:proofErr w:type="gramEnd"/>
      <w:r w:rsidRPr="0073040B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2. Настоящее постановление и административный регламент опубликовать в средствах массовой информации.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3. Разместить прилагаемый административный регламент на сайте www.zhukovskiy.ru в информационно-телекоммуникационной сети Интернет.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73040B">
      <w:pPr>
        <w:pStyle w:val="ConsPlusNormal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Руководитель Администрации</w:t>
      </w:r>
    </w:p>
    <w:p w:rsidR="006C0874" w:rsidRPr="0073040B" w:rsidRDefault="006C0874" w:rsidP="0073040B">
      <w:pPr>
        <w:pStyle w:val="ConsPlusNormal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городского округа Жуковский</w:t>
      </w:r>
      <w:r w:rsidR="0073040B" w:rsidRPr="0073040B">
        <w:rPr>
          <w:rFonts w:ascii="Arial" w:hAnsi="Arial" w:cs="Arial"/>
          <w:sz w:val="24"/>
          <w:szCs w:val="24"/>
        </w:rPr>
        <w:tab/>
      </w:r>
      <w:r w:rsidR="0073040B" w:rsidRPr="0073040B">
        <w:rPr>
          <w:rFonts w:ascii="Arial" w:hAnsi="Arial" w:cs="Arial"/>
          <w:sz w:val="24"/>
          <w:szCs w:val="24"/>
        </w:rPr>
        <w:tab/>
      </w:r>
      <w:r w:rsidR="0073040B" w:rsidRPr="0073040B">
        <w:rPr>
          <w:rFonts w:ascii="Arial" w:hAnsi="Arial" w:cs="Arial"/>
          <w:sz w:val="24"/>
          <w:szCs w:val="24"/>
        </w:rPr>
        <w:tab/>
      </w:r>
      <w:r w:rsidR="0073040B">
        <w:rPr>
          <w:rFonts w:ascii="Arial" w:hAnsi="Arial" w:cs="Arial"/>
          <w:sz w:val="24"/>
          <w:szCs w:val="24"/>
        </w:rPr>
        <w:tab/>
      </w:r>
      <w:r w:rsidR="0073040B" w:rsidRPr="0073040B">
        <w:rPr>
          <w:rFonts w:ascii="Arial" w:hAnsi="Arial" w:cs="Arial"/>
          <w:sz w:val="24"/>
          <w:szCs w:val="24"/>
        </w:rPr>
        <w:tab/>
      </w:r>
      <w:r w:rsidR="0073040B" w:rsidRPr="0073040B">
        <w:rPr>
          <w:rFonts w:ascii="Arial" w:hAnsi="Arial" w:cs="Arial"/>
          <w:sz w:val="24"/>
          <w:szCs w:val="24"/>
        </w:rPr>
        <w:tab/>
      </w:r>
      <w:r w:rsidR="0073040B" w:rsidRPr="0073040B">
        <w:rPr>
          <w:rFonts w:ascii="Arial" w:hAnsi="Arial" w:cs="Arial"/>
          <w:sz w:val="24"/>
          <w:szCs w:val="24"/>
        </w:rPr>
        <w:tab/>
      </w:r>
      <w:r w:rsidR="0073040B" w:rsidRPr="0073040B">
        <w:rPr>
          <w:rFonts w:ascii="Arial" w:hAnsi="Arial" w:cs="Arial"/>
          <w:sz w:val="24"/>
          <w:szCs w:val="24"/>
        </w:rPr>
        <w:tab/>
      </w:r>
      <w:r w:rsidRPr="0073040B">
        <w:rPr>
          <w:rFonts w:ascii="Arial" w:hAnsi="Arial" w:cs="Arial"/>
          <w:sz w:val="24"/>
          <w:szCs w:val="24"/>
        </w:rPr>
        <w:t>Ю.В. Прохоров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Приложение</w:t>
      </w:r>
    </w:p>
    <w:p w:rsidR="006C0874" w:rsidRPr="0073040B" w:rsidRDefault="006C0874" w:rsidP="00F56EA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6C0874" w:rsidRPr="0073040B" w:rsidRDefault="006C0874" w:rsidP="00F56EA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городского округа Жуковский</w:t>
      </w:r>
    </w:p>
    <w:p w:rsidR="006C0874" w:rsidRPr="0073040B" w:rsidRDefault="006C0874" w:rsidP="00F56EA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от 30.12.2014 № 2385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P32"/>
      <w:bookmarkEnd w:id="0"/>
      <w:r w:rsidRPr="0073040B">
        <w:rPr>
          <w:rFonts w:ascii="Arial" w:hAnsi="Arial" w:cs="Arial"/>
          <w:sz w:val="24"/>
          <w:szCs w:val="24"/>
        </w:rPr>
        <w:t>АДМИНИСТРАТИВНЫЙ РЕГЛАМЕНТ</w:t>
      </w:r>
    </w:p>
    <w:p w:rsidR="006C0874" w:rsidRPr="0073040B" w:rsidRDefault="006C0874" w:rsidP="00F56E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ПРЕДОСТАВЛЕНИЯ МУНИЦИПАЛЬНОЙ УСЛУГИ "ПРЕДОСТАВЛЕНИЕ ЖИЛЫХ</w:t>
      </w:r>
    </w:p>
    <w:p w:rsidR="006C0874" w:rsidRPr="0073040B" w:rsidRDefault="006C0874" w:rsidP="00F56E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ПОМЕЩЕНИЙ МУНИЦИПАЛЬНОГО ЖИЛИЩНОГО ФОНДА ПО ДОГОВОРАМ</w:t>
      </w:r>
    </w:p>
    <w:p w:rsidR="006C0874" w:rsidRPr="0073040B" w:rsidRDefault="006C0874" w:rsidP="00F56EA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СПЕЦИАЛИЗИРОВАННОГО НАЙМА"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I. Общие положения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Предмет регулирования административного регламента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1. Административный регламент предоставления муниципальной услуги "Предоставление жилых помещений муниципального жилищного фонда по договорам специализированного найма" (далее - административный регламент) устанавливает стандарт предоставления муниципальной услуги по предоставлению жилых помещений муниципального жилищного фонда по договорам специализированного найма (далее - муниципальная услуга), 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Администрации городского округа Жуковский (далее - Орган), должностных лиц Органа либо муниципальных служащих.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2. Административный регламент разработан в целях повышения качества и доступности результатов предоставления муниципальной услуги при осуществлении Органом своих полномочий.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Лица, имеющие право на получение муниципальной услуги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" w:name="P47"/>
      <w:bookmarkEnd w:id="1"/>
      <w:r w:rsidRPr="0073040B">
        <w:rPr>
          <w:rFonts w:ascii="Arial" w:hAnsi="Arial" w:cs="Arial"/>
          <w:sz w:val="24"/>
          <w:szCs w:val="24"/>
        </w:rPr>
        <w:t>3. Заявителями по муниципальной услуге (далее - заявители) являются граждане Российской Федерации, не обеспеченные жилой площадью в городе Жуковском и состоящие на учете в качестве нуждающихся в специализированных жилых помещениях: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- работающие в муниципальных учреждениях и в муниципальных предприятиях городского округа Жуковский;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- проходящие службу в правоохранительных органах на территории городского округа Жуковский, -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либо их уполномоченные представители.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Требования к порядку информирования о порядке предоставления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муниципальной услуги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4. Информирование заявителей о порядке предоставления муниципальной услуги обеспечивается специалистами Органа и муниципального бюджетного учреждения городского округа Жуковский "Многофункциональный центр предоставления государственных и муниципальных услуг" (далее - многофункциональный центр).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5.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информации, четкость в изложении информации, полнота и оперативность информирования.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6. Информация о порядке предоставления муниципальной услуги содержит следующие сведения: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1) наименования и почтовые адреса Органа и многофункционального центра;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2) справочные номера телефонов Органа и многофункционального центра;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3) адреса официальных сайтов Органа и многофункционального центра;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4) графики работы Органа и многофункционального центра;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5) требования к письменным запросам заявителей о предоставлении информации о порядке предоставления муниципальной услуги;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6) перечень документов, необходимых для получения муниципальной услуги;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7) выдержки из правовых актов, содержащих нормы, регулирующие деятельность по предоставлению муниципальной услуги;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8) текст административного регламента с приложениями;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9) краткое описание порядка предоставления муниципальной услуги;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10) образцы оформления документов, необходимых для получения муниципальной услуги, и требования к ним;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11) перечень типовых, наиболее актуальных вопросов заявителей, касающихся порядка и условий предоставления муниципальной услуги и относящихся к компетенции Органа и многофункционального центра.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7. Информация о порядке предоставления муниципальной услуги размещается: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1) на информационных стендах в помещениях Органа и многофункционального центра, предназначенных для приема заявителей;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2) на официальных сайтах Органа и многофункционального центра в информационно-телекоммуникационной сети Интернет (далее - сеть Интернет);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3) в федеральной государственной информационной системе "Единый портал государственных и муниципальных услуг (функций)" (http://www.gosuslugi.ru) (далее - Единый портал государственных и муниципальных услуг (функций);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4) в государственной информационной системе Московской области "Портал государственных и муниципальных услуг (функций) Московской области" (http://pgu.mosreg.ru) (далее - Портал государственных и муниципальных услуг (функций) Московской области).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8. Информация о порядке предоставления муниципальной услуги предоставляется заявителям: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1) лично при обращении к специалистам Органа и многофункционального центра;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2) по контактному телефону в часы работы Органа и многофункционального центра;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3) посредством электронного обращения на адреса электронной почты Органа и многофункционального центра.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9. Справочная информация о месте нахождения Органа, многофункционального центра,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 представлены в приложении 1 к административному регламенту.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10. При общении с заявителями специалисты Органа и многофункционального центра обязаны корректно и внимательно относиться к заявителям,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II. Стандарт предоставления муниципальной услуги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11. Муниципальная услуга "Предоставление жилых помещений муниципального жилищного фонда по договорам специализированного найма".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Наименование органа, предоставляющего муниципальную услугу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12. Предоставление муниципальной услуги осуществляется администрацией городского округа Жуковский.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Непосредственно ответственным за предоставление муниципальной услуги является жилищный отдел Администрации городского округа Жуковский.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13. Орган организует предоставление муниципальной услуги по принципу "одного окна", в том числе на базе многофункционального центра.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14. Органы и организации, участвующие в предоставлении муниципальной услуги: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- управляющие организации;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- правоохранительные органы, муниципальные учреждения, муниципальные предприятия, с которыми заявитель состоит в трудовых отношениях;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- Управление Федеральной службы государственной регистрации, кадастра и картографии по Московской области (Росреестр) или филиал ФГБУ "ФКП Росреестра" по Московской области.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15. В целях получения информации и документов, необходимых для предоставления муниципальной услуги, осуществляется межведомственное взаимодействие с Управлением Федеральной службы государственной регистрации, кадастра и картографии по Московской области (Росреестр) или филиалом ФГБУ "ФКП Росреестра" по Московской области.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16. Орган и многофункциональный центр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Совета депутатов городского округа Жуковский от 16.08.2012 № 45/СД "Об утверждении Перечня услуг, которые являются необходимыми и обязательными для предоставления администрацией городского округа Жуковский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оказание".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101"/>
      <w:bookmarkEnd w:id="2"/>
      <w:r w:rsidRPr="0073040B">
        <w:rPr>
          <w:rFonts w:ascii="Arial" w:hAnsi="Arial" w:cs="Arial"/>
          <w:sz w:val="24"/>
          <w:szCs w:val="24"/>
        </w:rPr>
        <w:t>17. Результатом предоставления муниципальной услуги является: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а) договор найма специализированного жилого помещения;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б) письмо Органа об отказе в предоставлении муниципальной услуги.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Срок регистрации запроса заявителя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18. Запрос заявителя о предоставлении муниципальной услуги регистрируется в Органе в срок не позднее 1 рабочего дня, следующего за днем поступления в Орган.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19. Регистрация запроса заявителя о предоставлении муниципальной услуги, переданного на бумажном носителе из многофункционального центра в Орган, осуществляется в срок не позднее 1 рабочего дня, следующего за днем поступления в Орган.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20. Регистрация запроса заявителя о предоставлении муниципальной услуги, направленного в форме электронного документа посредством Единого портала государственных и муниципальных услуг, Портала государственных и муниципальных услуг Московской области, осуществляется в срок не позднее одного рабочего дня, следующего за днем поступления в Орган.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21. Срок предоставления муниципальной услуги не превышает 30 календарных дней с даты регистрации запроса заявителя о предоставлении муниципальной услуги в Орган с учетом необходимости обращения в органы и организации, участвующие в предоставлении муниципальной услуги.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22. Срок предоставления муниципальной услуги, запрос на получение которой передан заявителем через многофункциональный центр, исчисляется со дня регистрации запроса на получение муниципальной услуги в Органе.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23. Срок предоставления муниципальной услуги исчисляется без учета сроков передачи запроса о предоставлении муниципальной услуги и документов из многофункционального центра в Орган, передачи результата предоставления муниципальной услуги из Органа в многофункциональный центр, срока выдачи результата заявителю.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24. Сроки передачи запроса о предоставлении муниципальной услуги и документов из многофункционального центра в Орган, а также передачи результата муниципальной услуги из Органа в многофункциональный центр устанавливаются соглашением о взаимодействии между Органом и многофункциональным центром.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25. Выдача (направление) результата предоставления муниципальной услуги, оформленного одним из документов, указанных в пункте 17 административного регламента, осуществляется в срок, не превышающий 30 календарных дней с даты регистрации указанных документов.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Правовые основания для предоставления муниципальной услуги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26. Предоставление муниципальной услуги осуществляется в соответствии с: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- Конституцией Российской Федерации, принятой всенародным голосованием 12.12.1993 ("Российская газета", 25.12.1993, № 237);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- Гражданским кодексом Российской Федерации (часть первая) от 30.11.1994 № 51-ФЗ (Собрание законодательства Российской Федерации, 05.12.1994, № 32, ст. 3301);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- Федеральным законом от 06.10.2003 № 131-ФЗ "Об общих принципах организации местного самоуправления в Российской Федерации" (Собрание законодательства Российской Федерации, 06.102003, № 40, ст. 38224);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- Федеральным законом от 02.05.2006 № 59-ФЗ "О порядке рассмотрения обращений граждан Российской Федерации" ("Российская газета", № 95, 05.05.2006);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- Федеральным законом от 27.07.2010 № 210-ФЗ "Об организации предоставления государственных и муниципальных услуг" ("Российская газета", № 168, 30.07.2010);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- постановлением Правительства Российской Федерации от 16.05.2011 №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30.05.2011, № 22, ст. 3169);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- распоряжением Правительства Российской Федерации от 25.04.2011 № 729-р "Об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форме" ("Российская газета", № 93, 29.04.2011);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- Жилищным кодексом Российской Федерации (Собрание законодательства РФ, 03.01.2005, № 1 (часть 1), ст. 14);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- Федеральным законом от 29.12.2004 № 189-ФЗ "О введении в действие Жилищного кодекса Российской Федерации" (Собрание законодательства РФ от 03.01.2005, № 1 (часть 1), ст. 15);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- Законом Московской области от 05.10.2006 № 164/2006-ОЗ "О рассмотрении обращений граждан" ("Ежедневные новости. Подмосковье", № 189, 11.10.2006);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- постановлением Правительства Московской области от 25.04.2011 № 365/15 (26.02.2013) "Об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области" ("Ежедневные новости. Подмосковье", № 77, 05.05.2011);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- постановлением Правительства Московской области от 27.09.2013 № 777/42 "Об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"одного окна", в том числе на базе многофункциональных центров предоставления государственных и муниципальных услуг,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"одного окна", в том числе на базе многофункциональных центров предоставления государственных и муниципальных услуг";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- решением Совета депутатов городского округа Жуковский от 16.08.2012 № 45/СД "Об утверждении Перечня услуг, которые являются необходимыми и обязательными для предоставления администрацией городского округа Жуковский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оказание";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- Уставом муниципального образования городской округ Жуковский Московской области (опубликование - "Авиаград Жуковский", № 43, 29 октября - 4 ноября 2008 г.);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- Положением о порядке предоставления специализированных жилых помещений муниципального жилищного фонда города Жуковского Московской области от 01.02.2007 № 01/СД (в редакции Совета депутатов города Жуковского от 31.01.2008 № 10/СД, от 17.09.2009 № 52/СД).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Исчерпывающий перечень документов, необходимых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в соответствии с нормативными правовыми актами Российской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Федерации, нормативными правовыми актами Московской области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и муниципальными правовыми актами для предоставления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муниципальной услуги, услуг, необходимых и обязательных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для ее предоставления, подлежащих представлению заявителем,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способы их получения заявителем, в том числе в электронной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форме, и порядок их представления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3" w:name="P147"/>
      <w:bookmarkEnd w:id="3"/>
      <w:r w:rsidRPr="0073040B">
        <w:rPr>
          <w:rFonts w:ascii="Arial" w:hAnsi="Arial" w:cs="Arial"/>
          <w:sz w:val="24"/>
          <w:szCs w:val="24"/>
        </w:rPr>
        <w:t>27. Для предоставления муниципальной услуги заявитель представляет заявление о предоставлении жилого помещения муниципального жилищного фонда по договору специализированного найма по форме согласно приложению 2 к административному регламенту (далее - заявление).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4" w:name="P148"/>
      <w:bookmarkEnd w:id="4"/>
      <w:r w:rsidRPr="0073040B">
        <w:rPr>
          <w:rFonts w:ascii="Arial" w:hAnsi="Arial" w:cs="Arial"/>
          <w:sz w:val="24"/>
          <w:szCs w:val="24"/>
        </w:rPr>
        <w:t>28. К заявлению прикладываются следующие документы: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5" w:name="P149"/>
      <w:bookmarkEnd w:id="5"/>
      <w:r w:rsidRPr="0073040B">
        <w:rPr>
          <w:rFonts w:ascii="Arial" w:hAnsi="Arial" w:cs="Arial"/>
          <w:sz w:val="24"/>
          <w:szCs w:val="24"/>
        </w:rPr>
        <w:t>а) ходатайство руководителя муниципального учреждения, муниципального предприятия, правоохранительного органа (срок действия - 1 месяц);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6" w:name="P150"/>
      <w:bookmarkEnd w:id="6"/>
      <w:r w:rsidRPr="0073040B">
        <w:rPr>
          <w:rFonts w:ascii="Arial" w:hAnsi="Arial" w:cs="Arial"/>
          <w:sz w:val="24"/>
          <w:szCs w:val="24"/>
        </w:rPr>
        <w:t>б) заверенная копия трудовой книжки или трудового договора с муниципальным предприятием, муниципальным учреждением, правоохранительным органом;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7" w:name="P151"/>
      <w:bookmarkEnd w:id="7"/>
      <w:r w:rsidRPr="0073040B">
        <w:rPr>
          <w:rFonts w:ascii="Arial" w:hAnsi="Arial" w:cs="Arial"/>
          <w:sz w:val="24"/>
          <w:szCs w:val="24"/>
        </w:rPr>
        <w:t>в) документ, удостоверяющий личность заявителя;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8" w:name="P152"/>
      <w:bookmarkEnd w:id="8"/>
      <w:r w:rsidRPr="0073040B">
        <w:rPr>
          <w:rFonts w:ascii="Arial" w:hAnsi="Arial" w:cs="Arial"/>
          <w:sz w:val="24"/>
          <w:szCs w:val="24"/>
        </w:rPr>
        <w:t>г) документы, удостоверяющие личность всех членов семьи заявителя;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9" w:name="P153"/>
      <w:bookmarkEnd w:id="9"/>
      <w:r w:rsidRPr="0073040B">
        <w:rPr>
          <w:rFonts w:ascii="Arial" w:hAnsi="Arial" w:cs="Arial"/>
          <w:sz w:val="24"/>
          <w:szCs w:val="24"/>
        </w:rPr>
        <w:t>д) документы, подтверждающие семейные отношения заявителя (свидетельство о рождении, свидетельство о заключении брака, свидетельство о расторжении брака и т.п.);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0" w:name="P154"/>
      <w:bookmarkEnd w:id="10"/>
      <w:r w:rsidRPr="0073040B">
        <w:rPr>
          <w:rFonts w:ascii="Arial" w:hAnsi="Arial" w:cs="Arial"/>
          <w:sz w:val="24"/>
          <w:szCs w:val="24"/>
        </w:rPr>
        <w:t>е) выписка из домовой книги и выписка из финансового лицевого счета с места жительства (срок действия - 1 месяц);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1" w:name="P155"/>
      <w:bookmarkEnd w:id="11"/>
      <w:r w:rsidRPr="0073040B">
        <w:rPr>
          <w:rFonts w:ascii="Arial" w:hAnsi="Arial" w:cs="Arial"/>
          <w:sz w:val="24"/>
          <w:szCs w:val="24"/>
        </w:rPr>
        <w:t>ж) свидетельство о регистрации по месту пребывания - для лиц, не имеющих постоянного места жительства в Российской Федерации;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2" w:name="P156"/>
      <w:bookmarkEnd w:id="12"/>
      <w:r w:rsidRPr="0073040B">
        <w:rPr>
          <w:rFonts w:ascii="Arial" w:hAnsi="Arial" w:cs="Arial"/>
          <w:sz w:val="24"/>
          <w:szCs w:val="24"/>
        </w:rPr>
        <w:t>з) выписки из Управления Федеральной службы государственной регистрации, кадастра и картографии по Московской области (Росреестр) или филиала ФГБУ "ФКП Росреестра" по Московской области о наличии в собственности заявителя и членов его семьи жилых помещений, а также совершенных сделках с жилыми помещениями за последние пять лет;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и) постановление Администрации городского округа Жуковский о зачислении на учет в качестве нуждающихся в специализированном жилом помещении.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Документы, указанные в пунктах "а", "в", "д", "е" административного регламента, представляются в оригиналах.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Работник отдела, осуществляющий прием документов, самостоятельно изготавливает с оригиналов документов, указанных в пунктах "в", "г", "д" административного регламента, их копии, на которых проставляет отметку "Копия изготовлена с оригинала", заверяя отметку своей подписью с указанием своей фамилии, инициалов, занимаемой должности и даты, после чего возвращает оригиналы документов заявителю.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29. В бумажном виде форма заявления может быть получена непосредственно в Органе, многофункциональном центре.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30. Форма заявления доступна для копирования и заполнения в электронном виде на Портале государственных и муниципальных услуг (функций) Московской области, на Едином портале государственных и муниципальных услуг (функций), на официальных сайтах Органа, многофункционального центра в сети Интернет. По просьбе заявителя форма заявления может быть направлена на адрес его электронной почты.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3" w:name="P164"/>
      <w:bookmarkEnd w:id="13"/>
      <w:r w:rsidRPr="0073040B">
        <w:rPr>
          <w:rFonts w:ascii="Arial" w:hAnsi="Arial" w:cs="Arial"/>
          <w:sz w:val="24"/>
          <w:szCs w:val="24"/>
        </w:rPr>
        <w:t>31. При подаче заявления и прилагаемых к нему документов в Орган, многофункциональный центр заявитель предъявляет оригиналы документов, указанных в пункте 27 ("а", "б", "в", "г", "д", "е", "ж", "з") административного регламента, для сверки.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Исчерпывающий перечень документов, необходимых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в соответствии с нормативными правовыми актами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для предоставления муниципальной услуги, которые находятся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в распоряжении государственных органов, органов местного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самоуправления и иных органов и подведомственных им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организаций, участвующих в предоставлении муниципальных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услуг, и которые заявитель вправе представить по собственной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инициативе, а также способы их получения заявителем, в том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числе в электронной форме, порядок их представления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4" w:name="P176"/>
      <w:bookmarkEnd w:id="14"/>
      <w:r w:rsidRPr="0073040B">
        <w:rPr>
          <w:rFonts w:ascii="Arial" w:hAnsi="Arial" w:cs="Arial"/>
          <w:sz w:val="24"/>
          <w:szCs w:val="24"/>
        </w:rPr>
        <w:t xml:space="preserve">32. Перечень документов, необходимых для предоставления муниципальной услуги и которые находятся в распоряжении государственных органов и </w:t>
      </w:r>
      <w:r w:rsidR="00AA3927" w:rsidRPr="0073040B">
        <w:rPr>
          <w:rFonts w:ascii="Arial" w:hAnsi="Arial" w:cs="Arial"/>
          <w:sz w:val="24"/>
          <w:szCs w:val="24"/>
        </w:rPr>
        <w:t>иных органов,</w:t>
      </w:r>
      <w:r w:rsidRPr="0073040B">
        <w:rPr>
          <w:rFonts w:ascii="Arial" w:hAnsi="Arial" w:cs="Arial"/>
          <w:sz w:val="24"/>
          <w:szCs w:val="24"/>
        </w:rPr>
        <w:t xml:space="preserve"> и подведомственных им организаций, участвующих в предоставлении муниципальных услуг: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а) выписка из Единого государственного реестра прав на недвижимое имущество и сделок с ним о наличии в собственности заявителя и членов его семьи жилых помещений, а также совершенных сделках с жилыми помещениями за последние пять лет.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33. Заявитель вправе представить документы, указанные в пункте 32 административного регламента, в Орган, многофункциональный центр по собственной инициативе.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34. Орган, многофункциональный центр не вправе требовать от заявителя: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федеральных органов исполнительной власти, органов государственных внебюджетных фондов, исполнительных органов государственной власти субъекта Российской Федерации,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Московской области, муниципальными правовыми актами.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Исчерпывающий перечень оснований для отказа в приеме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документов, необходимых для предоставления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муниципальной услуги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35. Оснований для отказа в приеме документов, необходимых для предоставления муниципальной услуги, законодательством не предусмотрено.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Исчерпывающий перечень оснований для приостановления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или отказа в предоставлении муниципальной услуги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5" w:name="P192"/>
      <w:bookmarkEnd w:id="15"/>
      <w:r w:rsidRPr="0073040B">
        <w:rPr>
          <w:rFonts w:ascii="Arial" w:hAnsi="Arial" w:cs="Arial"/>
          <w:sz w:val="24"/>
          <w:szCs w:val="24"/>
        </w:rPr>
        <w:t>36. Основаниями для отказа в предоставлении муниципальной услуги являются: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1) выявление в заявлении и (или) в прилагаемых к нему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Орган в соответствии с действующим законодательством истек;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2) подача заявления и прилагаемых к нему документов лицом, не входящим в перечень лиц, установленный законодательством и пунктом 3 административного регламента;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3) непредставление заявителем одного или более документов, указанных в пункте 27 административного регламента;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4) текст в заявлении и (или) в прилагаемых к нему документах не поддается прочтению либо отсутствует;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5) заявитель не является работником муниципального учреждения, муниципального предприятия городского округа Жуковский, не проходит службу в правоохранительных органах на территории городского округа Жуковский;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6) отсутствуют свободные жилые помещения специализированного жилищного фонда.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37. Письменное решение об отказе в предоставлении муниципальной услуги подписывается руководителем Администрации городского округа Жуковский и выдается заявителю с указанием причин отказа.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По требованию заявителя решение об отказе в предоставлении муниципальной услуги может предоставляться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(функций), выдаваться лично в Органе или многофункциональном центре, а также направляться заказным почтовым отправлением с уведомлением о вручении.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38. Оснований для приостановления предоставления муниципальной услуги законодательством не предусмотрено.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Перечень услуг, необходимых и обязательных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для предоставления муниципальной услуги, в том числе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сведения о документах, выдаваемых организациями,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участвующими в предоставлении муниципальной услуги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39. Для получения муниципальной услуги заявителю необходимо получить следующую(</w:t>
      </w:r>
      <w:proofErr w:type="spellStart"/>
      <w:r w:rsidRPr="0073040B">
        <w:rPr>
          <w:rFonts w:ascii="Arial" w:hAnsi="Arial" w:cs="Arial"/>
          <w:sz w:val="24"/>
          <w:szCs w:val="24"/>
        </w:rPr>
        <w:t>ие</w:t>
      </w:r>
      <w:proofErr w:type="spellEnd"/>
      <w:r w:rsidRPr="0073040B">
        <w:rPr>
          <w:rFonts w:ascii="Arial" w:hAnsi="Arial" w:cs="Arial"/>
          <w:sz w:val="24"/>
          <w:szCs w:val="24"/>
        </w:rPr>
        <w:t>) необходимую(</w:t>
      </w:r>
      <w:proofErr w:type="spellStart"/>
      <w:r w:rsidRPr="0073040B">
        <w:rPr>
          <w:rFonts w:ascii="Arial" w:hAnsi="Arial" w:cs="Arial"/>
          <w:sz w:val="24"/>
          <w:szCs w:val="24"/>
        </w:rPr>
        <w:t>ые</w:t>
      </w:r>
      <w:proofErr w:type="spellEnd"/>
      <w:r w:rsidRPr="0073040B">
        <w:rPr>
          <w:rFonts w:ascii="Arial" w:hAnsi="Arial" w:cs="Arial"/>
          <w:sz w:val="24"/>
          <w:szCs w:val="24"/>
        </w:rPr>
        <w:t>) и обязательную(</w:t>
      </w:r>
      <w:proofErr w:type="spellStart"/>
      <w:r w:rsidRPr="0073040B">
        <w:rPr>
          <w:rFonts w:ascii="Arial" w:hAnsi="Arial" w:cs="Arial"/>
          <w:sz w:val="24"/>
          <w:szCs w:val="24"/>
        </w:rPr>
        <w:t>ые</w:t>
      </w:r>
      <w:proofErr w:type="spellEnd"/>
      <w:r w:rsidRPr="0073040B">
        <w:rPr>
          <w:rFonts w:ascii="Arial" w:hAnsi="Arial" w:cs="Arial"/>
          <w:sz w:val="24"/>
          <w:szCs w:val="24"/>
        </w:rPr>
        <w:t>) услугу(и):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а) ходатайство руководителя муниципального учреждения, муниципального предприятия, правоохранительного органа (срок действия - 1 месяц);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б) заверенная копия трудовой книжки или трудового договора с муниципальным предприятием, муниципальной организацией, правоохранительным органом;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в) выписка из домовой книги и выписка из финансового лицевого счета с места жительства (срок действия - 1 месяц);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г) свидетельство о регистрации по месту пребывания - для лиц, не имеющих постоянного места жительства в Российской Федерации.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Порядок, размер и основания взимания государственной пошлины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или иной платы, взимаемой за предоставление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муниципальной услуги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40. Муниципальная услуга предоставляется бесплатно.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Максимальный срок ожидания в очереди при подаче запроса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о предоставлении государственной услуги, услуги организации,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участвующей в предоставлении государственной услуги,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и при получении результата предоставления таких услуг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41. Максимальное время ожидания в очереди при подаче заявителем заявления и прилагаемых к нему документов посредством личного обращения составляет 15 минут.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42. Предельная продолжительность ожидания в очереди при получении заявителем результата предоставления муниципальной услуги не должна превышать 15 минут.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Требования к помещениям, в которых предоставляются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муниципальная услуга, услуги организации, участвующей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в предоставлении муниципальной услуги, к местам ожидания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и приема заявителей, размещению и оформлению визуальной,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текстовой и мультимедийной информации о порядке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43. Предоставление муниципальной услуги осуществляется в специально выделенных для этих целей помещениях приема и выдачи документов Органа, многофункционального центра (далее - помещения).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44. Для заявителей должно быть обеспечено удобство с точки зрения пешеходной доступности от остановок общественного транспорта. Путь от остановок общественного транспорта до помещений должен быть оборудован соответствующими информационными указателями.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45. В случае если имеется возможность организации стоянки (парковки) возле здания (строения), в котором размещено помещение, организовывается стоянка (парковка) для личного автомобильного транспорта. За пользование стоянкой (парковкой) для личного автомобильного транспорта плата с заявителей не взимается.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46. 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47. Вход в здание (строение), в котором размещено помещение,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48. В здании (строении), в котором размещено помещение, рядом с входом должна быть размещена информационная табличка (вывеска), содержащая следующую информацию: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наименование Органа, многофункционального центра;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место нахождения и юридический адрес Органа, многофункционального центра;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режим работы Органа, многофункционального центра;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номера телефонов для справок Органа, многофункционального центра;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адреса официальных сайтов Органа, многофункционального центра.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49. Фасад здания (строения), в котором размещено помещение, должен быть оборудован осветительными приборами, позволяющими посетителям ознакомиться с информационными табличками.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50. Помещения должны предусматривать места для ожидания, информирования и приема заявителей.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51. В местах для информирования должен быть обеспечен доступ заявителей для ознакомления с информацией не только в часы приема заявлений, но и в рабочее время, когда прием заявителей не ведется.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52. В помещениях организуется работа справочных окон в количестве, обеспечивающем потребности заявителей, но не менее одного.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53. Характеристики помещений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54. Помещения оборудуются стендами (стойками), содержащими информацию о порядке предоставления муниципальных услуг.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55. Помещения могут быть оборудованы информационными табло, предоставляющими информацию о порядке предоставления муниципальной услуги (включая трансляцию видеороликов, разъясняющих порядок предоставления муниципальных услуг), а также регулирующими поток электронной очереди. Информация на табло может выводиться в виде бегущей строки.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56. Информационные табло размещаются рядом с входом в помещения таким образом, чтобы обеспечить видимость максимально возможному количеству заявителей.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57. В местах для ожидания устанавливаются стулья (кресельные секции, кресла) для заявителей.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58. В помещениях выделяется место для оформления документов, предусматривающее столы (стойки) с бланками заявлений и канцелярскими принадлежностями.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59. В помещениях могут быть размещены многофункциональные платежные терминалы, мини-офисы кредитных учреждений по приему платы за предоставление муниципальных услуг.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60. Информация о фамилии, имени, отчестве и должности специалиста Органа, многофункционального центра должна быть размещена на личной информационной табличке и на рабочем месте специалиста.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61. Для заявителя, находящегося на приеме, должно быть предусмотрено место для раскладки документов.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62. В помещениях организуется работа всех окон (кабинетов), в которых осуществляется прием и выдача документов.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63. Прием документов, необходимых для предоставления муниципальной услуги, и выдача документов при наличии возможности должны осуществляться в разных окнах (кабинетах).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64. В помещениях размещается абонентский ящик, а также стенд по антикоррупционной тематике. Кроме того, в помещениях могут распространяться иные материалы (брошюры, сборники) по антикоррупционной тематике.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(возможность получения информации о ходе предоставления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муниципальной услуги, возможность получения услуги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в электронной форме или в многофункциональных центрах)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65. Показателями доступности и качества муниципальной услуги являются: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- достоверность предоставляемой заявителям информации;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- полнота информирования заявителей;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- наглядность форм предоставляемой информации об административных процедурах;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- удобство и доступность получения информации заявителями о порядке предоставления муниципальной услуги;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- соблюдение сроков исполнения отдельных административных процедур и предоставления муниципальной услуги в целом;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- соблюдение требований к размеру платы за предоставление муниципальной услуги;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- соблюдение требований стандарта предоставления муниципальной услуги;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- отсутствие жалоб на решения, действия (бездействие) Органа, а также его должностных лиц, муниципальных служащих в ходе предоставления муниципальной услуги;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- полнота и актуальность информации о порядке предоставления муниципальной услуги.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66. Заявителю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и по принципу "одного окна" на базе многофункциональных центров.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67. При получении муниципальной услуги заявитель осуществляет не более двух взаимодействий с должностными лицами Органа, многофункционального центра, в том числе: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- при подаче заявления и прилагаемых к нему документов в Орган, многофункциональный центр;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- при получении результата предоставления муниципальной услуги в Органе, многофункциональном центре.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68. Продолжительность каждого взаимодействия не должна превышать 15 минут.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69. Продолжительность ожидания в очереди при обращении заявителя в Органе для получения муниципальной услуги не может превышать 15 минут.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Иные требования, в том числе учитывающие особенности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предоставления муниципальной услуги по принципу "одного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окна" на базе многофункционального центра и особенности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предоставления муниципальной услуги в электронной форме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70. Заявителю предоставляется возможность получения муниципальной услуги по принципу "одного окна",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Органом осуществляется многофункциональным центром без участия заявителя в соответствии с нормативными правовыми актами и соглашением о взаимодействии между Органом и многофункциональным центром, заключенным в установленном порядке.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71. Организация предоставления муниципальной услуги на базе многофункционального центра осуществляется в соответствии с соглашением о взаимодействии между Органом и многофункциональным центром, заключенным в установленном порядке.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72. При предоставлении муниципальной услуги универсальными специалистами многофункционального центра исполняются следующие административные процедуры и действия: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1) прием заявления и прилагаемых к нему документов;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2)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3) выдача (направление) документа, являющегося результатом предоставления муниципальной услуги.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73. Заявитель имеет возможность получения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в части: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1) получения информации о порядке предоставления муниципальной услуги;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2) ознакомления с формой заявления, обеспечения доступа к ней для копирования и заполнения в электронном виде;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3) направления заявления и прилагаемых к нему документов в Орган;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4) осуществления мониторинга хода предоставления муниципальной услуги;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5) получения результата предоставления муниципальной услуги.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74. При направлении запроса о предоставлении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заявитель заполняет форму заявления в электронном виде и подписывает его электронной подписью в соответствии с требованиями Федерального закона от 06.04.2011 № 63-ФЗ "Об электронной подписи" и Федерального закона от 27.07.2010 № 210-ФЗ "Об организации предоставления государственных и муниципальных услуг".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75. При направлении запроса о предоставлении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заявитель вправе приложить к заявлению документы, указанные в пунктах 28 и 32 административного регламента, которые формируются и направляются в виде отдельных файлов в соответствии с требованиями законодательства.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76. При направлении запроса о предоставлении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77. В течение 5 календарных дней с даты направления запроса о предоставлении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заявитель предоставляет в Орган документы, указанные в пункте 31 административного регламента (в случае, если запрос и документы в форме электронного документа не составлены с использованием электронной подписи в соответствии с действующим законодательством).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6" w:name="P306"/>
      <w:bookmarkEnd w:id="16"/>
      <w:r w:rsidRPr="0073040B">
        <w:rPr>
          <w:rFonts w:ascii="Arial" w:hAnsi="Arial" w:cs="Arial"/>
          <w:sz w:val="24"/>
          <w:szCs w:val="24"/>
        </w:rPr>
        <w:t>78. Для обработки персональных данных при регистрации субъекта персональных данных на Едином портале государственных и муниципальных услуг (функций) и на Портале государственных и муниципальных услуг (функций) Московской области получение согласия заявителя в соответствии с требованиями статьи 6 Федерального закона от 27.07.2006 № 152-ФЗ "О персональных данных" не требуется.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79. Заявителям предоставляется возможность для предварительной записи на подачу заявления и прилагаемых к нему документов (далее - предварительная запись).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80. Предварительная запись может осуществляться следующими способами по выбору заявителя: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при личном обращении заявителя в Орган, многофункциональный центр;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по телефонам Органа, многофункционального центра;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через официальный сайт Органа, многофункционального центра в сети Интернет.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81. При осуществлении предварительной записи заявитель сообщает следующие данные: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если заявитель - физическое лицо: фамилию, имя, отчество (последнее - при наличии);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если заявитель - юридическое лицо: наименование юридического лица; контактный номер телефона;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адрес электронной почты (при наличии);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желаемые дату и время представления документов.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82. Предварительная запись осуществляется путем внесения данных, указанных в пункте 78 административного регламента, в книгу записи заявителей, которая ведется на бумажных и (или) электронных носителях.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83. Заявителю сообщаются дата, время приема заявления и прилагаемых к нему документов и окно (кабинет), в которое следует обратиться. При личном обращении заявителю выдается талон-подтверждение. Заявитель, записавшийся на прием через официальный сайт Органа, многофункционального центра в сети Интернет, может распечатать аналог талона-подтверждения.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Запись заявителей на определенную дату заканчивается за сутки до наступления этой даты.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84. 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Заявителям, записавшимся на прием через официальный Органа, многофункционального центра в сети Интернет, за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неявки по истечении 15 минут с назначенного времени приема.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85. Заявитель в любое время вправе отказаться от предварительной записи.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86. При отсутствии заявителей, обратившихся по предварительной записи, осуществляется прием заявителей, обратившихся в порядке очереди.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87. График приема (приемное время) заявителей по предварительной записи устанавливается должностным лицом Органа, многофункционального центра в зависимости от интенсивности обращений.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III. Состав, последовательность и сроки выполнения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административных процедур (действий), требования к порядку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их выполнения, в том числе особенности выполнения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административных процедур (действий) в электронной форме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и многофункциональном центре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88. Предоставление муниципальной услуги включает в себя следующие административные процедуры: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1) прием заявления и прилагаемых к нему документов;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2) регистрация заявления и прилагаемых к нему документов;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3) обработка и предварительное рассмотрение заявления и прилагаемых к нему документов;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4)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5) принятие решения о предоставлении (об отказе в предоставлении) муниципальной услуги;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6) выдача (направление) документа, являющегося результатом предоставления муниципальной услуги.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Блок-схема предоставления муниципальной услуги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89. Блок-схема последовательности действий при предоставлении муниципальной услуги представлена в приложении 3 к административному регламенту.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Прием заявления и прилагаемых к нему документов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90. Основанием для начала выполнения административной процедуры по приему заявления и прилагаемых к нему документов является поступление заявления и прилагаемых к нему документов: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а) в Орган: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посредством личного обращения заявителя;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посредством почтового отправления;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б) в многофункциональный центр посредством личного обращения заявителя.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91. Прием заявления и прилагаемых к нему документов осуществляют специалисты Органа или многофункционального центра, ответственные за прием документов по муниципальной услуге.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92. Прием заявления и прилагаемых к нему документов осуществляется в многофункциональном центре в соответствии с соглашениями о взаимодействии между Органом и многофункциональным центром, заключенными в установленном порядке, если исполнение данной процедуры предусмотрено заключенными соглашениями.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7" w:name="P354"/>
      <w:bookmarkEnd w:id="17"/>
      <w:r w:rsidRPr="0073040B">
        <w:rPr>
          <w:rFonts w:ascii="Arial" w:hAnsi="Arial" w:cs="Arial"/>
          <w:sz w:val="24"/>
          <w:szCs w:val="24"/>
        </w:rPr>
        <w:t>93. При поступлении заявления и прилагаемых к нему документов посредством личного обращения заявителя в Орган, многофункциональный центр специалист Органа, многофункционального центра, ответственный за прием документов по муниципальной услуге, осуществляет следующую последовательность действий: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1) устанавливает предмет обращения;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8" w:name="P356"/>
      <w:bookmarkEnd w:id="18"/>
      <w:r w:rsidRPr="0073040B">
        <w:rPr>
          <w:rFonts w:ascii="Arial" w:hAnsi="Arial" w:cs="Arial"/>
          <w:sz w:val="24"/>
          <w:szCs w:val="24"/>
        </w:rPr>
        <w:t>2) устанавливает соответствие личности заявителя документу, удостоверяющему личность;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3) проверяет правильность оформления заявления и комплектность прилагаемых к нему документов на соответствие перечню документов, предусмотренных пунктом 28 административного регламента, и наличие их оригиналов;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9" w:name="P358"/>
      <w:bookmarkEnd w:id="19"/>
      <w:r w:rsidRPr="0073040B">
        <w:rPr>
          <w:rFonts w:ascii="Arial" w:hAnsi="Arial" w:cs="Arial"/>
          <w:sz w:val="24"/>
          <w:szCs w:val="24"/>
        </w:rPr>
        <w:t>4) осуществляет сверку копий представленных документов с их оригиналами, в случае предоставления заявителем оригиналов документов изготавливает их копии;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5)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6) осуществляет прием заявления и документов по описи, которая содержит полный перечень документов, представленных заявителем;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7) вручает заявителю копию описи с отметкой о дате приема заявления и прилагаемых к нему документов.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94. Специалист многофункционального центра, ответственный за прием документов по муниципальной услуге, в дополнение к действиям, указанным в пункте 93 административного регламента, осуществляет следующие действия: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1) при наличии всех документов и сведений, предусмотренных пунктом 28 административного регламента, передает заявление и прилагаемые к нему документы специалисту многофункционального центра, ответственному за организацию направления заявления и прилагаемых к нему документов в Орган.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Специалист многофункционального центра, ответственный за организацию направления заявления и прилагаемых к нему документов в Орган, организует передачу заявления и прилагаемых к нему документов в Орган в соответствии с заключенным соглашением о взаимодействии и порядком делопроизводства в многофункциональном центре.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95. Максимальное время приема заявления и прилагаемых к нему документов при личном обращении заявителя не превышает 15 минут.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96. При отсутствии у заявителя, обратившегося лично, заполненного заявления или неправильном его заполнении специалист Органа, многофункционального центра, ответственный за прием документов по муниципальной услуге, консультирует заявителя по вопросам заполнения заявления.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97. При поступлении заявления и прилагаемых к нему документов в Орган посредством почтового отправления специалист Органа, ответственный за прием документов по муниципальной услуге, осуществляет действия согласно пункту 92 административного регламента, кроме действий, предусмотренных подпунктами 2, 4 пункта 92 административного регламента.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Опись с отметкой о дате приема заявления и прилагаемых к нему документов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98. В случае поступления заявления и прилагаемых к нему документов (при наличии)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специалист Органа, ответственный за прием документов по муниципальной услуге, осуществляет следующую последовательность действий: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1) просматривает электронные образы заявления и прилагаемых к нему документов;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2) осуществляет контроль полученных электронных образов заявления и прилагаемых к нему документов на предмет целостности;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3) фиксирует дату получения заявления и прилагаемых к нему документов;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4) в случае, если заявление и прилагаемые к нему документы не заверены электронной подписью в соответствии с действующим законодательством, направляет заявителю через личный кабинет уведомление о необходимости представить заявление и прилагаемые к нему документы, подписанные электронной подписью, либо представить в Орган подлинники документов (копии, заверенные в установленном порядке), указанных в пункте 28 административного регламента, в срок, не превышающий 5 календарных дней с даты получения заявления и прилагаемых к нему документов (при наличии) в электронной форме;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5) в случае, если заявление и прилагаемые к нему документы подписаны электронной подписью в соответствии с действующим законодательством, направляет заявителю через личный кабинет уведомление о получении заявления и прилагаемых к нему документов.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99. Максимальный срок выполнения административной процедуры по приему заявления и прилагаемых к нему документов не превышает 2 календарных дней с даты поступления заявления и прилагаемых к нему документов в Орган или многофункциональный центр.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100. Результатом исполнения административной процедуры по приему заявления и прилагаемых к нему документов является: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1) в Органе - передача заявления и прилагаемых к нему документов специалисту Органа, ответственному за регистрацию документов по муниципальной услуге;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2) в многофункциональном центре: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а) при отсутствии одного или более документов, предусмотренных пунктом 28 административного регламента, - передача перечня документов, не представленных заявителем и сведения из которых подлежат получению посредством межведомственного информационного взаимодействия, специалисту многофункционального центра, ответственному за осуществление межведомственного информационного взаимодействия;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б) при наличии всех документов, предусмотренных пунктом 28 административного регламента, - передача заявления и прилагаемых к нему документов в Орган.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101. Способом фиксации результата исполнения административной процедуры по приему заявления и прилагаемых к нему документов является опись с отметкой о дате приема заявления и прилагаемых к нему документов или уведомление о получении заявления и прилагаемых к нему документов.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Регистрация заявления и прилагаемых к нему документов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102. Основанием для начала выполнения административной процедуры по регистрации заявления и прилагаемых к нему документов является поступление заявления и прилагаемых к нему документов к специалисту Органа, ответственному за регистрацию документов по муниципальной услуге.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103. Специалист Органа, ответственный за регистрацию документов по муниципальной услуге, осуществляет регистрацию заявления и прилагаемых к нему документов в соответствии с порядком делопроизводства, установленным Органом, в том числе осуществляет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Органа.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104. 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 рабочего дня с даты поступления заявления и прилагаемых к нему документов в Орган.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105. Регистрация заявления и прилагаемых к нему документов, полученных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(функций), осуществляется не позднее 1 рабочего дня, следующего за днем их поступления в Орган.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106. Регистрация заявления и прилагаемых к нему документов, полученных Органом из многофункционального центра, осуществляется не позднее 1 рабочего дня, следующего за днем их поступления в Орган.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107. После регистрации в Органе заявление и прилагаемые к нему документы направляются на рассмотрение специалисту Органа, ответственному за предоставление муниципальной услуги.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108. Максимальный срок выполнения административной процедуры по регистрации заявления и прилагаемых к нему документов не превышает 2 рабочих дней с даты поступления заявления и прилагаемых к нему документов к специалисту Органа, ответственному за регистрацию документов по муниципальной услуге.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109. Результатом исполнения административной процедуры по регистрации заявления и прилагаемых к нему документов является передача заявления и прилагаемых к нему документов специалисту Органа, ответственному за предоставление муниципальной услуги.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110. 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по регистрации заявления и прилагаемых к нему документов с указанием результата осуществления данной административной процедуры.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111. Способом фиксации результата исполнения административной процедуры является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Органа.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Обработка и предварительное рассмотрение заявления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и прилагаемых к нему документов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112. Основанием для начала исполнения административной процедуры по обработке и предварительному рассмотрению заявления и прилагаемых к нему документов является поступление заявления и прилагаемых к нему документов специалисту Органа, ответственному за предоставление муниципальной услуги.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113. Специалист Органа, ответственный за предоставление муниципальной услуги, осуществляет следующие действия: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1) проверяет комплектность прилагаемых к заявлению документов на соответствие перечням документов, предусмотренных пунктами 28, 32 административного регламента;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2)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3) при отсутствии одного или более документов из перечня документов, предусмотренных пунктом 28 административного регламента, а также при выявлении в заявлении и (или) прилагаемых к нему документах недостоверной, искаженной или неполной информации, в том числе при представлении заявителем документов, срок действительности которых на момент поступления в Орган в соответствии с действующим законодательством истек, подаче заявления и прилагаемых к нему документов лицом, не входящим в перечень лиц, установленный законодательством и пунктом 3 настоящего административного регламента, или в случае, если текст в запросе в предоставлении жилого помещения муниципального жилищного фонда по договору специализированного найма не поддается прочтению либо отсутствует, готовит проект письма об отказе в Орган осуществляет его передачу на подпись должностному лицу Органа и осуществляет дальнейшие действия в порядке, установленном пунктами 159, 160 административного регламента;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4) 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5) направляет специалисту жилищного отдела Администрации городского округа Жуковский (далее - отдел),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6) в случае наличия полного комплекта документов, предусмотренных пунктами 28, 32 административного регламента,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 переходит к осуществлению административной процедуры по принятию решения о предоставлении (об отказе в предоставлении) муниципальной услуги.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114. Максимальный срок выполнения административной процедуры по обработке и предварительному рассмотрению заявления и прилагаемых к нему документов не может превышать 1 рабочего дня с даты поступления заявления и прилагаемых к нему документов к специалисту Органа, ответственному за предоставление муниципальной услуги.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115. Результатом исполнения административной процедуры по обработке и предварительному рассмотрению заявления и прилагаемых к нему документов является: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1) передача специалисту Органа, ответственному за осуществление межведомственного информационного взаимодействия, сформированного перечня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2) передача проекта письма об отказе в предоставлении муниципальной услуги на подпись должностному лицу Администрации городского округа Жуковский;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3) переход к осуществлению административной процедуры по принятию решения о предоставлении (об отказе в предоставлении) муниципальной услуги.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116. 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по обработке и предварительному рассмотрению заявления и прилагаемых к нему документов с указанием результата осуществления данной административной процедуры.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117. Способом фиксации результата исполнения административной процедуры по обработке и предварительному рассмотрению заявления и прилагаемых к нему документов является один из следующих документов: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1)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2) проект письма об отказе в предоставлении муниципальной услуги.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Формирование и направление межведомственных запросов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в органы (организации), участвующие в предоставлении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муниципальной услуги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118. Основанием для начала административной процедуры по формированию и направлению межведомственных запросов в органы (организации), участвующие в предоставлении муниципальной услуги, является непредставление заявителем в Орган, многофункциональный центр хотя бы одного из документов, указанных в пункте 32 административного регламента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119. Межведомственный запрос о предоставлении документов, необходимых для предоставления муниципальной услуги, в органы (организации), участвующие в предоставлении муниципальной услуги (далее - межведомственный запрос), осуществляется специалистом Органа или многофункционального центра, ответственным за осуществление межведомственного информационного взаимодействия. Многофункциональный центр осуществляет формирование и направление межведомственных запросов только в случае обращения заявителя за получением муниципальной услуги через многофункциональный центр.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120. Формирование и направление межведомственных запросов осуществляется многофункциональным центром в соответствии с заключенными в установленном порядке соглашениями о взаимодействии, если исполнение данной процедуры предусмотрено заключенными соглашениями.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121. Межведомственный запрос формируется в форме электронного документа, подписанного электронной подписью, по каналам системы межведомственного электронного взаимодействия (далее - СМЭВ).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122. При отсутствии технической возможности формирования и направления межведомственных запросов в форме электронного документа по каналам СМЭВ межведомственные запросы направляются на бумажном носителе посредством почтового отправления, по факсу (с одновременным направлением на бумажном носителе посредством почтового отправления) или курьерской доставкой.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Межведомственный запрос в бумажном виде должен содержать следующие сведения, если дополнительные сведения не установлены законодательным актом Российской Федерации: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1) наименование органа или организации, направляющих межведомственный запрос;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2) наименование органа или организации, в адрес которых направляется межведомственный запрос;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5) 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документа и (или) информации;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6) контактную информацию для направления ответа на межведомственный запрос;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7) дату направления межведомственного запроса;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8) 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9) информацию о факте получения согласия, предусмотренного частью 5 статьи 7 Федерального закона от 27.07.2010 № 210-ФЗ "Об организации предоставления государственных и муниципальных услуг".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123. Направление межведомственных запросов допускается только в целях, связанных с предоставлением муниципальной услуги.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124. Максимальный срок формирования и направления межведомственных запросов составляет 1 рабочий день.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125. При подготовке межведомственных запросов специалист Органа, многофункционального центра</w:t>
      </w:r>
      <w:r w:rsidR="00AA3927">
        <w:rPr>
          <w:rFonts w:ascii="Arial" w:hAnsi="Arial" w:cs="Arial"/>
          <w:sz w:val="24"/>
          <w:szCs w:val="24"/>
        </w:rPr>
        <w:t>, ответственный за осуществление</w:t>
      </w:r>
      <w:r w:rsidRPr="0073040B">
        <w:rPr>
          <w:rFonts w:ascii="Arial" w:hAnsi="Arial" w:cs="Arial"/>
          <w:sz w:val="24"/>
          <w:szCs w:val="24"/>
        </w:rPr>
        <w:t xml:space="preserve"> межведомственного информационного взаимодействия,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126. Для предоставления муниципальной услуги Органом многофункциональный центр направляет межведомственные запросы в: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а) Управление Федеральной службы государственной регистрации, кадастра и картографии по Московской области (Росреестр или филиал ФГБУ "ФКП Росреестра" по Московской области.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127. Срок подготовки и направления ответа на межведомственные запросы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межведомственных запросов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128. Специалист Органа, многофункционального центра, ответственный за осуществление межведомственного информационного взаимодействия, обязан принять необходимые меры по получению ответа на межведомственные запросы.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129. В случае направления межведомственного запроса специалистом Органа, ответственным за осуществление межведомственного информационного взаимодействия, ответ на межведомственный запрос направляется специалисту Органа, ответственному за предоставление муниципальной услуги, в течение 1 рабочего дня с момента поступления ответа на межведомственный запрос.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130. В случае направления межведомственного запроса специалистом многофункционального центра, ответственным за осуществление межведомственного информационного взаимодействия, ответ на межведомственный запрос направляется специалисту многофункционального центра, ответственному за организацию направления заявления и прилагаемых к нему документов в Орган, в течение 1 рабочего дня с момента поступления ответа на межведомственный запрос.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 xml:space="preserve">131. В случае </w:t>
      </w:r>
      <w:r w:rsidR="00AA3927" w:rsidRPr="0073040B">
        <w:rPr>
          <w:rFonts w:ascii="Arial" w:hAnsi="Arial" w:cs="Arial"/>
          <w:sz w:val="24"/>
          <w:szCs w:val="24"/>
        </w:rPr>
        <w:t>не поступления</w:t>
      </w:r>
      <w:r w:rsidRPr="0073040B">
        <w:rPr>
          <w:rFonts w:ascii="Arial" w:hAnsi="Arial" w:cs="Arial"/>
          <w:sz w:val="24"/>
          <w:szCs w:val="24"/>
        </w:rPr>
        <w:t xml:space="preserve"> ответов на межведомственные запросы в установленный срок в Орган, многофункциональный центр принимаются меры, предусмотренные законодательством Российской Федерации.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132. В случае исполнения административной процедуры по формированию и направлению межведомственных запросов в многофункциональном центре специалист многофункционального центра, ответственный за организацию направления заявления и прилагаемых к нему документов в Орган, организует передачу заявления и прилагаемых к нему документов, сведений, полученных в рамках межведомственного информационного взаимодействия, в Орган в соответствии с заключенным соглашением о взаимодействии и порядком делопроизводства в многофункциональном центре.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133. Максимальный срок выполнения административной процедуры по формированию и направлению межведомственных запросов не превышает 7 рабочих дней с даты начала формирования межведомственного запроса, за исключением случаев, когда федеральными законами, правовыми актами Правительства Российской Федерации и принятыми в соответствии с федеральными законами и нормативными правовыми актами Московской области установлены иные сроки подготовки и направления ответов на межведомственные запросы.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134. Превышение срока исполнения административной процедуры по формированию и направлению межведомственного запроса более чем на 7 рабочих дней не является основанием для продления общего срока предоставления муниципальной услуги.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135. Результатом административной процедуры по формированию и направлению межведомственных запросов является: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1) в многофункциональных центрах при наличии всех документов, предусмотренных пунктом 32 административного регламента, - передача заявления и прилагаемых к нему документов специалисту Органа, ответственному за подготовку документов по муниципальной услуге;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2) в Органе - получение в рамках межведомственного взаимодействия информации (документов), необходимой для предоставления муниципальной услуги заявителю, и их передача специалисту Орган, ответственному за подготовку документов по муниципальной услуге.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136. 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137. Способом фиксации результата административной процедуры по формированию и направлению межведомственных запросов является фиксация факта поступления документов, полученных в рамках межведомственного информационного взаимодействия, в журнале регистрации поступления ответов в рамках межведомственного информационного взаимодействия и (или) в соответствующей информационной системе Органа многофункционального центра.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Принятие решения о предоставлении (об отказе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в предоставлении) муниципальной услуги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138. Основанием для начала административной процедуры по принятию решения о предоставлении (об отказе в предоставлении) муниципальной услуги является передача специалисту Органа, ответственному за предоставление муниципальной услуги, пакета документов, указанных в пунктах 27, 28, 32 административного регламента.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139. Критерием принятия решения о предоставлении (об отказе в предоставлении) муниципальной услуги является наличие или отсутствие оснований, указанных в пункте 36 административного регламента.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140. Специалист Органа, ответственный за предоставление муниципальной услуги, в течение 5 календарных дней с даты поступления к нему полного пакета документов, указанных в пунктах 27, 28 и 32 административного регламента, осуществляет следующую последовательность действий: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1) проверяет заявление и прилагаемые к нему документы на наличие оснований, указанных в пункте 36 административного регламента;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2) готовит документы на рассмотрение жилищной комиссии;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3) подготавливает проект: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письма Органа об отказе в предоставлении муниципальной услуги (далее - письмо об отказе) в случае наличия оснований для отказа в предоставлении муниципальной услуги, указанных в пункте 36 административного регламента;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или правового акта Органа о предоставлении муниципальной услуги (далее - правовой акт) в случае отсутствия оснований для отказа в предоставлении муниципальной услуги, указанных в пункте 36 административного регламента;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4) согласовывает проект правового акта или проект письма об отказе с должностными лицами Правового управления Администрации городского округа Жуковский в соответствии с регламентом делопроизводства Органа;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5) обеспечивает подписание проекта правового акта или проекта письма об отказе руководителем Администрации городского округа Жуковский;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6) осуществляет передачу подписанного руководителем Администрации городского округа Жуковский правового акта или письма об отказе специалисту Органа, ответственному за регистрацию документов по муниципальной услуге;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7) заключает договор специализированного найма жилого помещения.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141. Специалист Органа, ответственный за регистрацию документов по муниципальной услуге, осуществляет регистрацию подписанного руководителем Администрации городского округа Жуковский постановления главы Администрации городского округа Жуковский или письма об отказе в предоставлении муниципальной услуги "Предоставление жилых помещений муниципального жилищного фонда по договорам специализированного найма" не позднее рабочего дня, следующего за днем его поступления на регистрацию в соответствии с порядком делопроизводства, установленным Органом, в том числе осуществляет внесение соответствующих сведений в журнал регистрации правовых актов или в журнал регистрации исходящей корреспонденции Органа.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142. Максимальный срок выполнения административной процедуры по принятию решения о предоставлении (об отказе в предоставлении) муниципальной услуги не может превышать 30 календарных дней с даты поступления полного пакета документов, указанных в пунктах 27, 28, 32 административного регламента, специалисту Органа, ответственному за предоставление муниципальной услуги.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143. Результатом административной процедуры по принятию решения о предоставлении (об отказе в предоставлении) муниципальной услуги является наличие утвержденного правового акта или подписанного руководителем Администрации городского округа Жуковский письма об отказе.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144. 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Рассмотрение Жилищной комиссией заявления с прилагаемыми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документами и принятие решения о предоставлении жилых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помещений муниципального жилищного фонда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по договорам специализированного найма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145. Основанием для начала данной административной процедуры является наличие полного пакета документов, необходимого для предоставления муниципальной услуги.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146. Сотрудник жилищного отдела Администрации городского округа Жуковский (далее - Отдел), ответственный за подготовку документов, в течение 5 календарных дней с даты поступления к нему полного пакета документов, необходимых для предоставления муниципальной услуги, обеспечивает их передачу в жилищную комиссию при Администрации городского округа Жуковский (далее - Жилищная комиссия) на рассмотрение.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147. Отдел организует проведение заседания Жилищной комиссии, а также подготавливает необходимые для рассмотрения на заседании информационно-аналитические и иные материалы.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148. Организация заседания Жилищной комиссии осуществляется в срок, не превышающий 30 календарных дней с момента регистрации заявления в Органе.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149. Состав Жилищной комиссии проверяет приложенный к заявлению пакет документов на наличие (отсутствие) оснований для отказа в предоставлении муниципальной услуги, указанных в пункте 36 административного регламента, а также на недопущение и на ограничения следующих параметров: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- соответствие требованиям действующего законодательства.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150. Критериями принятие решения является наличие (отсутствие) оснований для предоставления отказа в предоставлении муниципальной услуги, указанных в пункте 36 административного регламента.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151. По результатам рассмотрения Жилищной комиссией приложенного к заявлению пакета документов принимается решение.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152. Секретарем Жилищной комиссии оформляется протокол заседания Жилищной комиссии, в котором указываются: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а) фамилия, имя, отчество заявителя;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б) перечень рассматриваемых документов;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в) решение (отказ) о предоставлении жилого помещения муниципального жилищного фонда по договорам специализированного найма.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153. Протокол заседания Жилищной комиссии подписывается председателем Жилищной комиссии и ее членами.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154. Протокол заседания Жилищной комиссии является основанием для подготовки проекта постановления руководителя Администрации городского округа Жуковский о предоставлении или письма об отказе в предоставлении жилого помещения муниципального жилищного фонда по договорам специализированного найма.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155. Подписанное главой Администрации городского округа Жуковский постановление (отказ) в предоставлении жилого помещения муниципального жилищного фонда по договорам специализированного найма не позднее рабочего дня, следующего за днем подписания, передается на регистрацию сотруднику отдела по работе с обращениями граждан и организаций, ответственному за прием и регистрацию документов.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156. Сотрудник отдела по работе с обращениями граждан и организаций, ответственный за прием и регистрацию документов, осуществляет регистрацию подписанного руководителем Администрации городского округа Жуковский постановления о предоставлении жилого помещения муниципального жилищного фонда по договорам специализированного найма или письма об отказе в предоставлении жилого помещения муниципального жилищного фонда по договорам специализированного найма в течение 1 рабочего дня со дня его поступления на регистрацию.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157. При обращении заявителем за получением муниципальной услуги в электронной форме Орган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158. Способом фиксации результата выполнения административной процедуры по принятию решения о предоставлении (об отказе в предоставлении) муниципальной услуги является внесение сведений о принятом решения о предоставлении (об отказе в предоставлении) муниципальной услуги в журнал регистрации обращений о предоставлении муниципальной услуги и (или) в соответствующую информационную систему Органа.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Выдача (направление) документа, являющегося результатом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20" w:name="P504"/>
      <w:bookmarkEnd w:id="20"/>
      <w:r w:rsidRPr="0073040B">
        <w:rPr>
          <w:rFonts w:ascii="Arial" w:hAnsi="Arial" w:cs="Arial"/>
          <w:sz w:val="24"/>
          <w:szCs w:val="24"/>
        </w:rPr>
        <w:t>159. Основанием для начала административной процедуры по выдаче (направлению) документа, являющегося результатом предоставления муниципальной услуги, является наличие зарегистрированного договора специализированного найма жилого помещения или подписанного должностным лицом Органа письма об отказе.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21" w:name="P505"/>
      <w:bookmarkEnd w:id="21"/>
      <w:r w:rsidRPr="0073040B">
        <w:rPr>
          <w:rFonts w:ascii="Arial" w:hAnsi="Arial" w:cs="Arial"/>
          <w:sz w:val="24"/>
          <w:szCs w:val="24"/>
        </w:rPr>
        <w:t>160. Специалист Органа, ответственный за предоставление муниципальной услуги, подготавливает сопроводительное письмо о направлении договора специализированного найма жилого помещения и осуществляет его передачу на подпись должностному лицу Органа не позднее рабочего дня, следующего за днем регистрации договора специализированного найма жилого помещения.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161. Подписанное должностным лицом Органа сопроводительное письмо о направлении договора специализированного найма жилого помещения не позднее рабочего дня, следующего за днем подписания, передается на регистрацию специалисту Органа, ответственному за регистрацию документов по муниципальной услуге.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162. Специалист Органа, ответственный за регистрацию документов по муниципальной услуге, осуществляет регистрацию подписанного должностным лицом Органа сопроводительного письма о направлении договора специализированного найма жилого помещения или письма об отказе не позднее рабочего дня, следующего за днем его поступления на регистрацию, в соответствии с порядком делопроизводства, установленным Органом, в том числе осуществляет внесение соответствующих сведений в журнал регистрации исходящей корреспонденции и (или) в соответствующую информационную систему Органа.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163. Специалист Органа, многофункционального центра, ответственный за прием документов по муниципальной услуге, выдает (направляет) заявителю сопроводительное письмо о направлении договора специализированного найма жилого помещения с приложением договора специализированного найма жилого помещения или письмо об отказе в срок, не превышающий 2 календарных дней с даты регистрации указанных документов.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164. Выдача (направление) сопроводительного письма о направлении договора специализированного найма жилого помещения с приложением указанного договора специализированного найма жилого помещения или письма об отказе осуществляется способом, указанным заявителем в заявлении, в том числе: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при личном обращении в Орган;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при личном обращении в многофункциональный центр;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посредством заказного почтового отправления с уведомлением о вручении;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через личный кабинет на Портале государственных и муниципальных услуг (функций) Московской области, на Едином портале государственных и муниципальных услуг (функций).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165. В случае указания заявителем на получение результата в многофункциональном центре Орган направляет результат предоставления муниципальной услуги в многофункциональный центр в срок, установленный в соглашении, заключенном между Органом и многофункциональным центром.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166. Выдача (направление) документа, являющегося результатом предоставления муниципальной услуги, осуществляется многофункциональным центром в соответствии с заключенным в установленном порядке соглашением о взаимодействии между Органом и многофункциональным центром, если исполнение данной процедуры предусмотрено заключенными соглашениями.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167. После устранения обстоятельств, послуживших основанием для отказа в предоставлении муниципальной услуги, заявитель имеет право повторно обратиться за получением муниципальной услуги.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168. Максимальный срок выполнения административной процедуры по выдаче (направлению) документа, являющегося результатом предоставления муниципальной услуги, не превышает 5 календарных дней со дня регистрации договора специализированного найма жилого помещения или письма об отказе.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169. Результатом административной процедуры по выдаче (направлению) документа, являющегося результатом предоставления муниципальной услуги, является направление (выдача) заявителю сопроводительного письма о направлении договора специализированного найма жилого помещения с приложением указанного договора специализированного найма жилого помещения или письма об отказе.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170. 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171. Способом фиксации результата выполнения административной процедуры по выдаче (направлению) документа, являющегося результатом предоставления муниципальной услуги, является внесение сведений о сопроводительном письме о направлении договора социального найма жилого помещения или внесение сведений о письме об отказе в журнал регистрации исходящей корреспонденции и (или) в информационную систему Органа.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IV. Порядок и формы контроля за исполнением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административного регламента предоставления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муниципальной услуги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Порядок осуществления текущего контроля за соблюдением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и исполнением ответственными должностными лицами положений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административного регламента и иных нормативных правовых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актов, устанавливающих требования к предоставлению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муниципальной услуги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172. 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осуществляется должностными лицами Органа, ответственными за организацию работы по предоставлению муниципальной услуги.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173. Текущий контроль осуществляется путем проведения должностными лицами Органа, ответственными за организацию работы по предоставлению муниципальной услуги, проверок соблюдения и исполнения положений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Порядок и периодичность осуществления плановых и внеплановых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проверок полноты и качества предоставления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муниципальной услуги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174. Контроль за полнотой и качеством предоставления муниципальной услуги осуществляется в формах: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1) проведения проверок;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2) рассмотрения жалоб заявителей на действия (бездействие) Органа, а также его должностных лиц, муниципальных служащих.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175. В целях осуществления контроля за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устанавливаются планом работы Органа.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176. 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Органа, а также его должностных лиц, муниципальных служащих.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177. Результаты проверки оформляются в виде акта проверки, в котором указываются выявленные недостатки и предложения по их устранению.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Ответственность муниципальных служащих органов местного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самоуправления и иных должностных лиц за решения и действия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(бездействие), принимаемые (осуществляемые) в ходе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178. По результатам проведенных проверок в случае выявления нарушений соблюдения положений регламента виновные должностные лица Органа несут персональную ответственность за решения и действия (бездействие), принимаемые в ходе предоставления муниципальной услуги.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179. Персональная ответственность должностных лиц Органа закрепляется в должностных инструкциях в соответствии с требованиями законодательства Российской Федерации и законодательства Московской области.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Положения, характеризующие требования к порядку и формам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контроля за предоставлением муниципальной услуги, в том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числе со стороны заявителей, их объединений и организаций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180. Контроль за предоставлением муниципальной услуги, в том числе со стороны заявителей, их объединений и организаций, осуществляется посредством публикации сведений о деятельности Органа получения заявителями,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V. Досудебный (внесудебный) порядок обжалования решений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и действий (бездействия) органа местного самоуправления,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предоставляющего муниципальную услугу, а также его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должностных лиц, муниципальных служащих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Право заявителя подать жалобу на решение и (или) действие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(бездействие) органа, предоставляющего муниципальную услугу,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а также его должностных лиц, муниципальных служащих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при предоставлении муниципальной услуги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181. Заявители имеют право на обжалование решений и действий (бездействия) Органа, его должностных лиц, муниципальных служащих при предоставлении муниципальной услуги в досудебном (внесудебном) порядке.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Предмет жалобы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182. Заявитель может обратиться с жалобой, в том числе в случаях: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1) нарушения срока регистрации заявления и прилагаемых к нему документов;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2) нарушения срока предоставления муниципальной услуги;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3) требования представления заявителем документов, необходимых для предоставления муниципальной услуги, не предусмотренных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4) отказа в приеме документов, представление которых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5) отказа в предоставлении муниципальной услуги по основаниям, не предусмотренным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6) требования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7) отказа Органа, его должностных лиц в исправлении допущенных опечаток и ошибок в выданных в результате предоставления муниципальной услуги, документах либо нарушения установленного срока таких исправлений.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Органы местного самоуправления, уполномоченные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на рассмотрение жалобы, и должностные лица, которым может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быть направлена жалоба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183. Жалоба на действия (бездействие) Органа, его муниципальных служащих, должностных лиц, а также на принимаемые ими решения при предоставлении муниципальной услуги может быть направлена: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- заместителю руководителя Администрации городского округа Жуковский;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- руководителю Администрации городского округа Жуковский.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Порядок подачи и рассмотрения жалобы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184. Жалоба подается в Орган. Жалобы на решения, принятые должностным лицом Органа, подаются в вышестоящий орган (при его наличии) либо в случае его отсутствия рассматриваются непосредственно должностным лицом Органа.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185. Жалоба может быть направлена: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а) в Орган: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посредством личного обращения заявителя;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посредством почтового отправления;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в электронной форме;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б) в многофункциональный центр посредством личного обращения заявителя.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186. Жалоба должна содержать: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а) наименование Органа, его должностного лица, муниципального служащего, решения и действия (бездействие) которых обжалуются;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в) сведения об обжалуемых решениях и действиях (бездействии) Органа, его должностного лица, муниципального служащего;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г) доводы, на основании которых заявитель не согласен с решением и Органа, его должностного лица,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187.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188. При поступлении в многофункциональный центр жалобы на решения и (или) действия (бездействие) Органа, его муниципальных служащих, должностных лиц при предоставлении муниципальной услуги обеспечивается передача жалобы в Орган в порядке и сроки, установленные соглашением о взаимодействии между Органом и многофункциональным центром, заключенным в установленном порядке.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Сроки рассмотрения жалобы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189. Жалоба, поступившая в Орган, подлежит регистрации не позднее следующего рабочего дня со дня ее поступления.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190. Жалоба, поступившая в Орган, подлежит рассмотрению его должностным лицом в течение 15 рабочих дней со дня ее регистрации.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191. В случае обжалования отказа Органа, его должностного лица в приеме документов у заявителя,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192. Внесение изменений в результат предоставления муниципальной услуги в целях исправления допущенных опечаток и ошибок осуществляется Органом в срок не более 5 рабочих дней.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Исчерпывающий перечень оснований для отказа в рассмотрении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жалобы (претензии) либо приостановления ее рассмотрения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193. Орган отказывает в удовлетворении жалобы в следующих случаях: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194. Орган вправе оставить жалобу без ответа в следующих случаях: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если в письменном обращении не указаны фамилия заявителя, направившего обращение, и почтовый адрес, по которому должен быть направлен ответ на обращение;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если жалоба подана заявителем в Орган, в компетенцию 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должностное лицо Органа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Орган или одному и тому же должностному лицу. О данном решении уведомляется заявитель, направивший обращение;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Результат рассмотрения жалобы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195. По результатам рассмотрения жалобы Орган принимает одно из следующих решений: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актами, а также в иных формах;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2) отказывает в удовлетворении жалобы.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Порядок информирования заявителя о результатах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рассмотрения жалобы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196. Не позднее дня, следующего за днем принятая решения, заявителю в письменной форме направляется мотивированный ответ о результатах рассмотрения жалобы.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197. В ответе по результатам рассмотрения жалобы указываются: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наименование Органа, должность, фамилия, имя, отчество (при наличии) его должностного лица, принявшего решение по жалобе;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фамилия, имя, отчество (при наличии) или наименование заявителя;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основания для принятия решения по жалобе;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принятое по жалобе решение;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сведения о порядке обжалования принятого по жалобе решения.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198. Ответ по результатам рассмотрения жалобы подписывается уполномоченным на рассмотрение жалобы должностным лицом Органа.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199.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Органа или уполномоченного на рассмотрение жалобы его должностного лица, вид которой установлен законодательством Российской Федерации.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Порядок обжалования решения по жалобе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200. Заявитель вправе обжаловать решение по жалобе, принимаемое должностным лицом, в судебном порядке в соответствии с гражданским процессуальным законодательством Российской Федерации.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Право заявителя на получение информации и документов,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необходимых для обоснования и рассмотрения жалобы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201. 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202. При подаче жалобы заявитель вправе получить следующую информацию: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- местонахождение Органа;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- перечень номеров телефонов для получения сведений о прохождении процедур по рассмотрению жалобы;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- фамилии, имена, отчества (при наличии) должностных лиц, которым может быть направлена жалоба.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203. При подаче жалобы заинтересованное лицо вправе получить в Органе копии документов, подтверждающих обжалуемое действие (бездействие), решение должностного лица.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204. Информация и документы, необходимые для обоснования и рассмотрения жалобы, размещаются в Органе и многофункциональных центрах, на официальном сайте Органа и многофункциональных центров, на Едином портале государственных и муниципальных услуг (функций), Портале государственных и муниципальных услуг (функций) Московской области, а также может быть сообщена заявителю в устной и/или письменной форме.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Способы информирования заявителей о порядке подачи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и рассмотрения жалобы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205. Информирование заявителей о порядке подачи и рассмотрения жалобы на решения и действия (бездействие) Органа, его должностных лиц, муниципальных служащих осуществляется посредством размещения информации на стендах в Органе и многофункциональном центре, на официальном сайте Органа и многофункционального центра в сети Интернет, на Портале государственных и муниципальных услуг (функций) Московской области, на Едином портале государственных и муниципальных услуг (функций), а также осуществляется в устной и (или) письменной форме.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22" w:name="_GoBack"/>
      <w:bookmarkEnd w:id="22"/>
    </w:p>
    <w:p w:rsidR="006C0874" w:rsidRPr="0073040B" w:rsidRDefault="006C0874" w:rsidP="00F56EA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Приложение 1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AA3927" w:rsidRDefault="00AA3927" w:rsidP="00F56E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bookmarkStart w:id="23" w:name="P680"/>
      <w:bookmarkEnd w:id="23"/>
      <w:r w:rsidRPr="00AA3927">
        <w:rPr>
          <w:rFonts w:ascii="Arial" w:hAnsi="Arial" w:cs="Arial"/>
          <w:b/>
          <w:sz w:val="24"/>
          <w:szCs w:val="24"/>
        </w:rPr>
        <w:t>Справочная информация</w:t>
      </w:r>
    </w:p>
    <w:p w:rsidR="006C0874" w:rsidRPr="00AA3927" w:rsidRDefault="00AA3927" w:rsidP="00F56E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AA3927">
        <w:rPr>
          <w:rFonts w:ascii="Arial" w:hAnsi="Arial" w:cs="Arial"/>
          <w:b/>
          <w:sz w:val="24"/>
          <w:szCs w:val="24"/>
        </w:rPr>
        <w:t>о месте нахождения, графике работы, контактных телефонах,</w:t>
      </w:r>
    </w:p>
    <w:p w:rsidR="006C0874" w:rsidRPr="00AA3927" w:rsidRDefault="00AA3927" w:rsidP="00F56E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AA3927">
        <w:rPr>
          <w:rFonts w:ascii="Arial" w:hAnsi="Arial" w:cs="Arial"/>
          <w:b/>
          <w:sz w:val="24"/>
          <w:szCs w:val="24"/>
        </w:rPr>
        <w:t>адресах электронной почты Администрации городского округа</w:t>
      </w:r>
    </w:p>
    <w:p w:rsidR="006C0874" w:rsidRPr="00AA3927" w:rsidRDefault="00AA3927" w:rsidP="00F56E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AA3927">
        <w:rPr>
          <w:rFonts w:ascii="Arial" w:hAnsi="Arial" w:cs="Arial"/>
          <w:b/>
          <w:sz w:val="24"/>
          <w:szCs w:val="24"/>
        </w:rPr>
        <w:t>Жуковский, ее структурных подразделений, многофункциональных</w:t>
      </w:r>
    </w:p>
    <w:p w:rsidR="006C0874" w:rsidRPr="00AA3927" w:rsidRDefault="00AA3927" w:rsidP="00F56E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AA3927">
        <w:rPr>
          <w:rFonts w:ascii="Arial" w:hAnsi="Arial" w:cs="Arial"/>
          <w:b/>
          <w:sz w:val="24"/>
          <w:szCs w:val="24"/>
        </w:rPr>
        <w:t>центров и организаций, участвующих в предоставлении</w:t>
      </w:r>
    </w:p>
    <w:p w:rsidR="006C0874" w:rsidRPr="00AA3927" w:rsidRDefault="00AA3927" w:rsidP="00F56E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AA3927">
        <w:rPr>
          <w:rFonts w:ascii="Arial" w:hAnsi="Arial" w:cs="Arial"/>
          <w:b/>
          <w:sz w:val="24"/>
          <w:szCs w:val="24"/>
        </w:rPr>
        <w:t>муниципальной услуги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AA3927" w:rsidRDefault="006C0874" w:rsidP="00F56EA2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AA3927">
        <w:rPr>
          <w:rFonts w:ascii="Arial" w:hAnsi="Arial" w:cs="Arial"/>
          <w:b/>
          <w:sz w:val="24"/>
          <w:szCs w:val="24"/>
        </w:rPr>
        <w:t>1. Администрация городского округа Жуковский.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Отдел по работе с обращениями граждан и организаций Управления делами Администрации городского округа Жуковский.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Место нахождения отдела по работе с обращениями граждан и организаций Управления делами Администрации городского округа Жуковский; г. Жуковский, ул. Фрунзе, 23, 1 этаж.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График работы отдела по работе с обращениями граждан и организаций Управления делами Администрации городского округа Жуковский: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882"/>
        <w:gridCol w:w="2275"/>
        <w:gridCol w:w="4083"/>
      </w:tblGrid>
      <w:tr w:rsidR="006C0874" w:rsidRPr="0073040B" w:rsidTr="00AA3927"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Понедельник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9.00-18.15</w:t>
            </w:r>
          </w:p>
        </w:tc>
        <w:tc>
          <w:tcPr>
            <w:tcW w:w="40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874" w:rsidRPr="0073040B" w:rsidRDefault="006C0874" w:rsidP="00AA39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Перерыв на обед с 13.00 до 14.00</w:t>
            </w:r>
          </w:p>
        </w:tc>
      </w:tr>
      <w:tr w:rsidR="006C0874" w:rsidRPr="0073040B" w:rsidTr="00AA3927"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Вторник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9.00-18.15</w:t>
            </w:r>
          </w:p>
        </w:tc>
        <w:tc>
          <w:tcPr>
            <w:tcW w:w="40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874" w:rsidRPr="0073040B" w:rsidTr="00AA3927"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Среда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9.00-18.15</w:t>
            </w:r>
          </w:p>
        </w:tc>
        <w:tc>
          <w:tcPr>
            <w:tcW w:w="40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874" w:rsidRPr="0073040B" w:rsidTr="00AA3927"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Четверг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9.00-18.15</w:t>
            </w:r>
          </w:p>
        </w:tc>
        <w:tc>
          <w:tcPr>
            <w:tcW w:w="40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874" w:rsidRPr="0073040B" w:rsidTr="00AA3927"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Пятница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9.00-17.00</w:t>
            </w:r>
          </w:p>
        </w:tc>
        <w:tc>
          <w:tcPr>
            <w:tcW w:w="40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874" w:rsidRPr="0073040B" w:rsidTr="00AA3927"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Суббота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Выходной день</w:t>
            </w:r>
          </w:p>
        </w:tc>
        <w:tc>
          <w:tcPr>
            <w:tcW w:w="40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874" w:rsidRPr="0073040B" w:rsidTr="00AA3927"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Воскресенье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Выходной день</w:t>
            </w:r>
          </w:p>
        </w:tc>
        <w:tc>
          <w:tcPr>
            <w:tcW w:w="40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График приема заявителей в отделе по работе с обращениями граждан и организаций Управления делами Администрации городского округа Жуковский: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882"/>
        <w:gridCol w:w="2275"/>
        <w:gridCol w:w="4083"/>
      </w:tblGrid>
      <w:tr w:rsidR="006C0874" w:rsidRPr="0073040B" w:rsidTr="00AA3927"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Понедельник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9.00-18.00</w:t>
            </w:r>
          </w:p>
        </w:tc>
        <w:tc>
          <w:tcPr>
            <w:tcW w:w="40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874" w:rsidRPr="0073040B" w:rsidRDefault="006C0874" w:rsidP="00AA39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Перерыв на обед с 13.00 до 14.00</w:t>
            </w:r>
          </w:p>
        </w:tc>
      </w:tr>
      <w:tr w:rsidR="006C0874" w:rsidRPr="0073040B" w:rsidTr="00AA3927"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Вторник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9.00-18.00</w:t>
            </w:r>
          </w:p>
        </w:tc>
        <w:tc>
          <w:tcPr>
            <w:tcW w:w="40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874" w:rsidRPr="0073040B" w:rsidTr="00AA3927"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Среда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9.00-18.00</w:t>
            </w:r>
          </w:p>
        </w:tc>
        <w:tc>
          <w:tcPr>
            <w:tcW w:w="40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874" w:rsidRPr="0073040B" w:rsidTr="00AA3927"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Четверг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9.00-18.00</w:t>
            </w:r>
          </w:p>
        </w:tc>
        <w:tc>
          <w:tcPr>
            <w:tcW w:w="40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874" w:rsidRPr="0073040B" w:rsidTr="00AA3927"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Пятница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9.00-17.00</w:t>
            </w:r>
          </w:p>
        </w:tc>
        <w:tc>
          <w:tcPr>
            <w:tcW w:w="40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874" w:rsidRPr="0073040B" w:rsidTr="00AA3927"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Суббота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Выходной день</w:t>
            </w:r>
          </w:p>
        </w:tc>
        <w:tc>
          <w:tcPr>
            <w:tcW w:w="40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874" w:rsidRPr="0073040B" w:rsidTr="00AA3927"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Воскресенье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Выходной день</w:t>
            </w:r>
          </w:p>
        </w:tc>
        <w:tc>
          <w:tcPr>
            <w:tcW w:w="40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За 1 час до окончания приема заявителей дата регистрации заявления определяется следующим рабочим днем.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Почтовый адрес Администрации городского округа Жуковский: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140180, Московская область, г. Жуковский, д. 23.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Контактный телефон: 8(495) 556-87-00.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Официальный сайт Администрации городского округа Жуковский в информационно-коммуникационной сети Интернет (далее - сеть Интернет): www.zhukovskiy.ru.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Адрес электронной почты Администрации городского округа Жуковский в сети Интернет: adm@zhukadmi№.ru.</w:t>
      </w:r>
    </w:p>
    <w:p w:rsidR="006C0874" w:rsidRPr="00AA3927" w:rsidRDefault="006C0874" w:rsidP="00F56EA2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AA3927">
        <w:rPr>
          <w:rFonts w:ascii="Arial" w:hAnsi="Arial" w:cs="Arial"/>
          <w:b/>
          <w:sz w:val="24"/>
          <w:szCs w:val="24"/>
        </w:rPr>
        <w:t>2. Жилищный отдел Администрации городского округа Жуковский.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Место нахождения жилищного отдела Администрации городского округа Жуковский: улица Фрунзе, дом № 23, комната № 34.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График работы жилищного отдела: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882"/>
        <w:gridCol w:w="2275"/>
        <w:gridCol w:w="4083"/>
      </w:tblGrid>
      <w:tr w:rsidR="006C0874" w:rsidRPr="0073040B" w:rsidTr="00AA3927"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Понедельник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9.00-18.00</w:t>
            </w:r>
          </w:p>
        </w:tc>
        <w:tc>
          <w:tcPr>
            <w:tcW w:w="40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874" w:rsidRPr="0073040B" w:rsidRDefault="006C0874" w:rsidP="00AA39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Перерыв на обед с 13.00 до 14.00</w:t>
            </w:r>
          </w:p>
        </w:tc>
      </w:tr>
      <w:tr w:rsidR="006C0874" w:rsidRPr="0073040B" w:rsidTr="00AA3927"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Вторник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9.00-18.00</w:t>
            </w:r>
          </w:p>
        </w:tc>
        <w:tc>
          <w:tcPr>
            <w:tcW w:w="40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874" w:rsidRPr="0073040B" w:rsidTr="00AA3927"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Среда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9.00-18.00</w:t>
            </w:r>
          </w:p>
        </w:tc>
        <w:tc>
          <w:tcPr>
            <w:tcW w:w="40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874" w:rsidRPr="0073040B" w:rsidTr="00AA3927"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Четверг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9.00-18.00</w:t>
            </w:r>
          </w:p>
        </w:tc>
        <w:tc>
          <w:tcPr>
            <w:tcW w:w="40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874" w:rsidRPr="0073040B" w:rsidTr="00AA3927"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Пятница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9.00-17.00</w:t>
            </w:r>
          </w:p>
        </w:tc>
        <w:tc>
          <w:tcPr>
            <w:tcW w:w="40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874" w:rsidRPr="0073040B" w:rsidTr="00AA3927"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Суббота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Выходной день</w:t>
            </w:r>
          </w:p>
        </w:tc>
        <w:tc>
          <w:tcPr>
            <w:tcW w:w="40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874" w:rsidRPr="0073040B" w:rsidTr="00AA3927"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Воскресенье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Выходной день</w:t>
            </w:r>
          </w:p>
        </w:tc>
        <w:tc>
          <w:tcPr>
            <w:tcW w:w="40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График приема заявителей в жилищном отделе: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882"/>
        <w:gridCol w:w="2275"/>
        <w:gridCol w:w="4083"/>
      </w:tblGrid>
      <w:tr w:rsidR="006C0874" w:rsidRPr="0073040B" w:rsidTr="00AA3927"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Понедельник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9.00-18.00</w:t>
            </w:r>
          </w:p>
        </w:tc>
        <w:tc>
          <w:tcPr>
            <w:tcW w:w="40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874" w:rsidRPr="0073040B" w:rsidRDefault="006C0874" w:rsidP="00AA39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Перерыв на обед с 13.00 до 14.00</w:t>
            </w:r>
          </w:p>
        </w:tc>
      </w:tr>
      <w:tr w:rsidR="006C0874" w:rsidRPr="0073040B" w:rsidTr="00AA3927"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Четверг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9.00-18.00</w:t>
            </w:r>
          </w:p>
        </w:tc>
        <w:tc>
          <w:tcPr>
            <w:tcW w:w="40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874" w:rsidRPr="0073040B" w:rsidTr="00AA3927"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Суббота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Выходной день</w:t>
            </w:r>
          </w:p>
        </w:tc>
        <w:tc>
          <w:tcPr>
            <w:tcW w:w="40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874" w:rsidRPr="0073040B" w:rsidTr="00AA3927"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Воскресенье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Выходной день</w:t>
            </w:r>
          </w:p>
        </w:tc>
        <w:tc>
          <w:tcPr>
            <w:tcW w:w="40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Почтовый адрес жилищного отдела Администрации городского округа Жуковский: 140180, г. Жуковский, улица Фрунзе, дом № 23.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Контактный телефон жилищного отдела Администрации городского округа Жуковский: 556-96-64.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Официальный сайт жилищного отдела Администрации городского округа Жуковский в информационно-коммуникационной сети Интернет (далее - сеть Интернет): www.zhukovskiy.ru.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Адрес электронной почты жилищного отдела Администрации городского округа Жуковский в сети Интернет: adm@zhukadmi№.ru.</w:t>
      </w:r>
    </w:p>
    <w:p w:rsidR="006C0874" w:rsidRPr="00AA3927" w:rsidRDefault="006C0874" w:rsidP="00F56EA2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AA3927">
        <w:rPr>
          <w:rFonts w:ascii="Arial" w:hAnsi="Arial" w:cs="Arial"/>
          <w:b/>
          <w:sz w:val="24"/>
          <w:szCs w:val="24"/>
        </w:rPr>
        <w:t>3. Муниципальное бюджетное учреждение городского округа Жуковский "Многофункциональный центр предоставления государственных и муниципальных услуг", расположенное на территории городского округа Жуковский.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Место нахождения многофункционального центра: городской округ Жуковский, ул. Энергетическая, д. 9.</w:t>
      </w:r>
    </w:p>
    <w:p w:rsidR="006C0874" w:rsidRPr="0073040B" w:rsidRDefault="006C0874" w:rsidP="00F56EA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График работы многофункционального центра: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882"/>
        <w:gridCol w:w="2275"/>
        <w:gridCol w:w="4083"/>
      </w:tblGrid>
      <w:tr w:rsidR="006C0874" w:rsidRPr="0073040B" w:rsidTr="00AA3927"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Понедельник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9.00-20.00</w:t>
            </w:r>
          </w:p>
        </w:tc>
        <w:tc>
          <w:tcPr>
            <w:tcW w:w="40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874" w:rsidRPr="0073040B" w:rsidRDefault="006C0874" w:rsidP="00AA39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Без перерыва на обед</w:t>
            </w:r>
          </w:p>
        </w:tc>
      </w:tr>
      <w:tr w:rsidR="006C0874" w:rsidRPr="0073040B" w:rsidTr="00AA3927"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Вторник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9.00-20.00</w:t>
            </w:r>
          </w:p>
        </w:tc>
        <w:tc>
          <w:tcPr>
            <w:tcW w:w="40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874" w:rsidRPr="0073040B" w:rsidTr="00AA3927"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Среда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9.00-20.00</w:t>
            </w:r>
          </w:p>
        </w:tc>
        <w:tc>
          <w:tcPr>
            <w:tcW w:w="40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874" w:rsidRPr="0073040B" w:rsidTr="00AA3927"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Четверг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9.00-20.00</w:t>
            </w:r>
          </w:p>
        </w:tc>
        <w:tc>
          <w:tcPr>
            <w:tcW w:w="40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874" w:rsidRPr="0073040B" w:rsidTr="00AA3927"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Пятница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9.00-20.00</w:t>
            </w:r>
          </w:p>
        </w:tc>
        <w:tc>
          <w:tcPr>
            <w:tcW w:w="40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874" w:rsidRPr="0073040B" w:rsidTr="00AA3927"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Суббота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10.00-14.00</w:t>
            </w:r>
          </w:p>
        </w:tc>
        <w:tc>
          <w:tcPr>
            <w:tcW w:w="40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874" w:rsidRPr="0073040B" w:rsidTr="00AA3927"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Воскресенье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3040B">
              <w:rPr>
                <w:rFonts w:ascii="Arial" w:hAnsi="Arial" w:cs="Arial"/>
                <w:sz w:val="24"/>
                <w:szCs w:val="24"/>
              </w:rPr>
              <w:t>Выходной день</w:t>
            </w:r>
          </w:p>
        </w:tc>
        <w:tc>
          <w:tcPr>
            <w:tcW w:w="40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874" w:rsidRPr="0073040B" w:rsidRDefault="006C0874" w:rsidP="00F56E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AA3927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Почтовый адрес многофункционального центра: 140180, Московская область, г.о. Жуковский, ул. Энергетическая, д. 9.</w:t>
      </w:r>
    </w:p>
    <w:p w:rsidR="006C0874" w:rsidRPr="0073040B" w:rsidRDefault="006C0874" w:rsidP="00AA3927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 xml:space="preserve">Телефон </w:t>
      </w:r>
      <w:proofErr w:type="spellStart"/>
      <w:r w:rsidRPr="0073040B">
        <w:rPr>
          <w:rFonts w:ascii="Arial" w:hAnsi="Arial" w:cs="Arial"/>
          <w:sz w:val="24"/>
          <w:szCs w:val="24"/>
        </w:rPr>
        <w:t>call</w:t>
      </w:r>
      <w:proofErr w:type="spellEnd"/>
      <w:r w:rsidRPr="0073040B">
        <w:rPr>
          <w:rFonts w:ascii="Arial" w:hAnsi="Arial" w:cs="Arial"/>
          <w:sz w:val="24"/>
          <w:szCs w:val="24"/>
        </w:rPr>
        <w:t>-центра: ________</w:t>
      </w:r>
      <w:r w:rsidR="00AA3927">
        <w:rPr>
          <w:rFonts w:ascii="Arial" w:hAnsi="Arial" w:cs="Arial"/>
          <w:sz w:val="24"/>
          <w:szCs w:val="24"/>
        </w:rPr>
        <w:t>_____________</w:t>
      </w:r>
      <w:r w:rsidRPr="0073040B">
        <w:rPr>
          <w:rFonts w:ascii="Arial" w:hAnsi="Arial" w:cs="Arial"/>
          <w:sz w:val="24"/>
          <w:szCs w:val="24"/>
        </w:rPr>
        <w:t>_________ (указать номер телефона многофункционального центра).</w:t>
      </w:r>
    </w:p>
    <w:p w:rsidR="006C0874" w:rsidRPr="0073040B" w:rsidRDefault="006C0874" w:rsidP="00AA3927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Официальный сайт многофункционального центра в сети Интернет: ___________________ (указать адрес официального сайта).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Приложение 2</w:t>
      </w:r>
    </w:p>
    <w:p w:rsidR="006C0874" w:rsidRPr="0073040B" w:rsidRDefault="006C0874" w:rsidP="00F56EA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3521E6">
      <w:pPr>
        <w:pStyle w:val="ConsPlusNonformat"/>
        <w:ind w:left="5670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Руководителю Администрации</w:t>
      </w:r>
    </w:p>
    <w:p w:rsidR="006C0874" w:rsidRPr="0073040B" w:rsidRDefault="006C0874" w:rsidP="003521E6">
      <w:pPr>
        <w:pStyle w:val="ConsPlusNonformat"/>
        <w:ind w:left="5670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городского округа Жуковский</w:t>
      </w:r>
    </w:p>
    <w:p w:rsidR="006C0874" w:rsidRPr="0073040B" w:rsidRDefault="006C0874" w:rsidP="003521E6">
      <w:pPr>
        <w:pStyle w:val="ConsPlusNonformat"/>
        <w:ind w:left="5670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___________________________</w:t>
      </w:r>
    </w:p>
    <w:p w:rsidR="006C0874" w:rsidRPr="0073040B" w:rsidRDefault="006C0874" w:rsidP="003521E6">
      <w:pPr>
        <w:pStyle w:val="ConsPlusNonformat"/>
        <w:ind w:left="5670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от _______________________,</w:t>
      </w:r>
    </w:p>
    <w:p w:rsidR="006C0874" w:rsidRPr="0073040B" w:rsidRDefault="006C0874" w:rsidP="003521E6">
      <w:pPr>
        <w:pStyle w:val="ConsPlusNonformat"/>
        <w:ind w:left="5670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(Ф.И.О. заявителя)</w:t>
      </w:r>
    </w:p>
    <w:p w:rsidR="006C0874" w:rsidRPr="0073040B" w:rsidRDefault="006C0874" w:rsidP="003521E6">
      <w:pPr>
        <w:pStyle w:val="ConsPlusNonformat"/>
        <w:ind w:left="5670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проживающего(ей) по адресу:</w:t>
      </w:r>
    </w:p>
    <w:p w:rsidR="006C0874" w:rsidRPr="0073040B" w:rsidRDefault="006C0874" w:rsidP="003521E6">
      <w:pPr>
        <w:pStyle w:val="ConsPlusNonformat"/>
        <w:ind w:left="5670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___________________________</w:t>
      </w:r>
    </w:p>
    <w:p w:rsidR="006C0874" w:rsidRPr="0073040B" w:rsidRDefault="006C0874" w:rsidP="003521E6">
      <w:pPr>
        <w:pStyle w:val="ConsPlusNonformat"/>
        <w:ind w:left="5670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___________________________</w:t>
      </w:r>
    </w:p>
    <w:p w:rsidR="006C0874" w:rsidRPr="0073040B" w:rsidRDefault="006C0874" w:rsidP="003521E6">
      <w:pPr>
        <w:pStyle w:val="ConsPlusNonformat"/>
        <w:ind w:left="5670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(телефонный номер)</w:t>
      </w:r>
    </w:p>
    <w:p w:rsidR="006C0874" w:rsidRPr="0073040B" w:rsidRDefault="006C0874" w:rsidP="003521E6">
      <w:pPr>
        <w:pStyle w:val="ConsPlusNonformat"/>
        <w:ind w:left="5670"/>
        <w:rPr>
          <w:rFonts w:ascii="Arial" w:hAnsi="Arial" w:cs="Arial"/>
          <w:sz w:val="24"/>
          <w:szCs w:val="24"/>
        </w:rPr>
      </w:pPr>
    </w:p>
    <w:p w:rsidR="006C0874" w:rsidRPr="0073040B" w:rsidRDefault="006C0874" w:rsidP="003521E6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24" w:name="P809"/>
      <w:bookmarkEnd w:id="24"/>
      <w:r w:rsidRPr="0073040B">
        <w:rPr>
          <w:rFonts w:ascii="Arial" w:hAnsi="Arial" w:cs="Arial"/>
          <w:sz w:val="24"/>
          <w:szCs w:val="24"/>
        </w:rPr>
        <w:t>ЗАЯВЛЕНИЕ</w:t>
      </w:r>
    </w:p>
    <w:p w:rsidR="006C0874" w:rsidRPr="0073040B" w:rsidRDefault="006C0874" w:rsidP="00F56EA2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Прошу предоставить на период трудовых отношений с ______</w:t>
      </w:r>
      <w:r w:rsidR="003521E6">
        <w:rPr>
          <w:rFonts w:ascii="Arial" w:hAnsi="Arial" w:cs="Arial"/>
          <w:sz w:val="24"/>
          <w:szCs w:val="24"/>
        </w:rPr>
        <w:t>_______</w:t>
      </w:r>
      <w:r w:rsidRPr="0073040B">
        <w:rPr>
          <w:rFonts w:ascii="Arial" w:hAnsi="Arial" w:cs="Arial"/>
          <w:sz w:val="24"/>
          <w:szCs w:val="24"/>
        </w:rPr>
        <w:t>_______________</w:t>
      </w:r>
    </w:p>
    <w:p w:rsidR="006C0874" w:rsidRPr="0073040B" w:rsidRDefault="006C0874" w:rsidP="00F56EA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6C0874" w:rsidRPr="0073040B" w:rsidRDefault="006C0874" w:rsidP="003521E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(наименование муниципального учреждения, муниципального предприятия,</w:t>
      </w:r>
    </w:p>
    <w:p w:rsidR="006C0874" w:rsidRPr="0073040B" w:rsidRDefault="006C0874" w:rsidP="003521E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правоохранительного органа)</w:t>
      </w:r>
    </w:p>
    <w:p w:rsidR="006C0874" w:rsidRPr="0073040B" w:rsidRDefault="006C0874" w:rsidP="00F56EA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мне и членам моей семьи по договору специализированного найма жилое</w:t>
      </w:r>
      <w:r w:rsidR="003521E6">
        <w:rPr>
          <w:rFonts w:ascii="Arial" w:hAnsi="Arial" w:cs="Arial"/>
          <w:sz w:val="24"/>
          <w:szCs w:val="24"/>
        </w:rPr>
        <w:t xml:space="preserve"> </w:t>
      </w:r>
      <w:r w:rsidRPr="0073040B">
        <w:rPr>
          <w:rFonts w:ascii="Arial" w:hAnsi="Arial" w:cs="Arial"/>
          <w:sz w:val="24"/>
          <w:szCs w:val="24"/>
        </w:rPr>
        <w:t>помещение: служебную квартиру/комнату в общежитии (нужное подчеркнуть),</w:t>
      </w:r>
      <w:r w:rsidR="003521E6">
        <w:rPr>
          <w:rFonts w:ascii="Arial" w:hAnsi="Arial" w:cs="Arial"/>
          <w:sz w:val="24"/>
          <w:szCs w:val="24"/>
        </w:rPr>
        <w:t xml:space="preserve"> </w:t>
      </w:r>
      <w:r w:rsidRPr="0073040B">
        <w:rPr>
          <w:rFonts w:ascii="Arial" w:hAnsi="Arial" w:cs="Arial"/>
          <w:sz w:val="24"/>
          <w:szCs w:val="24"/>
        </w:rPr>
        <w:t>расположенное по адресу:</w:t>
      </w:r>
      <w:r w:rsidR="003521E6">
        <w:rPr>
          <w:rFonts w:ascii="Arial" w:hAnsi="Arial" w:cs="Arial"/>
          <w:sz w:val="24"/>
          <w:szCs w:val="24"/>
        </w:rPr>
        <w:t xml:space="preserve"> </w:t>
      </w:r>
      <w:r w:rsidRPr="0073040B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6C0874" w:rsidRPr="0073040B" w:rsidRDefault="006C0874" w:rsidP="00F56EA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Члены моей семьи: ___________________</w:t>
      </w:r>
      <w:r w:rsidR="003521E6">
        <w:rPr>
          <w:rFonts w:ascii="Arial" w:hAnsi="Arial" w:cs="Arial"/>
          <w:sz w:val="24"/>
          <w:szCs w:val="24"/>
        </w:rPr>
        <w:t>_____</w:t>
      </w:r>
      <w:r w:rsidRPr="0073040B">
        <w:rPr>
          <w:rFonts w:ascii="Arial" w:hAnsi="Arial" w:cs="Arial"/>
          <w:sz w:val="24"/>
          <w:szCs w:val="24"/>
        </w:rPr>
        <w:t>__________________________________</w:t>
      </w:r>
    </w:p>
    <w:p w:rsidR="006C0874" w:rsidRPr="0073040B" w:rsidRDefault="006C0874" w:rsidP="003521E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(Ф.И.О. число, месяц, год рождения, степень родства)</w:t>
      </w:r>
    </w:p>
    <w:p w:rsidR="006C0874" w:rsidRPr="0073040B" w:rsidRDefault="006C0874" w:rsidP="00F56EA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6C0874" w:rsidRPr="0073040B" w:rsidRDefault="006C0874" w:rsidP="00F56EA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Состою на учете нуждающихся в жилых помещениях, предоставляемых по</w:t>
      </w:r>
      <w:r w:rsidR="003521E6">
        <w:rPr>
          <w:rFonts w:ascii="Arial" w:hAnsi="Arial" w:cs="Arial"/>
          <w:sz w:val="24"/>
          <w:szCs w:val="24"/>
        </w:rPr>
        <w:t xml:space="preserve"> </w:t>
      </w:r>
      <w:r w:rsidRPr="0073040B">
        <w:rPr>
          <w:rFonts w:ascii="Arial" w:hAnsi="Arial" w:cs="Arial"/>
          <w:sz w:val="24"/>
          <w:szCs w:val="24"/>
        </w:rPr>
        <w:t>договорам специализированного найма, на основании постановления</w:t>
      </w:r>
      <w:r w:rsidR="003521E6">
        <w:rPr>
          <w:rFonts w:ascii="Arial" w:hAnsi="Arial" w:cs="Arial"/>
          <w:sz w:val="24"/>
          <w:szCs w:val="24"/>
        </w:rPr>
        <w:t xml:space="preserve"> </w:t>
      </w:r>
      <w:r w:rsidRPr="0073040B">
        <w:rPr>
          <w:rFonts w:ascii="Arial" w:hAnsi="Arial" w:cs="Arial"/>
          <w:sz w:val="24"/>
          <w:szCs w:val="24"/>
        </w:rPr>
        <w:t>Администрации городского округа Жуковский от ___________ № ________.</w:t>
      </w:r>
    </w:p>
    <w:p w:rsidR="006C0874" w:rsidRPr="0073040B" w:rsidRDefault="006C0874" w:rsidP="00F56EA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К заявлению прилагаю следующие документы:</w:t>
      </w:r>
    </w:p>
    <w:p w:rsidR="006C0874" w:rsidRPr="0073040B" w:rsidRDefault="006C0874" w:rsidP="003521E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1. Ходатайство руководителя муниципального учреждения, муниципального</w:t>
      </w:r>
      <w:r w:rsidR="003521E6">
        <w:rPr>
          <w:rFonts w:ascii="Arial" w:hAnsi="Arial" w:cs="Arial"/>
          <w:sz w:val="24"/>
          <w:szCs w:val="24"/>
        </w:rPr>
        <w:t xml:space="preserve"> </w:t>
      </w:r>
      <w:r w:rsidRPr="0073040B">
        <w:rPr>
          <w:rFonts w:ascii="Arial" w:hAnsi="Arial" w:cs="Arial"/>
          <w:sz w:val="24"/>
          <w:szCs w:val="24"/>
        </w:rPr>
        <w:t>предприятия правоохранительного органа.</w:t>
      </w:r>
    </w:p>
    <w:p w:rsidR="006C0874" w:rsidRPr="0073040B" w:rsidRDefault="006C0874" w:rsidP="003521E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2. Заверенная копия трудовой книжки или трудового договора с</w:t>
      </w:r>
      <w:r w:rsidR="003521E6">
        <w:rPr>
          <w:rFonts w:ascii="Arial" w:hAnsi="Arial" w:cs="Arial"/>
          <w:sz w:val="24"/>
          <w:szCs w:val="24"/>
        </w:rPr>
        <w:t xml:space="preserve"> </w:t>
      </w:r>
      <w:r w:rsidRPr="0073040B">
        <w:rPr>
          <w:rFonts w:ascii="Arial" w:hAnsi="Arial" w:cs="Arial"/>
          <w:sz w:val="24"/>
          <w:szCs w:val="24"/>
        </w:rPr>
        <w:t>муниципальным предприятием, муниципальным учреждением, правоохранительным</w:t>
      </w:r>
      <w:r w:rsidR="003521E6">
        <w:rPr>
          <w:rFonts w:ascii="Arial" w:hAnsi="Arial" w:cs="Arial"/>
          <w:sz w:val="24"/>
          <w:szCs w:val="24"/>
        </w:rPr>
        <w:t xml:space="preserve"> </w:t>
      </w:r>
      <w:r w:rsidRPr="0073040B">
        <w:rPr>
          <w:rFonts w:ascii="Arial" w:hAnsi="Arial" w:cs="Arial"/>
          <w:sz w:val="24"/>
          <w:szCs w:val="24"/>
        </w:rPr>
        <w:t>органом.</w:t>
      </w:r>
    </w:p>
    <w:p w:rsidR="006C0874" w:rsidRPr="0073040B" w:rsidRDefault="006C0874" w:rsidP="003521E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3. Копия документа, удостоверяющего личность заявителя.</w:t>
      </w:r>
    </w:p>
    <w:p w:rsidR="006C0874" w:rsidRPr="0073040B" w:rsidRDefault="006C0874" w:rsidP="003521E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4. Копии документов, удостоверяющих личность членов семьи заявителя.</w:t>
      </w:r>
    </w:p>
    <w:p w:rsidR="006C0874" w:rsidRPr="0073040B" w:rsidRDefault="006C0874" w:rsidP="003521E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5. Копии документов, подтверждающих семейные отношения заявителя</w:t>
      </w:r>
      <w:r w:rsidR="003521E6">
        <w:rPr>
          <w:rFonts w:ascii="Arial" w:hAnsi="Arial" w:cs="Arial"/>
          <w:sz w:val="24"/>
          <w:szCs w:val="24"/>
        </w:rPr>
        <w:t xml:space="preserve"> </w:t>
      </w:r>
      <w:r w:rsidRPr="0073040B">
        <w:rPr>
          <w:rFonts w:ascii="Arial" w:hAnsi="Arial" w:cs="Arial"/>
          <w:sz w:val="24"/>
          <w:szCs w:val="24"/>
        </w:rPr>
        <w:t>(свидетельство о рождении, свидетельство о заключении брака, свидетельство</w:t>
      </w:r>
      <w:r w:rsidR="003521E6">
        <w:rPr>
          <w:rFonts w:ascii="Arial" w:hAnsi="Arial" w:cs="Arial"/>
          <w:sz w:val="24"/>
          <w:szCs w:val="24"/>
        </w:rPr>
        <w:t xml:space="preserve"> </w:t>
      </w:r>
      <w:r w:rsidRPr="0073040B">
        <w:rPr>
          <w:rFonts w:ascii="Arial" w:hAnsi="Arial" w:cs="Arial"/>
          <w:sz w:val="24"/>
          <w:szCs w:val="24"/>
        </w:rPr>
        <w:t>о расторжении брака и т.п.).</w:t>
      </w:r>
    </w:p>
    <w:p w:rsidR="006C0874" w:rsidRPr="0073040B" w:rsidRDefault="006C0874" w:rsidP="003521E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6. Выписка из домовой книги и выписка из финансового лицевого счета с</w:t>
      </w:r>
      <w:r w:rsidR="003521E6">
        <w:rPr>
          <w:rFonts w:ascii="Arial" w:hAnsi="Arial" w:cs="Arial"/>
          <w:sz w:val="24"/>
          <w:szCs w:val="24"/>
        </w:rPr>
        <w:t xml:space="preserve"> </w:t>
      </w:r>
      <w:r w:rsidRPr="0073040B">
        <w:rPr>
          <w:rFonts w:ascii="Arial" w:hAnsi="Arial" w:cs="Arial"/>
          <w:sz w:val="24"/>
          <w:szCs w:val="24"/>
        </w:rPr>
        <w:t>места жительства.</w:t>
      </w:r>
    </w:p>
    <w:p w:rsidR="006C0874" w:rsidRPr="0073040B" w:rsidRDefault="006C0874" w:rsidP="003521E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7. Свидетельство о регистрации по месту пребывания - для лиц, не</w:t>
      </w:r>
      <w:r w:rsidR="003521E6">
        <w:rPr>
          <w:rFonts w:ascii="Arial" w:hAnsi="Arial" w:cs="Arial"/>
          <w:sz w:val="24"/>
          <w:szCs w:val="24"/>
        </w:rPr>
        <w:t xml:space="preserve"> </w:t>
      </w:r>
      <w:r w:rsidRPr="0073040B">
        <w:rPr>
          <w:rFonts w:ascii="Arial" w:hAnsi="Arial" w:cs="Arial"/>
          <w:sz w:val="24"/>
          <w:szCs w:val="24"/>
        </w:rPr>
        <w:t>имеющих постоянного места жительства в Российской Федерации,</w:t>
      </w:r>
    </w:p>
    <w:p w:rsidR="006C0874" w:rsidRPr="0073040B" w:rsidRDefault="003521E6" w:rsidP="003521E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*8 Выписки</w:t>
      </w:r>
      <w:r w:rsidR="006C0874" w:rsidRPr="0073040B">
        <w:rPr>
          <w:rFonts w:ascii="Arial" w:hAnsi="Arial" w:cs="Arial"/>
          <w:sz w:val="24"/>
          <w:szCs w:val="24"/>
        </w:rPr>
        <w:t xml:space="preserve"> из Единого государственного реестра прав на недвижимое</w:t>
      </w:r>
      <w:r>
        <w:rPr>
          <w:rFonts w:ascii="Arial" w:hAnsi="Arial" w:cs="Arial"/>
          <w:sz w:val="24"/>
          <w:szCs w:val="24"/>
        </w:rPr>
        <w:t xml:space="preserve"> </w:t>
      </w:r>
      <w:r w:rsidR="006C0874" w:rsidRPr="0073040B">
        <w:rPr>
          <w:rFonts w:ascii="Arial" w:hAnsi="Arial" w:cs="Arial"/>
          <w:sz w:val="24"/>
          <w:szCs w:val="24"/>
        </w:rPr>
        <w:t>имущество и сделок с ним о наличии в собственности заявителя и членов его</w:t>
      </w:r>
      <w:r>
        <w:rPr>
          <w:rFonts w:ascii="Arial" w:hAnsi="Arial" w:cs="Arial"/>
          <w:sz w:val="24"/>
          <w:szCs w:val="24"/>
        </w:rPr>
        <w:t xml:space="preserve"> </w:t>
      </w:r>
      <w:r w:rsidR="006C0874" w:rsidRPr="0073040B">
        <w:rPr>
          <w:rFonts w:ascii="Arial" w:hAnsi="Arial" w:cs="Arial"/>
          <w:sz w:val="24"/>
          <w:szCs w:val="24"/>
        </w:rPr>
        <w:t>семьи жилых помещений, а также совершенных сделках с жилыми помещениями за</w:t>
      </w:r>
      <w:r>
        <w:rPr>
          <w:rFonts w:ascii="Arial" w:hAnsi="Arial" w:cs="Arial"/>
          <w:sz w:val="24"/>
          <w:szCs w:val="24"/>
        </w:rPr>
        <w:t xml:space="preserve"> </w:t>
      </w:r>
      <w:r w:rsidR="006C0874" w:rsidRPr="0073040B">
        <w:rPr>
          <w:rFonts w:ascii="Arial" w:hAnsi="Arial" w:cs="Arial"/>
          <w:sz w:val="24"/>
          <w:szCs w:val="24"/>
        </w:rPr>
        <w:t>последние пять лет.</w:t>
      </w:r>
    </w:p>
    <w:p w:rsidR="006C0874" w:rsidRPr="0073040B" w:rsidRDefault="006C0874" w:rsidP="003521E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9. Постановление Администрации городского округа Жуковский о зачислении</w:t>
      </w:r>
      <w:r w:rsidR="003521E6">
        <w:rPr>
          <w:rFonts w:ascii="Arial" w:hAnsi="Arial" w:cs="Arial"/>
          <w:sz w:val="24"/>
          <w:szCs w:val="24"/>
        </w:rPr>
        <w:t xml:space="preserve"> </w:t>
      </w:r>
      <w:r w:rsidRPr="0073040B">
        <w:rPr>
          <w:rFonts w:ascii="Arial" w:hAnsi="Arial" w:cs="Arial"/>
          <w:sz w:val="24"/>
          <w:szCs w:val="24"/>
        </w:rPr>
        <w:t>на учет в качестве нуждающихся в специализированном жилом помещении.</w:t>
      </w:r>
    </w:p>
    <w:p w:rsidR="006C0874" w:rsidRPr="0073040B" w:rsidRDefault="006C0874" w:rsidP="003521E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3521E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На обработку моих персональных данных, содержащихся в заявлении и</w:t>
      </w:r>
      <w:r w:rsidR="003521E6">
        <w:rPr>
          <w:rFonts w:ascii="Arial" w:hAnsi="Arial" w:cs="Arial"/>
          <w:sz w:val="24"/>
          <w:szCs w:val="24"/>
        </w:rPr>
        <w:t xml:space="preserve"> </w:t>
      </w:r>
      <w:r w:rsidRPr="0073040B">
        <w:rPr>
          <w:rFonts w:ascii="Arial" w:hAnsi="Arial" w:cs="Arial"/>
          <w:sz w:val="24"/>
          <w:szCs w:val="24"/>
        </w:rPr>
        <w:t>прилагаемых к нему документах, согласен.</w:t>
      </w:r>
    </w:p>
    <w:p w:rsidR="006C0874" w:rsidRPr="0073040B" w:rsidRDefault="006C0874" w:rsidP="00F56EA2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 xml:space="preserve">    </w:t>
      </w:r>
      <w:r w:rsidR="003521E6">
        <w:rPr>
          <w:rFonts w:ascii="Arial" w:hAnsi="Arial" w:cs="Arial"/>
          <w:sz w:val="24"/>
          <w:szCs w:val="24"/>
        </w:rPr>
        <w:t>«</w:t>
      </w:r>
      <w:r w:rsidRPr="0073040B">
        <w:rPr>
          <w:rFonts w:ascii="Arial" w:hAnsi="Arial" w:cs="Arial"/>
          <w:sz w:val="24"/>
          <w:szCs w:val="24"/>
        </w:rPr>
        <w:t>_____</w:t>
      </w:r>
      <w:r w:rsidR="003521E6">
        <w:rPr>
          <w:rFonts w:ascii="Arial" w:hAnsi="Arial" w:cs="Arial"/>
          <w:sz w:val="24"/>
          <w:szCs w:val="24"/>
        </w:rPr>
        <w:t>»</w:t>
      </w:r>
      <w:r w:rsidRPr="0073040B">
        <w:rPr>
          <w:rFonts w:ascii="Arial" w:hAnsi="Arial" w:cs="Arial"/>
          <w:sz w:val="24"/>
          <w:szCs w:val="24"/>
        </w:rPr>
        <w:t xml:space="preserve"> ___________ 20___ г.                        ___________________</w:t>
      </w:r>
    </w:p>
    <w:p w:rsidR="006C0874" w:rsidRPr="0073040B" w:rsidRDefault="006C0874" w:rsidP="00F56EA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3521E6">
        <w:rPr>
          <w:rFonts w:ascii="Arial" w:hAnsi="Arial" w:cs="Arial"/>
          <w:sz w:val="24"/>
          <w:szCs w:val="24"/>
        </w:rPr>
        <w:t xml:space="preserve">                                 </w:t>
      </w:r>
      <w:r w:rsidRPr="0073040B">
        <w:rPr>
          <w:rFonts w:ascii="Arial" w:hAnsi="Arial" w:cs="Arial"/>
          <w:sz w:val="24"/>
          <w:szCs w:val="24"/>
        </w:rPr>
        <w:t xml:space="preserve">         (подпись)</w:t>
      </w:r>
    </w:p>
    <w:p w:rsidR="006C0874" w:rsidRPr="0073040B" w:rsidRDefault="006C0874" w:rsidP="00F56EA2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25" w:name="P853"/>
      <w:bookmarkEnd w:id="25"/>
      <w:r w:rsidRPr="0073040B">
        <w:rPr>
          <w:rFonts w:ascii="Arial" w:hAnsi="Arial" w:cs="Arial"/>
          <w:sz w:val="24"/>
          <w:szCs w:val="24"/>
        </w:rPr>
        <w:t>*Предоставляется заявителем по собственной инициативе, в случае</w:t>
      </w:r>
      <w:r w:rsidR="003521E6">
        <w:rPr>
          <w:rFonts w:ascii="Arial" w:hAnsi="Arial" w:cs="Arial"/>
          <w:sz w:val="24"/>
          <w:szCs w:val="24"/>
        </w:rPr>
        <w:t xml:space="preserve"> </w:t>
      </w:r>
      <w:r w:rsidR="003521E6" w:rsidRPr="0073040B">
        <w:rPr>
          <w:rFonts w:ascii="Arial" w:hAnsi="Arial" w:cs="Arial"/>
          <w:sz w:val="24"/>
          <w:szCs w:val="24"/>
        </w:rPr>
        <w:t>непредставления</w:t>
      </w:r>
      <w:r w:rsidRPr="0073040B">
        <w:rPr>
          <w:rFonts w:ascii="Arial" w:hAnsi="Arial" w:cs="Arial"/>
          <w:sz w:val="24"/>
          <w:szCs w:val="24"/>
        </w:rPr>
        <w:t xml:space="preserve"> запрашивается органом в рамках межведомственного</w:t>
      </w:r>
      <w:r w:rsidR="003521E6">
        <w:rPr>
          <w:rFonts w:ascii="Arial" w:hAnsi="Arial" w:cs="Arial"/>
          <w:sz w:val="24"/>
          <w:szCs w:val="24"/>
        </w:rPr>
        <w:t xml:space="preserve"> </w:t>
      </w:r>
      <w:r w:rsidRPr="0073040B">
        <w:rPr>
          <w:rFonts w:ascii="Arial" w:hAnsi="Arial" w:cs="Arial"/>
          <w:sz w:val="24"/>
          <w:szCs w:val="24"/>
        </w:rPr>
        <w:t>взаимодействия.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Приложение 3</w:t>
      </w:r>
    </w:p>
    <w:p w:rsidR="006C0874" w:rsidRPr="0073040B" w:rsidRDefault="006C0874" w:rsidP="00F56EA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26" w:name="P864"/>
      <w:bookmarkEnd w:id="26"/>
      <w:r w:rsidRPr="0073040B">
        <w:rPr>
          <w:rFonts w:ascii="Arial" w:hAnsi="Arial" w:cs="Arial"/>
          <w:sz w:val="24"/>
          <w:szCs w:val="24"/>
        </w:rPr>
        <w:t>БЛОК-СХЕМА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ПРЕДОСТАВЛЕНИЯ МУНИЦИПАЛЬНОЙ УСЛУГИ "ПРЕДОСТАВЛЕНИЕ ЖИЛЫХ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ПОМЕЩЕНИЙ МУНИЦИПАЛЬНОГО ЖИЛИЩНОГО ФОНДА ПО ДОГОВОРАМ</w:t>
      </w:r>
    </w:p>
    <w:p w:rsidR="006C0874" w:rsidRPr="0073040B" w:rsidRDefault="006C0874" w:rsidP="00F56EA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sz w:val="24"/>
          <w:szCs w:val="24"/>
        </w:rPr>
        <w:t>СПЕЦИАЛИЗИРОВАННОГО НАЙМА"</w:t>
      </w:r>
    </w:p>
    <w:p w:rsidR="006C0874" w:rsidRPr="0073040B" w:rsidRDefault="006C0874" w:rsidP="00F56EA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A7D78" w:rsidRPr="0073040B" w:rsidRDefault="006C0874" w:rsidP="00F56E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040B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5363EBAC" wp14:editId="3B54FD27">
            <wp:extent cx="5940425" cy="526796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6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7D78" w:rsidRPr="0073040B" w:rsidSect="006C087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11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-31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-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10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11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110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10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74"/>
    <w:rsid w:val="0013593E"/>
    <w:rsid w:val="002C0CA0"/>
    <w:rsid w:val="003521E6"/>
    <w:rsid w:val="003E6B4B"/>
    <w:rsid w:val="004C40D4"/>
    <w:rsid w:val="004F7AD2"/>
    <w:rsid w:val="006C0874"/>
    <w:rsid w:val="0073040B"/>
    <w:rsid w:val="007A7D78"/>
    <w:rsid w:val="007F3D58"/>
    <w:rsid w:val="009C2DB2"/>
    <w:rsid w:val="009C7955"/>
    <w:rsid w:val="00AA3927"/>
    <w:rsid w:val="00AD716C"/>
    <w:rsid w:val="00B50B7C"/>
    <w:rsid w:val="00C96C17"/>
    <w:rsid w:val="00F56EA2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105C"/>
  <w15:chartTrackingRefBased/>
  <w15:docId w15:val="{35ECC351-F295-41F4-93E4-F5B2A606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Рег. Обычный"/>
    <w:qFormat/>
    <w:rsid w:val="00F56EA2"/>
    <w:pPr>
      <w:spacing w:after="200" w:line="276" w:lineRule="auto"/>
    </w:pPr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12"/>
    <w:qFormat/>
    <w:rsid w:val="004C40D4"/>
    <w:pPr>
      <w:keepNext/>
      <w:spacing w:after="0" w:line="240" w:lineRule="auto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1"/>
    <w:qFormat/>
    <w:rsid w:val="004C40D4"/>
    <w:pPr>
      <w:keepNext/>
      <w:spacing w:before="240" w:after="60" w:line="240" w:lineRule="auto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C40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C40D4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4C40D4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4C40D4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4C40D4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4C40D4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2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-31">
    <w:name w:val="Светлая сетка - Акцент 31"/>
    <w:basedOn w:val="a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13">
    <w:name w:val="Абзац списка1"/>
    <w:basedOn w:val="a"/>
    <w:uiPriority w:val="99"/>
    <w:qFormat/>
    <w:rsid w:val="004C40D4"/>
    <w:pPr>
      <w:spacing w:after="80" w:line="240" w:lineRule="auto"/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3">
    <w:name w:val="Абзац списка11"/>
    <w:basedOn w:val="a"/>
    <w:uiPriority w:val="99"/>
    <w:qFormat/>
    <w:rsid w:val="004C40D4"/>
    <w:pPr>
      <w:spacing w:after="0" w:line="240" w:lineRule="auto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">
    <w:name w:val="Заголовок 1 Знак"/>
    <w:basedOn w:val="a0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2-">
    <w:name w:val="Рег. Заголовок 2-го уровня регламента"/>
    <w:basedOn w:val="a"/>
    <w:qFormat/>
    <w:rsid w:val="004C40D4"/>
    <w:pPr>
      <w:numPr>
        <w:numId w:val="15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3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4">
    <w:name w:val="Сценарии"/>
    <w:basedOn w:val="a"/>
    <w:uiPriority w:val="99"/>
    <w:qFormat/>
    <w:rsid w:val="004C40D4"/>
    <w:pPr>
      <w:spacing w:before="120" w:after="120" w:line="240" w:lineRule="auto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0">
    <w:name w:val="Заголовок оглавления2"/>
    <w:basedOn w:val="12"/>
    <w:next w:val="a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1">
    <w:name w:val="Рег. Основной текст уровень 1.1"/>
    <w:basedOn w:val="a"/>
    <w:uiPriority w:val="99"/>
    <w:qFormat/>
    <w:rsid w:val="004C40D4"/>
    <w:pPr>
      <w:autoSpaceDE w:val="0"/>
      <w:autoSpaceDN w:val="0"/>
      <w:adjustRightInd w:val="0"/>
      <w:spacing w:after="80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1">
    <w:name w:val="Рег. 1.1.1"/>
    <w:basedOn w:val="a"/>
    <w:qFormat/>
    <w:rsid w:val="004C40D4"/>
    <w:pPr>
      <w:numPr>
        <w:ilvl w:val="2"/>
        <w:numId w:val="15"/>
      </w:num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Рег. Обычный с отступом"/>
    <w:basedOn w:val="a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6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7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0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"/>
    <w:next w:val="1111"/>
    <w:uiPriority w:val="99"/>
    <w:qFormat/>
    <w:rsid w:val="004C40D4"/>
    <w:pPr>
      <w:spacing w:after="0" w:line="240" w:lineRule="auto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Списки без буллетов"/>
    <w:basedOn w:val="a"/>
    <w:uiPriority w:val="99"/>
    <w:qFormat/>
    <w:rsid w:val="004C40D4"/>
    <w:pPr>
      <w:autoSpaceDE w:val="0"/>
      <w:autoSpaceDN w:val="0"/>
      <w:adjustRightInd w:val="0"/>
      <w:spacing w:after="80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8"/>
    <w:qFormat/>
    <w:rsid w:val="004C40D4"/>
    <w:pPr>
      <w:numPr>
        <w:numId w:val="16"/>
      </w:numPr>
    </w:pPr>
  </w:style>
  <w:style w:type="paragraph" w:customStyle="1" w:styleId="16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Списки одного уровня: а) б) в)"/>
    <w:basedOn w:val="16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a">
    <w:name w:val="Рег. Списки без буллетов широкие"/>
    <w:basedOn w:val="a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2">
    <w:name w:val="Заголовок 2 Знак"/>
    <w:basedOn w:val="a0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7">
    <w:name w:val="Рег. Основной нумерованный 1. текст"/>
    <w:basedOn w:val="a"/>
    <w:qFormat/>
    <w:rsid w:val="004C40D4"/>
    <w:pPr>
      <w:numPr>
        <w:numId w:val="18"/>
      </w:numPr>
      <w:autoSpaceDE w:val="0"/>
      <w:autoSpaceDN w:val="0"/>
      <w:adjustRightInd w:val="0"/>
      <w:spacing w:after="80"/>
      <w:jc w:val="both"/>
    </w:pPr>
    <w:rPr>
      <w:rFonts w:ascii="Times New Roman" w:hAnsi="Times New Roman"/>
      <w:sz w:val="28"/>
      <w:szCs w:val="28"/>
    </w:rPr>
  </w:style>
  <w:style w:type="paragraph" w:customStyle="1" w:styleId="ab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23">
    <w:name w:val="РегламентГПЗУ2"/>
    <w:basedOn w:val="ab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styleId="ad">
    <w:name w:val="caption"/>
    <w:basedOn w:val="a"/>
    <w:next w:val="a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4C40D4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0"/>
    <w:link w:val="af2"/>
    <w:locked/>
    <w:rsid w:val="004C40D4"/>
    <w:rPr>
      <w:sz w:val="22"/>
      <w:szCs w:val="22"/>
    </w:rPr>
  </w:style>
  <w:style w:type="paragraph" w:customStyle="1" w:styleId="ConsPlusTitle">
    <w:name w:val="ConsPlusTitle"/>
    <w:rsid w:val="006C0874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  <w:style w:type="paragraph" w:customStyle="1" w:styleId="ConsPlusNormal">
    <w:name w:val="ConsPlusNormal"/>
    <w:rsid w:val="006C0874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rsid w:val="006C0874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34</Pages>
  <Words>14727</Words>
  <Characters>83947</Characters>
  <Application>Microsoft Office Word</Application>
  <DocSecurity>0</DocSecurity>
  <Lines>699</Lines>
  <Paragraphs>196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51</vt:i4>
      </vt:variant>
    </vt:vector>
  </HeadingPairs>
  <TitlesOfParts>
    <vt:vector size="52" baseType="lpstr">
      <vt:lpstr/>
      <vt:lpstr>Приложение</vt:lpstr>
      <vt:lpstr>    I. Общие положения</vt:lpstr>
      <vt:lpstr>        Предмет регулирования административного регламента</vt:lpstr>
      <vt:lpstr>        Лица, имеющие право на получение муниципальной услуги</vt:lpstr>
      <vt:lpstr>        Требования к порядку информирования о порядке предоставления</vt:lpstr>
      <vt:lpstr>    II. Стандарт предоставления муниципальной услуги</vt:lpstr>
      <vt:lpstr>        Наименование муниципальной услуги</vt:lpstr>
      <vt:lpstr>        Наименование органа, предоставляющего муниципальную услугу</vt:lpstr>
      <vt:lpstr>        Результат предоставления муниципальной услуги</vt:lpstr>
      <vt:lpstr>        Срок регистрации запроса заявителя</vt:lpstr>
      <vt:lpstr>        Срок предоставления муниципальной услуги</vt:lpstr>
      <vt:lpstr>        Правовые основания для предоставления муниципальной услуги</vt:lpstr>
      <vt:lpstr>        Исчерпывающий перечень документов, необходимых</vt:lpstr>
      <vt:lpstr>        Исчерпывающий перечень документов, необходимых</vt:lpstr>
      <vt:lpstr>        Исчерпывающий перечень оснований для отказа в приеме</vt:lpstr>
      <vt:lpstr>        Исчерпывающий перечень оснований для приостановления</vt:lpstr>
      <vt:lpstr>        Перечень услуг, необходимых и обязательных</vt:lpstr>
      <vt:lpstr>        Порядок, размер и основания взимания государственной пошлины</vt:lpstr>
      <vt:lpstr>        Максимальный срок ожидания в очереди при подаче запроса</vt:lpstr>
      <vt:lpstr>        Требования к помещениям, в которых предоставляются</vt:lpstr>
      <vt:lpstr>        Показатели доступности и качества муниципальной услуги</vt:lpstr>
      <vt:lpstr>        Иные требования, в том числе учитывающие особенности</vt:lpstr>
      <vt:lpstr>    III. Состав, последовательность и сроки выполнения</vt:lpstr>
      <vt:lpstr>        Блок-схема предоставления муниципальной услуги</vt:lpstr>
      <vt:lpstr>        Прием заявления и прилагаемых к нему документов</vt:lpstr>
      <vt:lpstr>        Регистрация заявления и прилагаемых к нему документов</vt:lpstr>
      <vt:lpstr>        Обработка и предварительное рассмотрение заявления</vt:lpstr>
      <vt:lpstr>        Формирование и направление межведомственных запросов</vt:lpstr>
      <vt:lpstr>        Принятие решения о предоставлении (об отказе</vt:lpstr>
      <vt:lpstr>        Рассмотрение Жилищной комиссией заявления с прилагаемыми</vt:lpstr>
      <vt:lpstr>        Выдача (направление) документа, являющегося результатом</vt:lpstr>
      <vt:lpstr>    IV. Порядок и формы контроля за исполнением</vt:lpstr>
      <vt:lpstr>        Порядок осуществления текущего контроля за соблюдением</vt:lpstr>
      <vt:lpstr>        Порядок и периодичность осуществления плановых и внеплановых</vt:lpstr>
      <vt:lpstr>        Ответственность муниципальных служащих органов местного</vt:lpstr>
      <vt:lpstr>        Положения, характеризующие требования к порядку и формам</vt:lpstr>
      <vt:lpstr>    V. Досудебный (внесудебный) порядок обжалования решений</vt:lpstr>
      <vt:lpstr>        Право заявителя подать жалобу на решение и (или) действие</vt:lpstr>
      <vt:lpstr>        Предмет жалобы</vt:lpstr>
      <vt:lpstr>        Органы местного самоуправления, уполномоченные</vt:lpstr>
      <vt:lpstr>        Порядок подачи и рассмотрения жалобы</vt:lpstr>
      <vt:lpstr>        Сроки рассмотрения жалобы</vt:lpstr>
      <vt:lpstr>        Исчерпывающий перечень оснований для отказа в рассмотрении</vt:lpstr>
      <vt:lpstr>        Результат рассмотрения жалобы</vt:lpstr>
      <vt:lpstr>        Порядок информирования заявителя о результатах</vt:lpstr>
      <vt:lpstr>        Порядок обжалования решения по жалобе</vt:lpstr>
      <vt:lpstr>        Право заявителя на получение информации и документов,</vt:lpstr>
      <vt:lpstr>        Способы информирования заявителей о порядке подачи</vt:lpstr>
      <vt:lpstr>    Приложение 1</vt:lpstr>
      <vt:lpstr>    Приложение 2</vt:lpstr>
      <vt:lpstr>    Приложение 3</vt:lpstr>
    </vt:vector>
  </TitlesOfParts>
  <Company/>
  <LinksUpToDate>false</LinksUpToDate>
  <CharactersWithSpaces>98478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5</cp:revision>
  <dcterms:created xsi:type="dcterms:W3CDTF">2018-12-10T14:18:00Z</dcterms:created>
  <dcterms:modified xsi:type="dcterms:W3CDTF">2018-12-10T14:47:00Z</dcterms:modified>
</cp:coreProperties>
</file>