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008B" w:rsidRPr="00EB7B82" w:rsidRDefault="0050008B" w:rsidP="00B329C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50008B" w:rsidRPr="00EB7B82" w:rsidRDefault="0050008B" w:rsidP="00B329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008B" w:rsidRPr="00EB7B82" w:rsidRDefault="0050008B" w:rsidP="00B329C5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35A91">
        <w:rPr>
          <w:rFonts w:ascii="Arial" w:hAnsi="Arial" w:cs="Arial"/>
          <w:b/>
          <w:sz w:val="24"/>
          <w:szCs w:val="24"/>
          <w:u w:val="single"/>
        </w:rPr>
        <w:t>26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235A91">
        <w:rPr>
          <w:rFonts w:ascii="Arial" w:hAnsi="Arial" w:cs="Arial"/>
          <w:b/>
          <w:sz w:val="24"/>
          <w:szCs w:val="24"/>
          <w:u w:val="single"/>
        </w:rPr>
        <w:t>2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235A91">
        <w:rPr>
          <w:rFonts w:ascii="Arial" w:hAnsi="Arial" w:cs="Arial"/>
          <w:b/>
          <w:sz w:val="24"/>
          <w:szCs w:val="24"/>
          <w:u w:val="single"/>
        </w:rPr>
        <w:t>4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235A91">
        <w:rPr>
          <w:rFonts w:ascii="Arial" w:hAnsi="Arial" w:cs="Arial"/>
          <w:b/>
          <w:sz w:val="24"/>
          <w:szCs w:val="24"/>
          <w:u w:val="single"/>
        </w:rPr>
        <w:t>2328</w:t>
      </w:r>
    </w:p>
    <w:p w:rsidR="0050008B" w:rsidRPr="00EB7B82" w:rsidRDefault="0050008B" w:rsidP="00B329C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008B" w:rsidRPr="00EB7B82" w:rsidRDefault="00235A91" w:rsidP="00B329C5">
      <w:pPr>
        <w:widowControl w:val="0"/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«О внесении изменений в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административный регламент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«Предоставление доступа к оцифрованным изданиям,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хранящимся в библиотеках, в том числе к фонду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редких книг, с учетом соблюдения требований</w:t>
      </w:r>
      <w:r>
        <w:rPr>
          <w:rFonts w:ascii="Arial" w:hAnsi="Arial" w:cs="Arial"/>
          <w:sz w:val="24"/>
          <w:szCs w:val="24"/>
        </w:rPr>
        <w:t xml:space="preserve"> </w:t>
      </w:r>
      <w:r w:rsidRPr="00235A91">
        <w:rPr>
          <w:rFonts w:ascii="Arial" w:hAnsi="Arial" w:cs="Arial"/>
          <w:sz w:val="24"/>
          <w:szCs w:val="24"/>
        </w:rPr>
        <w:t>законодательства Российской Федерации об авторских и смежных правах»</w:t>
      </w:r>
    </w:p>
    <w:p w:rsidR="0050008B" w:rsidRPr="00EB7B82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008B" w:rsidRPr="00EB7B82" w:rsidRDefault="00235A91" w:rsidP="00B329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2.10-ФЗ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50008B" w:rsidRPr="00EB7B82">
        <w:rPr>
          <w:rFonts w:ascii="Arial" w:hAnsi="Arial" w:cs="Arial"/>
          <w:sz w:val="24"/>
          <w:szCs w:val="24"/>
        </w:rPr>
        <w:t>,</w:t>
      </w:r>
    </w:p>
    <w:p w:rsidR="0050008B" w:rsidRPr="00EB7B82" w:rsidRDefault="0050008B" w:rsidP="00B329C5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Pr="00EB7B82" w:rsidRDefault="0050008B" w:rsidP="00B329C5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50008B" w:rsidRPr="00EB7B82" w:rsidRDefault="0050008B" w:rsidP="00B329C5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35A91" w:rsidRPr="00235A91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1.</w:t>
      </w:r>
      <w:r w:rsidRPr="00235A91">
        <w:rPr>
          <w:rFonts w:ascii="Arial" w:hAnsi="Arial" w:cs="Arial"/>
          <w:sz w:val="24"/>
          <w:szCs w:val="24"/>
        </w:rPr>
        <w:tab/>
        <w:t>Внести изменения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правах», утвержденный постановлением Администрации городского округа Жуковский от 31.10.2012 №2124 (в редакции постановления Администрации городского округа Жуковский от 19.05.2014 №762) (далее - административный регламент), изложив его в новой редакции, согласно приложению к настоящему постановлению.</w:t>
      </w:r>
    </w:p>
    <w:p w:rsidR="00235A91" w:rsidRPr="00235A91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2.</w:t>
      </w:r>
      <w:r w:rsidRPr="00235A91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235A91" w:rsidRPr="00235A91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3.</w:t>
      </w:r>
      <w:r w:rsidRPr="00235A91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 www.zhukovskiy.ru в информационно-телекоммуникационной сети «Интернет».</w:t>
      </w:r>
    </w:p>
    <w:p w:rsidR="0050008B" w:rsidRPr="00EB7B82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городского округа Жуковский </w:t>
      </w:r>
      <w:proofErr w:type="spellStart"/>
      <w:r w:rsidRPr="00235A91">
        <w:rPr>
          <w:rFonts w:ascii="Arial" w:hAnsi="Arial" w:cs="Arial"/>
          <w:sz w:val="24"/>
          <w:szCs w:val="24"/>
        </w:rPr>
        <w:t>Вартанову</w:t>
      </w:r>
      <w:proofErr w:type="spellEnd"/>
      <w:r w:rsidRPr="00235A91">
        <w:rPr>
          <w:rFonts w:ascii="Arial" w:hAnsi="Arial" w:cs="Arial"/>
          <w:sz w:val="24"/>
          <w:szCs w:val="24"/>
        </w:rPr>
        <w:t xml:space="preserve"> Н.А</w:t>
      </w:r>
      <w:r w:rsidR="0050008B" w:rsidRPr="00931716">
        <w:rPr>
          <w:rFonts w:ascii="Arial" w:hAnsi="Arial" w:cs="Arial"/>
          <w:sz w:val="24"/>
          <w:szCs w:val="24"/>
        </w:rPr>
        <w:t>.</w:t>
      </w:r>
    </w:p>
    <w:p w:rsidR="0050008B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649" w:rsidRDefault="00072649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A91" w:rsidRPr="00235A91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lastRenderedPageBreak/>
        <w:t>Руководитель Администрации</w:t>
      </w:r>
    </w:p>
    <w:p w:rsidR="0050008B" w:rsidRDefault="00235A91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A91">
        <w:rPr>
          <w:rFonts w:ascii="Arial" w:hAnsi="Arial" w:cs="Arial"/>
          <w:sz w:val="24"/>
          <w:szCs w:val="24"/>
        </w:rPr>
        <w:t>городского округа Жуковский</w:t>
      </w:r>
      <w:r w:rsidR="00072649" w:rsidRP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 w:rsidR="000726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235A91">
        <w:rPr>
          <w:rFonts w:ascii="Arial" w:hAnsi="Arial" w:cs="Arial"/>
          <w:sz w:val="24"/>
          <w:szCs w:val="24"/>
        </w:rPr>
        <w:t>Ю.В. Прохоров</w:t>
      </w:r>
    </w:p>
    <w:p w:rsidR="0050008B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Приложение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0008B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26.12.2014 № 2328</w:t>
      </w:r>
    </w:p>
    <w:p w:rsidR="0050008B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предоставления муниципальной услуги «Предоставление доступа к оцифрованным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изданиям, хранящимся в библиотеках, в том числе к фонду редких книг, с учетом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соблюдения требований законодательства Российской Федерации об авторских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смежных правах»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1. Общие положения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1.</w:t>
      </w:r>
      <w:r w:rsidRPr="00D97FAA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 «предоставлению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(далее - административный регламент) устанавливает стандарт предоставления муниципальной услуги по предоставлению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муниципального учреждения культуры «Жуковская централизованная библиотечная система» (далее - Организация), должностных лиц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2.</w:t>
      </w:r>
      <w:r w:rsidRPr="00D97FAA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Организацией своих полномочий.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3.</w:t>
      </w:r>
      <w:r w:rsidRPr="00D97FAA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и юридические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лица, либо их уполномоченные представители (далее - заявители).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4.</w:t>
      </w:r>
      <w:r w:rsidRPr="00D97FAA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 обеспечивается специалистами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5.</w:t>
      </w:r>
      <w:r w:rsidRPr="00D97FAA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6.</w:t>
      </w:r>
      <w:r w:rsidRPr="00D97FAA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наименования и почтовые адреса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справочные номера телефонов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адреса официальных сайтов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Pr="00D97FAA">
        <w:rPr>
          <w:rFonts w:ascii="Arial" w:hAnsi="Arial" w:cs="Arial"/>
          <w:sz w:val="24"/>
          <w:szCs w:val="24"/>
        </w:rPr>
        <w:tab/>
        <w:t>графики работы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5)</w:t>
      </w:r>
      <w:r w:rsidRPr="00D97FAA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6)</w:t>
      </w:r>
      <w:r w:rsidRPr="00D97FAA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7)</w:t>
      </w:r>
      <w:r w:rsidRPr="00D97FAA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8)</w:t>
      </w:r>
      <w:r w:rsidRPr="00D97FAA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9)</w:t>
      </w:r>
      <w:r w:rsidRPr="00D97FAA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10)</w:t>
      </w:r>
      <w:r w:rsidRPr="00D97FAA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11)</w:t>
      </w:r>
      <w:r w:rsidRPr="00D97FAA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7.</w:t>
      </w:r>
      <w:r w:rsidRPr="00D97FAA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на информационных стендах в помещениях Организации, предназначенных для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приема заявителей;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 на официальных сайтах Организации в информационно-телекоммуникационной сети «Интернет» (далее - сеть Интернет);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8.</w:t>
      </w:r>
      <w:r w:rsidRPr="00D97FAA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предоставляется заявителям: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лично при обращении к специалистам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по контактному телефону в часы работы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9.</w:t>
      </w:r>
      <w:r w:rsidRPr="00D97FAA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Организации, ее почтовый адрес, официальный сайт в сети Интернет, информация о графике работы, телефонного номера и адресе электронной почты представлена в Приложении 1 к административному регламенту.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10.</w:t>
      </w:r>
      <w:r w:rsidRPr="00D97FAA">
        <w:rPr>
          <w:rFonts w:ascii="Arial" w:hAnsi="Arial" w:cs="Arial"/>
          <w:sz w:val="24"/>
          <w:szCs w:val="24"/>
        </w:rPr>
        <w:tab/>
        <w:t>При общении с заявителями специалисты Организации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11.</w:t>
      </w:r>
      <w:r w:rsidRPr="00D97FAA">
        <w:rPr>
          <w:rFonts w:ascii="Arial" w:hAnsi="Arial" w:cs="Arial"/>
          <w:sz w:val="24"/>
          <w:szCs w:val="24"/>
        </w:rPr>
        <w:tab/>
        <w:t>Муниципальная услуга «Предоставление доступа к оцифрованным изданиям,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хранящимся в библиотеках, в том числе к фонду редких книг, с учетом соблюдения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требований законодательства Российской Федерации об авторских и смежных правах».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Организацией.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13.</w:t>
      </w:r>
      <w:r w:rsidRPr="00D97FAA">
        <w:rPr>
          <w:rFonts w:ascii="Arial" w:hAnsi="Arial" w:cs="Arial"/>
          <w:sz w:val="24"/>
          <w:szCs w:val="24"/>
        </w:rPr>
        <w:tab/>
        <w:t>Организация организует предоставление муниципальной услуги в электронном виде.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14.</w:t>
      </w:r>
      <w:r w:rsidRPr="00D97FAA">
        <w:rPr>
          <w:rFonts w:ascii="Arial" w:hAnsi="Arial" w:cs="Arial"/>
          <w:sz w:val="24"/>
          <w:szCs w:val="24"/>
        </w:rPr>
        <w:tab/>
        <w:t>Организация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15.</w:t>
      </w:r>
      <w:r w:rsidRPr="00D97FAA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а)</w:t>
      </w:r>
      <w:r w:rsidRPr="00D97FAA">
        <w:rPr>
          <w:rFonts w:ascii="Arial" w:hAnsi="Arial" w:cs="Arial"/>
          <w:sz w:val="24"/>
          <w:szCs w:val="24"/>
        </w:rPr>
        <w:tab/>
        <w:t>Предоставление доступа к оцифрованным изданиям, хранящимся в библиотеках, в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том числе к фонду редких книг, с учетом соблюдения требований законодательства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Российской Федерации об авторских и смежных правах;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б)</w:t>
      </w:r>
      <w:r w:rsidRPr="00D97FAA">
        <w:rPr>
          <w:rFonts w:ascii="Arial" w:hAnsi="Arial" w:cs="Arial"/>
          <w:sz w:val="24"/>
          <w:szCs w:val="24"/>
        </w:rPr>
        <w:tab/>
        <w:t>Обоснованный отказ в предоставлении муниципальной услуги, в случае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отсутствия оцифрованного издания;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16.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в сети Интернет осуществляется круглосуточно в момент обращения и зависит от скорости Интернет-соединения со стороны заявителя;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17.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непосредственно в помещении Организации при наличии свободного автоматизированного рабочего места (далее - АРМ) осуществляется в течении 10 минут в соответствии с режимом работы Организации.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18.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Конституцией Российской Федерации, принятой всенародным голосованием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12.12.1993 // «Российская газета», 25.12.1993, №237;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Федеральным законом от 29.12.1994 №78-ФЗ «О библиотечном деле»;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 30.07.2010;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законом Московской области от 05.10.2006 №164/2006-</w:t>
      </w:r>
      <w:r>
        <w:rPr>
          <w:rFonts w:ascii="Arial" w:hAnsi="Arial" w:cs="Arial"/>
          <w:sz w:val="24"/>
          <w:szCs w:val="24"/>
        </w:rPr>
        <w:t>ОЗ</w:t>
      </w:r>
      <w:r w:rsidRPr="00D97FAA">
        <w:rPr>
          <w:rFonts w:ascii="Arial" w:hAnsi="Arial" w:cs="Arial"/>
          <w:sz w:val="24"/>
          <w:szCs w:val="24"/>
        </w:rPr>
        <w:t xml:space="preserve"> «О рассмотрении обращений граждан» // «Ежедневные Новости. Подмосковье», №189,11.10.2006;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«Об утверждении Порядка разработки и утверждения административных регламентов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№77,05.05.2011;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Уставом МУК «ЖЦБС», утвержденным 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21.12.2011 №2201;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</w:t>
      </w:r>
      <w:r>
        <w:rPr>
          <w:rFonts w:ascii="Arial" w:hAnsi="Arial" w:cs="Arial"/>
          <w:sz w:val="24"/>
          <w:szCs w:val="24"/>
        </w:rPr>
        <w:t xml:space="preserve"> №</w:t>
      </w:r>
      <w:r w:rsidRPr="00D97FAA">
        <w:rPr>
          <w:rFonts w:ascii="Arial" w:hAnsi="Arial" w:cs="Arial"/>
          <w:sz w:val="24"/>
          <w:szCs w:val="24"/>
        </w:rPr>
        <w:t>45/СД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"Об утверждении Перечня услуг, которые являются необходимыми и обязательными для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предоставления Администрацией городского округа Жуковский муниципальных услуг 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предоставляются организациями, участвующими в предоставлении муниципальных услуг, 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Порядка определения размера платы за их оказание".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числе в электронной форме, и порядок их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19.</w:t>
      </w:r>
      <w:r w:rsidRPr="00D97FAA">
        <w:rPr>
          <w:rFonts w:ascii="Arial" w:hAnsi="Arial" w:cs="Arial"/>
          <w:sz w:val="24"/>
          <w:szCs w:val="24"/>
        </w:rPr>
        <w:tab/>
        <w:t>Для предоставления муниципальной услуги в помещении Организации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заявитель предъявляет: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Документ, удостоверяющий личность (паспорт или иной документ, удостоверяющий личность);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Документ, удостоверяющий личность родителя (законного представителя) ребенка - для несовершеннолетних лиц в возрасте до 14 лет;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Доверенность, в случае обращения уполномоченного представителя.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20.</w:t>
      </w:r>
      <w:r w:rsidRPr="00D97FAA">
        <w:rPr>
          <w:rFonts w:ascii="Arial" w:hAnsi="Arial" w:cs="Arial"/>
          <w:sz w:val="24"/>
          <w:szCs w:val="24"/>
        </w:rPr>
        <w:tab/>
        <w:t>При получении услуги через Интернет - доступ свободный.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FAA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7FAA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21.</w:t>
      </w:r>
      <w:r w:rsidRPr="00D97FAA">
        <w:rPr>
          <w:rFonts w:ascii="Arial" w:hAnsi="Arial" w:cs="Arial"/>
          <w:sz w:val="24"/>
          <w:szCs w:val="24"/>
        </w:rPr>
        <w:tab/>
        <w:t>Документы, необходимые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организациях, участвующих в предоставлении муниципальной услуги, отсутствуют.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22.</w:t>
      </w:r>
      <w:r w:rsidRPr="00D97FAA">
        <w:rPr>
          <w:rFonts w:ascii="Arial" w:hAnsi="Arial" w:cs="Arial"/>
          <w:sz w:val="24"/>
          <w:szCs w:val="24"/>
        </w:rPr>
        <w:tab/>
        <w:t>Организация не вправе требовать от заявителя: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участвующих в предоставлении муниципальной услуги, в соответствии с нормативными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 Московской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области, муниципальными правовыми актами.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E35DDD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DD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23.</w:t>
      </w:r>
      <w:r w:rsidRPr="00D97FAA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предоставления муниципальной услуги, законодательством не предусмотрено.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E35DDD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DD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24.</w:t>
      </w:r>
      <w:r w:rsidRPr="00D97FAA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 выявление в запросе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Организацию в соответствии с действующим законодательством истек;</w:t>
      </w:r>
    </w:p>
    <w:p w:rsidR="00D97FAA" w:rsidRPr="00D97FAA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</w:t>
      </w:r>
      <w:r w:rsidR="00D97FAA" w:rsidRPr="00D97FAA">
        <w:rPr>
          <w:rFonts w:ascii="Arial" w:hAnsi="Arial" w:cs="Arial"/>
          <w:sz w:val="24"/>
          <w:szCs w:val="24"/>
        </w:rPr>
        <w:t>одача запроса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непредставление заявителем одного или более документов, указанных в пункте 19 административного регламента;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отсутствие оцифрованного издания в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25.</w:t>
      </w:r>
      <w:r w:rsidRPr="00D97FAA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подписывается руководителем Организации и выдается заявителю с указанием причин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отказа.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Организации, а также направляться заказным почтовым отправлением с уведомлением о вручении.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26.</w:t>
      </w:r>
      <w:r w:rsidRPr="00D97FAA">
        <w:rPr>
          <w:rFonts w:ascii="Arial" w:hAnsi="Arial" w:cs="Arial"/>
          <w:sz w:val="24"/>
          <w:szCs w:val="24"/>
        </w:rPr>
        <w:tab/>
        <w:t>Оснований для приостановления предоставления муниципальной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услуги законодательством не предусмотрено.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E35DDD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DD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27.</w:t>
      </w:r>
      <w:r w:rsidRPr="00D97FAA">
        <w:rPr>
          <w:rFonts w:ascii="Arial" w:hAnsi="Arial" w:cs="Arial"/>
          <w:sz w:val="24"/>
          <w:szCs w:val="24"/>
        </w:rPr>
        <w:tab/>
        <w:t>Услуги, необходимые и обязательные для предоставления муниципальной</w:t>
      </w:r>
      <w:r w:rsidR="00E35DDD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услуги, отсутствуют.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E35DDD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DD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35DDD" w:rsidRP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28.</w:t>
      </w:r>
      <w:r w:rsidRPr="00D97FAA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E35DDD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DDD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о предоставлении муниципальной услуги, услуги организации, участвующей в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предоставлении муниципальной услуги, и при получении результата предоставления</w:t>
      </w:r>
      <w:r w:rsidR="00E35DDD">
        <w:rPr>
          <w:rFonts w:ascii="Arial" w:hAnsi="Arial" w:cs="Arial"/>
          <w:b/>
          <w:sz w:val="24"/>
          <w:szCs w:val="24"/>
        </w:rPr>
        <w:t xml:space="preserve"> </w:t>
      </w:r>
      <w:r w:rsidRPr="00E35DDD">
        <w:rPr>
          <w:rFonts w:ascii="Arial" w:hAnsi="Arial" w:cs="Arial"/>
          <w:b/>
          <w:sz w:val="24"/>
          <w:szCs w:val="24"/>
        </w:rPr>
        <w:t>таких услуг</w:t>
      </w:r>
    </w:p>
    <w:p w:rsidR="00E35DDD" w:rsidRDefault="00E35DDD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29.</w:t>
      </w:r>
      <w:r w:rsidRPr="00D97FAA">
        <w:rPr>
          <w:rFonts w:ascii="Arial" w:hAnsi="Arial" w:cs="Arial"/>
          <w:sz w:val="24"/>
          <w:szCs w:val="24"/>
        </w:rPr>
        <w:tab/>
        <w:t>При получении муниципальной услуги в помещении Организации максимальный срок ожидания в очереди зависит от наличия свободного автоматизированного рабочего места (далее - АРМ) в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30.</w:t>
      </w:r>
      <w:r w:rsidRPr="00D97FAA">
        <w:rPr>
          <w:rFonts w:ascii="Arial" w:hAnsi="Arial" w:cs="Arial"/>
          <w:sz w:val="24"/>
          <w:szCs w:val="24"/>
        </w:rPr>
        <w:tab/>
        <w:t>При получении муниципальной услуги через сеть Интернет максимальный срок ожидания зависит от скорости Интернет-соединения со стороны заявителя.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9C5A12">
        <w:rPr>
          <w:rFonts w:ascii="Arial" w:hAnsi="Arial" w:cs="Arial"/>
          <w:b/>
          <w:sz w:val="24"/>
          <w:szCs w:val="24"/>
        </w:rPr>
        <w:t xml:space="preserve"> </w:t>
      </w:r>
      <w:r w:rsidRPr="009C5A12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9C5A12">
        <w:rPr>
          <w:rFonts w:ascii="Arial" w:hAnsi="Arial" w:cs="Arial"/>
          <w:b/>
          <w:sz w:val="24"/>
          <w:szCs w:val="24"/>
        </w:rPr>
        <w:t xml:space="preserve"> </w:t>
      </w:r>
      <w:r w:rsidRPr="009C5A12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9C5A12">
        <w:rPr>
          <w:rFonts w:ascii="Arial" w:hAnsi="Arial" w:cs="Arial"/>
          <w:b/>
          <w:sz w:val="24"/>
          <w:szCs w:val="24"/>
        </w:rPr>
        <w:t xml:space="preserve"> </w:t>
      </w:r>
      <w:r w:rsidRPr="009C5A12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31.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Организации (далее - помещения).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32.</w:t>
      </w:r>
      <w:r w:rsidRPr="00D97FAA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33.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34.</w:t>
      </w:r>
      <w:r w:rsidRPr="00D97FAA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35.</w:t>
      </w:r>
      <w:r w:rsidRPr="00D97FAA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обеспечивать свободный доступ заявителей, быть оборудован удобной лестницей с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поручнями, широкими проходами, а также пандусами для передвижения кресел-колясок.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36.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должна быть размещена информационная табличка (вывеска), содержащая следующую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информацию: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наименование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место нахождения и юридический адрес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режим работы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номера телефонов для справок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адреса официальных сайтов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37.</w:t>
      </w:r>
      <w:r w:rsidRPr="00D97FAA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информационными табличками.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38.</w:t>
      </w:r>
      <w:r w:rsidRPr="00D97FAA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39.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40.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41.</w:t>
      </w:r>
      <w:r w:rsidRPr="00D97FAA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42.</w:t>
      </w:r>
      <w:r w:rsidRPr="00D97FAA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43.</w:t>
      </w:r>
      <w:r w:rsidRPr="00D97FAA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44.</w:t>
      </w:r>
      <w:r w:rsidRPr="00D97FAA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45.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46.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47.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48.</w:t>
      </w:r>
      <w:r w:rsidRPr="00D97FAA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Организации должна быть размещена на личной информационной табличке и на рабочем месте специалиста.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49.</w:t>
      </w:r>
      <w:r w:rsidRPr="00D97FAA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50.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51.</w:t>
      </w:r>
      <w:r w:rsidRPr="00D97FAA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52.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</w:t>
      </w:r>
      <w:r w:rsidR="009C5A12">
        <w:rPr>
          <w:rFonts w:ascii="Arial" w:hAnsi="Arial" w:cs="Arial"/>
          <w:b/>
          <w:sz w:val="24"/>
          <w:szCs w:val="24"/>
        </w:rPr>
        <w:t xml:space="preserve"> </w:t>
      </w:r>
      <w:r w:rsidRPr="009C5A12">
        <w:rPr>
          <w:rFonts w:ascii="Arial" w:hAnsi="Arial" w:cs="Arial"/>
          <w:b/>
          <w:sz w:val="24"/>
          <w:szCs w:val="24"/>
        </w:rPr>
        <w:t>услуги в электронной форме)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53.</w:t>
      </w:r>
      <w:r w:rsidRPr="00D97FAA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Организации, а также ее должностных лиц, в ходе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54.</w:t>
      </w:r>
      <w:r w:rsidRPr="00D97FAA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55.</w:t>
      </w:r>
      <w:r w:rsidRPr="00D97FAA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2-х взаимодействий с должностными лицами Организации, в том числе: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при подаче запроса и прилагаемых к нему документов в Организацию;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при получении результата предоставления муниципальной услуги в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56.</w:t>
      </w:r>
      <w:r w:rsidRPr="00D97FAA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минут.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57.</w:t>
      </w:r>
      <w:r w:rsidRPr="00D97FAA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в части: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58.</w:t>
      </w:r>
      <w:r w:rsidRPr="00D97FAA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59.</w:t>
      </w:r>
      <w:r w:rsidRPr="00D97FAA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60.</w:t>
      </w:r>
      <w:r w:rsidRPr="00D97FAA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предоставление муниципальной услуги в помещении Организации (далее предварительная запись).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61.</w:t>
      </w:r>
      <w:r w:rsidRPr="00D97FAA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при личном обращении заявителя в Организацию;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по телефонам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через официальный сайт Организации в сети Интернет.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62.</w:t>
      </w:r>
      <w:r w:rsidRPr="00D97FAA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данные:</w:t>
      </w:r>
    </w:p>
    <w:p w:rsid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 контактный номер телефона; адрес электронной почты (при наличии);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63.</w:t>
      </w:r>
      <w:r w:rsidRPr="00D97FAA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62 административного регламента, в книгу записи заявителей, которая ведется на бумажных и (или) электронных носителях.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64.</w:t>
      </w:r>
      <w:r w:rsidRPr="00D97FAA">
        <w:rPr>
          <w:rFonts w:ascii="Arial" w:hAnsi="Arial" w:cs="Arial"/>
          <w:sz w:val="24"/>
          <w:szCs w:val="24"/>
        </w:rPr>
        <w:tab/>
        <w:t>Заявителю сообщаются дата, время приема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Организации в сети Интернет, может распечатать аналог талона-подтверждения.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65.</w:t>
      </w:r>
      <w:r w:rsidRPr="00D97FAA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9C5A12" w:rsidRPr="00D97FAA">
        <w:rPr>
          <w:rFonts w:ascii="Arial" w:hAnsi="Arial" w:cs="Arial"/>
          <w:sz w:val="24"/>
          <w:szCs w:val="24"/>
        </w:rPr>
        <w:t>неявки</w:t>
      </w:r>
      <w:r w:rsidRPr="00D97FAA">
        <w:rPr>
          <w:rFonts w:ascii="Arial" w:hAnsi="Arial" w:cs="Arial"/>
          <w:sz w:val="24"/>
          <w:szCs w:val="24"/>
        </w:rPr>
        <w:t xml:space="preserve"> по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Организации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9C5A12" w:rsidRPr="00D97FAA">
        <w:rPr>
          <w:rFonts w:ascii="Arial" w:hAnsi="Arial" w:cs="Arial"/>
          <w:sz w:val="24"/>
          <w:szCs w:val="24"/>
        </w:rPr>
        <w:t>неявки</w:t>
      </w:r>
      <w:r w:rsidRPr="00D97FAA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66.</w:t>
      </w:r>
      <w:r w:rsidRPr="00D97FAA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67.</w:t>
      </w:r>
      <w:r w:rsidRPr="00D97FAA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осуществляется прием заявителей, обратившихся в порядке очереди.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68. График приема (приемное время) заявителей по предварительной записи устанавливается должностным лицом Организации в зависимости от интенсивности обращений.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69.</w:t>
      </w:r>
      <w:r w:rsidRPr="00D97FAA">
        <w:rPr>
          <w:rFonts w:ascii="Arial" w:hAnsi="Arial" w:cs="Arial"/>
          <w:sz w:val="24"/>
          <w:szCs w:val="24"/>
        </w:rPr>
        <w:tab/>
        <w:t>Предоставление муниципальной услуги в помещении Организации включает в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себя следующие административные процедуры: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регистрация заявителя на основании документа, удостоверяющего личность, или для лиц до 14 лет на основании паспорта (поручительства) их родителей или иных законных представителей и оформление читательского билета (формуляра);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формирование запроса заявителя;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услуги.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70.</w:t>
      </w:r>
      <w:r w:rsidRPr="00D97FAA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услуги представлена в Приложении 2 к административному регламенту.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Прием запроса и прилагаемых к нему документов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71.</w:t>
      </w:r>
      <w:r w:rsidRPr="00D97FAA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запроса и прилагаемых к нему документов является поступление запроса в Организацию: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72.</w:t>
      </w:r>
      <w:r w:rsidRPr="00D97FAA">
        <w:rPr>
          <w:rFonts w:ascii="Arial" w:hAnsi="Arial" w:cs="Arial"/>
          <w:sz w:val="24"/>
          <w:szCs w:val="24"/>
        </w:rPr>
        <w:tab/>
        <w:t>Прием запроса и прилагаемых к нему документов осуществляют специалисты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Организации, ответственные за прием документов по муниципальной услуге.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73.</w:t>
      </w:r>
      <w:r w:rsidRPr="00D97FAA">
        <w:rPr>
          <w:rFonts w:ascii="Arial" w:hAnsi="Arial" w:cs="Arial"/>
          <w:sz w:val="24"/>
          <w:szCs w:val="24"/>
        </w:rPr>
        <w:tab/>
        <w:t>При поступлении запроса и прилагаемых к нему документов посредством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личного обращения заявителя в организацию специалист Организации, ответственный за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прием документов по муниципальной услуге, осуществляет следующую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последовательность действий: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74.</w:t>
      </w:r>
      <w:r w:rsidRPr="00D97FAA">
        <w:rPr>
          <w:rFonts w:ascii="Arial" w:hAnsi="Arial" w:cs="Arial"/>
          <w:sz w:val="24"/>
          <w:szCs w:val="24"/>
        </w:rPr>
        <w:tab/>
        <w:t>Максимальное время приема запроса при личном обращении заявителя не превышает 15 минут.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75.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случае поступления запроса и прилагаемых к нему документов в электронной форме с использованием Портала государственных и муниципальных услуг (функций) Московской области, Единого портала государственных и </w:t>
      </w:r>
      <w:r w:rsidR="009C5A12" w:rsidRPr="00D97FAA">
        <w:rPr>
          <w:rFonts w:ascii="Arial" w:hAnsi="Arial" w:cs="Arial"/>
          <w:sz w:val="24"/>
          <w:szCs w:val="24"/>
        </w:rPr>
        <w:t>муниципальных</w:t>
      </w:r>
      <w:r w:rsidRPr="00D97FAA">
        <w:rPr>
          <w:rFonts w:ascii="Arial" w:hAnsi="Arial" w:cs="Arial"/>
          <w:sz w:val="24"/>
          <w:szCs w:val="24"/>
        </w:rPr>
        <w:t xml:space="preserve"> услуг (функций) специалист Организации, ответственный за прием документов по муниципальной услуге, осуществляет следующую последовательность действий: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просматривает электронные образы запроса и прилагаемых к нему документов;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запроса и прилагаемых к нему документов на предмет целостности;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фиксирует дату получения запроса и прилагаемых к нему документов;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Pr="00D97FAA">
        <w:rPr>
          <w:rFonts w:ascii="Arial" w:hAnsi="Arial" w:cs="Arial"/>
          <w:sz w:val="24"/>
          <w:szCs w:val="24"/>
        </w:rPr>
        <w:tab/>
        <w:t>в случае если запрос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и прилагаемых к нему документов.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76.</w:t>
      </w:r>
      <w:r w:rsidRPr="00D97FAA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запроса и прилагаемых к нему документов не превышает 2 календарных дней с даты поступления запроса в электронной форме и прилагаемых к нему документов в Организацию.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77.</w:t>
      </w:r>
      <w:r w:rsidRPr="00D97FAA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запроса в электронной форме и прилагаемых к нему документов в Организацию является передача запроса и прилагаемых к нему документов специалисту Организации, ответственному за регистрацию документов по муниципальной услуге.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78.</w:t>
      </w:r>
      <w:r w:rsidRPr="00D97FAA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приему запроса в электронной форме и прилагаемых к нему документов является</w:t>
      </w:r>
      <w:r w:rsidR="009C5A12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уведомление о получении запроса и прилагаемых к нему документов.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Регистрация запроса и прилагаемых к нему документов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79.</w:t>
      </w:r>
      <w:r w:rsidRPr="00D97FAA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запроса и прилагаемых к нему документов является поступление запроса и прилагаемых к нему документов к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80.</w:t>
      </w:r>
      <w:r w:rsidRPr="00D97FAA">
        <w:rPr>
          <w:rFonts w:ascii="Arial" w:hAnsi="Arial" w:cs="Arial"/>
          <w:sz w:val="24"/>
          <w:szCs w:val="24"/>
        </w:rPr>
        <w:tab/>
        <w:t>Специалист Организации, ответственный за предоставление муниципальной услуги, осуществляет оформление читательского билета (формуляра) в соответствии с порядком делопроизводства, установленным Организацией,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81.</w:t>
      </w:r>
      <w:r w:rsidRPr="00D97FAA">
        <w:rPr>
          <w:rFonts w:ascii="Arial" w:hAnsi="Arial" w:cs="Arial"/>
          <w:sz w:val="24"/>
          <w:szCs w:val="24"/>
        </w:rPr>
        <w:tab/>
        <w:t>Оформление читательского билета посредством личного обращения заявителя о</w:t>
      </w:r>
      <w:r w:rsidR="009C5A12">
        <w:rPr>
          <w:rFonts w:ascii="Arial" w:hAnsi="Arial" w:cs="Arial"/>
          <w:sz w:val="24"/>
          <w:szCs w:val="24"/>
        </w:rPr>
        <w:t>существляется в срок, не превыш</w:t>
      </w:r>
      <w:r w:rsidRPr="00D97FAA">
        <w:rPr>
          <w:rFonts w:ascii="Arial" w:hAnsi="Arial" w:cs="Arial"/>
          <w:sz w:val="24"/>
          <w:szCs w:val="24"/>
        </w:rPr>
        <w:t>ающий 15 мин, с момента поступления запроса и прилагаемых к нему документов в Организацию.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82.</w:t>
      </w:r>
      <w:r w:rsidRPr="00D97FAA">
        <w:rPr>
          <w:rFonts w:ascii="Arial" w:hAnsi="Arial" w:cs="Arial"/>
          <w:sz w:val="24"/>
          <w:szCs w:val="24"/>
        </w:rPr>
        <w:tab/>
        <w:t>Регистрация запроса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Организацию.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83.</w:t>
      </w:r>
      <w:r w:rsidRPr="00D97FAA">
        <w:rPr>
          <w:rFonts w:ascii="Arial" w:hAnsi="Arial" w:cs="Arial"/>
          <w:sz w:val="24"/>
          <w:szCs w:val="24"/>
        </w:rPr>
        <w:tab/>
        <w:t>После регистрации в Организации запроса в электронной форме и прилагаемых к нему документов направляются на рассмотрение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84.</w:t>
      </w:r>
      <w:r w:rsidRPr="00D97FAA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запроса в электронной форме и прилагаемых к нему документов не превышает 2 рабочих дней с даты поступления запроса и прилагаемых к нему документов к специалисту Организации, ответственному за регистрацию документов по муниципальной услуге.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85.</w:t>
      </w:r>
      <w:r w:rsidRPr="00D97FAA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регистрации запроса в электронной форме и прилагаемых к нему документов является передача запроса и прилагаемых к нему документов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86.</w:t>
      </w:r>
      <w:r w:rsidRPr="00D97FAA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Организация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запроса и прилагаемых к нему документов с указанием результата осуществления данной административной процедуры.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87.</w:t>
      </w:r>
      <w:r w:rsidRPr="00D97FAA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оформление читательского билета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9C5A12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A12">
        <w:rPr>
          <w:rFonts w:ascii="Arial" w:hAnsi="Arial" w:cs="Arial"/>
          <w:b/>
          <w:sz w:val="24"/>
          <w:szCs w:val="24"/>
        </w:rPr>
        <w:t>Обработка и предварительное рассмотрение запроса</w:t>
      </w:r>
    </w:p>
    <w:p w:rsidR="009C5A12" w:rsidRDefault="009C5A12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88.</w:t>
      </w:r>
      <w:r w:rsidRPr="00D97FAA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запроса является поступление запроса и прилагаемых к нему документов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89.</w:t>
      </w:r>
      <w:r w:rsidRPr="00D97FAA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запроса в электронной форме не может превышать 1 рабочего дня с даты поступления запроса и прилагаемых к нему документов к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90.</w:t>
      </w:r>
      <w:r w:rsidRPr="00D97FAA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запроса является: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отказ в предоставлении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91.</w:t>
      </w:r>
      <w:r w:rsidRPr="00D97FAA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Организация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92.</w:t>
      </w:r>
      <w:r w:rsidRPr="00D97FAA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 обработке и предварительному рассмотрению запроса и прилагаемых к нему документов является проект письма об отказе в предоставлении муниципальной услуги либо переход к предоставлению муниципальной услуги.</w:t>
      </w:r>
    </w:p>
    <w:p w:rsidR="00442425" w:rsidRDefault="0044242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4242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425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</w:t>
      </w:r>
    </w:p>
    <w:p w:rsidR="00D97FAA" w:rsidRPr="0044242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425">
        <w:rPr>
          <w:rFonts w:ascii="Arial" w:hAnsi="Arial" w:cs="Arial"/>
          <w:b/>
          <w:sz w:val="24"/>
          <w:szCs w:val="24"/>
        </w:rPr>
        <w:t>муниципальной</w:t>
      </w:r>
      <w:r w:rsidR="00442425">
        <w:rPr>
          <w:rFonts w:ascii="Arial" w:hAnsi="Arial" w:cs="Arial"/>
          <w:b/>
          <w:sz w:val="24"/>
          <w:szCs w:val="24"/>
        </w:rPr>
        <w:t xml:space="preserve"> </w:t>
      </w:r>
      <w:r w:rsidRPr="00442425">
        <w:rPr>
          <w:rFonts w:ascii="Arial" w:hAnsi="Arial" w:cs="Arial"/>
          <w:b/>
          <w:sz w:val="24"/>
          <w:szCs w:val="24"/>
        </w:rPr>
        <w:t>услуги</w:t>
      </w:r>
    </w:p>
    <w:p w:rsidR="00442425" w:rsidRDefault="0044242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93.</w:t>
      </w:r>
      <w:r w:rsidRPr="00D97FAA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24 административного регламента.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94.</w:t>
      </w:r>
      <w:r w:rsidRPr="00D97FAA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в электронной форме не может превышать одного календарного дня с даты поступления запроса и прилагаемых к нему документов специалисту Организации, ответственному за предоставление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95.</w:t>
      </w:r>
      <w:r w:rsidRPr="00D97FAA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Организация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96.</w:t>
      </w:r>
      <w:r w:rsidRPr="00D97FAA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решении о предоставлении (об отказе в предоставлении) муниципальной услуги в журнал регистрации обращений о предоставление муниципальной услуги и (или) в соответствующую информационную систему Организации.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Выдача оцифрованного издания, являющегося результатом предоставления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D9050C" w:rsidRDefault="00D9050C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97.</w:t>
      </w:r>
      <w:r w:rsidRPr="00D97FAA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</w:t>
      </w:r>
      <w:r w:rsidR="00D9050C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(направлению), являющегося результатом предоставления муниципальной услуги, является</w:t>
      </w:r>
      <w:r w:rsidR="00D9050C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предоставление доступа к оцифрованным изданиям, хранящимся в библиотеках, в том</w:t>
      </w:r>
      <w:r w:rsidR="00D9050C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числе к фонду редких книг, с учетом соблюдения требований законодательства Российской</w:t>
      </w:r>
      <w:r w:rsidR="00D9050C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Федерации об авторских и смежных правах или подписанного должностным лицом</w:t>
      </w:r>
      <w:r w:rsidR="00D9050C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Организации письма об отказе.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98.</w:t>
      </w:r>
      <w:r w:rsidRPr="00D97FAA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99.</w:t>
      </w:r>
      <w:r w:rsidRPr="00D97FAA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предоставлению доступа к оцифрованным изданиям, хранящимся в библиотеках, в том числе к фонду редких книг в электронном виде, с учетом соблюдения требований законодательства Российской Федерации об авторских и смежных правах, являющегося результатом предоставления муниципальной услуги, не превышает 5 календарных дней со дня регистрации запроса и прилагаемых к нему документов или письма об отказе, в случае предварительной записи.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100.</w:t>
      </w:r>
      <w:r w:rsidRPr="00D97FAA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или письма об отказе.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101.</w:t>
      </w:r>
      <w:r w:rsidRPr="00D97FAA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предоставлению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правах, являющегося результатом предоставления муниципальной услуги или письма об отказе в журнал регистрации исходящей корреспонденции и (или) в информационную систему Организации.</w:t>
      </w:r>
    </w:p>
    <w:p w:rsidR="00D9050C" w:rsidRPr="00D9050C" w:rsidRDefault="00D9050C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D9050C" w:rsidRPr="00D9050C" w:rsidRDefault="00D9050C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административного регламента и иных нормативных правовых актов,</w:t>
      </w:r>
    </w:p>
    <w:p w:rsidR="00D97FAA" w:rsidRPr="00D9050C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050C">
        <w:rPr>
          <w:rFonts w:ascii="Arial" w:hAnsi="Arial" w:cs="Arial"/>
          <w:b/>
          <w:sz w:val="24"/>
          <w:szCs w:val="24"/>
        </w:rPr>
        <w:t>устанавливающих требования к предоставлению муниципальной услуги</w:t>
      </w:r>
    </w:p>
    <w:p w:rsidR="00D9050C" w:rsidRDefault="00D9050C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102.</w:t>
      </w:r>
      <w:r w:rsidRPr="00D97FAA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Организации, ответственными за организацию работы по предоставлению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103.</w:t>
      </w:r>
      <w:r w:rsidRPr="00D97FAA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Организации,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104.</w:t>
      </w:r>
      <w:r w:rsidRPr="00D97FAA">
        <w:rPr>
          <w:rFonts w:ascii="Arial" w:hAnsi="Arial" w:cs="Arial"/>
          <w:sz w:val="24"/>
          <w:szCs w:val="24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105.</w:t>
      </w:r>
      <w:r w:rsidRPr="00D97FAA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 осуществляется в формах: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 проведения проверок;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 рассмотрения жалоб заявителей на действия (бездействие) Организации, а также ее должностных лиц.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106.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Организации.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107.</w:t>
      </w:r>
      <w:r w:rsidRPr="00D97FAA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Организации, а также ее должностных лиц.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108.</w:t>
      </w:r>
      <w:r w:rsidRPr="00D97FAA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3D182F" w:rsidRDefault="003D182F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3D182F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82F">
        <w:rPr>
          <w:rFonts w:ascii="Arial" w:hAnsi="Arial" w:cs="Arial"/>
          <w:b/>
          <w:sz w:val="24"/>
          <w:szCs w:val="24"/>
        </w:rPr>
        <w:t>Ответственность должностных лиц Организации за решения и действия (бездействие), принимаемые (осуществляемые) в ходе предоставления муниципальной услуги</w:t>
      </w:r>
    </w:p>
    <w:p w:rsidR="003D182F" w:rsidRDefault="003D182F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109.</w:t>
      </w:r>
      <w:r w:rsidRPr="00D97FAA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</w:t>
      </w:r>
      <w:r w:rsidR="003D182F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соблюдения положений регламента, виновные должностные лица Организации несут</w:t>
      </w:r>
      <w:r w:rsidR="003D182F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персональную ответственность за решения и действия (бездействие), принимаемые в ходе</w:t>
      </w:r>
      <w:r w:rsidR="003D182F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предоставления муниципальной услуги.</w:t>
      </w:r>
    </w:p>
    <w:p w:rsidR="00D97FAA" w:rsidRPr="00D97FAA" w:rsidRDefault="003D182F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</w:t>
      </w:r>
      <w:r w:rsidR="00D97FAA" w:rsidRPr="00D97FAA">
        <w:rPr>
          <w:rFonts w:ascii="Arial" w:hAnsi="Arial" w:cs="Arial"/>
          <w:sz w:val="24"/>
          <w:szCs w:val="24"/>
        </w:rPr>
        <w:t>. Персональная ответственность должностных лиц Организации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111.</w:t>
      </w:r>
      <w:r w:rsidRPr="00D97FAA">
        <w:rPr>
          <w:rFonts w:ascii="Arial" w:hAnsi="Arial" w:cs="Arial"/>
          <w:sz w:val="24"/>
          <w:szCs w:val="24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 объединений и организаций.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112.</w:t>
      </w:r>
      <w:r w:rsidRPr="00D97FAA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 заявителей, их объединений и организаций, осуществляется посредством публикации сведений о деятельности Организации,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 Организации, а также ее должностных лиц</w:t>
      </w:r>
    </w:p>
    <w:p w:rsidR="00B329C5" w:rsidRP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Организации, а также ее должностных лиц, при предоставлении муниципальной</w:t>
      </w: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услуги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113.</w:t>
      </w:r>
      <w:r w:rsidRPr="00D97FAA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Организации, ее должностных лиц, при предоставлении муниципальной услуги в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досудебном (внесудебном) порядке.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Предмет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114.</w:t>
      </w:r>
      <w:r w:rsidRPr="00D97FAA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Pr="00D97FAA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5)</w:t>
      </w:r>
      <w:r w:rsidRPr="00D97FAA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6)</w:t>
      </w:r>
      <w:r w:rsidRPr="00D97FAA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7)</w:t>
      </w:r>
      <w:r w:rsidRPr="00D97FAA">
        <w:rPr>
          <w:rFonts w:ascii="Arial" w:hAnsi="Arial" w:cs="Arial"/>
          <w:sz w:val="24"/>
          <w:szCs w:val="24"/>
        </w:rPr>
        <w:tab/>
        <w:t>отказа Организации, ее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115.</w:t>
      </w:r>
      <w:r w:rsidRPr="00D97FAA">
        <w:rPr>
          <w:rFonts w:ascii="Arial" w:hAnsi="Arial" w:cs="Arial"/>
          <w:sz w:val="24"/>
          <w:szCs w:val="24"/>
        </w:rPr>
        <w:tab/>
        <w:t>Жалоба на действия (бездействие) Организации, ее должностных лиц, а также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на принимаемые ими решения при предоставлении муниципальной услуги может быть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направлена: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заместителю Руководителя Администрации городского округа Жуковский,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курирующему данное направление;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Руководителю Организации.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116.</w:t>
      </w:r>
      <w:r w:rsidRPr="00D97FAA">
        <w:rPr>
          <w:rFonts w:ascii="Arial" w:hAnsi="Arial" w:cs="Arial"/>
          <w:sz w:val="24"/>
          <w:szCs w:val="24"/>
        </w:rPr>
        <w:tab/>
        <w:t>Жалоба подается в Организацию. Жалобы на решения, принятые должностным лицом Организации подаются в вышестоящий орган (при его наличии), либо, в случае его отсутствия, рассматриваются непосредственно должностным лицом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117.</w:t>
      </w:r>
      <w:r w:rsidRPr="00D97FAA">
        <w:rPr>
          <w:rFonts w:ascii="Arial" w:hAnsi="Arial" w:cs="Arial"/>
          <w:sz w:val="24"/>
          <w:szCs w:val="24"/>
        </w:rPr>
        <w:tab/>
        <w:t>Жалоба может быть направлена в Организацию: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посредством личного обращения заявителя,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посредством почтового отправления,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в электронной форме.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118.</w:t>
      </w:r>
      <w:r w:rsidRPr="00D97FAA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а)</w:t>
      </w:r>
      <w:r w:rsidRPr="00D97FAA">
        <w:rPr>
          <w:rFonts w:ascii="Arial" w:hAnsi="Arial" w:cs="Arial"/>
          <w:sz w:val="24"/>
          <w:szCs w:val="24"/>
        </w:rPr>
        <w:tab/>
        <w:t>наименование Организации, ее должностного лица, решения и действия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(бездействие) которых обжалуются;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б)</w:t>
      </w:r>
      <w:r w:rsidRPr="00D97FAA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ответ заявителю;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в)</w:t>
      </w:r>
      <w:r w:rsidRPr="00D97FAA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Организации, ее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должностного лица;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г)</w:t>
      </w:r>
      <w:r w:rsidRPr="00D97FAA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Организации,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ее должностного лица. Заявителем могут быть представлены документы (при наличии),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подтверждающие доводы заявителя, либо их копии.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119.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оформленная в соответствии с законодательством Российской Федерации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доверенность, заверенная печатью заявителя и подписанная руководителем заявителя или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уполномоченным этим руководителем лицом (для юридических лиц);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копия решения о назначении или об избрании либо приказа о назначении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физического лица на должность, в соответствии с которым такое физическое лицо обладает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правом действовать от имени заявителя без доверенности.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120.</w:t>
      </w:r>
      <w:r w:rsidRPr="00D97FAA">
        <w:rPr>
          <w:rFonts w:ascii="Arial" w:hAnsi="Arial" w:cs="Arial"/>
          <w:sz w:val="24"/>
          <w:szCs w:val="24"/>
        </w:rPr>
        <w:tab/>
        <w:t>Жалоба, поступившая в Организацию, подлежит регистрации не позднее следующего рабочего дня со дня ее поступления.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121.</w:t>
      </w:r>
      <w:r w:rsidRPr="00D97FAA">
        <w:rPr>
          <w:rFonts w:ascii="Arial" w:hAnsi="Arial" w:cs="Arial"/>
          <w:sz w:val="24"/>
          <w:szCs w:val="24"/>
        </w:rPr>
        <w:tab/>
        <w:t>Жалоба, поступившая в Организацию, подлежит рассмотрению его должностным лицом в течение 15 рабочих дней со дня ее регистрации.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122.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случае обжалования отказа Организации, ее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123.</w:t>
      </w:r>
      <w:r w:rsidRPr="00D97FAA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B329C5">
        <w:rPr>
          <w:rFonts w:ascii="Arial" w:hAnsi="Arial" w:cs="Arial"/>
          <w:b/>
          <w:sz w:val="24"/>
          <w:szCs w:val="24"/>
        </w:rPr>
        <w:t xml:space="preserve"> </w:t>
      </w:r>
      <w:r w:rsidRPr="00B329C5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124.</w:t>
      </w:r>
      <w:r w:rsidRPr="00D97FAA">
        <w:rPr>
          <w:rFonts w:ascii="Arial" w:hAnsi="Arial" w:cs="Arial"/>
          <w:sz w:val="24"/>
          <w:szCs w:val="24"/>
        </w:rPr>
        <w:tab/>
        <w:t>Организация отказывает в удовлетворении жалобы в следующих случаях: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том же предмете и по тем же основаниям;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125.</w:t>
      </w:r>
      <w:r w:rsidRPr="00D97FAA">
        <w:rPr>
          <w:rFonts w:ascii="Arial" w:hAnsi="Arial" w:cs="Arial"/>
          <w:sz w:val="24"/>
          <w:szCs w:val="24"/>
        </w:rPr>
        <w:tab/>
        <w:t>Организация вправе оставить жалобу без ответа в следующих случаях:</w:t>
      </w:r>
    </w:p>
    <w:p w:rsidR="00D97FAA" w:rsidRPr="00D97FAA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97FAA" w:rsidRPr="00D97FAA">
        <w:rPr>
          <w:rFonts w:ascii="Arial" w:hAnsi="Arial" w:cs="Arial"/>
          <w:sz w:val="24"/>
          <w:szCs w:val="24"/>
        </w:rPr>
        <w:t>26.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Pr="00D97FAA">
        <w:rPr>
          <w:rFonts w:ascii="Arial" w:hAnsi="Arial" w:cs="Arial"/>
          <w:sz w:val="24"/>
          <w:szCs w:val="24"/>
        </w:rPr>
        <w:tab/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Организации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Организацию или одному и тому же должностному лицу. О данном решении уведомляется заявитель, направивший обращение;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127.</w:t>
      </w:r>
      <w:r w:rsidRPr="00D97FAA">
        <w:rPr>
          <w:rFonts w:ascii="Arial" w:hAnsi="Arial" w:cs="Arial"/>
          <w:sz w:val="24"/>
          <w:szCs w:val="24"/>
        </w:rPr>
        <w:tab/>
        <w:t>По результатам рассмотрения жалобы Организация принимает одно из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следующих решений: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Организацией,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128.</w:t>
      </w:r>
      <w:r w:rsidRPr="00D97FAA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129.</w:t>
      </w:r>
      <w:r w:rsidRPr="00D97FAA">
        <w:rPr>
          <w:rFonts w:ascii="Arial" w:hAnsi="Arial" w:cs="Arial"/>
          <w:sz w:val="24"/>
          <w:szCs w:val="24"/>
        </w:rPr>
        <w:tab/>
      </w:r>
      <w:proofErr w:type="gramStart"/>
      <w:r w:rsidRPr="00D97FAA">
        <w:rPr>
          <w:rFonts w:ascii="Arial" w:hAnsi="Arial" w:cs="Arial"/>
          <w:sz w:val="24"/>
          <w:szCs w:val="24"/>
        </w:rPr>
        <w:t>В</w:t>
      </w:r>
      <w:proofErr w:type="gramEnd"/>
      <w:r w:rsidRPr="00D97FAA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1)</w:t>
      </w:r>
      <w:r w:rsidRPr="00D97FAA">
        <w:rPr>
          <w:rFonts w:ascii="Arial" w:hAnsi="Arial" w:cs="Arial"/>
          <w:sz w:val="24"/>
          <w:szCs w:val="24"/>
        </w:rPr>
        <w:tab/>
        <w:t>наименование Организации, должность, фамилия, имя, отчество (при наличии) ее должностного лица, принявшего решение по жалобе;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2)</w:t>
      </w:r>
      <w:r w:rsidRPr="00D97FAA">
        <w:rPr>
          <w:rFonts w:ascii="Arial" w:hAnsi="Arial" w:cs="Arial"/>
          <w:sz w:val="24"/>
          <w:szCs w:val="24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3)</w:t>
      </w:r>
      <w:r w:rsidRPr="00D97FAA">
        <w:rPr>
          <w:rFonts w:ascii="Arial" w:hAnsi="Arial" w:cs="Arial"/>
          <w:sz w:val="24"/>
          <w:szCs w:val="24"/>
        </w:rPr>
        <w:tab/>
        <w:t>фамилия, имя, отчество (при наличии) или наименование заявителя;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4)</w:t>
      </w:r>
      <w:r w:rsidRPr="00D97FAA">
        <w:rPr>
          <w:rFonts w:ascii="Arial" w:hAnsi="Arial" w:cs="Arial"/>
          <w:sz w:val="24"/>
          <w:szCs w:val="24"/>
        </w:rPr>
        <w:tab/>
        <w:t>основания для принятия решения по жалобе;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5)</w:t>
      </w:r>
      <w:r w:rsidRPr="00D97FAA">
        <w:rPr>
          <w:rFonts w:ascii="Arial" w:hAnsi="Arial" w:cs="Arial"/>
          <w:sz w:val="24"/>
          <w:szCs w:val="24"/>
        </w:rPr>
        <w:tab/>
        <w:t>принятое по жалобе решение;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6)</w:t>
      </w:r>
      <w:r w:rsidRPr="00D97FAA">
        <w:rPr>
          <w:rFonts w:ascii="Arial" w:hAnsi="Arial" w:cs="Arial"/>
          <w:sz w:val="24"/>
          <w:szCs w:val="24"/>
        </w:rPr>
        <w:tab/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7)</w:t>
      </w:r>
      <w:r w:rsidRPr="00D97FAA">
        <w:rPr>
          <w:rFonts w:ascii="Arial" w:hAnsi="Arial" w:cs="Arial"/>
          <w:sz w:val="24"/>
          <w:szCs w:val="24"/>
        </w:rPr>
        <w:tab/>
        <w:t>сведения о порядке обжалования принятого по жалобе решения.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130.</w:t>
      </w:r>
      <w:r w:rsidRPr="00D97FAA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Организации.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131.</w:t>
      </w:r>
      <w:r w:rsidRPr="00D97FAA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Организации или уполномоченного на рассмотрение жалобы ее должностного лица, вид которой установлен законодательством Российской Федерации.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132.</w:t>
      </w:r>
      <w:r w:rsidRPr="00D97FAA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133.</w:t>
      </w:r>
      <w:r w:rsidRPr="00D97FAA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для обоснования и рассмотрения жалобы, при условии, что это не затрагивает права,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свободы и законные интересы других лиц и что указанные документы не содержат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сведения, составляющие государственную или иную охраняемую законодательством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Российской Федерации тайну.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134.</w:t>
      </w:r>
      <w:r w:rsidRPr="00D97FAA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местонахождение Организации;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-</w:t>
      </w:r>
      <w:r w:rsidRPr="00D97FAA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быть направлена жалоба.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135.</w:t>
      </w:r>
      <w:r w:rsidRPr="00D97FAA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Организации, копии документов, подтверждающих обжалуемое действие (бездействие), решение должностного лица.</w:t>
      </w:r>
    </w:p>
    <w:p w:rsidR="00D97FAA" w:rsidRP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136.</w:t>
      </w:r>
      <w:r w:rsidRPr="00D97FAA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Организации, на официальном сайте Организации,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Pr="00B329C5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B329C5" w:rsidRDefault="00B329C5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7FAA">
        <w:rPr>
          <w:rFonts w:ascii="Arial" w:hAnsi="Arial" w:cs="Arial"/>
          <w:sz w:val="24"/>
          <w:szCs w:val="24"/>
        </w:rPr>
        <w:t>137.</w:t>
      </w:r>
      <w:r w:rsidRPr="00D97FAA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решения и действия (бездействие) Организации, ее должностных лиц осуществляется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посредством размещения информации на стендах в Организации, на официальном сайте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Организации в сети Интернет, на Портале государственных и муниципальных услуг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(функций) Московской области, на Едином портале государственных и муниципальных</w:t>
      </w:r>
      <w:r w:rsidR="00B329C5">
        <w:rPr>
          <w:rFonts w:ascii="Arial" w:hAnsi="Arial" w:cs="Arial"/>
          <w:sz w:val="24"/>
          <w:szCs w:val="24"/>
        </w:rPr>
        <w:t xml:space="preserve"> </w:t>
      </w:r>
      <w:r w:rsidRPr="00D97FAA">
        <w:rPr>
          <w:rFonts w:ascii="Arial" w:hAnsi="Arial" w:cs="Arial"/>
          <w:sz w:val="24"/>
          <w:szCs w:val="24"/>
        </w:rPr>
        <w:t>слуг (функций), а также осуществляется в устной и (или) письменной форме.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29C5" w:rsidRPr="00E24BBB" w:rsidRDefault="00B329C5" w:rsidP="00B329C5">
      <w:pPr>
        <w:shd w:val="clear" w:color="auto" w:fill="FFFFFF"/>
        <w:spacing w:after="0" w:line="240" w:lineRule="auto"/>
        <w:ind w:right="122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Приложение № 1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right="101"/>
        <w:jc w:val="right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right="10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29C5" w:rsidRPr="00B329C5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29C5">
        <w:rPr>
          <w:rFonts w:ascii="Arial" w:hAnsi="Arial" w:cs="Arial"/>
          <w:b/>
          <w:bCs/>
          <w:sz w:val="24"/>
          <w:szCs w:val="24"/>
        </w:rPr>
        <w:t>Справочная информация</w:t>
      </w:r>
    </w:p>
    <w:p w:rsidR="00B329C5" w:rsidRPr="00B329C5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29C5">
        <w:rPr>
          <w:rFonts w:ascii="Arial" w:hAnsi="Arial" w:cs="Arial"/>
          <w:b/>
          <w:bCs/>
          <w:sz w:val="24"/>
          <w:szCs w:val="24"/>
        </w:rPr>
        <w:t>о месте нахождения, графике работы, контактных телефонах,</w:t>
      </w:r>
    </w:p>
    <w:p w:rsidR="00B329C5" w:rsidRPr="00E24BBB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29C5">
        <w:rPr>
          <w:rFonts w:ascii="Arial" w:hAnsi="Arial" w:cs="Arial"/>
          <w:b/>
          <w:bCs/>
          <w:sz w:val="24"/>
          <w:szCs w:val="24"/>
        </w:rPr>
        <w:t xml:space="preserve"> адресах электронной почты Организации, ее структурных подразделений, и организаций, участвующих в предоставлении муниципальной услуги</w:t>
      </w:r>
    </w:p>
    <w:p w:rsidR="00B329C5" w:rsidRPr="00E24BBB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29C5" w:rsidRPr="00B329C5" w:rsidRDefault="00B329C5" w:rsidP="00B329C5">
      <w:pPr>
        <w:shd w:val="clear" w:color="auto" w:fill="FFFFFF"/>
        <w:spacing w:after="0" w:line="240" w:lineRule="auto"/>
        <w:ind w:left="115" w:right="2"/>
        <w:jc w:val="both"/>
        <w:rPr>
          <w:rFonts w:ascii="Arial" w:hAnsi="Arial" w:cs="Arial"/>
          <w:b/>
          <w:sz w:val="24"/>
          <w:szCs w:val="24"/>
        </w:rPr>
      </w:pPr>
      <w:r w:rsidRPr="00B329C5">
        <w:rPr>
          <w:rFonts w:ascii="Arial" w:hAnsi="Arial" w:cs="Arial"/>
          <w:b/>
          <w:sz w:val="24"/>
          <w:szCs w:val="24"/>
        </w:rPr>
        <w:t>1. Муниципальное учреждение культуры «Жуковская централизованная библиотечная система» (МУК «ЖЦБС»)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left="115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 xml:space="preserve">Директор: </w:t>
      </w:r>
      <w:proofErr w:type="spellStart"/>
      <w:r w:rsidRPr="00E24BBB">
        <w:rPr>
          <w:rFonts w:ascii="Arial" w:hAnsi="Arial" w:cs="Arial"/>
          <w:sz w:val="24"/>
          <w:szCs w:val="24"/>
        </w:rPr>
        <w:t>Еманов</w:t>
      </w:r>
      <w:proofErr w:type="spellEnd"/>
      <w:r w:rsidRPr="00E24BBB">
        <w:rPr>
          <w:rFonts w:ascii="Arial" w:hAnsi="Arial" w:cs="Arial"/>
          <w:sz w:val="24"/>
          <w:szCs w:val="24"/>
        </w:rPr>
        <w:t xml:space="preserve"> Алексей Федорович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left="115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Адрес: 140180 г.Жуковский Московской обл., ул. Маяковского, д.5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left="115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</w:rPr>
        <w:t>Телефон/факс: 556-91-70</w:t>
      </w:r>
    </w:p>
    <w:p w:rsidR="00B329C5" w:rsidRPr="00E24BBB" w:rsidRDefault="00B329C5" w:rsidP="00B329C5">
      <w:pPr>
        <w:shd w:val="clear" w:color="auto" w:fill="FFFFFF"/>
        <w:spacing w:after="0" w:line="240" w:lineRule="auto"/>
        <w:ind w:left="115"/>
        <w:jc w:val="both"/>
        <w:rPr>
          <w:rFonts w:ascii="Arial" w:hAnsi="Arial" w:cs="Arial"/>
          <w:sz w:val="24"/>
          <w:szCs w:val="24"/>
        </w:rPr>
      </w:pPr>
      <w:r w:rsidRPr="00E24BBB">
        <w:rPr>
          <w:rFonts w:ascii="Arial" w:hAnsi="Arial" w:cs="Arial"/>
          <w:sz w:val="24"/>
          <w:szCs w:val="24"/>
          <w:lang w:val="en-US"/>
        </w:rPr>
        <w:t>e</w:t>
      </w:r>
      <w:r w:rsidRPr="00E24BBB">
        <w:rPr>
          <w:rFonts w:ascii="Arial" w:hAnsi="Arial" w:cs="Arial"/>
          <w:sz w:val="24"/>
          <w:szCs w:val="24"/>
        </w:rPr>
        <w:t>-</w:t>
      </w:r>
      <w:r w:rsidRPr="00E24BBB">
        <w:rPr>
          <w:rFonts w:ascii="Arial" w:hAnsi="Arial" w:cs="Arial"/>
          <w:sz w:val="24"/>
          <w:szCs w:val="24"/>
          <w:lang w:val="en-US"/>
        </w:rPr>
        <w:t>mail</w:t>
      </w:r>
      <w:r w:rsidRPr="00E24BBB">
        <w:rPr>
          <w:rFonts w:ascii="Arial" w:hAnsi="Arial" w:cs="Arial"/>
          <w:sz w:val="24"/>
          <w:szCs w:val="24"/>
        </w:rPr>
        <w:t xml:space="preserve">: </w:t>
      </w:r>
      <w:r w:rsidRPr="00E24BBB">
        <w:rPr>
          <w:rFonts w:ascii="Arial" w:hAnsi="Arial" w:cs="Arial"/>
          <w:sz w:val="24"/>
          <w:szCs w:val="24"/>
          <w:lang w:val="en-US"/>
        </w:rPr>
        <w:t>director</w:t>
      </w:r>
      <w:r w:rsidRPr="00E24BBB">
        <w:rPr>
          <w:rFonts w:ascii="Arial" w:hAnsi="Arial" w:cs="Arial"/>
          <w:sz w:val="24"/>
          <w:szCs w:val="24"/>
        </w:rPr>
        <w:t>@</w:t>
      </w:r>
      <w:proofErr w:type="spellStart"/>
      <w:r w:rsidRPr="00E24BBB">
        <w:rPr>
          <w:rFonts w:ascii="Arial" w:hAnsi="Arial" w:cs="Arial"/>
          <w:sz w:val="24"/>
          <w:szCs w:val="24"/>
          <w:lang w:val="en-US"/>
        </w:rPr>
        <w:t>zhukcbs</w:t>
      </w:r>
      <w:proofErr w:type="spellEnd"/>
      <w:r w:rsidRPr="00E24BBB">
        <w:rPr>
          <w:rFonts w:ascii="Arial" w:hAnsi="Arial" w:cs="Arial"/>
          <w:sz w:val="24"/>
          <w:szCs w:val="24"/>
        </w:rPr>
        <w:t>.</w:t>
      </w:r>
      <w:proofErr w:type="spellStart"/>
      <w:r w:rsidRPr="00E24BBB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B329C5" w:rsidRPr="00E24BBB" w:rsidRDefault="00B329C5" w:rsidP="00B329C5">
      <w:pPr>
        <w:shd w:val="clear" w:color="auto" w:fill="FFFFFF"/>
        <w:spacing w:after="0" w:line="240" w:lineRule="auto"/>
        <w:ind w:left="115" w:right="101"/>
        <w:jc w:val="both"/>
        <w:rPr>
          <w:rFonts w:ascii="Arial" w:hAnsi="Arial" w:cs="Arial"/>
          <w:sz w:val="24"/>
          <w:szCs w:val="24"/>
        </w:rPr>
      </w:pPr>
    </w:p>
    <w:p w:rsidR="00B329C5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4BBB">
        <w:rPr>
          <w:rFonts w:ascii="Arial" w:hAnsi="Arial" w:cs="Arial"/>
          <w:b/>
          <w:sz w:val="24"/>
          <w:szCs w:val="24"/>
        </w:rPr>
        <w:t>Справочные телефоны, место нахождение и график работы структурных подразделений Муниципального учреждения культуры «Жуковская централизованная библиотечная система», предоставляющих муниципальную услугу:</w:t>
      </w:r>
    </w:p>
    <w:p w:rsidR="00B329C5" w:rsidRPr="00E24BBB" w:rsidRDefault="00B329C5" w:rsidP="00B329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3"/>
        <w:gridCol w:w="7"/>
        <w:gridCol w:w="2946"/>
        <w:gridCol w:w="4212"/>
      </w:tblGrid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C5">
              <w:rPr>
                <w:rFonts w:ascii="Arial" w:hAnsi="Arial" w:cs="Arial"/>
                <w:sz w:val="24"/>
                <w:szCs w:val="24"/>
              </w:rPr>
              <w:t>Место нахождения (почтовый адрес), телефон, адрес электронной почты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г.Жуковский, ул. Советская, д.6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 00-676</w:t>
            </w:r>
          </w:p>
          <w:p w:rsidR="00D73005" w:rsidRPr="00C91F28" w:rsidRDefault="00D7300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A4D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Понедельник, вторник, среда, четверг, суббота с12.00 до 20.00 Воскресенье с 10.00 до 17.00 Пятница </w:t>
            </w:r>
            <w:r w:rsidR="00261A4D">
              <w:rPr>
                <w:rFonts w:ascii="Arial" w:hAnsi="Arial" w:cs="Arial"/>
                <w:sz w:val="24"/>
                <w:szCs w:val="24"/>
              </w:rPr>
              <w:t>–</w:t>
            </w:r>
            <w:r w:rsidRPr="00C91F28">
              <w:rPr>
                <w:rFonts w:ascii="Arial" w:hAnsi="Arial" w:cs="Arial"/>
                <w:sz w:val="24"/>
                <w:szCs w:val="24"/>
              </w:rPr>
              <w:t xml:space="preserve"> выходной</w:t>
            </w:r>
          </w:p>
          <w:p w:rsidR="00B329C5" w:rsidRPr="00C91F28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Последний вторник месяца -санитарный день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Маяковского, д.5/7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556-88-16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Понедельник-пятница с 10.00 до 18.00</w:t>
            </w:r>
          </w:p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 с 10.00 до 14.00 Суббота - выходной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1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Дугина, д.22, кв.167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2-08-80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Понедельник, среда, четверг, пятница, с 14.00 до 20.00 Воскресенье с 10.00 до 17.00 Вторник, суббота - выходные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2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Лацкова, д.12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2-36-81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A4D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Понедельник, вторник, четверг, пятница с 13.00 до 19.00 Суббота с 10.00 до 16.00</w:t>
            </w:r>
          </w:p>
          <w:p w:rsidR="00B329C5" w:rsidRPr="00C91F28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Воскресенье, среда - выходные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3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Гагарина, д.56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2-12-19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A4D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</w:t>
            </w:r>
            <w:r w:rsidR="00261A4D">
              <w:rPr>
                <w:rFonts w:ascii="Arial" w:hAnsi="Arial" w:cs="Arial"/>
                <w:sz w:val="24"/>
                <w:szCs w:val="24"/>
              </w:rPr>
              <w:t>тница с 10.00 до 17.00 Суббота,</w:t>
            </w:r>
          </w:p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 -выходные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4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Гудкова, д.7-а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2-49-67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 - пятница  с 10.00 до 18.00 Воскресенье с 10.00 до 14.00 Суббота - выходной</w:t>
            </w:r>
          </w:p>
        </w:tc>
      </w:tr>
      <w:tr w:rsidR="00B329C5" w:rsidRPr="00C91F28" w:rsidTr="00B329C5">
        <w:tc>
          <w:tcPr>
            <w:tcW w:w="3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5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г.Жуковский, ул. Гагарина, д.24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Вторник- пятница с 14.00 до 20.00</w:t>
            </w:r>
          </w:p>
        </w:tc>
      </w:tr>
      <w:tr w:rsidR="00B329C5" w:rsidRPr="00C91F28" w:rsidTr="00B329C5">
        <w:tc>
          <w:tcPr>
            <w:tcW w:w="31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(к/ц «Взлёт»)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2-27-02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Суббота с 10.00 до 17.00 Воскресенье, понедельник -выходные</w:t>
            </w:r>
          </w:p>
        </w:tc>
      </w:tr>
      <w:tr w:rsidR="00B329C5" w:rsidRPr="00C91F28" w:rsidTr="00B329C5"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Детская библиотека № 6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</w:t>
            </w:r>
            <w:r>
              <w:rPr>
                <w:rFonts w:ascii="Arial" w:hAnsi="Arial" w:cs="Arial"/>
                <w:sz w:val="24"/>
                <w:szCs w:val="24"/>
              </w:rPr>
              <w:t>уковский, ул. Макаревского, д.3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2-55-12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A4D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Понедельник-суббота с 10.00 до 17.00</w:t>
            </w:r>
          </w:p>
          <w:p w:rsidR="00B329C5" w:rsidRPr="00C91F28" w:rsidRDefault="00B329C5" w:rsidP="00261A4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Воскресенье, понедельник -выходные</w:t>
            </w:r>
          </w:p>
        </w:tc>
      </w:tr>
      <w:tr w:rsidR="00B329C5" w:rsidRPr="00C91F28" w:rsidTr="00B329C5"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Библиотека № 7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г. Жуковский, ул. Гагарина,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F28">
              <w:rPr>
                <w:rFonts w:ascii="Arial" w:hAnsi="Arial" w:cs="Arial"/>
                <w:sz w:val="24"/>
                <w:szCs w:val="24"/>
              </w:rPr>
              <w:t>д.6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(48)4-77-11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Понедельник-пятница с 13.00 до 19.00 Воскресенье в 10.00 до 15.00 Суббота - выходной</w:t>
            </w:r>
          </w:p>
        </w:tc>
      </w:tr>
      <w:tr w:rsidR="00B329C5" w:rsidRPr="00C91F28" w:rsidTr="00B329C5"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Библиотека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C91F28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 xml:space="preserve">г. Жуковский, ул. Фрунзе, </w:t>
            </w:r>
            <w:r w:rsidR="00261A4D">
              <w:rPr>
                <w:rFonts w:ascii="Arial" w:hAnsi="Arial" w:cs="Arial"/>
                <w:sz w:val="24"/>
                <w:szCs w:val="24"/>
              </w:rPr>
              <w:t>д</w:t>
            </w:r>
            <w:r w:rsidRPr="00C91F28">
              <w:rPr>
                <w:rFonts w:ascii="Arial" w:hAnsi="Arial" w:cs="Arial"/>
                <w:sz w:val="24"/>
                <w:szCs w:val="24"/>
              </w:rPr>
              <w:t>.28 (ДК)</w:t>
            </w:r>
          </w:p>
          <w:p w:rsidR="00B329C5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тел. (48)4-74-10</w:t>
            </w:r>
          </w:p>
          <w:p w:rsidR="00261A4D" w:rsidRPr="00C91F28" w:rsidRDefault="00261A4D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director</w:t>
            </w:r>
            <w:r w:rsidRPr="00E24B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zhukcbs</w:t>
            </w:r>
            <w:proofErr w:type="spellEnd"/>
            <w:r w:rsidRPr="00E24B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24B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Понедельник - пятница с 12.00 до 18.50</w:t>
            </w:r>
          </w:p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Воскресенье - выходной</w:t>
            </w:r>
          </w:p>
        </w:tc>
      </w:tr>
      <w:tr w:rsidR="00B329C5" w:rsidRPr="00C91F28" w:rsidTr="00B329C5">
        <w:tc>
          <w:tcPr>
            <w:tcW w:w="3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C5" w:rsidRPr="00C91F28" w:rsidRDefault="00B329C5" w:rsidP="00B329C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F28">
              <w:rPr>
                <w:rFonts w:ascii="Arial" w:hAnsi="Arial" w:cs="Arial"/>
                <w:sz w:val="24"/>
                <w:szCs w:val="24"/>
              </w:rPr>
              <w:t>Последний день месяца во всех библиотеках (кроме ЦГБ) -санитарный день</w:t>
            </w:r>
          </w:p>
        </w:tc>
      </w:tr>
    </w:tbl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5FE" w:rsidRDefault="008135FE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135FE" w:rsidSect="0050008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12E31" w:rsidRDefault="00212E31" w:rsidP="00212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212E31" w:rsidRDefault="00212E31" w:rsidP="00212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12E31" w:rsidRDefault="00212E31" w:rsidP="0081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35FE" w:rsidRPr="00212E31" w:rsidRDefault="008135FE" w:rsidP="0081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2E31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212E31" w:rsidRDefault="00212E31" w:rsidP="0081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7FAA" w:rsidRPr="00212E31" w:rsidRDefault="008135FE" w:rsidP="00813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2E31">
        <w:rPr>
          <w:rFonts w:ascii="Arial" w:hAnsi="Arial" w:cs="Arial"/>
          <w:b/>
          <w:sz w:val="24"/>
          <w:szCs w:val="24"/>
        </w:rPr>
        <w:t>«Предоставление доступа к оцифрованным изданиям, хранящимся в библиотеках, в том числе к фонду редких книг, с учетом соблюдения</w:t>
      </w:r>
      <w:r w:rsidR="00212E31" w:rsidRPr="00212E31">
        <w:rPr>
          <w:rFonts w:ascii="Arial" w:hAnsi="Arial" w:cs="Arial"/>
          <w:b/>
          <w:sz w:val="24"/>
          <w:szCs w:val="24"/>
        </w:rPr>
        <w:t xml:space="preserve"> </w:t>
      </w:r>
      <w:r w:rsidRPr="00212E31">
        <w:rPr>
          <w:rFonts w:ascii="Arial" w:hAnsi="Arial" w:cs="Arial"/>
          <w:b/>
          <w:sz w:val="24"/>
          <w:szCs w:val="24"/>
        </w:rPr>
        <w:t>требований законодательства Российской Федерации об авторских и смежных правах»</w:t>
      </w:r>
    </w:p>
    <w:p w:rsidR="00D97FAA" w:rsidRDefault="00D97FAA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FAA" w:rsidRDefault="00212E31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709965" cy="445495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6544" cy="448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08B" w:rsidRDefault="0050008B" w:rsidP="00B3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008B" w:rsidSect="008135F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E7"/>
    <w:rsid w:val="00066481"/>
    <w:rsid w:val="00072649"/>
    <w:rsid w:val="0013593E"/>
    <w:rsid w:val="00212E31"/>
    <w:rsid w:val="00235A91"/>
    <w:rsid w:val="00261A4D"/>
    <w:rsid w:val="002C0CA0"/>
    <w:rsid w:val="00354CE7"/>
    <w:rsid w:val="003D182F"/>
    <w:rsid w:val="003E6B4B"/>
    <w:rsid w:val="00442425"/>
    <w:rsid w:val="004C40D4"/>
    <w:rsid w:val="004F7AD2"/>
    <w:rsid w:val="0050008B"/>
    <w:rsid w:val="007F3D58"/>
    <w:rsid w:val="008135FE"/>
    <w:rsid w:val="009C2DB2"/>
    <w:rsid w:val="009C5A12"/>
    <w:rsid w:val="009C7955"/>
    <w:rsid w:val="00AD716C"/>
    <w:rsid w:val="00B329C5"/>
    <w:rsid w:val="00C96C17"/>
    <w:rsid w:val="00D73005"/>
    <w:rsid w:val="00D9050C"/>
    <w:rsid w:val="00D97FAA"/>
    <w:rsid w:val="00E35DD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7B6F"/>
  <w15:chartTrackingRefBased/>
  <w15:docId w15:val="{34A9198C-928E-4245-897F-D9A6B454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0008B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8446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</cp:revision>
  <dcterms:created xsi:type="dcterms:W3CDTF">2018-11-30T11:32:00Z</dcterms:created>
  <dcterms:modified xsi:type="dcterms:W3CDTF">2018-11-30T13:09:00Z</dcterms:modified>
</cp:coreProperties>
</file>