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69" w:rsidRPr="00CF1C69" w:rsidRDefault="00CF1C69" w:rsidP="00CF1C6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>РОССИЙСКАЯ ФЕДЕРАЦИЯ</w:t>
      </w:r>
    </w:p>
    <w:p w:rsidR="00CF1C69" w:rsidRPr="00CF1C69" w:rsidRDefault="00CF1C69" w:rsidP="00CF1C6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>МОСКОВСКАЯ ОБЛАСТЬ</w:t>
      </w:r>
    </w:p>
    <w:p w:rsidR="00CF1C69" w:rsidRPr="00CF1C69" w:rsidRDefault="00CF1C69" w:rsidP="00CF1C6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>ГОРОДСКОЙ ОКРУГ ЖУКОВСКИЙ</w:t>
      </w:r>
    </w:p>
    <w:p w:rsidR="00CF1C69" w:rsidRPr="00CF1C69" w:rsidRDefault="00CF1C69" w:rsidP="00CF1C6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F1C69" w:rsidRPr="00CF1C69" w:rsidRDefault="00CF1C69" w:rsidP="00CF1C69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CF1C69" w:rsidRPr="00CF1C69" w:rsidRDefault="00CF1C69" w:rsidP="00CF1C6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>ПОСТАНОВЛЕНИЕ</w:t>
      </w:r>
    </w:p>
    <w:p w:rsidR="00CF1C69" w:rsidRPr="00CF1C69" w:rsidRDefault="00CF1C69" w:rsidP="00CF1C69">
      <w:pPr>
        <w:widowControl w:val="0"/>
        <w:shd w:val="clear" w:color="auto" w:fill="FFFFFF"/>
        <w:ind w:left="115"/>
        <w:jc w:val="center"/>
        <w:rPr>
          <w:rFonts w:ascii="Arial" w:hAnsi="Arial" w:cs="Arial"/>
          <w:sz w:val="24"/>
          <w:szCs w:val="24"/>
        </w:rPr>
      </w:pPr>
    </w:p>
    <w:p w:rsidR="00CF1C69" w:rsidRPr="00CF1C69" w:rsidRDefault="00CF1C69" w:rsidP="00CF1C69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CF1C69">
        <w:rPr>
          <w:rFonts w:ascii="Arial" w:hAnsi="Arial" w:cs="Arial"/>
          <w:b/>
          <w:sz w:val="24"/>
          <w:szCs w:val="24"/>
        </w:rPr>
        <w:t xml:space="preserve">от </w:t>
      </w:r>
      <w:r w:rsidRPr="00CF1C69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CF1C69">
        <w:rPr>
          <w:rFonts w:ascii="Arial" w:hAnsi="Arial" w:cs="Arial"/>
          <w:b/>
          <w:sz w:val="24"/>
          <w:szCs w:val="24"/>
          <w:u w:val="single"/>
        </w:rPr>
        <w:t>2</w:t>
      </w:r>
      <w:r w:rsidR="00DC173A">
        <w:rPr>
          <w:rFonts w:ascii="Arial" w:hAnsi="Arial" w:cs="Arial"/>
          <w:b/>
          <w:sz w:val="24"/>
          <w:szCs w:val="24"/>
          <w:u w:val="single"/>
        </w:rPr>
        <w:t>9</w:t>
      </w:r>
      <w:r w:rsidRPr="00CF1C69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CF1C69">
        <w:rPr>
          <w:rFonts w:ascii="Arial" w:hAnsi="Arial" w:cs="Arial"/>
          <w:b/>
          <w:sz w:val="24"/>
          <w:szCs w:val="24"/>
          <w:u w:val="single"/>
        </w:rPr>
        <w:t xml:space="preserve"> 12    2017</w:t>
      </w:r>
      <w:r w:rsidRPr="00CF1C69">
        <w:rPr>
          <w:rFonts w:ascii="Arial" w:hAnsi="Arial" w:cs="Arial"/>
          <w:b/>
          <w:sz w:val="24"/>
          <w:szCs w:val="24"/>
        </w:rPr>
        <w:t xml:space="preserve"> г.</w:t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</w:r>
      <w:r w:rsidRPr="00CF1C69">
        <w:rPr>
          <w:rFonts w:ascii="Arial" w:hAnsi="Arial" w:cs="Arial"/>
          <w:b/>
          <w:sz w:val="24"/>
          <w:szCs w:val="24"/>
        </w:rPr>
        <w:tab/>
        <w:t xml:space="preserve">№ </w:t>
      </w:r>
      <w:r w:rsidRPr="00CF1C69">
        <w:rPr>
          <w:rFonts w:ascii="Arial" w:hAnsi="Arial" w:cs="Arial"/>
          <w:b/>
          <w:sz w:val="24"/>
          <w:szCs w:val="24"/>
          <w:u w:val="single"/>
        </w:rPr>
        <w:t>2</w:t>
      </w:r>
      <w:r w:rsidR="006D6399">
        <w:rPr>
          <w:rFonts w:ascii="Arial" w:hAnsi="Arial" w:cs="Arial"/>
          <w:b/>
          <w:sz w:val="24"/>
          <w:szCs w:val="24"/>
          <w:u w:val="single"/>
        </w:rPr>
        <w:t>2</w:t>
      </w:r>
      <w:r w:rsidRPr="00CF1C69">
        <w:rPr>
          <w:rFonts w:ascii="Arial" w:hAnsi="Arial" w:cs="Arial"/>
          <w:b/>
          <w:sz w:val="24"/>
          <w:szCs w:val="24"/>
          <w:u w:val="single"/>
        </w:rPr>
        <w:t>07</w:t>
      </w:r>
    </w:p>
    <w:p w:rsidR="00CF1C69" w:rsidRPr="00CF1C69" w:rsidRDefault="00CF1C69" w:rsidP="00CF1C6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F1C69" w:rsidRPr="00CF1C69" w:rsidTr="00CF1C69">
        <w:trPr>
          <w:trHeight w:val="1295"/>
        </w:trPr>
        <w:tc>
          <w:tcPr>
            <w:tcW w:w="5495" w:type="dxa"/>
          </w:tcPr>
          <w:p w:rsidR="00446BFF" w:rsidRPr="00CF1C69" w:rsidRDefault="00446BFF" w:rsidP="00CF1C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«</w:t>
            </w:r>
            <w:r w:rsidRPr="00CF1C69">
              <w:rPr>
                <w:rFonts w:ascii="Arial" w:hAnsi="Arial" w:cs="Arial"/>
                <w:spacing w:val="2"/>
                <w:sz w:val="24"/>
                <w:szCs w:val="24"/>
              </w:rPr>
              <w:t xml:space="preserve">Об утверждении основных направлений инвестиционной политики в области развития </w:t>
            </w:r>
            <w:r w:rsidRPr="00CF1C69">
              <w:rPr>
                <w:rStyle w:val="af2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автомобильных дорог общего пользования местного значения</w:t>
            </w:r>
            <w:r w:rsidRPr="00CF1C69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 Московской области на 2018 год»</w:t>
            </w:r>
          </w:p>
        </w:tc>
      </w:tr>
    </w:tbl>
    <w:p w:rsidR="00446BFF" w:rsidRPr="00CF1C69" w:rsidRDefault="00446BFF" w:rsidP="00CF1C6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 xml:space="preserve"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10.12.1995 № 196-ФЗ «О безопасности дорожного движения», Федерального закона от 06.10.2003 № 131-ФЗ «Об общих принципах организации местного самоуправления в Российский Федерации», решения Совета Депутатов № 25/СД от 16.05.2017 «Об утверждении Стратегии социально-экономического развития наукограда Жуковский до 2027 года» (в ред. от 11.10.2017 № 51/СД), Положения об основных направлениях инвестиционной политики в области развития </w:t>
      </w:r>
      <w:r w:rsidRPr="00CF1C69">
        <w:rPr>
          <w:rStyle w:val="af2"/>
          <w:rFonts w:ascii="Arial" w:hAnsi="Arial" w:cs="Arial"/>
          <w:b w:val="0"/>
          <w:sz w:val="24"/>
          <w:szCs w:val="24"/>
          <w:shd w:val="clear" w:color="auto" w:fill="FFFFFF"/>
        </w:rPr>
        <w:t>автомобильных дорог общего пользования местного значения</w:t>
      </w:r>
      <w:r w:rsidRPr="00CF1C69">
        <w:rPr>
          <w:rFonts w:ascii="Arial" w:hAnsi="Arial" w:cs="Arial"/>
          <w:sz w:val="24"/>
          <w:szCs w:val="24"/>
        </w:rPr>
        <w:t xml:space="preserve"> городского округа Жуковский Московской области, утвержденного </w:t>
      </w:r>
      <w:r w:rsidRPr="00CF1C69">
        <w:rPr>
          <w:rFonts w:ascii="Arial" w:hAnsi="Arial" w:cs="Arial"/>
          <w:spacing w:val="2"/>
          <w:sz w:val="24"/>
          <w:szCs w:val="24"/>
        </w:rPr>
        <w:t>постановлением Администрации городского округа Жуковский от 29.12.2017 № 2206,</w:t>
      </w:r>
    </w:p>
    <w:p w:rsidR="00446BFF" w:rsidRPr="00CF1C69" w:rsidRDefault="00446BFF" w:rsidP="00CF1C69">
      <w:pPr>
        <w:pStyle w:val="a7"/>
        <w:rPr>
          <w:rFonts w:ascii="Arial" w:hAnsi="Arial" w:cs="Arial"/>
          <w:spacing w:val="-1"/>
          <w:szCs w:val="24"/>
        </w:rPr>
      </w:pPr>
    </w:p>
    <w:p w:rsidR="00446BFF" w:rsidRPr="00CF1C69" w:rsidRDefault="00446BFF" w:rsidP="00CF1C69">
      <w:pPr>
        <w:pStyle w:val="2"/>
        <w:spacing w:before="0" w:after="0"/>
        <w:jc w:val="center"/>
        <w:rPr>
          <w:b w:val="0"/>
          <w:i w:val="0"/>
          <w:sz w:val="24"/>
          <w:szCs w:val="24"/>
        </w:rPr>
      </w:pPr>
      <w:r w:rsidRPr="00CF1C69">
        <w:rPr>
          <w:b w:val="0"/>
          <w:i w:val="0"/>
          <w:sz w:val="24"/>
          <w:szCs w:val="24"/>
        </w:rPr>
        <w:t>ПОСТАНОВЛЯЮ:</w:t>
      </w:r>
    </w:p>
    <w:p w:rsidR="00446BFF" w:rsidRPr="00CF1C69" w:rsidRDefault="00446BFF" w:rsidP="00CF1C69">
      <w:pPr>
        <w:pStyle w:val="a7"/>
        <w:ind w:firstLine="709"/>
        <w:rPr>
          <w:rFonts w:ascii="Arial" w:hAnsi="Arial" w:cs="Arial"/>
          <w:szCs w:val="24"/>
        </w:rPr>
      </w:pPr>
    </w:p>
    <w:p w:rsidR="00446BFF" w:rsidRPr="00CF1C69" w:rsidRDefault="00446BFF" w:rsidP="00CF1C69">
      <w:pPr>
        <w:pStyle w:val="ConsPlusTitle"/>
        <w:ind w:firstLine="709"/>
        <w:jc w:val="both"/>
        <w:rPr>
          <w:rFonts w:ascii="Arial" w:hAnsi="Arial" w:cs="Arial"/>
          <w:b w:val="0"/>
          <w:bCs w:val="0"/>
        </w:rPr>
      </w:pPr>
      <w:r w:rsidRPr="00CF1C69">
        <w:rPr>
          <w:rFonts w:ascii="Arial" w:hAnsi="Arial" w:cs="Arial"/>
          <w:b w:val="0"/>
          <w:bCs w:val="0"/>
        </w:rPr>
        <w:t xml:space="preserve">1. Утвердить </w:t>
      </w:r>
      <w:r w:rsidRPr="00CF1C69">
        <w:rPr>
          <w:rFonts w:ascii="Arial" w:hAnsi="Arial" w:cs="Arial"/>
          <w:b w:val="0"/>
          <w:spacing w:val="2"/>
        </w:rPr>
        <w:t xml:space="preserve">Основные направления инвестиционной политики в области развития </w:t>
      </w:r>
      <w:r w:rsidRPr="00CF1C69">
        <w:rPr>
          <w:rStyle w:val="af2"/>
          <w:rFonts w:ascii="Arial" w:hAnsi="Arial" w:cs="Arial"/>
          <w:shd w:val="clear" w:color="auto" w:fill="FFFFFF"/>
        </w:rPr>
        <w:t>автомобильных дорог общего пользования местного значения</w:t>
      </w:r>
      <w:r w:rsidRPr="00CF1C69">
        <w:rPr>
          <w:rFonts w:ascii="Arial" w:hAnsi="Arial" w:cs="Arial"/>
          <w:b w:val="0"/>
        </w:rPr>
        <w:t xml:space="preserve"> городского округа Жуковский Московской области на 2018 год</w:t>
      </w:r>
      <w:r w:rsidRPr="00CF1C69">
        <w:rPr>
          <w:rFonts w:ascii="Arial" w:hAnsi="Arial" w:cs="Arial"/>
          <w:b w:val="0"/>
          <w:bCs w:val="0"/>
        </w:rPr>
        <w:t xml:space="preserve"> (Приложение 1).</w:t>
      </w:r>
    </w:p>
    <w:p w:rsidR="00446BFF" w:rsidRPr="00CF1C69" w:rsidRDefault="00446BFF" w:rsidP="00CF1C6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 xml:space="preserve">2. </w:t>
      </w:r>
      <w:r w:rsidRPr="00CF1C69">
        <w:rPr>
          <w:rFonts w:ascii="Arial" w:hAnsi="Arial" w:cs="Arial"/>
          <w:bCs/>
          <w:sz w:val="24"/>
          <w:szCs w:val="24"/>
        </w:rPr>
        <w:t>Настоящее постановление вступает в силу с момента его подписания.</w:t>
      </w:r>
    </w:p>
    <w:p w:rsidR="00446BFF" w:rsidRPr="00CF1C69" w:rsidRDefault="00446BFF" w:rsidP="00CF1C69">
      <w:pPr>
        <w:pStyle w:val="ConsPlusTitle"/>
        <w:ind w:firstLine="709"/>
        <w:jc w:val="both"/>
        <w:rPr>
          <w:rFonts w:ascii="Arial" w:hAnsi="Arial" w:cs="Arial"/>
          <w:b w:val="0"/>
          <w:bCs w:val="0"/>
        </w:rPr>
      </w:pPr>
      <w:r w:rsidRPr="00CF1C69">
        <w:rPr>
          <w:rFonts w:ascii="Arial" w:hAnsi="Arial" w:cs="Arial"/>
          <w:b w:val="0"/>
        </w:rPr>
        <w:t>3. Опубликовать настоящее постановление в средствах массовой информации и разместить на официальном сайте www.zhukovskiy.ru в информационно-телекоммуникационной сети Интернет.</w:t>
      </w:r>
    </w:p>
    <w:p w:rsidR="00446BFF" w:rsidRPr="00CF1C69" w:rsidRDefault="00446BFF" w:rsidP="00CF1C69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CF1C69">
        <w:rPr>
          <w:rFonts w:ascii="Arial" w:hAnsi="Arial" w:cs="Arial"/>
          <w:b w:val="0"/>
        </w:rPr>
        <w:t xml:space="preserve">4. Контроль за исполнением настоящего постановления возложить на заместителя руководителя Администрации городского округа </w:t>
      </w:r>
      <w:smartTag w:uri="urn:schemas-microsoft-com:office:smarttags" w:element="metricconverter">
        <w:smartTagPr>
          <w:attr w:name="ProductID" w:val="11,4 км"/>
        </w:smartTagPr>
        <w:r w:rsidRPr="00CF1C69">
          <w:rPr>
            <w:rFonts w:ascii="Arial" w:hAnsi="Arial" w:cs="Arial"/>
            <w:b w:val="0"/>
          </w:rPr>
          <w:t>Жуковский</w:t>
        </w:r>
      </w:smartTag>
      <w:r w:rsidRPr="00CF1C69">
        <w:rPr>
          <w:rFonts w:ascii="Arial" w:hAnsi="Arial" w:cs="Arial"/>
        </w:rPr>
        <w:t xml:space="preserve"> </w:t>
      </w:r>
      <w:proofErr w:type="spellStart"/>
      <w:r w:rsidRPr="00CF1C69">
        <w:rPr>
          <w:rFonts w:ascii="Arial" w:hAnsi="Arial" w:cs="Arial"/>
          <w:b w:val="0"/>
        </w:rPr>
        <w:t>К.С.Серветника</w:t>
      </w:r>
      <w:proofErr w:type="spellEnd"/>
      <w:r w:rsidRPr="00CF1C69">
        <w:rPr>
          <w:rFonts w:ascii="Arial" w:hAnsi="Arial" w:cs="Arial"/>
          <w:b w:val="0"/>
        </w:rPr>
        <w:t>.</w:t>
      </w:r>
    </w:p>
    <w:p w:rsidR="00446BFF" w:rsidRPr="00CF1C69" w:rsidRDefault="00446BFF" w:rsidP="00CF1C69">
      <w:pPr>
        <w:jc w:val="both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jc w:val="both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jc w:val="both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>Руководитель Администрации</w:t>
      </w:r>
    </w:p>
    <w:p w:rsidR="00446BFF" w:rsidRPr="00CF1C69" w:rsidRDefault="00446BFF" w:rsidP="00CF1C69">
      <w:pPr>
        <w:jc w:val="both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 xml:space="preserve">городского округа </w:t>
      </w:r>
      <w:smartTag w:uri="urn:schemas-microsoft-com:office:smarttags" w:element="metricconverter">
        <w:smartTagPr>
          <w:attr w:name="ProductID" w:val="11,4 км"/>
        </w:smartTagPr>
        <w:r w:rsidRPr="00CF1C69">
          <w:rPr>
            <w:rFonts w:ascii="Arial" w:hAnsi="Arial" w:cs="Arial"/>
            <w:sz w:val="24"/>
            <w:szCs w:val="24"/>
          </w:rPr>
          <w:t>Жуковский</w:t>
        </w:r>
      </w:smartTag>
      <w:r w:rsidRPr="00CF1C69">
        <w:rPr>
          <w:rFonts w:ascii="Arial" w:hAnsi="Arial" w:cs="Arial"/>
          <w:sz w:val="24"/>
          <w:szCs w:val="24"/>
        </w:rPr>
        <w:tab/>
        <w:t xml:space="preserve"> </w:t>
      </w:r>
      <w:r w:rsidRPr="00CF1C69">
        <w:rPr>
          <w:rFonts w:ascii="Arial" w:hAnsi="Arial" w:cs="Arial"/>
          <w:sz w:val="24"/>
          <w:szCs w:val="24"/>
        </w:rPr>
        <w:tab/>
        <w:t xml:space="preserve">            </w:t>
      </w:r>
      <w:r w:rsidRPr="00CF1C69">
        <w:rPr>
          <w:rFonts w:ascii="Arial" w:hAnsi="Arial" w:cs="Arial"/>
          <w:sz w:val="24"/>
          <w:szCs w:val="24"/>
        </w:rPr>
        <w:tab/>
        <w:t xml:space="preserve">                                    Ю.В. Прохоров</w:t>
      </w:r>
    </w:p>
    <w:p w:rsidR="00446BFF" w:rsidRPr="00CF1C69" w:rsidRDefault="00446BFF" w:rsidP="00CF1C6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pStyle w:val="a7"/>
        <w:ind w:left="5040"/>
        <w:rPr>
          <w:rFonts w:ascii="Arial" w:hAnsi="Arial" w:cs="Arial"/>
          <w:szCs w:val="24"/>
        </w:rPr>
      </w:pPr>
    </w:p>
    <w:p w:rsidR="00446BFF" w:rsidRPr="00CF1C69" w:rsidRDefault="00446BFF" w:rsidP="00CF1C69">
      <w:pPr>
        <w:pStyle w:val="a7"/>
        <w:ind w:left="5040"/>
        <w:rPr>
          <w:rFonts w:ascii="Arial" w:hAnsi="Arial" w:cs="Arial"/>
          <w:szCs w:val="24"/>
        </w:rPr>
      </w:pPr>
    </w:p>
    <w:p w:rsidR="00446BFF" w:rsidRPr="00CF1C69" w:rsidRDefault="00446BFF" w:rsidP="00CF1C69">
      <w:pPr>
        <w:pStyle w:val="a7"/>
        <w:ind w:firstLine="0"/>
        <w:jc w:val="right"/>
        <w:rPr>
          <w:rFonts w:ascii="Arial" w:hAnsi="Arial" w:cs="Arial"/>
          <w:szCs w:val="24"/>
        </w:rPr>
      </w:pPr>
      <w:r w:rsidRPr="00CF1C69">
        <w:rPr>
          <w:rFonts w:ascii="Arial" w:hAnsi="Arial" w:cs="Arial"/>
          <w:szCs w:val="24"/>
        </w:rPr>
        <w:t>Приложение № 1</w:t>
      </w:r>
    </w:p>
    <w:p w:rsidR="00446BFF" w:rsidRPr="00CF1C69" w:rsidRDefault="00446BFF" w:rsidP="00CF1C69">
      <w:pPr>
        <w:pStyle w:val="a7"/>
        <w:ind w:firstLine="0"/>
        <w:jc w:val="right"/>
        <w:rPr>
          <w:rFonts w:ascii="Arial" w:hAnsi="Arial" w:cs="Arial"/>
          <w:szCs w:val="24"/>
        </w:rPr>
      </w:pPr>
      <w:r w:rsidRPr="00CF1C69">
        <w:rPr>
          <w:rFonts w:ascii="Arial" w:hAnsi="Arial" w:cs="Arial"/>
          <w:szCs w:val="24"/>
        </w:rPr>
        <w:t>к постановлению Администрации</w:t>
      </w:r>
    </w:p>
    <w:p w:rsidR="00446BFF" w:rsidRPr="00CF1C69" w:rsidRDefault="00446BFF" w:rsidP="00CF1C69">
      <w:pPr>
        <w:pStyle w:val="a7"/>
        <w:ind w:firstLine="0"/>
        <w:jc w:val="right"/>
        <w:rPr>
          <w:rFonts w:ascii="Arial" w:hAnsi="Arial" w:cs="Arial"/>
          <w:szCs w:val="24"/>
        </w:rPr>
      </w:pPr>
      <w:r w:rsidRPr="00CF1C69">
        <w:rPr>
          <w:rFonts w:ascii="Arial" w:hAnsi="Arial" w:cs="Arial"/>
          <w:szCs w:val="24"/>
        </w:rPr>
        <w:t>городского округа Жуковский</w:t>
      </w:r>
    </w:p>
    <w:p w:rsidR="00446BFF" w:rsidRPr="00CF1C69" w:rsidRDefault="00CF1C69" w:rsidP="00CF1C69">
      <w:pPr>
        <w:pStyle w:val="af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CF1C69">
        <w:rPr>
          <w:rFonts w:ascii="Arial" w:hAnsi="Arial" w:cs="Arial"/>
        </w:rPr>
        <w:t>от 2</w:t>
      </w:r>
      <w:r w:rsidR="00DC173A">
        <w:rPr>
          <w:rFonts w:ascii="Arial" w:hAnsi="Arial" w:cs="Arial"/>
        </w:rPr>
        <w:t>9</w:t>
      </w:r>
      <w:r w:rsidRPr="00CF1C69">
        <w:rPr>
          <w:rFonts w:ascii="Arial" w:hAnsi="Arial" w:cs="Arial"/>
        </w:rPr>
        <w:t>.12.2017 № 2</w:t>
      </w:r>
      <w:r w:rsidR="006D6399">
        <w:rPr>
          <w:rFonts w:ascii="Arial" w:hAnsi="Arial" w:cs="Arial"/>
        </w:rPr>
        <w:t>2</w:t>
      </w:r>
      <w:r w:rsidRPr="00CF1C69">
        <w:rPr>
          <w:rFonts w:ascii="Arial" w:hAnsi="Arial" w:cs="Arial"/>
        </w:rPr>
        <w:t>07</w:t>
      </w:r>
    </w:p>
    <w:p w:rsidR="00446BFF" w:rsidRPr="00CF1C69" w:rsidRDefault="00446BFF" w:rsidP="00CF1C69">
      <w:pPr>
        <w:autoSpaceDE w:val="0"/>
        <w:autoSpaceDN w:val="0"/>
        <w:adjustRightInd w:val="0"/>
        <w:rPr>
          <w:rFonts w:ascii="Arial" w:hAnsi="Arial" w:cs="Arial"/>
          <w:b/>
          <w:spacing w:val="2"/>
          <w:sz w:val="24"/>
          <w:szCs w:val="24"/>
        </w:rPr>
      </w:pPr>
    </w:p>
    <w:p w:rsidR="00446BFF" w:rsidRPr="00CF1C69" w:rsidRDefault="00446BFF" w:rsidP="00CF1C6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b/>
          <w:spacing w:val="2"/>
          <w:sz w:val="24"/>
          <w:szCs w:val="24"/>
        </w:rPr>
        <w:lastRenderedPageBreak/>
        <w:t xml:space="preserve">Основные направления инвестиционной политики в области развития </w:t>
      </w:r>
      <w:r w:rsidRPr="00CF1C69">
        <w:rPr>
          <w:rStyle w:val="af2"/>
          <w:rFonts w:ascii="Arial" w:hAnsi="Arial" w:cs="Arial"/>
          <w:sz w:val="24"/>
          <w:szCs w:val="24"/>
          <w:shd w:val="clear" w:color="auto" w:fill="FFFFFF"/>
        </w:rPr>
        <w:t>автомобильных дорог общего пользования местного значения</w:t>
      </w:r>
      <w:r w:rsidRPr="00CF1C69">
        <w:rPr>
          <w:rFonts w:ascii="Arial" w:hAnsi="Arial" w:cs="Arial"/>
          <w:b/>
          <w:sz w:val="24"/>
          <w:szCs w:val="24"/>
        </w:rPr>
        <w:t xml:space="preserve"> городского округа Жуковский Московской области на 2018 год.</w:t>
      </w:r>
    </w:p>
    <w:p w:rsidR="00446BFF" w:rsidRPr="00CF1C69" w:rsidRDefault="00446BFF" w:rsidP="00CF1C69">
      <w:pPr>
        <w:tabs>
          <w:tab w:val="left" w:pos="3519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suppressAutoHyphens/>
        <w:autoSpaceDE w:val="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CF1C69">
        <w:rPr>
          <w:rFonts w:ascii="Arial" w:hAnsi="Arial" w:cs="Arial"/>
          <w:b/>
          <w:sz w:val="24"/>
          <w:szCs w:val="24"/>
          <w:lang w:eastAsia="ar-SA"/>
        </w:rPr>
        <w:t>1. Общие положения</w:t>
      </w:r>
    </w:p>
    <w:p w:rsidR="00446BFF" w:rsidRPr="00CF1C69" w:rsidRDefault="00446BFF" w:rsidP="00CF1C69">
      <w:pPr>
        <w:suppressAutoHyphens/>
        <w:autoSpaceDE w:val="0"/>
        <w:ind w:firstLine="709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1.1.</w:t>
      </w:r>
      <w:r w:rsidRPr="00CF1C69">
        <w:rPr>
          <w:rFonts w:ascii="Arial" w:hAnsi="Arial" w:cs="Arial"/>
          <w:sz w:val="24"/>
          <w:szCs w:val="24"/>
        </w:rPr>
        <w:t xml:space="preserve"> Автомобильные дороги, проходящие по </w:t>
      </w:r>
      <w:r w:rsidRPr="00CF1C69">
        <w:rPr>
          <w:rFonts w:ascii="Arial" w:hAnsi="Arial" w:cs="Arial"/>
          <w:sz w:val="24"/>
          <w:szCs w:val="24"/>
          <w:lang w:eastAsia="ar-SA"/>
        </w:rPr>
        <w:t xml:space="preserve">территории </w:t>
      </w:r>
      <w:r w:rsidRPr="00CF1C69">
        <w:rPr>
          <w:rFonts w:ascii="Arial" w:hAnsi="Arial" w:cs="Arial"/>
          <w:sz w:val="24"/>
          <w:szCs w:val="24"/>
        </w:rPr>
        <w:t>городского округа Жуковский, имеют стратегическое значение. Они связывают территорию городского округа Жуковский с населенными пунктами других муниципальных образований Московской области, граничащих с территорией</w:t>
      </w:r>
      <w:r w:rsidRPr="00CF1C69">
        <w:rPr>
          <w:rFonts w:ascii="Arial" w:hAnsi="Arial" w:cs="Arial"/>
          <w:bCs/>
          <w:sz w:val="24"/>
          <w:szCs w:val="24"/>
        </w:rPr>
        <w:t xml:space="preserve"> городского округа Жуковский</w:t>
      </w:r>
      <w:r w:rsidRPr="00CF1C69">
        <w:rPr>
          <w:rFonts w:ascii="Arial" w:hAnsi="Arial" w:cs="Arial"/>
          <w:sz w:val="24"/>
          <w:szCs w:val="24"/>
        </w:rPr>
        <w:t>, обеспечивают жизнедеятельность городского округа Жуковский, во многом определяют возможности его развития. Сеть автомобильных дорог обеспечивает мобильность населения и доступ к объектам и территориям социально-культурного, оздоровительного, промышленного и иного назначения местного значения,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CF1C69">
        <w:rPr>
          <w:rFonts w:ascii="Arial" w:hAnsi="Arial" w:cs="Arial"/>
          <w:sz w:val="24"/>
          <w:szCs w:val="24"/>
        </w:rPr>
        <w:t xml:space="preserve">На региональном уровне автомобильные дороги городского округа Жуковский являются ячейкой транспортной системы России в целом и жизненной артерией городского округа </w:t>
      </w:r>
      <w:r w:rsidR="00CF1C69" w:rsidRPr="00CF1C69">
        <w:rPr>
          <w:rFonts w:ascii="Arial" w:hAnsi="Arial" w:cs="Arial"/>
          <w:sz w:val="24"/>
          <w:szCs w:val="24"/>
        </w:rPr>
        <w:t>Жуковский,</w:t>
      </w:r>
      <w:r w:rsidRPr="00CF1C69">
        <w:rPr>
          <w:rFonts w:ascii="Arial" w:hAnsi="Arial" w:cs="Arial"/>
          <w:sz w:val="24"/>
          <w:szCs w:val="24"/>
        </w:rPr>
        <w:t xml:space="preserve"> в частности. Создание и развитие сети дорог, отвечающих нормативным требованиям, является непременным условием успешной хозяйственной деятельности городского округа Жуковский. </w:t>
      </w:r>
    </w:p>
    <w:p w:rsidR="00446BFF" w:rsidRPr="00CF1C69" w:rsidRDefault="00446BFF" w:rsidP="00CF1C69">
      <w:pPr>
        <w:suppressAutoHyphens/>
        <w:autoSpaceDE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pacing w:val="2"/>
          <w:sz w:val="24"/>
          <w:szCs w:val="24"/>
        </w:rPr>
        <w:t xml:space="preserve">1.2. Правовой основой разработки Основных направлений инвестиционной политики в области развития автомобильных дорог </w:t>
      </w:r>
      <w:r w:rsidRPr="00CF1C69">
        <w:rPr>
          <w:rStyle w:val="af2"/>
          <w:rFonts w:ascii="Arial" w:hAnsi="Arial" w:cs="Arial"/>
          <w:b w:val="0"/>
          <w:sz w:val="24"/>
          <w:szCs w:val="24"/>
          <w:shd w:val="clear" w:color="auto" w:fill="FFFFFF"/>
        </w:rPr>
        <w:t xml:space="preserve">общего пользования </w:t>
      </w:r>
      <w:r w:rsidRPr="00CF1C69">
        <w:rPr>
          <w:rFonts w:ascii="Arial" w:hAnsi="Arial" w:cs="Arial"/>
          <w:spacing w:val="2"/>
          <w:sz w:val="24"/>
          <w:szCs w:val="24"/>
        </w:rPr>
        <w:t xml:space="preserve">местного значения </w:t>
      </w:r>
      <w:r w:rsidRPr="00CF1C69">
        <w:rPr>
          <w:rFonts w:ascii="Arial" w:hAnsi="Arial" w:cs="Arial"/>
          <w:sz w:val="24"/>
          <w:szCs w:val="24"/>
        </w:rPr>
        <w:t>городского округа Жуковский</w:t>
      </w:r>
      <w:r w:rsidRPr="00CF1C69">
        <w:rPr>
          <w:rFonts w:ascii="Arial" w:hAnsi="Arial" w:cs="Arial"/>
          <w:b/>
          <w:sz w:val="24"/>
          <w:szCs w:val="24"/>
        </w:rPr>
        <w:t xml:space="preserve"> </w:t>
      </w:r>
      <w:r w:rsidRPr="00CF1C69">
        <w:rPr>
          <w:rFonts w:ascii="Arial" w:hAnsi="Arial" w:cs="Arial"/>
          <w:spacing w:val="2"/>
          <w:sz w:val="24"/>
          <w:szCs w:val="24"/>
        </w:rPr>
        <w:t>являются</w:t>
      </w:r>
      <w:r w:rsidR="006D6399">
        <w:rPr>
          <w:rFonts w:ascii="Arial" w:hAnsi="Arial" w:cs="Arial"/>
          <w:spacing w:val="2"/>
          <w:sz w:val="24"/>
          <w:szCs w:val="24"/>
        </w:rPr>
        <w:t xml:space="preserve"> </w:t>
      </w:r>
      <w:r w:rsidRPr="00CF1C69">
        <w:rPr>
          <w:rFonts w:ascii="Arial" w:hAnsi="Arial" w:cs="Arial"/>
          <w:spacing w:val="2"/>
          <w:sz w:val="24"/>
          <w:szCs w:val="24"/>
        </w:rPr>
        <w:t>Бюджетный кодекс Российской Федерации,</w:t>
      </w:r>
      <w:r w:rsidR="00DC173A">
        <w:rPr>
          <w:rFonts w:ascii="Arial" w:hAnsi="Arial" w:cs="Arial"/>
          <w:spacing w:val="2"/>
          <w:sz w:val="24"/>
          <w:szCs w:val="24"/>
        </w:rPr>
        <w:t xml:space="preserve"> </w:t>
      </w:r>
      <w:r w:rsidRPr="00CF1C69">
        <w:rPr>
          <w:rFonts w:ascii="Arial" w:hAnsi="Arial" w:cs="Arial"/>
          <w:spacing w:val="2"/>
          <w:sz w:val="24"/>
          <w:szCs w:val="24"/>
        </w:rPr>
        <w:t xml:space="preserve">Федеральный закон от 08.11.2007 </w:t>
      </w:r>
      <w:r w:rsidR="006D6399">
        <w:rPr>
          <w:rFonts w:ascii="Arial" w:hAnsi="Arial" w:cs="Arial"/>
          <w:spacing w:val="2"/>
          <w:sz w:val="24"/>
          <w:szCs w:val="24"/>
        </w:rPr>
        <w:t>№</w:t>
      </w:r>
      <w:r w:rsidRPr="00CF1C69">
        <w:rPr>
          <w:rFonts w:ascii="Arial" w:hAnsi="Arial" w:cs="Arial"/>
          <w:spacing w:val="2"/>
          <w:sz w:val="24"/>
          <w:szCs w:val="24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Федеральный закон от 06.10.2003 </w:t>
      </w:r>
      <w:r w:rsidR="006D6399">
        <w:rPr>
          <w:rFonts w:ascii="Arial" w:hAnsi="Arial" w:cs="Arial"/>
          <w:spacing w:val="2"/>
          <w:sz w:val="24"/>
          <w:szCs w:val="24"/>
        </w:rPr>
        <w:t>№</w:t>
      </w:r>
      <w:r w:rsidRPr="00CF1C69">
        <w:rPr>
          <w:rFonts w:ascii="Arial" w:hAnsi="Arial" w:cs="Arial"/>
          <w:spacing w:val="2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Pr="00CF1C69">
        <w:rPr>
          <w:rFonts w:ascii="Arial" w:hAnsi="Arial" w:cs="Arial"/>
          <w:sz w:val="24"/>
          <w:szCs w:val="24"/>
        </w:rPr>
        <w:t xml:space="preserve">Федеральный закон от 10.12.1995 № 196-ФЗ «О безопасности дорожного движения», решение Совета Депутатов № 25/СД от 16.05.2017 «Об утверждении Стратегии социально-экономического развития наукограда Жуковский до 2027 года» (в ред. от 11.10.2017 № 51/СД), Положение об основных направлениях инвестиционной политики в области развития </w:t>
      </w:r>
      <w:r w:rsidRPr="00CF1C69">
        <w:rPr>
          <w:rStyle w:val="af2"/>
          <w:rFonts w:ascii="Arial" w:hAnsi="Arial" w:cs="Arial"/>
          <w:b w:val="0"/>
          <w:sz w:val="24"/>
          <w:szCs w:val="24"/>
          <w:shd w:val="clear" w:color="auto" w:fill="FFFFFF"/>
        </w:rPr>
        <w:t>автомобильных дорог общего пользования местного значения</w:t>
      </w:r>
      <w:r w:rsidRPr="00CF1C69">
        <w:rPr>
          <w:rFonts w:ascii="Arial" w:hAnsi="Arial" w:cs="Arial"/>
          <w:sz w:val="24"/>
          <w:szCs w:val="24"/>
        </w:rPr>
        <w:t xml:space="preserve"> городского округа Жуковский Московской области, утвержденного </w:t>
      </w:r>
      <w:r w:rsidRPr="00CF1C69">
        <w:rPr>
          <w:rFonts w:ascii="Arial" w:hAnsi="Arial" w:cs="Arial"/>
          <w:spacing w:val="2"/>
          <w:sz w:val="24"/>
          <w:szCs w:val="24"/>
        </w:rPr>
        <w:t xml:space="preserve">постановлением Администрации городского округа Жуковский от 29.12.2017 </w:t>
      </w:r>
      <w:bookmarkStart w:id="0" w:name="_GoBack"/>
      <w:bookmarkEnd w:id="0"/>
      <w:r w:rsidRPr="00CF1C69">
        <w:rPr>
          <w:rFonts w:ascii="Arial" w:hAnsi="Arial" w:cs="Arial"/>
          <w:spacing w:val="2"/>
          <w:sz w:val="24"/>
          <w:szCs w:val="24"/>
        </w:rPr>
        <w:t>№ 2206.</w:t>
      </w:r>
    </w:p>
    <w:p w:rsidR="00446BFF" w:rsidRPr="00CF1C69" w:rsidRDefault="00446BFF" w:rsidP="00CF1C69">
      <w:pPr>
        <w:suppressAutoHyphens/>
        <w:autoSpaceDE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446BFF" w:rsidRPr="00CF1C69" w:rsidRDefault="00446BFF" w:rsidP="00CF1C69">
      <w:pPr>
        <w:suppressAutoHyphens/>
        <w:autoSpaceDE w:val="0"/>
        <w:ind w:firstLine="709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CF1C69">
        <w:rPr>
          <w:rFonts w:ascii="Arial" w:hAnsi="Arial" w:cs="Arial"/>
          <w:b/>
          <w:sz w:val="24"/>
          <w:szCs w:val="24"/>
          <w:lang w:eastAsia="ar-SA"/>
        </w:rPr>
        <w:t xml:space="preserve">2. Состояние сети автомобильных дорог </w:t>
      </w:r>
      <w:r w:rsidRPr="00CF1C69">
        <w:rPr>
          <w:rStyle w:val="af2"/>
          <w:rFonts w:ascii="Arial" w:hAnsi="Arial" w:cs="Arial"/>
          <w:sz w:val="24"/>
          <w:szCs w:val="24"/>
          <w:shd w:val="clear" w:color="auto" w:fill="FFFFFF"/>
        </w:rPr>
        <w:t>общего пользования местного значения</w:t>
      </w:r>
      <w:r w:rsidRPr="00CF1C69">
        <w:rPr>
          <w:rFonts w:ascii="Arial" w:hAnsi="Arial" w:cs="Arial"/>
          <w:b/>
          <w:sz w:val="24"/>
          <w:szCs w:val="24"/>
        </w:rPr>
        <w:t xml:space="preserve"> городского округа Жуковский Московской области</w:t>
      </w:r>
    </w:p>
    <w:p w:rsidR="00446BFF" w:rsidRPr="00CF1C69" w:rsidRDefault="00446BFF" w:rsidP="00CF1C69">
      <w:pPr>
        <w:suppressAutoHyphens/>
        <w:autoSpaceDE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 xml:space="preserve">2.1. Протяженность автомобильных дорог, проходящих по территории городского округа Жуковский, составляет </w:t>
      </w:r>
      <w:smartTag w:uri="urn:schemas-microsoft-com:office:smarttags" w:element="metricconverter">
        <w:smartTagPr>
          <w:attr w:name="ProductID" w:val="71,295 км"/>
        </w:smartTagPr>
        <w:r w:rsidRPr="00CF1C69">
          <w:rPr>
            <w:rFonts w:ascii="Arial" w:hAnsi="Arial" w:cs="Arial"/>
            <w:sz w:val="24"/>
            <w:szCs w:val="24"/>
            <w:lang w:eastAsia="ar-SA"/>
          </w:rPr>
          <w:t>71,295 км</w:t>
        </w:r>
      </w:smartTag>
      <w:r w:rsidRPr="00CF1C69">
        <w:rPr>
          <w:rFonts w:ascii="Arial" w:hAnsi="Arial" w:cs="Arial"/>
          <w:sz w:val="24"/>
          <w:szCs w:val="24"/>
          <w:lang w:eastAsia="ar-SA"/>
        </w:rPr>
        <w:t xml:space="preserve">, из которых 59,3% приходится на автомобильные дороги общего пользования межмуниципального или регионального значения Московской области (23 автодороги протяженностью </w:t>
      </w:r>
      <w:smartTag w:uri="urn:schemas-microsoft-com:office:smarttags" w:element="metricconverter">
        <w:smartTagPr>
          <w:attr w:name="ProductID" w:val="42,276 км"/>
        </w:smartTagPr>
        <w:r w:rsidRPr="00CF1C69">
          <w:rPr>
            <w:rFonts w:ascii="Arial" w:hAnsi="Arial" w:cs="Arial"/>
            <w:sz w:val="24"/>
            <w:szCs w:val="24"/>
            <w:lang w:eastAsia="ar-SA"/>
          </w:rPr>
          <w:t>42,276 км</w:t>
        </w:r>
      </w:smartTag>
      <w:r w:rsidRPr="00CF1C69">
        <w:rPr>
          <w:rFonts w:ascii="Arial" w:hAnsi="Arial" w:cs="Arial"/>
          <w:sz w:val="24"/>
          <w:szCs w:val="24"/>
          <w:lang w:eastAsia="ar-SA"/>
        </w:rPr>
        <w:t xml:space="preserve">) и 40,7% - на автомобильные дороги общего пользования местного значения (46 автодорог протяженностью </w:t>
      </w:r>
      <w:smartTag w:uri="urn:schemas-microsoft-com:office:smarttags" w:element="metricconverter">
        <w:smartTagPr>
          <w:attr w:name="ProductID" w:val="29,019 км"/>
        </w:smartTagPr>
        <w:r w:rsidRPr="00CF1C69">
          <w:rPr>
            <w:rFonts w:ascii="Arial" w:hAnsi="Arial" w:cs="Arial"/>
            <w:sz w:val="24"/>
            <w:szCs w:val="24"/>
            <w:lang w:eastAsia="ar-SA"/>
          </w:rPr>
          <w:t>29,019 км</w:t>
        </w:r>
      </w:smartTag>
      <w:r w:rsidRPr="00CF1C69">
        <w:rPr>
          <w:rFonts w:ascii="Arial" w:hAnsi="Arial" w:cs="Arial"/>
          <w:sz w:val="24"/>
          <w:szCs w:val="24"/>
          <w:lang w:eastAsia="ar-SA"/>
        </w:rPr>
        <w:t>).</w:t>
      </w: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 xml:space="preserve">2.2. Автомобильные дороги общего пользования регионального значения включены в «Перечень автомобильных дорог общего пользования регионального или межмуниципального значения Московской области», утвержденный постановлением Правительства Московской области от 05.08.2008 № 653/26, и находятся на балансе ГБУ МО «Мосавтодор». </w:t>
      </w: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2.3. Автомобильные дороги общего пользования местного значения включены в «Перечень автомобильных дорог общего пользования местного значения городского округа Жуковский Московской области», утвержденный постановлением Администрации городского округа Жуковский от 22.12.2016 № 2009, и находятся на балансе Администрации городского округа Жуковский.</w:t>
      </w: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 xml:space="preserve">2.4. В соответствии с Подпрограммой 3 «Безопасность дорожного движения» Муниципальной программы городского округа Жуковский «Развитие и функционирование дорожно-транспортного комплекса (2014-2018 годы)», в рамках реализации Федерального закона от 10 января </w:t>
      </w:r>
      <w:smartTag w:uri="urn:schemas-microsoft-com:office:smarttags" w:element="metricconverter">
        <w:smartTagPr>
          <w:attr w:name="ProductID" w:val="1995 г"/>
        </w:smartTagPr>
        <w:r w:rsidRPr="00CF1C69">
          <w:rPr>
            <w:rFonts w:ascii="Arial" w:hAnsi="Arial" w:cs="Arial"/>
            <w:sz w:val="24"/>
            <w:szCs w:val="24"/>
            <w:lang w:eastAsia="ar-SA"/>
          </w:rPr>
          <w:t>1995 г</w:t>
        </w:r>
        <w:r w:rsidR="00CF1C69" w:rsidRPr="00CF1C69">
          <w:rPr>
            <w:rFonts w:ascii="Arial" w:hAnsi="Arial" w:cs="Arial"/>
            <w:sz w:val="24"/>
            <w:szCs w:val="24"/>
            <w:lang w:eastAsia="ar-SA"/>
          </w:rPr>
          <w:t>ода</w:t>
        </w:r>
      </w:smartTag>
      <w:r w:rsidRPr="00CF1C69">
        <w:rPr>
          <w:rFonts w:ascii="Arial" w:hAnsi="Arial" w:cs="Arial"/>
          <w:sz w:val="24"/>
          <w:szCs w:val="24"/>
          <w:lang w:eastAsia="ar-SA"/>
        </w:rPr>
        <w:t xml:space="preserve"> № 196-ФЗ «О безопасности дорожного движения», в 2016 году проведено мероприятие по разработке Проектов (схем)  организации дорожного движения общего пользования местного значения городского округа Жуковский (далее – Проект) - разработан 41 Проект на 41 автомобильную дорогу. Все технические средства организации дорожного движения (включая дорожные знаки, ИДН, дорожную разметку и т.д</w:t>
      </w:r>
      <w:r w:rsidR="00CF1C69">
        <w:rPr>
          <w:rFonts w:ascii="Arial" w:hAnsi="Arial" w:cs="Arial"/>
          <w:sz w:val="24"/>
          <w:szCs w:val="24"/>
          <w:lang w:eastAsia="ar-SA"/>
        </w:rPr>
        <w:t>.</w:t>
      </w:r>
      <w:r w:rsidRPr="00CF1C69">
        <w:rPr>
          <w:rFonts w:ascii="Arial" w:hAnsi="Arial" w:cs="Arial"/>
          <w:sz w:val="24"/>
          <w:szCs w:val="24"/>
          <w:lang w:eastAsia="ar-SA"/>
        </w:rPr>
        <w:t>) установлены на автомобильных дорогах в соответствии с Проектами.</w:t>
      </w:r>
    </w:p>
    <w:p w:rsidR="00446BFF" w:rsidRPr="00CF1C69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2.5. В соответствии с Подпрограммой 3 «Безопасность дорожного движения» Муниципальной программы городского округа Жуковский «Развитие и функционирование дорожно-транспортного комплекса (2014 - 2018 годы)» в 2016 году проведено мероприятие по оказанию услуг по техническому учету и паспортизации автомобильных дорог общего пользования местного значения городского округа Жуковский – разработано 46 Технических паспортов на 46 автомобильных дорог.</w:t>
      </w:r>
    </w:p>
    <w:p w:rsidR="00446BFF" w:rsidRDefault="00446BFF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2.6. В 2016 году сформирован Перечень бесхозяйных автомобильных дорог, расположенных на территории городского округа Жуковский, и проведена их инвентаризация:</w:t>
      </w:r>
    </w:p>
    <w:p w:rsidR="00CF1C69" w:rsidRPr="00CF1C69" w:rsidRDefault="00CF1C69" w:rsidP="00CF1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6"/>
        <w:gridCol w:w="1834"/>
        <w:gridCol w:w="882"/>
        <w:gridCol w:w="1471"/>
        <w:gridCol w:w="1263"/>
        <w:gridCol w:w="1605"/>
        <w:gridCol w:w="1559"/>
        <w:gridCol w:w="1248"/>
      </w:tblGrid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№</w:t>
            </w:r>
            <w:r w:rsidR="00237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C6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34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Протяженность,</w:t>
            </w:r>
            <w:r w:rsidR="00CF1C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C6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Площадь,</w:t>
            </w:r>
          </w:p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 xml:space="preserve">м </w:t>
            </w:r>
            <w:r w:rsidRPr="00CF1C6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Существующий тип покрытия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Постановка на учет в Управлении Росреестра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Регистрация прав собственности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Разработка Проекта ОДД</w:t>
            </w:r>
          </w:p>
        </w:tc>
      </w:tr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Дугина   (участок от наб. Циолковского до ул. Гудкова)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0,187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2 480,10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асфальтобетонное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Поставлена в апреле 2017       (505200000001884450/052/2017-1)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Зарегистрировано в апреле 2017 (5052000000018840)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Разработан в 2017 г.</w:t>
            </w:r>
          </w:p>
        </w:tc>
      </w:tr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Береговая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2,855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19 985,00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асфальтобетонное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 кв. 2018</w:t>
            </w:r>
          </w:p>
        </w:tc>
      </w:tr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446BFF" w:rsidRPr="00CF1C69" w:rsidRDefault="00CF1C69" w:rsidP="00CF1C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Садовая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1,143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8 001,00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асфальтобетонное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 кв. 2018</w:t>
            </w:r>
          </w:p>
        </w:tc>
      </w:tr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1C69">
              <w:rPr>
                <w:rFonts w:ascii="Arial" w:hAnsi="Arial" w:cs="Arial"/>
                <w:sz w:val="24"/>
                <w:szCs w:val="24"/>
              </w:rPr>
              <w:t>Новорождественный</w:t>
            </w:r>
            <w:proofErr w:type="spellEnd"/>
            <w:r w:rsidRPr="00CF1C69">
              <w:rPr>
                <w:rFonts w:ascii="Arial" w:hAnsi="Arial" w:cs="Arial"/>
                <w:sz w:val="24"/>
                <w:szCs w:val="24"/>
              </w:rPr>
              <w:t xml:space="preserve"> проезд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2,07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10 954,00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асфальтобетонное, щебень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 г.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 кв. 2018</w:t>
            </w:r>
          </w:p>
        </w:tc>
      </w:tr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Наркомвод (от АО ЭМЗ им. В.М.</w:t>
            </w:r>
            <w:r w:rsidR="00CF1C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C69">
              <w:rPr>
                <w:rFonts w:ascii="Arial" w:hAnsi="Arial" w:cs="Arial"/>
                <w:sz w:val="24"/>
                <w:szCs w:val="24"/>
              </w:rPr>
              <w:t>Мясищева до СНТ "Глушица")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0,545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4 276,50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асфальтобетонное, бетон, щебень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 г.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 кв. 2018</w:t>
            </w:r>
          </w:p>
        </w:tc>
      </w:tr>
      <w:tr w:rsidR="00CF1C69" w:rsidRPr="00CF1C69" w:rsidTr="00DC173A">
        <w:tc>
          <w:tcPr>
            <w:tcW w:w="486" w:type="dxa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Коммунальный проезд</w:t>
            </w:r>
          </w:p>
        </w:tc>
        <w:tc>
          <w:tcPr>
            <w:tcW w:w="882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0,704</w:t>
            </w:r>
          </w:p>
        </w:tc>
        <w:tc>
          <w:tcPr>
            <w:tcW w:w="1471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7 720,00</w:t>
            </w:r>
          </w:p>
        </w:tc>
        <w:tc>
          <w:tcPr>
            <w:tcW w:w="1263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асфальтобетонное, щебень</w:t>
            </w:r>
          </w:p>
        </w:tc>
        <w:tc>
          <w:tcPr>
            <w:tcW w:w="1605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</w:t>
            </w:r>
          </w:p>
        </w:tc>
        <w:tc>
          <w:tcPr>
            <w:tcW w:w="1559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кв. 2018 г.</w:t>
            </w:r>
          </w:p>
        </w:tc>
        <w:tc>
          <w:tcPr>
            <w:tcW w:w="1248" w:type="dxa"/>
          </w:tcPr>
          <w:p w:rsidR="00446BFF" w:rsidRPr="00CF1C69" w:rsidRDefault="00446BFF" w:rsidP="00DC17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 кв. 2018</w:t>
            </w:r>
          </w:p>
        </w:tc>
      </w:tr>
    </w:tbl>
    <w:p w:rsidR="00446BFF" w:rsidRPr="00CF1C69" w:rsidRDefault="00446BFF" w:rsidP="00CF1C69">
      <w:pPr>
        <w:jc w:val="both"/>
        <w:rPr>
          <w:rFonts w:ascii="Arial" w:hAnsi="Arial" w:cs="Arial"/>
          <w:sz w:val="24"/>
          <w:szCs w:val="24"/>
        </w:rPr>
      </w:pPr>
    </w:p>
    <w:p w:rsidR="00446BFF" w:rsidRPr="00CF1C69" w:rsidRDefault="00446BFF" w:rsidP="00CF1C6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Указанные автомобильные дороги включены в «Перечень автомобильных дорог общего пользования местного значения городского округа Жуковский Московской области».</w:t>
      </w:r>
    </w:p>
    <w:p w:rsidR="00446BFF" w:rsidRPr="00CF1C69" w:rsidRDefault="00446BFF" w:rsidP="00CF1C6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В 2017 году проведена постановка на учет в Управлении Росреестра и регистрация права собственности на автомобильную дорогу «г. Жуковский, ул. Дугина». В рамках Муниципальной программы городского округа Жуковский «Развитие и функционирование дорожно-транспортного комплекса (2017 - 2021 годы)» проведен ремонт указанной дороги.</w:t>
      </w:r>
    </w:p>
    <w:p w:rsidR="00446BFF" w:rsidRPr="00CF1C69" w:rsidRDefault="00446BFF" w:rsidP="00CF1C6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По пяти дорогам идет процедура их постановки на учет в Управлении Росреестра и регистрации прав собственности на них.</w:t>
      </w:r>
    </w:p>
    <w:p w:rsidR="00446BFF" w:rsidRDefault="00446BFF" w:rsidP="00CF1C6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2.7. В рамках Подпрограммы 2 «Содержание и ремонт дорог местного значения городского округа Жуковский» Муниципальной программы городского округа Жуковский «Развитие и функционирование дорожно-транспортного комплекса (2017 - 2021 годы)», в 2017 году отремонтировано семь автомобильных дорог (общая протяженность ремонта составила 3,985 км). Общая сумма затрат на проведение ремонта составила 32 473 795,37 руб. (из которых 22,7% - средства муниципального бюджета и 77,3% - средства бюджета Московской области):</w:t>
      </w:r>
    </w:p>
    <w:p w:rsidR="00CF1C69" w:rsidRPr="00CF1C69" w:rsidRDefault="00CF1C69" w:rsidP="00CF1C6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3421"/>
        <w:gridCol w:w="2977"/>
        <w:gridCol w:w="1559"/>
        <w:gridCol w:w="1673"/>
      </w:tblGrid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Cs/>
                <w:sz w:val="24"/>
                <w:szCs w:val="24"/>
              </w:rPr>
              <w:t>Наименование объекта (адрес)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Cs/>
                <w:sz w:val="24"/>
                <w:szCs w:val="24"/>
              </w:rPr>
              <w:t xml:space="preserve">Вид объекта (автомобильная дорога, </w:t>
            </w:r>
            <w:proofErr w:type="spellStart"/>
            <w:r w:rsidRPr="00CF1C69">
              <w:rPr>
                <w:rFonts w:ascii="Arial" w:hAnsi="Arial" w:cs="Arial"/>
                <w:bCs/>
                <w:sz w:val="24"/>
                <w:szCs w:val="24"/>
              </w:rPr>
              <w:t>внутридворовый</w:t>
            </w:r>
            <w:proofErr w:type="spellEnd"/>
            <w:r w:rsidRPr="00CF1C69">
              <w:rPr>
                <w:rFonts w:ascii="Arial" w:hAnsi="Arial" w:cs="Arial"/>
                <w:bCs/>
                <w:sz w:val="24"/>
                <w:szCs w:val="24"/>
              </w:rPr>
              <w:t xml:space="preserve"> проезд, дворовая территория)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Cs/>
                <w:sz w:val="24"/>
                <w:szCs w:val="24"/>
              </w:rPr>
              <w:t>Площадь ремонта, кв. м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Cs/>
                <w:sz w:val="24"/>
                <w:szCs w:val="24"/>
              </w:rPr>
              <w:t>Протяженность ремонта, км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Дугина (от наб. Циолковского до ул. Гудкова)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3796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6D639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Гудкова (от ул. Мясищева до ул. Дугина)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 (тротуар)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5574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Осипенко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2992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0,301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Строительная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3207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Семашко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4794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Пушкина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5757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CF1C69" w:rsidRPr="00CF1C69" w:rsidTr="006D639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Федотова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Автомобильная дорога +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9598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1,014</w:t>
            </w:r>
          </w:p>
        </w:tc>
      </w:tr>
    </w:tbl>
    <w:p w:rsidR="00446BFF" w:rsidRPr="00CF1C69" w:rsidRDefault="00446BFF" w:rsidP="00CF1C69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2.8. Существенной проблемой продолжает оставаться дорожная аварийность. В 2017 году на улицах города зафиксировано 4 дорожно-транспортных происшествия со смертельным исходом (число погибших 5 человек) (АППГ – 4 погибших; прирост – 25%). Показатель смертности в 2017 году составил 4,59 случаев на 100 тыс. населения (в 2016 году – 3,7 случаев). Общее количество ДТП в 2017 году – 45 (АППГ – 41; прирост 10%), из которых 5 ДТП с участием детей (АППГ – 3 ребенка; прирост 66%).  Получили травмы различной степени тяжести 48 человек (АППГ – 43; прирост 12%), из которых 5 детей. Более 80% ДТП совершается по вине водителей транспортных средств.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К основным факторам, определяющим причины высокого уровня аварийности, относится:</w:t>
      </w:r>
    </w:p>
    <w:p w:rsidR="00446BFF" w:rsidRPr="00CF1C69" w:rsidRDefault="00446BFF" w:rsidP="002375F1">
      <w:pPr>
        <w:pStyle w:val="af5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неудовлетворительное состояние улично-дорожной сети;</w:t>
      </w:r>
    </w:p>
    <w:p w:rsidR="00446BFF" w:rsidRPr="00CF1C69" w:rsidRDefault="00446BFF" w:rsidP="002375F1">
      <w:pPr>
        <w:pStyle w:val="af5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несовершенство технических средств организации дорожного движения.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 xml:space="preserve">Указанные факторы должны быть минимизированы в ходе реализации основных направлений инвестиционной политики в области развития </w:t>
      </w:r>
      <w:r w:rsidRPr="00CF1C69">
        <w:rPr>
          <w:rFonts w:ascii="Arial" w:hAnsi="Arial" w:cs="Arial"/>
          <w:bCs/>
          <w:sz w:val="24"/>
          <w:szCs w:val="24"/>
          <w:lang w:eastAsia="ar-SA"/>
        </w:rPr>
        <w:t>автомобильных дорог общего пользования местного значения</w:t>
      </w:r>
      <w:r w:rsidRPr="00CF1C69">
        <w:rPr>
          <w:rFonts w:ascii="Arial" w:hAnsi="Arial" w:cs="Arial"/>
          <w:sz w:val="24"/>
          <w:szCs w:val="24"/>
          <w:lang w:eastAsia="ar-SA"/>
        </w:rPr>
        <w:t xml:space="preserve"> городского округа Жуковский.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2.9. В настоящее время транспортно-эксплуатационное состояние сети автомобильных дорог общего пользования местного значения может считаться удовлетворительным. Протяженность автомобильных дорог, не отвечающих нормативным требованиям, на конец 2017 года составила 11,4 км. Поэтому требуется особое внимание к выполнению работ по содержанию автомобильных дорог, включающих в себя своевременное проведение ремонта, капитального ремонта и реконструкции автомобильных дорог в соответствии с требованиями технических регламентов.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 xml:space="preserve">2.10. Проблемным с точки зрения транспортной доступности является микрорайон № 5. Жители 11 многоквартирных домов, расположенных по ул. Гризодубовой, вынуждены добираться до места жительства через </w:t>
      </w:r>
      <w:proofErr w:type="spellStart"/>
      <w:r w:rsidRPr="00CF1C69">
        <w:rPr>
          <w:rFonts w:ascii="Arial" w:hAnsi="Arial" w:cs="Arial"/>
          <w:sz w:val="24"/>
          <w:szCs w:val="24"/>
          <w:lang w:eastAsia="ar-SA"/>
        </w:rPr>
        <w:t>внутридворовые</w:t>
      </w:r>
      <w:proofErr w:type="spellEnd"/>
      <w:r w:rsidRPr="00CF1C69">
        <w:rPr>
          <w:rFonts w:ascii="Arial" w:hAnsi="Arial" w:cs="Arial"/>
          <w:sz w:val="24"/>
          <w:szCs w:val="24"/>
          <w:lang w:eastAsia="ar-SA"/>
        </w:rPr>
        <w:t xml:space="preserve"> территории соседних домов, создавая </w:t>
      </w:r>
      <w:proofErr w:type="spellStart"/>
      <w:r w:rsidRPr="00CF1C69">
        <w:rPr>
          <w:rFonts w:ascii="Arial" w:hAnsi="Arial" w:cs="Arial"/>
          <w:sz w:val="24"/>
          <w:szCs w:val="24"/>
          <w:lang w:eastAsia="ar-SA"/>
        </w:rPr>
        <w:t>заторовые</w:t>
      </w:r>
      <w:proofErr w:type="spellEnd"/>
      <w:r w:rsidRPr="00CF1C69">
        <w:rPr>
          <w:rFonts w:ascii="Arial" w:hAnsi="Arial" w:cs="Arial"/>
          <w:sz w:val="24"/>
          <w:szCs w:val="24"/>
          <w:lang w:eastAsia="ar-SA"/>
        </w:rPr>
        <w:t xml:space="preserve"> и аварийные ситуации. Численность жителей указанных домов – 6894человека.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Анализ дорожной сети в указанном районе подтверждает необходимость строительства новой дороги в микрорайоне № 5.</w:t>
      </w:r>
    </w:p>
    <w:p w:rsidR="00446BFF" w:rsidRPr="00CF1C69" w:rsidRDefault="00446BFF" w:rsidP="002375F1">
      <w:pPr>
        <w:suppressAutoHyphens/>
        <w:autoSpaceDE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446BFF" w:rsidRPr="00CF1C69" w:rsidRDefault="00446BFF" w:rsidP="002375F1">
      <w:pPr>
        <w:suppressAutoHyphens/>
        <w:autoSpaceDE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F1C69">
        <w:rPr>
          <w:rFonts w:ascii="Arial" w:hAnsi="Arial" w:cs="Arial"/>
          <w:b/>
          <w:sz w:val="24"/>
          <w:szCs w:val="24"/>
          <w:lang w:eastAsia="ar-SA"/>
        </w:rPr>
        <w:t xml:space="preserve">3. Основные направления инвестиционной политики в области развития автомобильных дорог </w:t>
      </w:r>
      <w:r w:rsidRPr="00CF1C69">
        <w:rPr>
          <w:rStyle w:val="af2"/>
          <w:rFonts w:ascii="Arial" w:hAnsi="Arial" w:cs="Arial"/>
          <w:sz w:val="24"/>
          <w:szCs w:val="24"/>
          <w:shd w:val="clear" w:color="auto" w:fill="FFFFFF"/>
        </w:rPr>
        <w:t>общего пользования местного значения</w:t>
      </w:r>
      <w:r w:rsidRPr="00CF1C69">
        <w:rPr>
          <w:rFonts w:ascii="Arial" w:hAnsi="Arial" w:cs="Arial"/>
          <w:b/>
          <w:sz w:val="24"/>
          <w:szCs w:val="24"/>
        </w:rPr>
        <w:t xml:space="preserve"> городского округа Жуковский Московской области на 2018 год</w:t>
      </w:r>
    </w:p>
    <w:p w:rsidR="00446BFF" w:rsidRPr="00CF1C69" w:rsidRDefault="00446BFF" w:rsidP="002375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К основным направлениям инвестиционной политики в области развития автомобильных дорог общего пользования местного значения в 2018 г. относятся: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3.1. разработка, согласование, утверждение проекта планировки и межевания территории под размещение линейного объекта "Строительство участка транспортно-пешеходных улиц Гризодубовой и Анохина" (Муниципальная программа городского округа Жуковский «Развитие и функционирование дорожно-транспортного комплекса (2017 - 2021 годы)», Подпрограмма 1 "Развитие сети автомобильных дорог местного значения городского округа Жуковский", основное мероприятие 1.1, объем финансирования – 4500 тыс. руб. из средств бюджета городского округа Жуковский);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3.2. обеспечение выполнения муниципального задания Муниципальным бюджетным учреждением городского округа Жуковский "Центр дорожного хозяйства, благоустройства и озеленения" в части организации капитального ремонта, ремонта и содержания закрепленных автомобильных дорог общего пользования местного значения и искусственных дорожных сооружений в их составе (Муниципальная программа городского округа Жуковский «Развитие и функционирование дорожно-транспортного комплекса (2017 - 2021 годы)», Подпрограмма 2 "Содержание и ремонт дорог местного значения городского округа Жуковский", основное мероприятие 2.1, объем финансирования – 31772 тыс. руб. из средств бюджета городского округа Жуковский);</w:t>
      </w:r>
    </w:p>
    <w:p w:rsidR="00446BFF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3.3. капитальный ремонт и (или) ремонт автомобильных дорог общего пользования местного значения (Муниципальная программа городского округа Жуковский «Развитие и функционирование дорожно-транспортного комплекса (2017 - 2021 годы)», Подпрограмма 2 "Содержание и ремонт дорог местного значения городского округа Жуковский", основное мероприятие 2.3):</w:t>
      </w:r>
    </w:p>
    <w:p w:rsidR="002375F1" w:rsidRPr="00CF1C69" w:rsidRDefault="002375F1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"/>
        <w:gridCol w:w="520"/>
        <w:gridCol w:w="2195"/>
        <w:gridCol w:w="895"/>
        <w:gridCol w:w="1346"/>
        <w:gridCol w:w="1795"/>
        <w:gridCol w:w="1794"/>
        <w:gridCol w:w="1796"/>
      </w:tblGrid>
      <w:tr w:rsidR="00CF1C69" w:rsidRPr="00CF1C69" w:rsidTr="006D6399">
        <w:trPr>
          <w:trHeight w:val="276"/>
        </w:trPr>
        <w:tc>
          <w:tcPr>
            <w:tcW w:w="527" w:type="dxa"/>
            <w:gridSpan w:val="2"/>
            <w:vMerge w:val="restart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95" w:type="dxa"/>
            <w:vMerge w:val="restart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 xml:space="preserve">Наименование ремонтируемого объекта автомобильной дороги с указанием адреса 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346" w:type="dxa"/>
            <w:vMerge w:val="restart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Площадь, кв.м</w:t>
            </w:r>
          </w:p>
        </w:tc>
        <w:tc>
          <w:tcPr>
            <w:tcW w:w="1795" w:type="dxa"/>
            <w:vMerge w:val="restart"/>
            <w:shd w:val="clear" w:color="auto" w:fill="FFFFFF"/>
            <w:vAlign w:val="center"/>
          </w:tcPr>
          <w:p w:rsidR="00446BFF" w:rsidRPr="00CF1C69" w:rsidRDefault="00446BFF" w:rsidP="006D6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Сумма субсидий, руб.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:rsidR="00446BFF" w:rsidRPr="00CF1C69" w:rsidRDefault="00446BFF" w:rsidP="006D6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Сумма софинансирования, руб.</w:t>
            </w:r>
          </w:p>
        </w:tc>
        <w:tc>
          <w:tcPr>
            <w:tcW w:w="1796" w:type="dxa"/>
            <w:vMerge w:val="restart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Итого общая стоимость, руб.</w:t>
            </w:r>
          </w:p>
        </w:tc>
      </w:tr>
      <w:tr w:rsidR="00CF1C69" w:rsidRPr="00CF1C69" w:rsidTr="006D6399">
        <w:trPr>
          <w:trHeight w:val="276"/>
        </w:trPr>
        <w:tc>
          <w:tcPr>
            <w:tcW w:w="527" w:type="dxa"/>
            <w:gridSpan w:val="2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dxa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Заводская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950,00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463910,17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24416,32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488 326,49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Лацкова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6 628,00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5 281 366,18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277 966,64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5 559 332,82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Садовая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1,16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8 440,00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5077381,47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267230,60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5 344 612,07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6D639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Наркомвод (от АО ЭМЗ им. В.М.</w:t>
            </w:r>
            <w:r w:rsidR="002375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C69">
              <w:rPr>
                <w:rFonts w:ascii="Arial" w:hAnsi="Arial" w:cs="Arial"/>
                <w:sz w:val="24"/>
                <w:szCs w:val="24"/>
              </w:rPr>
              <w:t>Мясищева до СНТ "Глушица)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2 041 659,58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107 455,77</w:t>
            </w:r>
          </w:p>
        </w:tc>
        <w:tc>
          <w:tcPr>
            <w:tcW w:w="1796" w:type="dxa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2 149 115,35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Коммунальный проезд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0,46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4 600,00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2350241,63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123 696,93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2 473 938,56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1C69">
              <w:rPr>
                <w:rFonts w:ascii="Arial" w:hAnsi="Arial" w:cs="Arial"/>
                <w:sz w:val="24"/>
                <w:szCs w:val="24"/>
              </w:rPr>
              <w:t>Новорождественный</w:t>
            </w:r>
            <w:proofErr w:type="spellEnd"/>
            <w:r w:rsidRPr="00CF1C69">
              <w:rPr>
                <w:rFonts w:ascii="Arial" w:hAnsi="Arial" w:cs="Arial"/>
                <w:sz w:val="24"/>
                <w:szCs w:val="24"/>
              </w:rPr>
              <w:t xml:space="preserve"> проезд 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2,07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12 420,00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6203991,49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326525,87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6 530 517,36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Левченко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3 335,00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2612261,81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137 487,46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2 749 749,27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Семашко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866307,39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45595,13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911 902,51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Серова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556378,45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29283,08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585 661,52</w:t>
            </w:r>
          </w:p>
        </w:tc>
      </w:tr>
      <w:tr w:rsidR="00CF1C69" w:rsidRPr="00CF1C69" w:rsidTr="006D6399">
        <w:tc>
          <w:tcPr>
            <w:tcW w:w="527" w:type="dxa"/>
            <w:gridSpan w:val="2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95" w:type="dxa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 Береговая</w:t>
            </w:r>
          </w:p>
        </w:tc>
        <w:tc>
          <w:tcPr>
            <w:tcW w:w="895" w:type="dxa"/>
            <w:shd w:val="clear" w:color="auto" w:fill="FFFFFF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402,00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830 457,73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43 708,30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874 166,03</w:t>
            </w:r>
          </w:p>
        </w:tc>
      </w:tr>
      <w:tr w:rsidR="00CF1C69" w:rsidRPr="00CF1C69" w:rsidTr="006D6399">
        <w:trPr>
          <w:gridBefore w:val="1"/>
          <w:wBefore w:w="7" w:type="dxa"/>
        </w:trPr>
        <w:tc>
          <w:tcPr>
            <w:tcW w:w="520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95" w:type="dxa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Лесная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0,72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5 647,50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5 642 330,22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296 964,75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5 939 294,97</w:t>
            </w:r>
          </w:p>
        </w:tc>
      </w:tr>
      <w:tr w:rsidR="00CF1C69" w:rsidRPr="00CF1C69" w:rsidTr="006D6399">
        <w:trPr>
          <w:gridBefore w:val="1"/>
          <w:wBefore w:w="7" w:type="dxa"/>
        </w:trPr>
        <w:tc>
          <w:tcPr>
            <w:tcW w:w="520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5" w:type="dxa"/>
            <w:vAlign w:val="center"/>
          </w:tcPr>
          <w:p w:rsidR="00446BFF" w:rsidRPr="00CF1C69" w:rsidRDefault="00446BFF" w:rsidP="00CF1C69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ул. Комсомольская</w:t>
            </w:r>
          </w:p>
        </w:tc>
        <w:tc>
          <w:tcPr>
            <w:tcW w:w="8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0,53</w:t>
            </w:r>
          </w:p>
        </w:tc>
        <w:tc>
          <w:tcPr>
            <w:tcW w:w="1346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3 174,00</w:t>
            </w:r>
          </w:p>
        </w:tc>
        <w:tc>
          <w:tcPr>
            <w:tcW w:w="1795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3 292 048,91</w:t>
            </w:r>
          </w:p>
        </w:tc>
        <w:tc>
          <w:tcPr>
            <w:tcW w:w="1794" w:type="dxa"/>
            <w:noWrap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173 265,73</w:t>
            </w:r>
          </w:p>
        </w:tc>
        <w:tc>
          <w:tcPr>
            <w:tcW w:w="1796" w:type="dxa"/>
            <w:shd w:val="clear" w:color="auto" w:fill="FFFFFF"/>
            <w:vAlign w:val="center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3 465 314,64</w:t>
            </w:r>
          </w:p>
        </w:tc>
      </w:tr>
      <w:tr w:rsidR="00CF1C69" w:rsidRPr="00CF1C69" w:rsidTr="006D6399">
        <w:trPr>
          <w:gridBefore w:val="1"/>
          <w:wBefore w:w="7" w:type="dxa"/>
        </w:trPr>
        <w:tc>
          <w:tcPr>
            <w:tcW w:w="520" w:type="dxa"/>
            <w:noWrap/>
            <w:vAlign w:val="bottom"/>
          </w:tcPr>
          <w:p w:rsidR="00446BFF" w:rsidRPr="00CF1C69" w:rsidRDefault="00446BFF" w:rsidP="00CF1C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5" w:type="dxa"/>
            <w:vAlign w:val="bottom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5" w:type="dxa"/>
            <w:noWrap/>
            <w:vAlign w:val="bottom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6,60</w:t>
            </w:r>
          </w:p>
        </w:tc>
        <w:tc>
          <w:tcPr>
            <w:tcW w:w="1346" w:type="dxa"/>
            <w:noWrap/>
            <w:vAlign w:val="bottom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52 046,50</w:t>
            </w:r>
          </w:p>
        </w:tc>
        <w:tc>
          <w:tcPr>
            <w:tcW w:w="1795" w:type="dxa"/>
            <w:noWrap/>
            <w:vAlign w:val="bottom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35 218 335,02</w:t>
            </w:r>
          </w:p>
        </w:tc>
        <w:tc>
          <w:tcPr>
            <w:tcW w:w="1794" w:type="dxa"/>
            <w:noWrap/>
            <w:vAlign w:val="bottom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1 853 596,58</w:t>
            </w:r>
          </w:p>
        </w:tc>
        <w:tc>
          <w:tcPr>
            <w:tcW w:w="1796" w:type="dxa"/>
            <w:noWrap/>
            <w:vAlign w:val="bottom"/>
          </w:tcPr>
          <w:p w:rsidR="00446BFF" w:rsidRPr="00CF1C69" w:rsidRDefault="00446BFF" w:rsidP="00CF1C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C69">
              <w:rPr>
                <w:rFonts w:ascii="Arial" w:hAnsi="Arial" w:cs="Arial"/>
                <w:b/>
                <w:bCs/>
                <w:sz w:val="24"/>
                <w:szCs w:val="24"/>
              </w:rPr>
              <w:t>37 071 931,60</w:t>
            </w:r>
          </w:p>
        </w:tc>
      </w:tr>
    </w:tbl>
    <w:p w:rsidR="00446BFF" w:rsidRPr="00CF1C69" w:rsidRDefault="00446BFF" w:rsidP="00CF1C69">
      <w:pPr>
        <w:suppressAutoHyphens/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3.4. проведение локально-реконструктивных мероприятий на УДС городского округа Жуковский, обеспечивающих повышение безопасности дорожного движении и увеличение пропускной способности дорожной сети (уширение перекрестков, обустройство дополнительных и модернизация существующих пешеходных переходов, обустройство автобусных остановок и т.д.) - в случае экономии бюджетных средств в результате проведения мероприятий, предусмотренных Муниципальной программой городского округа Жуковский «Развитие и функционирование дорожно-транспортного комплекса (2017-2021 годы)» и их перераспределения, либо в случае привлечения внебюджетных ассигнований;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3.5. обустройство парковочных карманов на УДС городского округа Жуковский - в случае экономии бюджетных средств в результате проведения мероприятий, предусмотренных Муниципальной программой городского округа Жуковский «Развитие и функционирование дорожно-транспортного комплекса (2017-2021 годы)» и их перераспределения, либо в случае привлечения внебюджетных ассигнований;</w:t>
      </w:r>
    </w:p>
    <w:p w:rsidR="00446BFF" w:rsidRPr="00CF1C69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3.6. формирование расходов  бюджета городского округа Жуковский на капитальный ремонт, ремонт и содержание  дорог местного значения на 2018 финансовый год  и плановый период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ремонт, ремонт и содержание дорог местного значения, с учетом необходимости приведения транспортно-эксплуатационных характеристик автомобильных дорог местного значения в соответствие с требованиями технических регламентов;</w:t>
      </w:r>
    </w:p>
    <w:p w:rsidR="00446BFF" w:rsidRDefault="00446BFF" w:rsidP="002375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F1C69">
        <w:rPr>
          <w:rFonts w:ascii="Arial" w:hAnsi="Arial" w:cs="Arial"/>
          <w:sz w:val="24"/>
          <w:szCs w:val="24"/>
          <w:lang w:eastAsia="ar-SA"/>
        </w:rPr>
        <w:t>Расходы по реализации основных направлений инвестиционной политики в области развития автомобильных дорог общего пользования местного значения отражены в Муниципальной программе городского округа Жуковский «Развитие и функционирование дорожно-транспортного комплекса (2017-2021 годы)»: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24"/>
        <w:gridCol w:w="1315"/>
        <w:gridCol w:w="1360"/>
        <w:gridCol w:w="1415"/>
        <w:gridCol w:w="1416"/>
        <w:gridCol w:w="1259"/>
        <w:gridCol w:w="1259"/>
      </w:tblGrid>
      <w:tr w:rsidR="00CF1C69" w:rsidRPr="00CF1C69" w:rsidTr="00DC173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6BFF" w:rsidRPr="00CF1C69" w:rsidRDefault="00446BFF" w:rsidP="003C6535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8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F1C69" w:rsidRPr="00CF1C69" w:rsidTr="00DC173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CF1C69" w:rsidRPr="00CF1C69" w:rsidTr="00DC173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F1C69" w:rsidRPr="00CF1C69" w:rsidTr="00DC173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DC173A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87 480,0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43 788,0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43 692,0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F1C69" w:rsidRPr="00CF1C69" w:rsidTr="00DC173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282 361,6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89 476,6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46 014,0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48 957,0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48 957,0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48 957,0</w:t>
            </w:r>
          </w:p>
        </w:tc>
      </w:tr>
      <w:tr w:rsidR="00CF1C69" w:rsidRPr="00CF1C69" w:rsidTr="00DC173A"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243 000,0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88 500,0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88 500,0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</w:tr>
      <w:tr w:rsidR="00CF1C69" w:rsidRPr="00CF1C69" w:rsidTr="00DC173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612 841,6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221 764,6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178206,0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54957,0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78957,0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BFF" w:rsidRPr="00CF1C69" w:rsidRDefault="00446BFF" w:rsidP="003C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C69">
              <w:rPr>
                <w:rFonts w:ascii="Arial" w:hAnsi="Arial" w:cs="Arial"/>
                <w:sz w:val="24"/>
                <w:szCs w:val="24"/>
              </w:rPr>
              <w:t>78957,0</w:t>
            </w:r>
          </w:p>
        </w:tc>
      </w:tr>
    </w:tbl>
    <w:p w:rsidR="00446BFF" w:rsidRPr="00CF1C69" w:rsidRDefault="00446BFF" w:rsidP="00CF1C69">
      <w:pPr>
        <w:pStyle w:val="a7"/>
        <w:ind w:firstLine="0"/>
        <w:rPr>
          <w:rFonts w:ascii="Arial" w:hAnsi="Arial" w:cs="Arial"/>
          <w:szCs w:val="24"/>
        </w:rPr>
      </w:pPr>
    </w:p>
    <w:sectPr w:rsidR="00446BFF" w:rsidRPr="00CF1C69" w:rsidSect="00CF1C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FD5"/>
    <w:multiLevelType w:val="hybridMultilevel"/>
    <w:tmpl w:val="F26E04E4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380BB3"/>
    <w:multiLevelType w:val="multilevel"/>
    <w:tmpl w:val="208E4DE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6F6D6C"/>
    <w:multiLevelType w:val="multilevel"/>
    <w:tmpl w:val="2646AA3E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B921009"/>
    <w:multiLevelType w:val="hybridMultilevel"/>
    <w:tmpl w:val="9022E1DA"/>
    <w:lvl w:ilvl="0" w:tplc="1526949C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6D0597"/>
    <w:multiLevelType w:val="multilevel"/>
    <w:tmpl w:val="64487BB6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4"/>
        </w:tabs>
        <w:ind w:left="424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8"/>
        </w:tabs>
        <w:ind w:left="75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77"/>
        </w:tabs>
        <w:ind w:left="77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156"/>
        </w:tabs>
        <w:ind w:left="11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175"/>
        </w:tabs>
        <w:ind w:left="117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573"/>
        </w:tabs>
        <w:ind w:left="157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592"/>
        </w:tabs>
        <w:ind w:left="1592" w:hanging="1440"/>
      </w:pPr>
      <w:rPr>
        <w:rFonts w:cs="Times New Roman" w:hint="default"/>
        <w:b w:val="0"/>
      </w:rPr>
    </w:lvl>
  </w:abstractNum>
  <w:abstractNum w:abstractNumId="5" w15:restartNumberingAfterBreak="0">
    <w:nsid w:val="1243379A"/>
    <w:multiLevelType w:val="hybridMultilevel"/>
    <w:tmpl w:val="D8223DBE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EE0483"/>
    <w:multiLevelType w:val="hybridMultilevel"/>
    <w:tmpl w:val="D6680898"/>
    <w:lvl w:ilvl="0" w:tplc="2E447748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8802987"/>
    <w:multiLevelType w:val="hybridMultilevel"/>
    <w:tmpl w:val="BD34EBC8"/>
    <w:lvl w:ilvl="0" w:tplc="D61696B8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820F32"/>
    <w:multiLevelType w:val="multilevel"/>
    <w:tmpl w:val="099CF30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1480D10"/>
    <w:multiLevelType w:val="hybridMultilevel"/>
    <w:tmpl w:val="A36E2732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16A1CED"/>
    <w:multiLevelType w:val="multilevel"/>
    <w:tmpl w:val="BD6C8E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794E01"/>
    <w:multiLevelType w:val="hybridMultilevel"/>
    <w:tmpl w:val="96A24A7C"/>
    <w:lvl w:ilvl="0" w:tplc="F5848D2C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71D3BEF"/>
    <w:multiLevelType w:val="hybridMultilevel"/>
    <w:tmpl w:val="1040E43E"/>
    <w:lvl w:ilvl="0" w:tplc="8B8860C2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B174A88"/>
    <w:multiLevelType w:val="hybridMultilevel"/>
    <w:tmpl w:val="8A100D92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616815"/>
    <w:multiLevelType w:val="hybridMultilevel"/>
    <w:tmpl w:val="407A0C3E"/>
    <w:lvl w:ilvl="0" w:tplc="51967A4E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2A10F8B"/>
    <w:multiLevelType w:val="hybridMultilevel"/>
    <w:tmpl w:val="AC7EEAFC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8A01D8C"/>
    <w:multiLevelType w:val="multilevel"/>
    <w:tmpl w:val="768E88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B0204F7"/>
    <w:multiLevelType w:val="multilevel"/>
    <w:tmpl w:val="64B02FEE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4"/>
        </w:tabs>
        <w:ind w:left="404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78"/>
        </w:tabs>
        <w:ind w:left="7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8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5"/>
        </w:tabs>
        <w:ind w:left="12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43"/>
        </w:tabs>
        <w:ind w:left="164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2"/>
        </w:tabs>
        <w:ind w:left="2032" w:hanging="1800"/>
      </w:pPr>
      <w:rPr>
        <w:rFonts w:cs="Times New Roman" w:hint="default"/>
      </w:rPr>
    </w:lvl>
  </w:abstractNum>
  <w:abstractNum w:abstractNumId="18" w15:restartNumberingAfterBreak="0">
    <w:nsid w:val="3F69733D"/>
    <w:multiLevelType w:val="singleLevel"/>
    <w:tmpl w:val="7FF41DDA"/>
    <w:lvl w:ilvl="0">
      <w:start w:val="2"/>
      <w:numFmt w:val="bullet"/>
      <w:lvlText w:val="-"/>
      <w:lvlJc w:val="left"/>
      <w:pPr>
        <w:tabs>
          <w:tab w:val="num" w:pos="939"/>
        </w:tabs>
        <w:ind w:left="939" w:hanging="372"/>
      </w:pPr>
      <w:rPr>
        <w:rFonts w:hint="default"/>
      </w:rPr>
    </w:lvl>
  </w:abstractNum>
  <w:abstractNum w:abstractNumId="19" w15:restartNumberingAfterBreak="0">
    <w:nsid w:val="44CF6C11"/>
    <w:multiLevelType w:val="hybridMultilevel"/>
    <w:tmpl w:val="694AB7E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74E51DB"/>
    <w:multiLevelType w:val="hybridMultilevel"/>
    <w:tmpl w:val="825C81AC"/>
    <w:lvl w:ilvl="0" w:tplc="169CABA8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F36808"/>
    <w:multiLevelType w:val="hybridMultilevel"/>
    <w:tmpl w:val="F3B05CB4"/>
    <w:lvl w:ilvl="0" w:tplc="83B2AB6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4FC802D7"/>
    <w:multiLevelType w:val="hybridMultilevel"/>
    <w:tmpl w:val="536491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A309CF"/>
    <w:multiLevelType w:val="hybridMultilevel"/>
    <w:tmpl w:val="36363E16"/>
    <w:lvl w:ilvl="0" w:tplc="5100FC14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12C0"/>
    <w:multiLevelType w:val="multilevel"/>
    <w:tmpl w:val="15D6FA80"/>
    <w:lvl w:ilvl="0">
      <w:start w:val="2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7570E79"/>
    <w:multiLevelType w:val="multilevel"/>
    <w:tmpl w:val="F15CF5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7" w15:restartNumberingAfterBreak="0">
    <w:nsid w:val="7A207068"/>
    <w:multiLevelType w:val="multilevel"/>
    <w:tmpl w:val="41408E3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A340075"/>
    <w:multiLevelType w:val="hybridMultilevel"/>
    <w:tmpl w:val="30BE60EA"/>
    <w:lvl w:ilvl="0" w:tplc="525CF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AC6CB4"/>
    <w:multiLevelType w:val="hybridMultilevel"/>
    <w:tmpl w:val="B71097E2"/>
    <w:lvl w:ilvl="0" w:tplc="4ED0E6B0">
      <w:numFmt w:val="bullet"/>
      <w:lvlText w:val="-"/>
      <w:legacy w:legacy="1" w:legacySpace="0" w:legacyIndent="153"/>
      <w:lvlJc w:val="left"/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7"/>
  </w:num>
  <w:num w:numId="4">
    <w:abstractNumId w:val="10"/>
  </w:num>
  <w:num w:numId="5">
    <w:abstractNumId w:val="17"/>
  </w:num>
  <w:num w:numId="6">
    <w:abstractNumId w:val="4"/>
  </w:num>
  <w:num w:numId="7">
    <w:abstractNumId w:val="16"/>
  </w:num>
  <w:num w:numId="8">
    <w:abstractNumId w:val="2"/>
  </w:num>
  <w:num w:numId="9">
    <w:abstractNumId w:val="1"/>
  </w:num>
  <w:num w:numId="10">
    <w:abstractNumId w:val="22"/>
  </w:num>
  <w:num w:numId="11">
    <w:abstractNumId w:val="3"/>
  </w:num>
  <w:num w:numId="12">
    <w:abstractNumId w:val="7"/>
  </w:num>
  <w:num w:numId="13">
    <w:abstractNumId w:val="20"/>
  </w:num>
  <w:num w:numId="14">
    <w:abstractNumId w:val="6"/>
  </w:num>
  <w:num w:numId="15">
    <w:abstractNumId w:val="14"/>
  </w:num>
  <w:num w:numId="16">
    <w:abstractNumId w:val="0"/>
  </w:num>
  <w:num w:numId="17">
    <w:abstractNumId w:val="21"/>
  </w:num>
  <w:num w:numId="18">
    <w:abstractNumId w:val="13"/>
  </w:num>
  <w:num w:numId="19">
    <w:abstractNumId w:val="25"/>
  </w:num>
  <w:num w:numId="20">
    <w:abstractNumId w:val="19"/>
  </w:num>
  <w:num w:numId="21">
    <w:abstractNumId w:val="24"/>
  </w:num>
  <w:num w:numId="22">
    <w:abstractNumId w:val="15"/>
  </w:num>
  <w:num w:numId="23">
    <w:abstractNumId w:val="9"/>
  </w:num>
  <w:num w:numId="24">
    <w:abstractNumId w:val="5"/>
  </w:num>
  <w:num w:numId="25">
    <w:abstractNumId w:val="29"/>
  </w:num>
  <w:num w:numId="26">
    <w:abstractNumId w:val="11"/>
  </w:num>
  <w:num w:numId="27">
    <w:abstractNumId w:val="28"/>
  </w:num>
  <w:num w:numId="28">
    <w:abstractNumId w:val="8"/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80"/>
    <w:rsid w:val="00013E22"/>
    <w:rsid w:val="00017367"/>
    <w:rsid w:val="00017A2B"/>
    <w:rsid w:val="00017AEB"/>
    <w:rsid w:val="0002370E"/>
    <w:rsid w:val="00030646"/>
    <w:rsid w:val="00032566"/>
    <w:rsid w:val="00040248"/>
    <w:rsid w:val="00046F47"/>
    <w:rsid w:val="00050B41"/>
    <w:rsid w:val="0006096F"/>
    <w:rsid w:val="00073311"/>
    <w:rsid w:val="00091F94"/>
    <w:rsid w:val="0009204C"/>
    <w:rsid w:val="00094629"/>
    <w:rsid w:val="000A1098"/>
    <w:rsid w:val="000B1952"/>
    <w:rsid w:val="000C1655"/>
    <w:rsid w:val="000C1AAE"/>
    <w:rsid w:val="000D3477"/>
    <w:rsid w:val="000D782D"/>
    <w:rsid w:val="000E2D7D"/>
    <w:rsid w:val="000F2EF5"/>
    <w:rsid w:val="000F3319"/>
    <w:rsid w:val="000F4B27"/>
    <w:rsid w:val="00103961"/>
    <w:rsid w:val="00116FD2"/>
    <w:rsid w:val="00121653"/>
    <w:rsid w:val="001245C2"/>
    <w:rsid w:val="00126526"/>
    <w:rsid w:val="0012668C"/>
    <w:rsid w:val="00127F90"/>
    <w:rsid w:val="0014403D"/>
    <w:rsid w:val="00163794"/>
    <w:rsid w:val="00163FF4"/>
    <w:rsid w:val="00173322"/>
    <w:rsid w:val="00174AFC"/>
    <w:rsid w:val="00181B0D"/>
    <w:rsid w:val="00182B98"/>
    <w:rsid w:val="00185D28"/>
    <w:rsid w:val="001870B8"/>
    <w:rsid w:val="0019060D"/>
    <w:rsid w:val="001930FE"/>
    <w:rsid w:val="001A134C"/>
    <w:rsid w:val="001B7E56"/>
    <w:rsid w:val="001C2B30"/>
    <w:rsid w:val="001D0DE6"/>
    <w:rsid w:val="001E046C"/>
    <w:rsid w:val="002031AA"/>
    <w:rsid w:val="002065EF"/>
    <w:rsid w:val="002068EC"/>
    <w:rsid w:val="0021092A"/>
    <w:rsid w:val="00212936"/>
    <w:rsid w:val="002129CF"/>
    <w:rsid w:val="00216B42"/>
    <w:rsid w:val="00235E00"/>
    <w:rsid w:val="002375F1"/>
    <w:rsid w:val="00245773"/>
    <w:rsid w:val="002500D4"/>
    <w:rsid w:val="00251844"/>
    <w:rsid w:val="00256847"/>
    <w:rsid w:val="0026241C"/>
    <w:rsid w:val="00262B00"/>
    <w:rsid w:val="002662C1"/>
    <w:rsid w:val="00266A7E"/>
    <w:rsid w:val="0027563D"/>
    <w:rsid w:val="00275C75"/>
    <w:rsid w:val="00282CA6"/>
    <w:rsid w:val="00290C60"/>
    <w:rsid w:val="00291BC8"/>
    <w:rsid w:val="002A2FF1"/>
    <w:rsid w:val="002A49E2"/>
    <w:rsid w:val="002A5052"/>
    <w:rsid w:val="002B667E"/>
    <w:rsid w:val="002B6B71"/>
    <w:rsid w:val="002C2C5E"/>
    <w:rsid w:val="002E2516"/>
    <w:rsid w:val="002F7EA1"/>
    <w:rsid w:val="003115A5"/>
    <w:rsid w:val="00315960"/>
    <w:rsid w:val="00346389"/>
    <w:rsid w:val="003578A8"/>
    <w:rsid w:val="00360EBF"/>
    <w:rsid w:val="00363479"/>
    <w:rsid w:val="0037692E"/>
    <w:rsid w:val="00377230"/>
    <w:rsid w:val="003A3C5A"/>
    <w:rsid w:val="003A48B2"/>
    <w:rsid w:val="003A5609"/>
    <w:rsid w:val="003B7564"/>
    <w:rsid w:val="003C6535"/>
    <w:rsid w:val="003C6F3C"/>
    <w:rsid w:val="003D0E45"/>
    <w:rsid w:val="003D429E"/>
    <w:rsid w:val="003F560A"/>
    <w:rsid w:val="00400DBE"/>
    <w:rsid w:val="00401DF6"/>
    <w:rsid w:val="00406F4A"/>
    <w:rsid w:val="004168FE"/>
    <w:rsid w:val="00420A45"/>
    <w:rsid w:val="004257D5"/>
    <w:rsid w:val="0042714A"/>
    <w:rsid w:val="00432410"/>
    <w:rsid w:val="0044109A"/>
    <w:rsid w:val="004423BD"/>
    <w:rsid w:val="00446BFF"/>
    <w:rsid w:val="0047620B"/>
    <w:rsid w:val="00476DB9"/>
    <w:rsid w:val="00481420"/>
    <w:rsid w:val="0048770A"/>
    <w:rsid w:val="00495343"/>
    <w:rsid w:val="004A0C37"/>
    <w:rsid w:val="004B541F"/>
    <w:rsid w:val="004B7EF0"/>
    <w:rsid w:val="004C366A"/>
    <w:rsid w:val="004C5B7E"/>
    <w:rsid w:val="004C600A"/>
    <w:rsid w:val="004D3090"/>
    <w:rsid w:val="004D63C6"/>
    <w:rsid w:val="004E3796"/>
    <w:rsid w:val="004E6F7B"/>
    <w:rsid w:val="005022F8"/>
    <w:rsid w:val="005030FE"/>
    <w:rsid w:val="00526B05"/>
    <w:rsid w:val="00530138"/>
    <w:rsid w:val="005319ED"/>
    <w:rsid w:val="0053474E"/>
    <w:rsid w:val="00540A56"/>
    <w:rsid w:val="00545E94"/>
    <w:rsid w:val="00547BD5"/>
    <w:rsid w:val="00557792"/>
    <w:rsid w:val="0056044C"/>
    <w:rsid w:val="005735FD"/>
    <w:rsid w:val="005750D4"/>
    <w:rsid w:val="005941F6"/>
    <w:rsid w:val="005965C5"/>
    <w:rsid w:val="005B37B1"/>
    <w:rsid w:val="005B4265"/>
    <w:rsid w:val="005C798F"/>
    <w:rsid w:val="005D0D19"/>
    <w:rsid w:val="005D73F6"/>
    <w:rsid w:val="005E03BB"/>
    <w:rsid w:val="005E2DA3"/>
    <w:rsid w:val="005F36FC"/>
    <w:rsid w:val="00600381"/>
    <w:rsid w:val="0060080F"/>
    <w:rsid w:val="006020D6"/>
    <w:rsid w:val="006045DB"/>
    <w:rsid w:val="00607726"/>
    <w:rsid w:val="006151A2"/>
    <w:rsid w:val="00617B0E"/>
    <w:rsid w:val="00624C6C"/>
    <w:rsid w:val="0062522D"/>
    <w:rsid w:val="00634FE1"/>
    <w:rsid w:val="00635C90"/>
    <w:rsid w:val="00640B19"/>
    <w:rsid w:val="00661A22"/>
    <w:rsid w:val="006714F2"/>
    <w:rsid w:val="0067329C"/>
    <w:rsid w:val="006954AA"/>
    <w:rsid w:val="006A3FB1"/>
    <w:rsid w:val="006A4B6C"/>
    <w:rsid w:val="006B2DE7"/>
    <w:rsid w:val="006B4824"/>
    <w:rsid w:val="006C27EE"/>
    <w:rsid w:val="006D116E"/>
    <w:rsid w:val="006D4559"/>
    <w:rsid w:val="006D4D49"/>
    <w:rsid w:val="006D5AC5"/>
    <w:rsid w:val="006D6399"/>
    <w:rsid w:val="006E28A5"/>
    <w:rsid w:val="006F1CC4"/>
    <w:rsid w:val="006F6540"/>
    <w:rsid w:val="006F65B6"/>
    <w:rsid w:val="007113E0"/>
    <w:rsid w:val="0071592C"/>
    <w:rsid w:val="00720B0B"/>
    <w:rsid w:val="007412F5"/>
    <w:rsid w:val="007424C2"/>
    <w:rsid w:val="0075586D"/>
    <w:rsid w:val="00762684"/>
    <w:rsid w:val="00763C4C"/>
    <w:rsid w:val="00770229"/>
    <w:rsid w:val="00771731"/>
    <w:rsid w:val="00772CF4"/>
    <w:rsid w:val="00792814"/>
    <w:rsid w:val="007931BB"/>
    <w:rsid w:val="007A742D"/>
    <w:rsid w:val="007B65D7"/>
    <w:rsid w:val="007C3064"/>
    <w:rsid w:val="007C57BB"/>
    <w:rsid w:val="007D0F7B"/>
    <w:rsid w:val="007D457F"/>
    <w:rsid w:val="007E5AB1"/>
    <w:rsid w:val="007F564A"/>
    <w:rsid w:val="007F5AF9"/>
    <w:rsid w:val="008022B7"/>
    <w:rsid w:val="008048FC"/>
    <w:rsid w:val="008135BC"/>
    <w:rsid w:val="00821A6E"/>
    <w:rsid w:val="0082656C"/>
    <w:rsid w:val="00833E16"/>
    <w:rsid w:val="00834F4D"/>
    <w:rsid w:val="00837026"/>
    <w:rsid w:val="00846635"/>
    <w:rsid w:val="00846AB0"/>
    <w:rsid w:val="0085474C"/>
    <w:rsid w:val="00856EB4"/>
    <w:rsid w:val="0086260C"/>
    <w:rsid w:val="008658B4"/>
    <w:rsid w:val="008661B4"/>
    <w:rsid w:val="008675E8"/>
    <w:rsid w:val="008742CE"/>
    <w:rsid w:val="00874331"/>
    <w:rsid w:val="008773C4"/>
    <w:rsid w:val="008840CC"/>
    <w:rsid w:val="008879A3"/>
    <w:rsid w:val="00892041"/>
    <w:rsid w:val="008A64D4"/>
    <w:rsid w:val="008A65E7"/>
    <w:rsid w:val="008B48F7"/>
    <w:rsid w:val="008C272E"/>
    <w:rsid w:val="008D00D3"/>
    <w:rsid w:val="008D31C3"/>
    <w:rsid w:val="008F23E3"/>
    <w:rsid w:val="008F24D1"/>
    <w:rsid w:val="008F5F77"/>
    <w:rsid w:val="00910068"/>
    <w:rsid w:val="00916005"/>
    <w:rsid w:val="00920D71"/>
    <w:rsid w:val="0092427B"/>
    <w:rsid w:val="00931623"/>
    <w:rsid w:val="0094077D"/>
    <w:rsid w:val="00941F3D"/>
    <w:rsid w:val="009511F4"/>
    <w:rsid w:val="0095334A"/>
    <w:rsid w:val="00954538"/>
    <w:rsid w:val="00961E68"/>
    <w:rsid w:val="009657E3"/>
    <w:rsid w:val="0098063D"/>
    <w:rsid w:val="00981693"/>
    <w:rsid w:val="0098701B"/>
    <w:rsid w:val="009926B9"/>
    <w:rsid w:val="0099789E"/>
    <w:rsid w:val="009B0D2C"/>
    <w:rsid w:val="009B7400"/>
    <w:rsid w:val="009C1D2D"/>
    <w:rsid w:val="009C344A"/>
    <w:rsid w:val="009C6F81"/>
    <w:rsid w:val="009D4412"/>
    <w:rsid w:val="009D558B"/>
    <w:rsid w:val="009E0F48"/>
    <w:rsid w:val="009E5155"/>
    <w:rsid w:val="009E7E7B"/>
    <w:rsid w:val="00A04434"/>
    <w:rsid w:val="00A16727"/>
    <w:rsid w:val="00A21128"/>
    <w:rsid w:val="00A24555"/>
    <w:rsid w:val="00A26678"/>
    <w:rsid w:val="00A30913"/>
    <w:rsid w:val="00A325CA"/>
    <w:rsid w:val="00A54DAB"/>
    <w:rsid w:val="00A563C9"/>
    <w:rsid w:val="00A603ED"/>
    <w:rsid w:val="00A66F82"/>
    <w:rsid w:val="00A7546B"/>
    <w:rsid w:val="00A807DE"/>
    <w:rsid w:val="00A81AAA"/>
    <w:rsid w:val="00A85253"/>
    <w:rsid w:val="00A9074E"/>
    <w:rsid w:val="00A917B4"/>
    <w:rsid w:val="00A92956"/>
    <w:rsid w:val="00AA23E6"/>
    <w:rsid w:val="00AA494C"/>
    <w:rsid w:val="00AA70F7"/>
    <w:rsid w:val="00AC0EFD"/>
    <w:rsid w:val="00AC375F"/>
    <w:rsid w:val="00AC5B5C"/>
    <w:rsid w:val="00AD143B"/>
    <w:rsid w:val="00AE3CF0"/>
    <w:rsid w:val="00AE3EB8"/>
    <w:rsid w:val="00AE7732"/>
    <w:rsid w:val="00AF09B6"/>
    <w:rsid w:val="00AF4076"/>
    <w:rsid w:val="00AF5042"/>
    <w:rsid w:val="00AF5536"/>
    <w:rsid w:val="00AF6F7A"/>
    <w:rsid w:val="00B067D6"/>
    <w:rsid w:val="00B128DB"/>
    <w:rsid w:val="00B160EA"/>
    <w:rsid w:val="00B17066"/>
    <w:rsid w:val="00B2192D"/>
    <w:rsid w:val="00B310F9"/>
    <w:rsid w:val="00B321F5"/>
    <w:rsid w:val="00B4692C"/>
    <w:rsid w:val="00B4706D"/>
    <w:rsid w:val="00B54A78"/>
    <w:rsid w:val="00B62BCA"/>
    <w:rsid w:val="00B67C9D"/>
    <w:rsid w:val="00B67F97"/>
    <w:rsid w:val="00B76439"/>
    <w:rsid w:val="00B77057"/>
    <w:rsid w:val="00B82969"/>
    <w:rsid w:val="00B834A8"/>
    <w:rsid w:val="00B84343"/>
    <w:rsid w:val="00B873DE"/>
    <w:rsid w:val="00B900C2"/>
    <w:rsid w:val="00B92ABD"/>
    <w:rsid w:val="00B937DD"/>
    <w:rsid w:val="00B95A79"/>
    <w:rsid w:val="00B9602C"/>
    <w:rsid w:val="00BA5360"/>
    <w:rsid w:val="00BA574D"/>
    <w:rsid w:val="00BB0A94"/>
    <w:rsid w:val="00BB0D30"/>
    <w:rsid w:val="00BB18CA"/>
    <w:rsid w:val="00BB3BC1"/>
    <w:rsid w:val="00BB5579"/>
    <w:rsid w:val="00BC0A62"/>
    <w:rsid w:val="00BC301E"/>
    <w:rsid w:val="00BC5411"/>
    <w:rsid w:val="00BD4AC4"/>
    <w:rsid w:val="00BF33DB"/>
    <w:rsid w:val="00BF7BD4"/>
    <w:rsid w:val="00C040D8"/>
    <w:rsid w:val="00C044B8"/>
    <w:rsid w:val="00C10819"/>
    <w:rsid w:val="00C172DD"/>
    <w:rsid w:val="00C17524"/>
    <w:rsid w:val="00C2081B"/>
    <w:rsid w:val="00C20A63"/>
    <w:rsid w:val="00C240DC"/>
    <w:rsid w:val="00C273A3"/>
    <w:rsid w:val="00C32687"/>
    <w:rsid w:val="00C37786"/>
    <w:rsid w:val="00C41D83"/>
    <w:rsid w:val="00C42A53"/>
    <w:rsid w:val="00C439FE"/>
    <w:rsid w:val="00C4505E"/>
    <w:rsid w:val="00C510FD"/>
    <w:rsid w:val="00C70BD9"/>
    <w:rsid w:val="00C71E7E"/>
    <w:rsid w:val="00C74F2E"/>
    <w:rsid w:val="00C7767F"/>
    <w:rsid w:val="00C92B99"/>
    <w:rsid w:val="00C9332B"/>
    <w:rsid w:val="00C93680"/>
    <w:rsid w:val="00C94AA6"/>
    <w:rsid w:val="00C97ADA"/>
    <w:rsid w:val="00CA1743"/>
    <w:rsid w:val="00CB19C2"/>
    <w:rsid w:val="00CB2D2C"/>
    <w:rsid w:val="00CB4BE2"/>
    <w:rsid w:val="00CC2CF6"/>
    <w:rsid w:val="00CC6022"/>
    <w:rsid w:val="00CD6BFC"/>
    <w:rsid w:val="00CE70F2"/>
    <w:rsid w:val="00CE78A0"/>
    <w:rsid w:val="00CF15E4"/>
    <w:rsid w:val="00CF1C69"/>
    <w:rsid w:val="00CF2D93"/>
    <w:rsid w:val="00CF32B5"/>
    <w:rsid w:val="00D04445"/>
    <w:rsid w:val="00D06F76"/>
    <w:rsid w:val="00D073BB"/>
    <w:rsid w:val="00D14B29"/>
    <w:rsid w:val="00D20EF9"/>
    <w:rsid w:val="00D217AE"/>
    <w:rsid w:val="00D21AB9"/>
    <w:rsid w:val="00D26D7D"/>
    <w:rsid w:val="00D45EDE"/>
    <w:rsid w:val="00D52373"/>
    <w:rsid w:val="00D573FC"/>
    <w:rsid w:val="00D7473B"/>
    <w:rsid w:val="00D76E8F"/>
    <w:rsid w:val="00D84A05"/>
    <w:rsid w:val="00D851DC"/>
    <w:rsid w:val="00D85E8A"/>
    <w:rsid w:val="00D9466E"/>
    <w:rsid w:val="00D975AE"/>
    <w:rsid w:val="00D97880"/>
    <w:rsid w:val="00DA3CB4"/>
    <w:rsid w:val="00DC112D"/>
    <w:rsid w:val="00DC173A"/>
    <w:rsid w:val="00DE281F"/>
    <w:rsid w:val="00DE4673"/>
    <w:rsid w:val="00DF533F"/>
    <w:rsid w:val="00DF5599"/>
    <w:rsid w:val="00DF7D3D"/>
    <w:rsid w:val="00E00BFE"/>
    <w:rsid w:val="00E01432"/>
    <w:rsid w:val="00E01A45"/>
    <w:rsid w:val="00E03D7B"/>
    <w:rsid w:val="00E03DCF"/>
    <w:rsid w:val="00E047BA"/>
    <w:rsid w:val="00E16424"/>
    <w:rsid w:val="00E17AC3"/>
    <w:rsid w:val="00E17F5D"/>
    <w:rsid w:val="00E35C0D"/>
    <w:rsid w:val="00E35FF6"/>
    <w:rsid w:val="00E50F60"/>
    <w:rsid w:val="00E52143"/>
    <w:rsid w:val="00E52D8F"/>
    <w:rsid w:val="00E57E59"/>
    <w:rsid w:val="00E61522"/>
    <w:rsid w:val="00E63271"/>
    <w:rsid w:val="00E63A94"/>
    <w:rsid w:val="00E6405A"/>
    <w:rsid w:val="00E64539"/>
    <w:rsid w:val="00E706DA"/>
    <w:rsid w:val="00E71747"/>
    <w:rsid w:val="00E75588"/>
    <w:rsid w:val="00E75D6C"/>
    <w:rsid w:val="00E8363F"/>
    <w:rsid w:val="00E85897"/>
    <w:rsid w:val="00E87A8A"/>
    <w:rsid w:val="00E97DB1"/>
    <w:rsid w:val="00EA43BF"/>
    <w:rsid w:val="00EA66BF"/>
    <w:rsid w:val="00EC15C7"/>
    <w:rsid w:val="00EC3896"/>
    <w:rsid w:val="00EC43AD"/>
    <w:rsid w:val="00ED7A7A"/>
    <w:rsid w:val="00ED7B7C"/>
    <w:rsid w:val="00EE0492"/>
    <w:rsid w:val="00EE0D80"/>
    <w:rsid w:val="00F070F8"/>
    <w:rsid w:val="00F104F3"/>
    <w:rsid w:val="00F12D61"/>
    <w:rsid w:val="00F13BD2"/>
    <w:rsid w:val="00F14E2D"/>
    <w:rsid w:val="00F1770E"/>
    <w:rsid w:val="00F20517"/>
    <w:rsid w:val="00F3237F"/>
    <w:rsid w:val="00F329D4"/>
    <w:rsid w:val="00F3404B"/>
    <w:rsid w:val="00F37C9E"/>
    <w:rsid w:val="00F461BC"/>
    <w:rsid w:val="00F46320"/>
    <w:rsid w:val="00F5447B"/>
    <w:rsid w:val="00F54AC6"/>
    <w:rsid w:val="00F557A6"/>
    <w:rsid w:val="00F56637"/>
    <w:rsid w:val="00F66390"/>
    <w:rsid w:val="00F667BC"/>
    <w:rsid w:val="00F67127"/>
    <w:rsid w:val="00F7307B"/>
    <w:rsid w:val="00F75DCE"/>
    <w:rsid w:val="00F85C89"/>
    <w:rsid w:val="00F902EC"/>
    <w:rsid w:val="00F96092"/>
    <w:rsid w:val="00F96896"/>
    <w:rsid w:val="00FA4E7F"/>
    <w:rsid w:val="00FB2B02"/>
    <w:rsid w:val="00FB420A"/>
    <w:rsid w:val="00FB53BC"/>
    <w:rsid w:val="00FB7BB8"/>
    <w:rsid w:val="00FC6C4A"/>
    <w:rsid w:val="00FF432A"/>
    <w:rsid w:val="00FF4AEB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4130A2-17F8-4BE0-8EC0-6FF0CED0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64"/>
    <w:rPr>
      <w:sz w:val="26"/>
    </w:rPr>
  </w:style>
  <w:style w:type="paragraph" w:styleId="1">
    <w:name w:val="heading 1"/>
    <w:basedOn w:val="a"/>
    <w:next w:val="a"/>
    <w:link w:val="10"/>
    <w:uiPriority w:val="99"/>
    <w:qFormat/>
    <w:rsid w:val="003B7564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7928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B77057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D84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92814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6F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C6F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C6F8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C6F8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C6F8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3B7564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link w:val="a3"/>
    <w:uiPriority w:val="99"/>
    <w:locked/>
    <w:rsid w:val="009C6F8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C42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C6F81"/>
    <w:rPr>
      <w:rFonts w:cs="Times New Roman"/>
      <w:sz w:val="2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uiPriority w:val="99"/>
    <w:semiHidden/>
    <w:rsid w:val="008370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7">
    <w:name w:val="Body Text Indent"/>
    <w:basedOn w:val="a"/>
    <w:link w:val="a8"/>
    <w:uiPriority w:val="99"/>
    <w:rsid w:val="00792814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9C6F81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792814"/>
    <w:pPr>
      <w:widowControl w:val="0"/>
    </w:pPr>
    <w:rPr>
      <w:rFonts w:ascii="Arial" w:hAnsi="Arial"/>
      <w:b/>
    </w:rPr>
  </w:style>
  <w:style w:type="paragraph" w:styleId="a9">
    <w:name w:val="Body Text"/>
    <w:basedOn w:val="a"/>
    <w:link w:val="aa"/>
    <w:uiPriority w:val="99"/>
    <w:rsid w:val="00792814"/>
    <w:pPr>
      <w:spacing w:after="120"/>
    </w:pPr>
    <w:rPr>
      <w:sz w:val="20"/>
    </w:rPr>
  </w:style>
  <w:style w:type="character" w:customStyle="1" w:styleId="aa">
    <w:name w:val="Основной текст Знак"/>
    <w:link w:val="a9"/>
    <w:uiPriority w:val="99"/>
    <w:semiHidden/>
    <w:locked/>
    <w:rsid w:val="009C6F81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79281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792814"/>
    <w:pPr>
      <w:widowControl w:val="0"/>
      <w:ind w:firstLine="720"/>
    </w:pPr>
    <w:rPr>
      <w:rFonts w:ascii="Arial" w:hAnsi="Arial"/>
      <w:sz w:val="16"/>
    </w:rPr>
  </w:style>
  <w:style w:type="paragraph" w:styleId="ab">
    <w:name w:val="header"/>
    <w:basedOn w:val="a"/>
    <w:link w:val="ac"/>
    <w:uiPriority w:val="99"/>
    <w:rsid w:val="00792814"/>
    <w:pPr>
      <w:tabs>
        <w:tab w:val="center" w:pos="4153"/>
        <w:tab w:val="right" w:pos="8306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9C6F81"/>
    <w:rPr>
      <w:rFonts w:cs="Times New Roman"/>
      <w:sz w:val="20"/>
      <w:szCs w:val="20"/>
    </w:rPr>
  </w:style>
  <w:style w:type="paragraph" w:customStyle="1" w:styleId="ad">
    <w:name w:val="Стиль"/>
    <w:uiPriority w:val="99"/>
    <w:rsid w:val="00792814"/>
    <w:pPr>
      <w:widowControl w:val="0"/>
      <w:ind w:firstLine="720"/>
      <w:jc w:val="both"/>
    </w:pPr>
    <w:rPr>
      <w:rFonts w:ascii="Arial" w:hAnsi="Arial"/>
    </w:rPr>
  </w:style>
  <w:style w:type="table" w:styleId="ae">
    <w:name w:val="Table Grid"/>
    <w:basedOn w:val="a1"/>
    <w:uiPriority w:val="99"/>
    <w:rsid w:val="0079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"/>
    <w:basedOn w:val="a"/>
    <w:uiPriority w:val="99"/>
    <w:rsid w:val="00640B1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  <w:ind w:firstLine="840"/>
      <w:jc w:val="both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link w:val="ConsPlusTitle0"/>
    <w:uiPriority w:val="99"/>
    <w:rsid w:val="003F560A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51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51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Document Map"/>
    <w:basedOn w:val="a"/>
    <w:link w:val="af1"/>
    <w:uiPriority w:val="99"/>
    <w:semiHidden/>
    <w:rsid w:val="00127F90"/>
    <w:pPr>
      <w:shd w:val="clear" w:color="auto" w:fill="000080"/>
    </w:pPr>
    <w:rPr>
      <w:rFonts w:ascii="Tahoma" w:hAnsi="Tahoma" w:cs="Tahoma"/>
      <w:sz w:val="20"/>
    </w:rPr>
  </w:style>
  <w:style w:type="character" w:customStyle="1" w:styleId="af1">
    <w:name w:val="Схема документа Знак"/>
    <w:link w:val="af0"/>
    <w:uiPriority w:val="99"/>
    <w:semiHidden/>
    <w:locked/>
    <w:rsid w:val="009C6F81"/>
    <w:rPr>
      <w:rFonts w:cs="Times New Roman"/>
      <w:sz w:val="2"/>
    </w:rPr>
  </w:style>
  <w:style w:type="character" w:styleId="af2">
    <w:name w:val="Strong"/>
    <w:uiPriority w:val="99"/>
    <w:qFormat/>
    <w:locked/>
    <w:rsid w:val="00127F90"/>
    <w:rPr>
      <w:rFonts w:cs="Times New Roman"/>
      <w:b/>
      <w:bCs/>
    </w:rPr>
  </w:style>
  <w:style w:type="paragraph" w:styleId="af3">
    <w:name w:val="Normal (Web)"/>
    <w:basedOn w:val="a"/>
    <w:uiPriority w:val="99"/>
    <w:rsid w:val="00432410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E00BFE"/>
    <w:pPr>
      <w:keepNext/>
      <w:autoSpaceDE w:val="0"/>
      <w:autoSpaceDN w:val="0"/>
    </w:pPr>
    <w:rPr>
      <w:sz w:val="28"/>
      <w:szCs w:val="28"/>
    </w:rPr>
  </w:style>
  <w:style w:type="character" w:customStyle="1" w:styleId="ConsPlusTitle0">
    <w:name w:val="ConsPlusTitle Знак"/>
    <w:link w:val="ConsPlusTitle"/>
    <w:uiPriority w:val="99"/>
    <w:locked/>
    <w:rsid w:val="00E00BFE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apple-converted-space">
    <w:name w:val="apple-converted-space"/>
    <w:uiPriority w:val="99"/>
    <w:rsid w:val="007F5AF9"/>
    <w:rPr>
      <w:rFonts w:cs="Times New Roman"/>
    </w:rPr>
  </w:style>
  <w:style w:type="paragraph" w:customStyle="1" w:styleId="juscontext">
    <w:name w:val="juscontext"/>
    <w:basedOn w:val="a"/>
    <w:uiPriority w:val="99"/>
    <w:rsid w:val="008C272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iPriority w:val="99"/>
    <w:rsid w:val="00D84A05"/>
    <w:rPr>
      <w:rFonts w:cs="Times New Roman"/>
      <w:color w:val="0000FF"/>
      <w:u w:val="single"/>
    </w:rPr>
  </w:style>
  <w:style w:type="paragraph" w:customStyle="1" w:styleId="doktekstj">
    <w:name w:val="doktekstj"/>
    <w:basedOn w:val="a"/>
    <w:uiPriority w:val="99"/>
    <w:rsid w:val="0034638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185D2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85D2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185D28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 Paragraph"/>
    <w:basedOn w:val="a"/>
    <w:uiPriority w:val="99"/>
    <w:qFormat/>
    <w:rsid w:val="0088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6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6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16933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dc:description/>
  <cp:lastModifiedBy>Спиридонкина Н.Н.</cp:lastModifiedBy>
  <cp:revision>7</cp:revision>
  <cp:lastPrinted>2018-12-24T09:08:00Z</cp:lastPrinted>
  <dcterms:created xsi:type="dcterms:W3CDTF">2018-12-26T07:22:00Z</dcterms:created>
  <dcterms:modified xsi:type="dcterms:W3CDTF">2018-12-26T07:59:00Z</dcterms:modified>
</cp:coreProperties>
</file>