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РОССИЙСКАЯ ФЕДЕРАЦИЯ</w:t>
      </w:r>
    </w:p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МОСКОВСКАЯ ОБЛАСТЬ</w:t>
      </w:r>
    </w:p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ГОРОДСКОЙ ОКРУГ ЖУКОВСКИЙ</w:t>
      </w:r>
    </w:p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F2448E" w:rsidRPr="009D79C3" w:rsidRDefault="00F2448E" w:rsidP="00F2448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ПОСТАНОВЛЕНИЕ</w:t>
      </w:r>
    </w:p>
    <w:p w:rsidR="00F2448E" w:rsidRPr="009D79C3" w:rsidRDefault="00F2448E" w:rsidP="00F2448E">
      <w:pPr>
        <w:widowControl w:val="0"/>
        <w:shd w:val="clear" w:color="auto" w:fill="FFFFFF"/>
        <w:ind w:left="115"/>
        <w:jc w:val="center"/>
        <w:rPr>
          <w:rFonts w:ascii="Arial" w:hAnsi="Arial" w:cs="Arial"/>
          <w:sz w:val="24"/>
          <w:szCs w:val="24"/>
        </w:rPr>
      </w:pPr>
    </w:p>
    <w:p w:rsidR="00F2448E" w:rsidRPr="009D79C3" w:rsidRDefault="00F2448E" w:rsidP="00F2448E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9D79C3">
        <w:rPr>
          <w:rFonts w:ascii="Arial" w:hAnsi="Arial" w:cs="Arial"/>
          <w:b/>
          <w:sz w:val="24"/>
          <w:szCs w:val="24"/>
        </w:rPr>
        <w:t xml:space="preserve">от </w:t>
      </w:r>
      <w:r w:rsidRPr="009D79C3">
        <w:rPr>
          <w:rFonts w:ascii="Arial" w:hAnsi="Arial" w:cs="Arial"/>
          <w:b/>
          <w:sz w:val="24"/>
          <w:szCs w:val="24"/>
          <w:u w:val="single"/>
        </w:rPr>
        <w:t>«2</w:t>
      </w:r>
      <w:r w:rsidR="00560B06">
        <w:rPr>
          <w:rFonts w:ascii="Arial" w:hAnsi="Arial" w:cs="Arial"/>
          <w:b/>
          <w:sz w:val="24"/>
          <w:szCs w:val="24"/>
          <w:u w:val="single"/>
        </w:rPr>
        <w:t>9</w:t>
      </w:r>
      <w:r w:rsidRPr="009D79C3">
        <w:rPr>
          <w:rFonts w:ascii="Arial" w:hAnsi="Arial" w:cs="Arial"/>
          <w:b/>
          <w:sz w:val="24"/>
          <w:szCs w:val="24"/>
          <w:u w:val="single"/>
        </w:rPr>
        <w:t>»    12    2017</w:t>
      </w:r>
      <w:r w:rsidRPr="009D79C3">
        <w:rPr>
          <w:rFonts w:ascii="Arial" w:hAnsi="Arial" w:cs="Arial"/>
          <w:b/>
          <w:sz w:val="24"/>
          <w:szCs w:val="24"/>
        </w:rPr>
        <w:t xml:space="preserve"> г.</w:t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</w:r>
      <w:r w:rsidRPr="009D79C3">
        <w:rPr>
          <w:rFonts w:ascii="Arial" w:hAnsi="Arial" w:cs="Arial"/>
          <w:b/>
          <w:sz w:val="24"/>
          <w:szCs w:val="24"/>
        </w:rPr>
        <w:tab/>
        <w:t xml:space="preserve">№ </w:t>
      </w:r>
      <w:r w:rsidRPr="009D79C3">
        <w:rPr>
          <w:rFonts w:ascii="Arial" w:hAnsi="Arial" w:cs="Arial"/>
          <w:b/>
          <w:sz w:val="24"/>
          <w:szCs w:val="24"/>
          <w:u w:val="single"/>
        </w:rPr>
        <w:t>2</w:t>
      </w:r>
      <w:r w:rsidR="00560B06">
        <w:rPr>
          <w:rFonts w:ascii="Arial" w:hAnsi="Arial" w:cs="Arial"/>
          <w:b/>
          <w:sz w:val="24"/>
          <w:szCs w:val="24"/>
          <w:u w:val="single"/>
        </w:rPr>
        <w:t>2</w:t>
      </w:r>
      <w:r w:rsidRPr="009D79C3">
        <w:rPr>
          <w:rFonts w:ascii="Arial" w:hAnsi="Arial" w:cs="Arial"/>
          <w:b/>
          <w:sz w:val="24"/>
          <w:szCs w:val="24"/>
          <w:u w:val="single"/>
        </w:rPr>
        <w:t>06</w:t>
      </w:r>
    </w:p>
    <w:p w:rsidR="000F3B15" w:rsidRPr="009D79C3" w:rsidRDefault="000F3B15" w:rsidP="00F2448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F2448E" w:rsidRPr="009D79C3" w:rsidTr="00F2448E">
        <w:trPr>
          <w:trHeight w:val="1295"/>
        </w:trPr>
        <w:tc>
          <w:tcPr>
            <w:tcW w:w="5070" w:type="dxa"/>
          </w:tcPr>
          <w:p w:rsidR="000F3B15" w:rsidRPr="009D79C3" w:rsidRDefault="000F3B15" w:rsidP="00F2448E">
            <w:pPr>
              <w:rPr>
                <w:rFonts w:ascii="Arial" w:hAnsi="Arial" w:cs="Arial"/>
                <w:sz w:val="24"/>
                <w:szCs w:val="24"/>
              </w:rPr>
            </w:pPr>
            <w:r w:rsidRPr="009D79C3">
              <w:rPr>
                <w:rFonts w:ascii="Arial" w:hAnsi="Arial" w:cs="Arial"/>
                <w:sz w:val="24"/>
                <w:szCs w:val="24"/>
              </w:rPr>
              <w:t>«</w:t>
            </w:r>
            <w:r w:rsidRPr="009D79C3">
              <w:rPr>
                <w:rFonts w:ascii="Arial" w:hAnsi="Arial" w:cs="Arial"/>
                <w:spacing w:val="2"/>
                <w:sz w:val="24"/>
                <w:szCs w:val="24"/>
              </w:rPr>
              <w:t xml:space="preserve">Об утверждении Положения об основных направлениях инвестиционной политики в области развития </w:t>
            </w:r>
            <w:r w:rsidRPr="009D79C3">
              <w:rPr>
                <w:rStyle w:val="af2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автомобильных дорог общего пользования местного значения</w:t>
            </w:r>
            <w:r w:rsidRPr="009D79C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Московской области»</w:t>
            </w:r>
          </w:p>
        </w:tc>
      </w:tr>
    </w:tbl>
    <w:p w:rsidR="000F3B15" w:rsidRPr="009D79C3" w:rsidRDefault="000F3B15" w:rsidP="00F2448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3B15" w:rsidRPr="009D79C3" w:rsidRDefault="000F3B15" w:rsidP="00F2448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  <w:shd w:val="clear" w:color="auto" w:fill="FFFFFF"/>
        </w:rPr>
        <w:t>В соответствии с</w:t>
      </w:r>
      <w:r w:rsidRPr="009D79C3">
        <w:rPr>
          <w:rFonts w:ascii="Arial" w:hAnsi="Arial" w:cs="Arial"/>
          <w:sz w:val="24"/>
          <w:szCs w:val="24"/>
        </w:rPr>
        <w:t xml:space="preserve"> Федеральным законом от 06.10. 2003 № 131-ФЗ "Об общих принципах организации местного самоуправления в Российской Федерации",</w:t>
      </w:r>
      <w:r w:rsidRPr="009D79C3">
        <w:rPr>
          <w:rFonts w:ascii="Arial" w:hAnsi="Arial" w:cs="Arial"/>
          <w:sz w:val="24"/>
          <w:szCs w:val="24"/>
          <w:shd w:val="clear" w:color="auto" w:fill="FFFFFF"/>
        </w:rPr>
        <w:t xml:space="preserve"> ст.13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9D79C3">
        <w:rPr>
          <w:rFonts w:ascii="Arial" w:hAnsi="Arial" w:cs="Arial"/>
          <w:sz w:val="24"/>
          <w:szCs w:val="24"/>
        </w:rPr>
        <w:t xml:space="preserve"> ст.3 Федерального закона от 10.12.1995 № 196-ФЗ «О безопасности дорожного движения», решением Совета Депутатов № 25/СД от 16.05.2017 «Об утверждении Стратегии социально-экономического развития наукограда Жуковский до 2027 года» (в ред. от 11.10.2017 № 51/СД),</w:t>
      </w:r>
    </w:p>
    <w:p w:rsidR="000F3B15" w:rsidRPr="009D79C3" w:rsidRDefault="000F3B15" w:rsidP="0092001D">
      <w:pPr>
        <w:pStyle w:val="a7"/>
        <w:ind w:firstLine="0"/>
        <w:jc w:val="center"/>
        <w:rPr>
          <w:rFonts w:ascii="Arial" w:hAnsi="Arial" w:cs="Arial"/>
          <w:spacing w:val="-1"/>
          <w:szCs w:val="24"/>
        </w:rPr>
      </w:pPr>
    </w:p>
    <w:p w:rsidR="000F3B15" w:rsidRPr="009D79C3" w:rsidRDefault="000F3B15" w:rsidP="0092001D">
      <w:pPr>
        <w:pStyle w:val="2"/>
        <w:spacing w:before="0" w:after="0"/>
        <w:jc w:val="center"/>
        <w:rPr>
          <w:b w:val="0"/>
          <w:i w:val="0"/>
          <w:sz w:val="24"/>
          <w:szCs w:val="24"/>
        </w:rPr>
      </w:pPr>
      <w:r w:rsidRPr="009D79C3">
        <w:rPr>
          <w:b w:val="0"/>
          <w:i w:val="0"/>
          <w:sz w:val="24"/>
          <w:szCs w:val="24"/>
        </w:rPr>
        <w:t>ПОСТАНОВЛЯЮ:</w:t>
      </w:r>
    </w:p>
    <w:p w:rsidR="000F3B15" w:rsidRPr="009D79C3" w:rsidRDefault="000F3B15" w:rsidP="0092001D">
      <w:pPr>
        <w:pStyle w:val="a7"/>
        <w:ind w:firstLine="0"/>
        <w:jc w:val="center"/>
        <w:rPr>
          <w:rFonts w:ascii="Arial" w:hAnsi="Arial" w:cs="Arial"/>
          <w:szCs w:val="24"/>
        </w:rPr>
      </w:pPr>
    </w:p>
    <w:p w:rsidR="000F3B15" w:rsidRPr="009D79C3" w:rsidRDefault="000F3B15" w:rsidP="00F244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bCs/>
          <w:sz w:val="24"/>
          <w:szCs w:val="24"/>
        </w:rPr>
        <w:t xml:space="preserve">1. Утвердить </w:t>
      </w:r>
      <w:r w:rsidRPr="009D79C3">
        <w:rPr>
          <w:rFonts w:ascii="Arial" w:hAnsi="Arial" w:cs="Arial"/>
          <w:sz w:val="24"/>
          <w:szCs w:val="24"/>
        </w:rPr>
        <w:t xml:space="preserve">Положение об основных направлениях инвестиционной политики в области развития </w:t>
      </w:r>
      <w:r w:rsidRPr="009D79C3">
        <w:rPr>
          <w:rStyle w:val="af2"/>
          <w:rFonts w:ascii="Arial" w:hAnsi="Arial" w:cs="Arial"/>
          <w:b w:val="0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Pr="009D79C3">
        <w:rPr>
          <w:rFonts w:ascii="Arial" w:hAnsi="Arial" w:cs="Arial"/>
          <w:sz w:val="24"/>
          <w:szCs w:val="24"/>
        </w:rPr>
        <w:t xml:space="preserve"> городского округа Жуковский Московской области</w:t>
      </w:r>
      <w:r w:rsidRPr="009D79C3">
        <w:rPr>
          <w:rFonts w:ascii="Arial" w:hAnsi="Arial" w:cs="Arial"/>
          <w:bCs/>
          <w:sz w:val="24"/>
          <w:szCs w:val="24"/>
        </w:rPr>
        <w:t xml:space="preserve"> (Приложение 1).</w:t>
      </w:r>
    </w:p>
    <w:p w:rsidR="000F3B15" w:rsidRPr="009D79C3" w:rsidRDefault="000F3B15" w:rsidP="00F244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 xml:space="preserve">2. </w:t>
      </w:r>
      <w:r w:rsidRPr="009D79C3">
        <w:rPr>
          <w:rFonts w:ascii="Arial" w:hAnsi="Arial" w:cs="Arial"/>
          <w:bCs/>
          <w:sz w:val="24"/>
          <w:szCs w:val="24"/>
        </w:rPr>
        <w:t>О</w:t>
      </w:r>
      <w:r w:rsidRPr="009D79C3">
        <w:rPr>
          <w:rFonts w:ascii="Arial" w:hAnsi="Arial" w:cs="Arial"/>
          <w:sz w:val="24"/>
          <w:szCs w:val="24"/>
        </w:rPr>
        <w:t xml:space="preserve">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 </w:t>
      </w:r>
    </w:p>
    <w:p w:rsidR="000F3B15" w:rsidRPr="009D79C3" w:rsidRDefault="000F3B15" w:rsidP="00F2448E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9D79C3">
        <w:rPr>
          <w:rFonts w:ascii="Arial" w:hAnsi="Arial" w:cs="Arial"/>
          <w:b w:val="0"/>
        </w:rPr>
        <w:t>3. Контроль за исполнением настоящего постановления возложить на заместителя руководителя Администрации городского округа Жуковский К.С.</w:t>
      </w:r>
      <w:r w:rsidR="00F2448E" w:rsidRPr="009D79C3">
        <w:rPr>
          <w:rFonts w:ascii="Arial" w:hAnsi="Arial" w:cs="Arial"/>
          <w:b w:val="0"/>
        </w:rPr>
        <w:t xml:space="preserve"> </w:t>
      </w:r>
      <w:r w:rsidRPr="009D79C3">
        <w:rPr>
          <w:rFonts w:ascii="Arial" w:hAnsi="Arial" w:cs="Arial"/>
          <w:b w:val="0"/>
        </w:rPr>
        <w:t>Серветника.</w:t>
      </w:r>
    </w:p>
    <w:p w:rsidR="000F3B15" w:rsidRPr="009D79C3" w:rsidRDefault="000F3B15" w:rsidP="00F2448E">
      <w:pPr>
        <w:jc w:val="both"/>
        <w:rPr>
          <w:rFonts w:ascii="Arial" w:hAnsi="Arial" w:cs="Arial"/>
          <w:sz w:val="24"/>
          <w:szCs w:val="24"/>
        </w:rPr>
      </w:pPr>
    </w:p>
    <w:p w:rsidR="000F3B15" w:rsidRPr="009D79C3" w:rsidRDefault="000F3B15" w:rsidP="00F2448E">
      <w:pPr>
        <w:jc w:val="both"/>
        <w:rPr>
          <w:rFonts w:ascii="Arial" w:hAnsi="Arial" w:cs="Arial"/>
          <w:sz w:val="24"/>
          <w:szCs w:val="24"/>
        </w:rPr>
      </w:pPr>
    </w:p>
    <w:p w:rsidR="000F3B15" w:rsidRPr="009D79C3" w:rsidRDefault="000F3B15" w:rsidP="00F2448E">
      <w:pPr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Руководитель Администрации</w:t>
      </w:r>
    </w:p>
    <w:p w:rsidR="000F3B15" w:rsidRPr="009D79C3" w:rsidRDefault="000F3B15" w:rsidP="00F2448E">
      <w:pPr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городского округа Жуковский</w:t>
      </w:r>
      <w:r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</w:r>
      <w:r w:rsidR="00F2448E" w:rsidRPr="009D79C3">
        <w:rPr>
          <w:rFonts w:ascii="Arial" w:hAnsi="Arial" w:cs="Arial"/>
          <w:sz w:val="24"/>
          <w:szCs w:val="24"/>
        </w:rPr>
        <w:tab/>
        <w:t xml:space="preserve">       </w:t>
      </w:r>
      <w:r w:rsidRPr="009D79C3">
        <w:rPr>
          <w:rFonts w:ascii="Arial" w:hAnsi="Arial" w:cs="Arial"/>
          <w:sz w:val="24"/>
          <w:szCs w:val="24"/>
        </w:rPr>
        <w:t>Ю.В. Прохоров</w:t>
      </w:r>
    </w:p>
    <w:p w:rsidR="000F3B15" w:rsidRPr="009D79C3" w:rsidRDefault="000F3B15" w:rsidP="00F2448E">
      <w:pPr>
        <w:pStyle w:val="a7"/>
        <w:ind w:firstLine="0"/>
        <w:jc w:val="left"/>
        <w:rPr>
          <w:rFonts w:ascii="Arial" w:hAnsi="Arial" w:cs="Arial"/>
          <w:szCs w:val="24"/>
        </w:rPr>
      </w:pPr>
    </w:p>
    <w:p w:rsidR="000F3B15" w:rsidRPr="009D79C3" w:rsidRDefault="000F3B15" w:rsidP="00F2448E">
      <w:pPr>
        <w:pStyle w:val="a7"/>
        <w:ind w:firstLine="0"/>
        <w:rPr>
          <w:rFonts w:ascii="Arial" w:hAnsi="Arial" w:cs="Arial"/>
          <w:szCs w:val="24"/>
        </w:rPr>
      </w:pPr>
    </w:p>
    <w:p w:rsidR="000F3B15" w:rsidRPr="009D79C3" w:rsidRDefault="000F3B15" w:rsidP="00F2448E">
      <w:pPr>
        <w:pStyle w:val="a7"/>
        <w:ind w:firstLine="0"/>
        <w:rPr>
          <w:rFonts w:ascii="Arial" w:hAnsi="Arial" w:cs="Arial"/>
          <w:szCs w:val="24"/>
        </w:rPr>
      </w:pPr>
    </w:p>
    <w:p w:rsidR="000F3B15" w:rsidRPr="009D79C3" w:rsidRDefault="000F3B15" w:rsidP="00F2448E">
      <w:pPr>
        <w:pStyle w:val="a7"/>
        <w:ind w:firstLine="0"/>
        <w:jc w:val="right"/>
        <w:rPr>
          <w:rFonts w:ascii="Arial" w:hAnsi="Arial" w:cs="Arial"/>
          <w:szCs w:val="24"/>
        </w:rPr>
      </w:pPr>
    </w:p>
    <w:p w:rsidR="000F3B15" w:rsidRPr="009D79C3" w:rsidRDefault="000F3B15" w:rsidP="00F2448E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9D79C3">
        <w:rPr>
          <w:rFonts w:ascii="Arial" w:hAnsi="Arial" w:cs="Arial"/>
          <w:szCs w:val="24"/>
        </w:rPr>
        <w:t>Приложение № 1</w:t>
      </w:r>
    </w:p>
    <w:p w:rsidR="000F3B15" w:rsidRPr="009D79C3" w:rsidRDefault="000F3B15" w:rsidP="00F2448E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9D79C3">
        <w:rPr>
          <w:rFonts w:ascii="Arial" w:hAnsi="Arial" w:cs="Arial"/>
          <w:szCs w:val="24"/>
        </w:rPr>
        <w:t>к постановлению Администрации</w:t>
      </w:r>
    </w:p>
    <w:p w:rsidR="000F3B15" w:rsidRPr="009D79C3" w:rsidRDefault="000F3B15" w:rsidP="00F2448E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9D79C3">
        <w:rPr>
          <w:rFonts w:ascii="Arial" w:hAnsi="Arial" w:cs="Arial"/>
          <w:szCs w:val="24"/>
        </w:rPr>
        <w:t>городского округа Жуковский</w:t>
      </w:r>
    </w:p>
    <w:p w:rsidR="000F3B15" w:rsidRPr="009D79C3" w:rsidRDefault="00F2448E" w:rsidP="00F2448E">
      <w:pPr>
        <w:pStyle w:val="af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9D79C3">
        <w:rPr>
          <w:rFonts w:ascii="Arial" w:hAnsi="Arial" w:cs="Arial"/>
        </w:rPr>
        <w:t>от 2</w:t>
      </w:r>
      <w:r w:rsidR="000F47E3">
        <w:rPr>
          <w:rFonts w:ascii="Arial" w:hAnsi="Arial" w:cs="Arial"/>
        </w:rPr>
        <w:t>9</w:t>
      </w:r>
      <w:r w:rsidRPr="009D79C3">
        <w:rPr>
          <w:rFonts w:ascii="Arial" w:hAnsi="Arial" w:cs="Arial"/>
        </w:rPr>
        <w:t>.12.2017 № 2</w:t>
      </w:r>
      <w:r w:rsidR="000F47E3">
        <w:rPr>
          <w:rFonts w:ascii="Arial" w:hAnsi="Arial" w:cs="Arial"/>
        </w:rPr>
        <w:t>2</w:t>
      </w:r>
      <w:r w:rsidRPr="009D79C3">
        <w:rPr>
          <w:rFonts w:ascii="Arial" w:hAnsi="Arial" w:cs="Arial"/>
        </w:rPr>
        <w:t>06</w:t>
      </w:r>
    </w:p>
    <w:p w:rsidR="000F3B15" w:rsidRPr="009D79C3" w:rsidRDefault="000F3B15" w:rsidP="00F2448E">
      <w:pPr>
        <w:pStyle w:val="af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92001D" w:rsidRPr="009D79C3" w:rsidRDefault="0092001D" w:rsidP="00F2448E">
      <w:pPr>
        <w:pStyle w:val="af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0F3B15" w:rsidRPr="009D79C3" w:rsidRDefault="000F3B15" w:rsidP="0092001D">
      <w:pPr>
        <w:jc w:val="center"/>
        <w:rPr>
          <w:rFonts w:ascii="Arial" w:hAnsi="Arial" w:cs="Arial"/>
          <w:b/>
          <w:sz w:val="24"/>
          <w:szCs w:val="24"/>
        </w:rPr>
      </w:pPr>
      <w:r w:rsidRPr="009D79C3">
        <w:rPr>
          <w:rFonts w:ascii="Arial" w:hAnsi="Arial" w:cs="Arial"/>
          <w:b/>
          <w:sz w:val="24"/>
          <w:szCs w:val="24"/>
        </w:rPr>
        <w:t>Положение</w:t>
      </w:r>
    </w:p>
    <w:p w:rsidR="000F3B15" w:rsidRPr="009D79C3" w:rsidRDefault="000F3B15" w:rsidP="0092001D">
      <w:pPr>
        <w:jc w:val="center"/>
        <w:rPr>
          <w:rFonts w:ascii="Arial" w:hAnsi="Arial" w:cs="Arial"/>
          <w:b/>
          <w:sz w:val="24"/>
          <w:szCs w:val="24"/>
        </w:rPr>
      </w:pPr>
      <w:r w:rsidRPr="009D79C3">
        <w:rPr>
          <w:rFonts w:ascii="Arial" w:hAnsi="Arial" w:cs="Arial"/>
          <w:b/>
          <w:sz w:val="24"/>
          <w:szCs w:val="24"/>
        </w:rPr>
        <w:lastRenderedPageBreak/>
        <w:t xml:space="preserve">об основных направлениях инвестиционной политики в области развития </w:t>
      </w:r>
      <w:r w:rsidRPr="009D79C3">
        <w:rPr>
          <w:rStyle w:val="af2"/>
          <w:rFonts w:ascii="Arial" w:hAnsi="Arial" w:cs="Arial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Pr="009D79C3">
        <w:rPr>
          <w:rFonts w:ascii="Arial" w:hAnsi="Arial" w:cs="Arial"/>
          <w:b/>
          <w:sz w:val="24"/>
          <w:szCs w:val="24"/>
        </w:rPr>
        <w:t xml:space="preserve"> городского округа Жуковский Московской области</w:t>
      </w:r>
      <w:r w:rsidRPr="009D79C3">
        <w:rPr>
          <w:rFonts w:ascii="Arial" w:hAnsi="Arial" w:cs="Arial"/>
          <w:b/>
          <w:bCs/>
          <w:sz w:val="24"/>
          <w:szCs w:val="24"/>
        </w:rPr>
        <w:t>.</w:t>
      </w:r>
    </w:p>
    <w:p w:rsidR="000F3B15" w:rsidRPr="009D79C3" w:rsidRDefault="000F3B15" w:rsidP="0092001D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0F3B15" w:rsidRPr="009D79C3" w:rsidRDefault="000F3B15" w:rsidP="0092001D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D79C3">
        <w:rPr>
          <w:rFonts w:ascii="Arial" w:hAnsi="Arial" w:cs="Arial"/>
          <w:b/>
        </w:rPr>
        <w:t>1. Общие положения</w:t>
      </w:r>
    </w:p>
    <w:p w:rsidR="000F3B15" w:rsidRPr="009D79C3" w:rsidRDefault="000F3B15" w:rsidP="00F2448E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F3B15" w:rsidRPr="009D79C3" w:rsidRDefault="000F3B15" w:rsidP="0092001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</w:rPr>
        <w:t xml:space="preserve">1.1. Настоящее Положение об основных направлениях инвестиционной политики в области развития </w:t>
      </w:r>
      <w:r w:rsidRPr="009D79C3">
        <w:rPr>
          <w:rStyle w:val="af2"/>
          <w:rFonts w:ascii="Arial" w:hAnsi="Arial" w:cs="Arial"/>
          <w:b w:val="0"/>
          <w:shd w:val="clear" w:color="auto" w:fill="FFFFFF"/>
        </w:rPr>
        <w:t>автомобильных дорог общего пользования местного значения</w:t>
      </w:r>
      <w:r w:rsidRPr="009D79C3">
        <w:rPr>
          <w:rFonts w:ascii="Arial" w:hAnsi="Arial" w:cs="Arial"/>
        </w:rPr>
        <w:t xml:space="preserve"> городского округа Жуковский Московской области</w:t>
      </w:r>
      <w:r w:rsidRPr="009D79C3">
        <w:rPr>
          <w:rFonts w:ascii="Arial" w:hAnsi="Arial" w:cs="Arial"/>
          <w:bCs/>
        </w:rPr>
        <w:t xml:space="preserve"> </w:t>
      </w:r>
      <w:r w:rsidRPr="009D79C3">
        <w:rPr>
          <w:rFonts w:ascii="Arial" w:hAnsi="Arial" w:cs="Arial"/>
        </w:rPr>
        <w:t xml:space="preserve">(далее - Положение) устанавливает цель, задачи, содержание, процедуру разработки основных направлений инвестиционной политики в области развития </w:t>
      </w:r>
      <w:r w:rsidRPr="009D79C3">
        <w:rPr>
          <w:rStyle w:val="af2"/>
          <w:rFonts w:ascii="Arial" w:hAnsi="Arial" w:cs="Arial"/>
          <w:b w:val="0"/>
          <w:shd w:val="clear" w:color="auto" w:fill="FFFFFF"/>
        </w:rPr>
        <w:t>автомобильных дорог общего пользования местного значения</w:t>
      </w:r>
      <w:r w:rsidRPr="009D79C3">
        <w:rPr>
          <w:rFonts w:ascii="Arial" w:hAnsi="Arial" w:cs="Arial"/>
        </w:rPr>
        <w:t xml:space="preserve"> городского округа Жуковский Московской области, а также определяет механизм взаимодействия органов, осуществляющих разработку основных направлений инвестиционной политики.</w:t>
      </w:r>
    </w:p>
    <w:p w:rsidR="000F3B15" w:rsidRPr="009D79C3" w:rsidRDefault="000F3B15" w:rsidP="0092001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1.2. Правовой основой разработки основных направлений инвестиционной политики в области развития автомобильных дорог </w:t>
      </w:r>
      <w:r w:rsidRPr="009D79C3">
        <w:rPr>
          <w:rStyle w:val="af2"/>
          <w:rFonts w:ascii="Arial" w:hAnsi="Arial" w:cs="Arial"/>
          <w:b w:val="0"/>
          <w:shd w:val="clear" w:color="auto" w:fill="FFFFFF"/>
        </w:rPr>
        <w:t xml:space="preserve">общего пользования </w:t>
      </w:r>
      <w:r w:rsidRPr="009D79C3">
        <w:rPr>
          <w:rFonts w:ascii="Arial" w:hAnsi="Arial" w:cs="Arial"/>
          <w:spacing w:val="2"/>
        </w:rPr>
        <w:t xml:space="preserve">местного значения </w:t>
      </w:r>
      <w:r w:rsidRPr="009D79C3">
        <w:rPr>
          <w:rFonts w:ascii="Arial" w:hAnsi="Arial" w:cs="Arial"/>
        </w:rPr>
        <w:t>городского округа Жуковский</w:t>
      </w:r>
      <w:r w:rsidRPr="009D79C3">
        <w:rPr>
          <w:rFonts w:ascii="Arial" w:hAnsi="Arial" w:cs="Arial"/>
          <w:b/>
        </w:rPr>
        <w:t xml:space="preserve"> </w:t>
      </w:r>
      <w:r w:rsidRPr="009D79C3">
        <w:rPr>
          <w:rFonts w:ascii="Arial" w:hAnsi="Arial" w:cs="Arial"/>
        </w:rPr>
        <w:t>Московской области (далее -</w:t>
      </w:r>
      <w:r w:rsidRPr="009D79C3">
        <w:rPr>
          <w:rFonts w:ascii="Arial" w:hAnsi="Arial" w:cs="Arial"/>
          <w:spacing w:val="2"/>
        </w:rPr>
        <w:t xml:space="preserve"> автомобильные дороги)</w:t>
      </w:r>
      <w:r w:rsidRPr="009D79C3">
        <w:rPr>
          <w:rFonts w:ascii="Arial" w:hAnsi="Arial" w:cs="Arial"/>
        </w:rPr>
        <w:t xml:space="preserve">  </w:t>
      </w:r>
      <w:r w:rsidRPr="009D79C3">
        <w:rPr>
          <w:rFonts w:ascii="Arial" w:hAnsi="Arial" w:cs="Arial"/>
          <w:spacing w:val="2"/>
        </w:rPr>
        <w:t>являются</w:t>
      </w:r>
      <w:r w:rsidR="0092001D" w:rsidRPr="009D79C3">
        <w:rPr>
          <w:rFonts w:ascii="Arial" w:hAnsi="Arial" w:cs="Arial"/>
          <w:spacing w:val="2"/>
        </w:rPr>
        <w:t xml:space="preserve"> </w:t>
      </w:r>
      <w:r w:rsidRPr="009D79C3">
        <w:rPr>
          <w:rFonts w:ascii="Arial" w:hAnsi="Arial" w:cs="Arial"/>
          <w:spacing w:val="2"/>
        </w:rPr>
        <w:t xml:space="preserve">Бюджетный кодекс Российской Федерации, Федеральный закон от 08.11.2007 </w:t>
      </w:r>
      <w:r w:rsidR="0092001D" w:rsidRPr="009D79C3">
        <w:rPr>
          <w:rFonts w:ascii="Arial" w:hAnsi="Arial" w:cs="Arial"/>
          <w:spacing w:val="2"/>
        </w:rPr>
        <w:t>№</w:t>
      </w:r>
      <w:r w:rsidRPr="009D79C3">
        <w:rPr>
          <w:rFonts w:ascii="Arial" w:hAnsi="Arial" w:cs="Arial"/>
          <w:spacing w:val="2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 Федеральный закон от 06.10.2003 </w:t>
      </w:r>
      <w:r w:rsidR="0092001D" w:rsidRPr="009D79C3">
        <w:rPr>
          <w:rFonts w:ascii="Arial" w:hAnsi="Arial" w:cs="Arial"/>
          <w:spacing w:val="2"/>
        </w:rPr>
        <w:t>№</w:t>
      </w:r>
      <w:r w:rsidRPr="009D79C3">
        <w:rPr>
          <w:rFonts w:ascii="Arial" w:hAnsi="Arial" w:cs="Arial"/>
          <w:spacing w:val="2"/>
        </w:rPr>
        <w:t xml:space="preserve"> 131-ФЗ "Об общих принципах организации местного самоуправления в Российской Федерации", </w:t>
      </w:r>
      <w:r w:rsidRPr="009D79C3">
        <w:rPr>
          <w:rFonts w:ascii="Arial" w:hAnsi="Arial" w:cs="Arial"/>
        </w:rPr>
        <w:t>Федеральный закон от 10.12.1995 № 196-ФЗ «О безопасности дорожного движения», решение Совета Депутатов № 25/СД от 16.05.2017 «Об утверждении Стратегии социально-экономического развития наукограда Жуковский до 2027 года» (в ред. от 11.10.2017 № 51/СД).</w:t>
      </w:r>
    </w:p>
    <w:p w:rsidR="000F3B15" w:rsidRPr="009D79C3" w:rsidRDefault="000F3B15" w:rsidP="00F2448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886C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D79C3">
        <w:rPr>
          <w:rFonts w:ascii="Arial" w:hAnsi="Arial" w:cs="Arial"/>
          <w:b/>
          <w:bCs/>
          <w:spacing w:val="2"/>
        </w:rPr>
        <w:t>2.</w:t>
      </w:r>
      <w:r w:rsidRPr="009D79C3">
        <w:rPr>
          <w:rFonts w:ascii="Arial" w:hAnsi="Arial" w:cs="Arial"/>
          <w:b/>
          <w:spacing w:val="2"/>
        </w:rPr>
        <w:t xml:space="preserve"> </w:t>
      </w:r>
      <w:r w:rsidRPr="009D79C3">
        <w:rPr>
          <w:rFonts w:ascii="Arial" w:hAnsi="Arial" w:cs="Arial"/>
          <w:b/>
        </w:rPr>
        <w:t>Цель, задачи, и принципы разработки основных направлений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f2"/>
          <w:rFonts w:ascii="Arial" w:hAnsi="Arial" w:cs="Arial"/>
          <w:shd w:val="clear" w:color="auto" w:fill="FFFFFF"/>
        </w:rPr>
      </w:pPr>
      <w:r w:rsidRPr="009D79C3">
        <w:rPr>
          <w:rFonts w:ascii="Arial" w:hAnsi="Arial" w:cs="Arial"/>
          <w:b/>
        </w:rPr>
        <w:t xml:space="preserve">инвестиционной политики в области развития </w:t>
      </w:r>
      <w:r w:rsidRPr="009D79C3">
        <w:rPr>
          <w:rStyle w:val="af2"/>
          <w:rFonts w:ascii="Arial" w:hAnsi="Arial" w:cs="Arial"/>
          <w:shd w:val="clear" w:color="auto" w:fill="FFFFFF"/>
        </w:rPr>
        <w:t>автомобильных дорог</w:t>
      </w:r>
    </w:p>
    <w:p w:rsidR="00886C15" w:rsidRPr="009D79C3" w:rsidRDefault="00886C15" w:rsidP="00886C1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2.1. Цель разработки основных направлений инвестиционной политики в области развития автомобильных дорог - </w:t>
      </w:r>
      <w:r w:rsidRPr="009D79C3">
        <w:rPr>
          <w:rFonts w:ascii="Arial" w:hAnsi="Arial" w:cs="Arial"/>
        </w:rPr>
        <w:t xml:space="preserve">повышение эффективности управления, </w:t>
      </w:r>
      <w:r w:rsidRPr="009D79C3">
        <w:rPr>
          <w:rFonts w:ascii="Arial" w:hAnsi="Arial" w:cs="Arial"/>
          <w:spacing w:val="2"/>
        </w:rPr>
        <w:t xml:space="preserve">развитие сети автомобильных дорог в соответствии с потребностями населения, экономики и транспортной инфраструктуры </w:t>
      </w:r>
      <w:r w:rsidRPr="009D79C3">
        <w:rPr>
          <w:rFonts w:ascii="Arial" w:hAnsi="Arial" w:cs="Arial"/>
        </w:rPr>
        <w:t>городского округа Жуковский</w:t>
      </w:r>
      <w:r w:rsidRPr="009D79C3">
        <w:rPr>
          <w:rFonts w:ascii="Arial" w:hAnsi="Arial" w:cs="Arial"/>
          <w:spacing w:val="2"/>
        </w:rPr>
        <w:t>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2.2. Задачи разработки основных направлений инвестиционной политики в области развития автомобильных дорог: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обеспечение нормативного технического состояния автомобильных дорог, увеличение их пропускной способности, снижение </w:t>
      </w:r>
      <w:proofErr w:type="spellStart"/>
      <w:r w:rsidRPr="009D79C3">
        <w:rPr>
          <w:rFonts w:ascii="Arial" w:hAnsi="Arial" w:cs="Arial"/>
          <w:spacing w:val="2"/>
        </w:rPr>
        <w:t>заторовых</w:t>
      </w:r>
      <w:proofErr w:type="spellEnd"/>
      <w:r w:rsidRPr="009D79C3">
        <w:rPr>
          <w:rFonts w:ascii="Arial" w:hAnsi="Arial" w:cs="Arial"/>
          <w:spacing w:val="2"/>
        </w:rPr>
        <w:t xml:space="preserve"> ситуаций, обеспечение транспортной доступности микрорайонов, объектов и территорий социально-культурного, оздоровительного, промышленного и иного назначения городского округа Жуковский;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уменьшение дефицита парковочных машиномест на улично-дорожной сети городского округа Жуковский;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снижение </w:t>
      </w:r>
      <w:bookmarkStart w:id="0" w:name="_GoBack"/>
      <w:bookmarkEnd w:id="0"/>
      <w:r w:rsidRPr="009D79C3">
        <w:rPr>
          <w:rFonts w:ascii="Arial" w:hAnsi="Arial" w:cs="Arial"/>
          <w:spacing w:val="2"/>
        </w:rPr>
        <w:t>аварийности и уменьшение показателя смертности от дорожно-</w:t>
      </w:r>
      <w:r w:rsidRPr="009D79C3">
        <w:rPr>
          <w:rFonts w:ascii="Arial" w:hAnsi="Arial" w:cs="Arial"/>
          <w:spacing w:val="2"/>
        </w:rPr>
        <w:br/>
        <w:t>транспортных происшествий на территории городского округа Жуковский.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2.3. Разработка основных направлений инвестиционной политики в области развития автомобильных дорог основываются на следующих принципах: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единство методических подходов и информационного обеспечения (определяет единый подход к разработке показателей основных направлений инвестиционной политики с разным временным периодом);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обоснованность состава показателей основных направлений инвестиционной политики;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системность (комплексность) оценки перспективного состояния дорожной сети городского округа Жуковский;</w:t>
      </w:r>
    </w:p>
    <w:p w:rsidR="000F3B15" w:rsidRPr="009D79C3" w:rsidRDefault="000F3B15" w:rsidP="00886C15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преемственность и непрерывность.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2.4. Разработка основных направлений инвестиционной политики в области развития автомобильных дорог осуществляется в целях обеспечения принятия обоснованных управленческих решений Администрацией городского округа Жуковский: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D79C3">
        <w:rPr>
          <w:rFonts w:ascii="Arial" w:hAnsi="Arial" w:cs="Arial"/>
          <w:spacing w:val="2"/>
        </w:rPr>
        <w:t xml:space="preserve">- при реализации </w:t>
      </w:r>
      <w:r w:rsidRPr="009D79C3">
        <w:rPr>
          <w:rFonts w:ascii="Arial" w:hAnsi="Arial" w:cs="Arial"/>
        </w:rPr>
        <w:t>Стратегии социально-экономического развития наукограда Жуковский;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</w:rPr>
        <w:t>- при разработке, утверждении и исполнении бюджета</w:t>
      </w:r>
      <w:r w:rsidRPr="009D79C3">
        <w:rPr>
          <w:rFonts w:ascii="Arial" w:hAnsi="Arial" w:cs="Arial"/>
          <w:spacing w:val="2"/>
        </w:rPr>
        <w:t xml:space="preserve"> городского округа Жуковский</w:t>
      </w:r>
      <w:r w:rsidRPr="009D79C3">
        <w:rPr>
          <w:rFonts w:ascii="Arial" w:hAnsi="Arial" w:cs="Arial"/>
        </w:rPr>
        <w:t xml:space="preserve"> на очередной финансовый год и плановый период;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- при разработке, утверждении и реализации муниципальной программы городского округа Жуковский в сфере дорожной деятельности </w:t>
      </w:r>
      <w:r w:rsidRPr="009D79C3">
        <w:rPr>
          <w:rFonts w:ascii="Arial" w:hAnsi="Arial" w:cs="Arial"/>
        </w:rPr>
        <w:t>«Развитие и функционирование дорожно-транспортного комплекса»</w:t>
      </w:r>
      <w:r w:rsidRPr="009D79C3">
        <w:rPr>
          <w:rFonts w:ascii="Arial" w:hAnsi="Arial" w:cs="Arial"/>
          <w:spacing w:val="2"/>
        </w:rPr>
        <w:t>.</w:t>
      </w:r>
    </w:p>
    <w:p w:rsidR="00886C15" w:rsidRPr="009D79C3" w:rsidRDefault="00886C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:rsidR="000F3B15" w:rsidRPr="009D79C3" w:rsidRDefault="000F3B15" w:rsidP="00F2448E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pacing w:val="2"/>
          <w:sz w:val="24"/>
          <w:szCs w:val="24"/>
        </w:rPr>
      </w:pPr>
      <w:r w:rsidRPr="009D79C3">
        <w:rPr>
          <w:bCs w:val="0"/>
          <w:spacing w:val="2"/>
          <w:sz w:val="24"/>
          <w:szCs w:val="24"/>
        </w:rPr>
        <w:t>3. Процедура разработки и принятия основных направлений инвестиционной политики в области развития автомобильных дорог</w:t>
      </w:r>
    </w:p>
    <w:p w:rsidR="00886C15" w:rsidRPr="009D79C3" w:rsidRDefault="00886C15" w:rsidP="00886C15">
      <w:pPr>
        <w:rPr>
          <w:rFonts w:ascii="Arial" w:hAnsi="Arial" w:cs="Arial"/>
          <w:sz w:val="24"/>
          <w:szCs w:val="24"/>
        </w:rPr>
      </w:pP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3.1. Основные направления инвестиционной политики в области развития автомобильных дорог разрабатываются Администрацией городского округа Жуковский в соответствии с настоящим Положением, на основании данных развития дорожной сети за последний отчетный год, оценки развития дорожной сети до конца текущего финансового года и прогноза дорожной сети на очередной финансовый год и плановый период.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3.2. Основные направления инвестиционной политики в области развития автомобильных дорог включают в себя количественные и качественные характеристики развития дорожной сети, выраженные через систему прогнозных показателей.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 Процедура разработки основных направлений инвестиционной политики в области развития автомобильных дорог состоит из следующих этапов: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3.3.1. мониторинг состояния дорожной сети;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3.3.2. анализ данных мониторинга (на достоверность, непротиворечивость, полноту и т.д.);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3.3.3. выявление проблемных зон;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3.3.4. разработка прогноза развития дорожной сети на очередной финансовый год и плановый период, с учетом прогнозных показателей социально-экономического и пространственного развития, а также выявленных проблемных зон;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3.3.5. разработка основных направлений инвестиционной политики в области развития автомобильных дорог.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3.4. Основные направления инвестиционной политики в области развития автомобильных дорог на очередной финансовый год и плановый период утверждаются ежегодно постановлением Администрации городского округа Жуковский.</w:t>
      </w:r>
    </w:p>
    <w:p w:rsidR="000F3B15" w:rsidRPr="009D79C3" w:rsidRDefault="000F3B15" w:rsidP="00886C1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3.5. Основные направления инвестиционной политики в области развития автомобильных дорог реализуются в муниципальной программе городского округа Жуковский в сфере дорожной деятельности.</w:t>
      </w:r>
    </w:p>
    <w:p w:rsidR="00886C15" w:rsidRPr="009D79C3" w:rsidRDefault="00886C15" w:rsidP="00F2448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0F3B15" w:rsidRPr="009D79C3" w:rsidRDefault="000F3B15" w:rsidP="009D79C3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pacing w:val="2"/>
          <w:sz w:val="24"/>
          <w:szCs w:val="24"/>
        </w:rPr>
      </w:pPr>
      <w:r w:rsidRPr="009D79C3">
        <w:rPr>
          <w:bCs w:val="0"/>
          <w:spacing w:val="2"/>
          <w:sz w:val="24"/>
          <w:szCs w:val="24"/>
        </w:rPr>
        <w:t xml:space="preserve">4. Полномочия Администрации </w:t>
      </w:r>
      <w:r w:rsidRPr="009D79C3">
        <w:rPr>
          <w:spacing w:val="2"/>
          <w:sz w:val="24"/>
          <w:szCs w:val="24"/>
        </w:rPr>
        <w:t xml:space="preserve">городского округа Жуковский </w:t>
      </w:r>
      <w:r w:rsidRPr="009D79C3">
        <w:rPr>
          <w:bCs w:val="0"/>
          <w:spacing w:val="2"/>
          <w:sz w:val="24"/>
          <w:szCs w:val="24"/>
        </w:rPr>
        <w:t>по разработке основных направлений инвестиционной политики в области развития автомобильных дорог</w:t>
      </w:r>
    </w:p>
    <w:p w:rsidR="00886C15" w:rsidRPr="009D79C3" w:rsidRDefault="00886C15" w:rsidP="009D79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F3B15" w:rsidRPr="009D79C3" w:rsidRDefault="000F3B15" w:rsidP="009D79C3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 xml:space="preserve">4.1. Для выполнения мероприятий по разработке основных направлений инвестиционной политики в области развития автомобильных дорог </w:t>
      </w:r>
      <w:r w:rsidRPr="009D79C3">
        <w:rPr>
          <w:rFonts w:ascii="Arial" w:hAnsi="Arial" w:cs="Arial"/>
        </w:rPr>
        <w:t xml:space="preserve">отдел по транспорту, связи и дорожной деятельности Управления жилищно-коммунального хозяйства и транспорта </w:t>
      </w:r>
      <w:r w:rsidRPr="009D79C3">
        <w:rPr>
          <w:rFonts w:ascii="Arial" w:hAnsi="Arial" w:cs="Arial"/>
          <w:spacing w:val="2"/>
        </w:rPr>
        <w:t>Администрации городского округа Жуковский (далее – Отдел):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инициирует работы по разработке основных направлений инвестиционной политики;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определяет участников процесса разработки;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определяет формы и способы получения необходимой информации;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на постоянной основе выполняет мониторинг состояния дорожной сети;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анализирует состояние сети автомобильных дорог городского округа Жуковский;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разрабатывает прогноз развития дорожной сети на очередной финансовый год и плановый период;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привлекает к разработке основных направлений инвестиционной политики подразделения Администрации городского округа Жуковский;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может привлекать сторонние организации (включая научно-исследовательские), в том числе за счет бюджетных ассигнований, выделенных на соответствующий финансовый год.</w:t>
      </w:r>
    </w:p>
    <w:p w:rsidR="000F3B15" w:rsidRPr="009D79C3" w:rsidRDefault="000F3B15" w:rsidP="009D79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79C3">
        <w:rPr>
          <w:rFonts w:ascii="Arial" w:hAnsi="Arial" w:cs="Arial"/>
          <w:sz w:val="24"/>
          <w:szCs w:val="24"/>
        </w:rPr>
        <w:t>4.2. В целях разработки основных направлений инвестиционной политики в области развития автомобильных дорог участники данного процесса: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подготавливают информацию, необходимую для разработки основных направлений инвестиционной политики;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осуществляют мониторинг, анализ и прогнозирование отдельных показателей по курируемым ими отраслям;</w:t>
      </w:r>
    </w:p>
    <w:p w:rsidR="000F3B15" w:rsidRPr="009D79C3" w:rsidRDefault="000F3B15" w:rsidP="009D79C3">
      <w:pPr>
        <w:pStyle w:val="formattexttopleveltext"/>
        <w:numPr>
          <w:ilvl w:val="0"/>
          <w:numId w:val="28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9D79C3">
        <w:rPr>
          <w:rFonts w:ascii="Arial" w:hAnsi="Arial" w:cs="Arial"/>
          <w:spacing w:val="2"/>
        </w:rPr>
        <w:t>представляют в Отдел сведения, необходимые для разработки основных направлений инвестиционной политики.</w:t>
      </w:r>
    </w:p>
    <w:p w:rsidR="000F3B15" w:rsidRPr="009D79C3" w:rsidRDefault="000F3B15" w:rsidP="009D79C3">
      <w:pPr>
        <w:pStyle w:val="a7"/>
        <w:ind w:firstLine="709"/>
        <w:rPr>
          <w:rFonts w:ascii="Arial" w:hAnsi="Arial" w:cs="Arial"/>
          <w:szCs w:val="24"/>
        </w:rPr>
      </w:pPr>
    </w:p>
    <w:p w:rsidR="000F3B15" w:rsidRPr="009D79C3" w:rsidRDefault="000F3B15" w:rsidP="009D79C3">
      <w:pPr>
        <w:pStyle w:val="a7"/>
        <w:ind w:firstLine="709"/>
        <w:rPr>
          <w:rFonts w:ascii="Arial" w:hAnsi="Arial" w:cs="Arial"/>
          <w:szCs w:val="24"/>
        </w:rPr>
      </w:pPr>
    </w:p>
    <w:p w:rsidR="000F3B15" w:rsidRPr="009D79C3" w:rsidRDefault="000F3B15" w:rsidP="009D79C3">
      <w:pPr>
        <w:pStyle w:val="a7"/>
        <w:ind w:firstLine="709"/>
        <w:rPr>
          <w:rFonts w:ascii="Arial" w:hAnsi="Arial" w:cs="Arial"/>
          <w:szCs w:val="24"/>
        </w:rPr>
      </w:pPr>
    </w:p>
    <w:sectPr w:rsidR="000F3B15" w:rsidRPr="009D79C3" w:rsidSect="00F244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FD5"/>
    <w:multiLevelType w:val="hybridMultilevel"/>
    <w:tmpl w:val="F26E04E4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C95D64"/>
    <w:multiLevelType w:val="hybridMultilevel"/>
    <w:tmpl w:val="2FA4254C"/>
    <w:lvl w:ilvl="0" w:tplc="8B886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0BB3"/>
    <w:multiLevelType w:val="multilevel"/>
    <w:tmpl w:val="208E4DE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6F6D6C"/>
    <w:multiLevelType w:val="multilevel"/>
    <w:tmpl w:val="2646AA3E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B921009"/>
    <w:multiLevelType w:val="hybridMultilevel"/>
    <w:tmpl w:val="9022E1DA"/>
    <w:lvl w:ilvl="0" w:tplc="1526949C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6D0597"/>
    <w:multiLevelType w:val="multilevel"/>
    <w:tmpl w:val="64487BB6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4"/>
        </w:tabs>
        <w:ind w:left="424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77"/>
        </w:tabs>
        <w:ind w:left="77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175"/>
        </w:tabs>
        <w:ind w:left="117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573"/>
        </w:tabs>
        <w:ind w:left="157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592"/>
        </w:tabs>
        <w:ind w:left="1592" w:hanging="1440"/>
      </w:pPr>
      <w:rPr>
        <w:rFonts w:cs="Times New Roman" w:hint="default"/>
        <w:b w:val="0"/>
      </w:rPr>
    </w:lvl>
  </w:abstractNum>
  <w:abstractNum w:abstractNumId="6" w15:restartNumberingAfterBreak="0">
    <w:nsid w:val="1243379A"/>
    <w:multiLevelType w:val="hybridMultilevel"/>
    <w:tmpl w:val="D8223DBE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5EE0483"/>
    <w:multiLevelType w:val="hybridMultilevel"/>
    <w:tmpl w:val="D6680898"/>
    <w:lvl w:ilvl="0" w:tplc="2E44774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8802987"/>
    <w:multiLevelType w:val="hybridMultilevel"/>
    <w:tmpl w:val="BD34EBC8"/>
    <w:lvl w:ilvl="0" w:tplc="D61696B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480D10"/>
    <w:multiLevelType w:val="hybridMultilevel"/>
    <w:tmpl w:val="A36E273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16A1CED"/>
    <w:multiLevelType w:val="multilevel"/>
    <w:tmpl w:val="BD6C8E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794E01"/>
    <w:multiLevelType w:val="hybridMultilevel"/>
    <w:tmpl w:val="96A24A7C"/>
    <w:lvl w:ilvl="0" w:tplc="F5848D2C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B174A88"/>
    <w:multiLevelType w:val="hybridMultilevel"/>
    <w:tmpl w:val="8A100D9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616815"/>
    <w:multiLevelType w:val="hybridMultilevel"/>
    <w:tmpl w:val="407A0C3E"/>
    <w:lvl w:ilvl="0" w:tplc="51967A4E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A10F8B"/>
    <w:multiLevelType w:val="hybridMultilevel"/>
    <w:tmpl w:val="AC7EEAFC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A01D8C"/>
    <w:multiLevelType w:val="multilevel"/>
    <w:tmpl w:val="768E88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B0204F7"/>
    <w:multiLevelType w:val="multilevel"/>
    <w:tmpl w:val="64B02FEE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4"/>
        </w:tabs>
        <w:ind w:left="404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43"/>
        </w:tabs>
        <w:ind w:left="16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2"/>
        </w:tabs>
        <w:ind w:left="2032" w:hanging="1800"/>
      </w:pPr>
      <w:rPr>
        <w:rFonts w:cs="Times New Roman" w:hint="default"/>
      </w:rPr>
    </w:lvl>
  </w:abstractNum>
  <w:abstractNum w:abstractNumId="17" w15:restartNumberingAfterBreak="0">
    <w:nsid w:val="3F69733D"/>
    <w:multiLevelType w:val="singleLevel"/>
    <w:tmpl w:val="7FF41DDA"/>
    <w:lvl w:ilvl="0">
      <w:start w:val="2"/>
      <w:numFmt w:val="bullet"/>
      <w:lvlText w:val="-"/>
      <w:lvlJc w:val="left"/>
      <w:pPr>
        <w:tabs>
          <w:tab w:val="num" w:pos="939"/>
        </w:tabs>
        <w:ind w:left="939" w:hanging="372"/>
      </w:pPr>
      <w:rPr>
        <w:rFonts w:hint="default"/>
      </w:rPr>
    </w:lvl>
  </w:abstractNum>
  <w:abstractNum w:abstractNumId="18" w15:restartNumberingAfterBreak="0">
    <w:nsid w:val="44CF6C11"/>
    <w:multiLevelType w:val="hybridMultilevel"/>
    <w:tmpl w:val="694AB7E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4E51DB"/>
    <w:multiLevelType w:val="hybridMultilevel"/>
    <w:tmpl w:val="825C81AC"/>
    <w:lvl w:ilvl="0" w:tplc="169CABA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F36808"/>
    <w:multiLevelType w:val="hybridMultilevel"/>
    <w:tmpl w:val="F3B05CB4"/>
    <w:lvl w:ilvl="0" w:tplc="83B2AB6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FC802D7"/>
    <w:multiLevelType w:val="hybridMultilevel"/>
    <w:tmpl w:val="536491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A309CF"/>
    <w:multiLevelType w:val="hybridMultilevel"/>
    <w:tmpl w:val="36363E16"/>
    <w:lvl w:ilvl="0" w:tplc="5100FC14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12C0"/>
    <w:multiLevelType w:val="multilevel"/>
    <w:tmpl w:val="15D6FA80"/>
    <w:lvl w:ilvl="0">
      <w:start w:val="2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A207068"/>
    <w:multiLevelType w:val="multilevel"/>
    <w:tmpl w:val="41408E3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A340075"/>
    <w:multiLevelType w:val="hybridMultilevel"/>
    <w:tmpl w:val="30BE60EA"/>
    <w:lvl w:ilvl="0" w:tplc="525CF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AC6CB4"/>
    <w:multiLevelType w:val="hybridMultilevel"/>
    <w:tmpl w:val="B71097E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10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2"/>
  </w:num>
  <w:num w:numId="10">
    <w:abstractNumId w:val="21"/>
  </w:num>
  <w:num w:numId="11">
    <w:abstractNumId w:val="4"/>
  </w:num>
  <w:num w:numId="12">
    <w:abstractNumId w:val="8"/>
  </w:num>
  <w:num w:numId="13">
    <w:abstractNumId w:val="19"/>
  </w:num>
  <w:num w:numId="14">
    <w:abstractNumId w:val="7"/>
  </w:num>
  <w:num w:numId="15">
    <w:abstractNumId w:val="13"/>
  </w:num>
  <w:num w:numId="16">
    <w:abstractNumId w:val="0"/>
  </w:num>
  <w:num w:numId="17">
    <w:abstractNumId w:val="20"/>
  </w:num>
  <w:num w:numId="18">
    <w:abstractNumId w:val="12"/>
  </w:num>
  <w:num w:numId="19">
    <w:abstractNumId w:val="24"/>
  </w:num>
  <w:num w:numId="20">
    <w:abstractNumId w:val="18"/>
  </w:num>
  <w:num w:numId="21">
    <w:abstractNumId w:val="23"/>
  </w:num>
  <w:num w:numId="22">
    <w:abstractNumId w:val="14"/>
  </w:num>
  <w:num w:numId="23">
    <w:abstractNumId w:val="9"/>
  </w:num>
  <w:num w:numId="24">
    <w:abstractNumId w:val="6"/>
  </w:num>
  <w:num w:numId="25">
    <w:abstractNumId w:val="27"/>
  </w:num>
  <w:num w:numId="26">
    <w:abstractNumId w:val="11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13E22"/>
    <w:rsid w:val="00017367"/>
    <w:rsid w:val="00017AEB"/>
    <w:rsid w:val="00026ACA"/>
    <w:rsid w:val="00030646"/>
    <w:rsid w:val="00046F47"/>
    <w:rsid w:val="00050B41"/>
    <w:rsid w:val="0006096F"/>
    <w:rsid w:val="00073311"/>
    <w:rsid w:val="0008037B"/>
    <w:rsid w:val="00081B7B"/>
    <w:rsid w:val="000836D2"/>
    <w:rsid w:val="00086A95"/>
    <w:rsid w:val="00091F94"/>
    <w:rsid w:val="0009204C"/>
    <w:rsid w:val="00093F34"/>
    <w:rsid w:val="00094629"/>
    <w:rsid w:val="000C1655"/>
    <w:rsid w:val="000C1AAE"/>
    <w:rsid w:val="000D782D"/>
    <w:rsid w:val="000E5C88"/>
    <w:rsid w:val="000F2EF5"/>
    <w:rsid w:val="000F3319"/>
    <w:rsid w:val="000F3B15"/>
    <w:rsid w:val="000F47E3"/>
    <w:rsid w:val="000F4B27"/>
    <w:rsid w:val="00103961"/>
    <w:rsid w:val="00120B88"/>
    <w:rsid w:val="00121653"/>
    <w:rsid w:val="0012668C"/>
    <w:rsid w:val="00127F90"/>
    <w:rsid w:val="00134660"/>
    <w:rsid w:val="0014403D"/>
    <w:rsid w:val="00163794"/>
    <w:rsid w:val="00163FF4"/>
    <w:rsid w:val="00167269"/>
    <w:rsid w:val="00173322"/>
    <w:rsid w:val="00181B0D"/>
    <w:rsid w:val="00182B98"/>
    <w:rsid w:val="00185D28"/>
    <w:rsid w:val="0019060D"/>
    <w:rsid w:val="001A134C"/>
    <w:rsid w:val="001B6A1E"/>
    <w:rsid w:val="001B7E56"/>
    <w:rsid w:val="001D4F57"/>
    <w:rsid w:val="001D5C5D"/>
    <w:rsid w:val="001E046C"/>
    <w:rsid w:val="002065EF"/>
    <w:rsid w:val="0021092A"/>
    <w:rsid w:val="00212936"/>
    <w:rsid w:val="002129CF"/>
    <w:rsid w:val="00216B42"/>
    <w:rsid w:val="0023099F"/>
    <w:rsid w:val="00235E00"/>
    <w:rsid w:val="00251844"/>
    <w:rsid w:val="00256847"/>
    <w:rsid w:val="00262B00"/>
    <w:rsid w:val="002662C1"/>
    <w:rsid w:val="00272038"/>
    <w:rsid w:val="0027563D"/>
    <w:rsid w:val="00275C75"/>
    <w:rsid w:val="00290C60"/>
    <w:rsid w:val="00291BC8"/>
    <w:rsid w:val="002A17A1"/>
    <w:rsid w:val="002A5052"/>
    <w:rsid w:val="002B667E"/>
    <w:rsid w:val="002B6B71"/>
    <w:rsid w:val="002C2C5E"/>
    <w:rsid w:val="002D69E5"/>
    <w:rsid w:val="002E2516"/>
    <w:rsid w:val="0031276E"/>
    <w:rsid w:val="00315960"/>
    <w:rsid w:val="00321D7C"/>
    <w:rsid w:val="00346389"/>
    <w:rsid w:val="003527B1"/>
    <w:rsid w:val="00353254"/>
    <w:rsid w:val="003578A8"/>
    <w:rsid w:val="00360EBF"/>
    <w:rsid w:val="0036144F"/>
    <w:rsid w:val="00363479"/>
    <w:rsid w:val="0037692E"/>
    <w:rsid w:val="00377230"/>
    <w:rsid w:val="003A48B2"/>
    <w:rsid w:val="003A5609"/>
    <w:rsid w:val="003B7564"/>
    <w:rsid w:val="003C6F3C"/>
    <w:rsid w:val="003C76A6"/>
    <w:rsid w:val="003D0E45"/>
    <w:rsid w:val="003D429E"/>
    <w:rsid w:val="003F560A"/>
    <w:rsid w:val="00400DBE"/>
    <w:rsid w:val="00401DF6"/>
    <w:rsid w:val="00406F4A"/>
    <w:rsid w:val="004168FE"/>
    <w:rsid w:val="00420A45"/>
    <w:rsid w:val="004257D5"/>
    <w:rsid w:val="0042714A"/>
    <w:rsid w:val="00431C83"/>
    <w:rsid w:val="00432410"/>
    <w:rsid w:val="00440F82"/>
    <w:rsid w:val="0044109A"/>
    <w:rsid w:val="004423BD"/>
    <w:rsid w:val="0047620B"/>
    <w:rsid w:val="00476DB9"/>
    <w:rsid w:val="004A0C37"/>
    <w:rsid w:val="004B11CD"/>
    <w:rsid w:val="004B69ED"/>
    <w:rsid w:val="004C366A"/>
    <w:rsid w:val="004C5B7E"/>
    <w:rsid w:val="004C600A"/>
    <w:rsid w:val="004D3090"/>
    <w:rsid w:val="004D63C6"/>
    <w:rsid w:val="004E3796"/>
    <w:rsid w:val="004E6F7B"/>
    <w:rsid w:val="005030FE"/>
    <w:rsid w:val="00522CA0"/>
    <w:rsid w:val="00530138"/>
    <w:rsid w:val="005319ED"/>
    <w:rsid w:val="0053474E"/>
    <w:rsid w:val="005371B6"/>
    <w:rsid w:val="00540A56"/>
    <w:rsid w:val="00545E94"/>
    <w:rsid w:val="00547BD5"/>
    <w:rsid w:val="00560B06"/>
    <w:rsid w:val="00570FA3"/>
    <w:rsid w:val="005735FD"/>
    <w:rsid w:val="00593E8B"/>
    <w:rsid w:val="005941F6"/>
    <w:rsid w:val="005B4265"/>
    <w:rsid w:val="005B4617"/>
    <w:rsid w:val="005C798F"/>
    <w:rsid w:val="005D73F6"/>
    <w:rsid w:val="005E03BB"/>
    <w:rsid w:val="005E2DA3"/>
    <w:rsid w:val="00600381"/>
    <w:rsid w:val="006020D6"/>
    <w:rsid w:val="006151A2"/>
    <w:rsid w:val="00617B0E"/>
    <w:rsid w:val="00624C6C"/>
    <w:rsid w:val="0062522D"/>
    <w:rsid w:val="00634FE1"/>
    <w:rsid w:val="00640B19"/>
    <w:rsid w:val="00661A22"/>
    <w:rsid w:val="00665F57"/>
    <w:rsid w:val="006817E5"/>
    <w:rsid w:val="00693F0E"/>
    <w:rsid w:val="006954AA"/>
    <w:rsid w:val="00697DAD"/>
    <w:rsid w:val="006A4B6C"/>
    <w:rsid w:val="006B2DE7"/>
    <w:rsid w:val="006B4824"/>
    <w:rsid w:val="006C27EE"/>
    <w:rsid w:val="006D116E"/>
    <w:rsid w:val="006D4559"/>
    <w:rsid w:val="006D4D49"/>
    <w:rsid w:val="006E28A5"/>
    <w:rsid w:val="006F1CC4"/>
    <w:rsid w:val="006F65B6"/>
    <w:rsid w:val="0071592C"/>
    <w:rsid w:val="00720B0B"/>
    <w:rsid w:val="007412F5"/>
    <w:rsid w:val="007464EC"/>
    <w:rsid w:val="0075586D"/>
    <w:rsid w:val="00762684"/>
    <w:rsid w:val="00763C4C"/>
    <w:rsid w:val="00770229"/>
    <w:rsid w:val="00771731"/>
    <w:rsid w:val="00772CF4"/>
    <w:rsid w:val="00792814"/>
    <w:rsid w:val="007A24C8"/>
    <w:rsid w:val="007A742D"/>
    <w:rsid w:val="007C3064"/>
    <w:rsid w:val="007D0F7B"/>
    <w:rsid w:val="007D266F"/>
    <w:rsid w:val="007D457F"/>
    <w:rsid w:val="007E5AB1"/>
    <w:rsid w:val="007F564A"/>
    <w:rsid w:val="007F56EA"/>
    <w:rsid w:val="007F5AF9"/>
    <w:rsid w:val="008048FC"/>
    <w:rsid w:val="008135BC"/>
    <w:rsid w:val="00821A6E"/>
    <w:rsid w:val="0082656C"/>
    <w:rsid w:val="00833E16"/>
    <w:rsid w:val="00834F4D"/>
    <w:rsid w:val="00837026"/>
    <w:rsid w:val="00846AB0"/>
    <w:rsid w:val="0085474C"/>
    <w:rsid w:val="00856EB4"/>
    <w:rsid w:val="00860BEF"/>
    <w:rsid w:val="0086260C"/>
    <w:rsid w:val="008658B4"/>
    <w:rsid w:val="008742CE"/>
    <w:rsid w:val="00874331"/>
    <w:rsid w:val="008773C4"/>
    <w:rsid w:val="008840CC"/>
    <w:rsid w:val="00886C15"/>
    <w:rsid w:val="008939A4"/>
    <w:rsid w:val="008A64D4"/>
    <w:rsid w:val="008B48F7"/>
    <w:rsid w:val="008C272E"/>
    <w:rsid w:val="008D00D3"/>
    <w:rsid w:val="008D2701"/>
    <w:rsid w:val="008D31C3"/>
    <w:rsid w:val="008F24D1"/>
    <w:rsid w:val="008F5F77"/>
    <w:rsid w:val="00910068"/>
    <w:rsid w:val="00916005"/>
    <w:rsid w:val="0092001D"/>
    <w:rsid w:val="00920D71"/>
    <w:rsid w:val="0092427B"/>
    <w:rsid w:val="0094077D"/>
    <w:rsid w:val="00941F3D"/>
    <w:rsid w:val="009511F4"/>
    <w:rsid w:val="0095334A"/>
    <w:rsid w:val="00961E68"/>
    <w:rsid w:val="00962237"/>
    <w:rsid w:val="009657E3"/>
    <w:rsid w:val="0098063D"/>
    <w:rsid w:val="0098701B"/>
    <w:rsid w:val="009926B9"/>
    <w:rsid w:val="0099789E"/>
    <w:rsid w:val="009B7400"/>
    <w:rsid w:val="009C1D2D"/>
    <w:rsid w:val="009C6F81"/>
    <w:rsid w:val="009D4412"/>
    <w:rsid w:val="009D79C3"/>
    <w:rsid w:val="009E5155"/>
    <w:rsid w:val="00A04047"/>
    <w:rsid w:val="00A04434"/>
    <w:rsid w:val="00A16727"/>
    <w:rsid w:val="00A21128"/>
    <w:rsid w:val="00A24555"/>
    <w:rsid w:val="00A26678"/>
    <w:rsid w:val="00A30913"/>
    <w:rsid w:val="00A317F3"/>
    <w:rsid w:val="00A325CA"/>
    <w:rsid w:val="00A33EDD"/>
    <w:rsid w:val="00A54DAB"/>
    <w:rsid w:val="00A54EFC"/>
    <w:rsid w:val="00A563C9"/>
    <w:rsid w:val="00A566F3"/>
    <w:rsid w:val="00A7546B"/>
    <w:rsid w:val="00A807DE"/>
    <w:rsid w:val="00A82ED3"/>
    <w:rsid w:val="00A85253"/>
    <w:rsid w:val="00A9074E"/>
    <w:rsid w:val="00A917B4"/>
    <w:rsid w:val="00A92956"/>
    <w:rsid w:val="00AA23E6"/>
    <w:rsid w:val="00AA74B3"/>
    <w:rsid w:val="00AC0EFD"/>
    <w:rsid w:val="00AC375F"/>
    <w:rsid w:val="00AC5B5C"/>
    <w:rsid w:val="00AE3CF0"/>
    <w:rsid w:val="00AF09B6"/>
    <w:rsid w:val="00AF4076"/>
    <w:rsid w:val="00AF5042"/>
    <w:rsid w:val="00AF5536"/>
    <w:rsid w:val="00AF6033"/>
    <w:rsid w:val="00AF6F7A"/>
    <w:rsid w:val="00B128DB"/>
    <w:rsid w:val="00B2192D"/>
    <w:rsid w:val="00B22887"/>
    <w:rsid w:val="00B310F9"/>
    <w:rsid w:val="00B321F5"/>
    <w:rsid w:val="00B333A0"/>
    <w:rsid w:val="00B46218"/>
    <w:rsid w:val="00B4692C"/>
    <w:rsid w:val="00B4706D"/>
    <w:rsid w:val="00B54A78"/>
    <w:rsid w:val="00B62A19"/>
    <w:rsid w:val="00B67C9D"/>
    <w:rsid w:val="00B77057"/>
    <w:rsid w:val="00B834A8"/>
    <w:rsid w:val="00B84005"/>
    <w:rsid w:val="00B873DE"/>
    <w:rsid w:val="00B95A79"/>
    <w:rsid w:val="00B9602C"/>
    <w:rsid w:val="00BA164D"/>
    <w:rsid w:val="00BA5360"/>
    <w:rsid w:val="00BA574D"/>
    <w:rsid w:val="00BB0A94"/>
    <w:rsid w:val="00BB0D30"/>
    <w:rsid w:val="00BB3BC1"/>
    <w:rsid w:val="00BB5579"/>
    <w:rsid w:val="00BC301E"/>
    <w:rsid w:val="00BC5411"/>
    <w:rsid w:val="00BC6971"/>
    <w:rsid w:val="00BD4AC4"/>
    <w:rsid w:val="00BF0A5B"/>
    <w:rsid w:val="00BF33DB"/>
    <w:rsid w:val="00BF7BD4"/>
    <w:rsid w:val="00C03D6F"/>
    <w:rsid w:val="00C040D8"/>
    <w:rsid w:val="00C044B8"/>
    <w:rsid w:val="00C10819"/>
    <w:rsid w:val="00C131B8"/>
    <w:rsid w:val="00C17524"/>
    <w:rsid w:val="00C2081B"/>
    <w:rsid w:val="00C20A63"/>
    <w:rsid w:val="00C23127"/>
    <w:rsid w:val="00C240DC"/>
    <w:rsid w:val="00C322ED"/>
    <w:rsid w:val="00C37786"/>
    <w:rsid w:val="00C42A53"/>
    <w:rsid w:val="00C4505E"/>
    <w:rsid w:val="00C510FD"/>
    <w:rsid w:val="00C540C7"/>
    <w:rsid w:val="00C71E7E"/>
    <w:rsid w:val="00C7767F"/>
    <w:rsid w:val="00C92B99"/>
    <w:rsid w:val="00C9332B"/>
    <w:rsid w:val="00C94AA6"/>
    <w:rsid w:val="00C96698"/>
    <w:rsid w:val="00C97ADA"/>
    <w:rsid w:val="00CA6BFE"/>
    <w:rsid w:val="00CB19C2"/>
    <w:rsid w:val="00CB2D2C"/>
    <w:rsid w:val="00CB4BE2"/>
    <w:rsid w:val="00CC2CF6"/>
    <w:rsid w:val="00CC6022"/>
    <w:rsid w:val="00CD4A2A"/>
    <w:rsid w:val="00CD67E3"/>
    <w:rsid w:val="00CD6BFC"/>
    <w:rsid w:val="00CE78A0"/>
    <w:rsid w:val="00CF15E4"/>
    <w:rsid w:val="00D04445"/>
    <w:rsid w:val="00D06F76"/>
    <w:rsid w:val="00D073BB"/>
    <w:rsid w:val="00D14B29"/>
    <w:rsid w:val="00D20EF9"/>
    <w:rsid w:val="00D217AE"/>
    <w:rsid w:val="00D21AB9"/>
    <w:rsid w:val="00D37356"/>
    <w:rsid w:val="00D45EDE"/>
    <w:rsid w:val="00D52373"/>
    <w:rsid w:val="00D711F5"/>
    <w:rsid w:val="00D76E8F"/>
    <w:rsid w:val="00D84A05"/>
    <w:rsid w:val="00D84B64"/>
    <w:rsid w:val="00D851DC"/>
    <w:rsid w:val="00D85E8A"/>
    <w:rsid w:val="00DC112D"/>
    <w:rsid w:val="00DD0BDD"/>
    <w:rsid w:val="00DE0F0D"/>
    <w:rsid w:val="00DE281F"/>
    <w:rsid w:val="00DE4673"/>
    <w:rsid w:val="00DF4089"/>
    <w:rsid w:val="00DF533F"/>
    <w:rsid w:val="00DF5599"/>
    <w:rsid w:val="00DF7D3D"/>
    <w:rsid w:val="00E00BFE"/>
    <w:rsid w:val="00E03D7B"/>
    <w:rsid w:val="00E03DCF"/>
    <w:rsid w:val="00E047BA"/>
    <w:rsid w:val="00E16424"/>
    <w:rsid w:val="00E17576"/>
    <w:rsid w:val="00E17AC3"/>
    <w:rsid w:val="00E33373"/>
    <w:rsid w:val="00E35C0D"/>
    <w:rsid w:val="00E35FF6"/>
    <w:rsid w:val="00E50F60"/>
    <w:rsid w:val="00E52143"/>
    <w:rsid w:val="00E52D8F"/>
    <w:rsid w:val="00E61522"/>
    <w:rsid w:val="00E63271"/>
    <w:rsid w:val="00E63A94"/>
    <w:rsid w:val="00E6405A"/>
    <w:rsid w:val="00E706DA"/>
    <w:rsid w:val="00E71747"/>
    <w:rsid w:val="00E8363F"/>
    <w:rsid w:val="00E85897"/>
    <w:rsid w:val="00E97DB1"/>
    <w:rsid w:val="00EA66BF"/>
    <w:rsid w:val="00EC15C7"/>
    <w:rsid w:val="00EC3896"/>
    <w:rsid w:val="00EC43AD"/>
    <w:rsid w:val="00ED7B7C"/>
    <w:rsid w:val="00EE0492"/>
    <w:rsid w:val="00EE0D80"/>
    <w:rsid w:val="00EE6E5E"/>
    <w:rsid w:val="00F070F8"/>
    <w:rsid w:val="00F104F3"/>
    <w:rsid w:val="00F12D61"/>
    <w:rsid w:val="00F13BD2"/>
    <w:rsid w:val="00F14E2D"/>
    <w:rsid w:val="00F1770E"/>
    <w:rsid w:val="00F2448E"/>
    <w:rsid w:val="00F37C9E"/>
    <w:rsid w:val="00F42425"/>
    <w:rsid w:val="00F461BC"/>
    <w:rsid w:val="00F5447B"/>
    <w:rsid w:val="00F54AC6"/>
    <w:rsid w:val="00F56637"/>
    <w:rsid w:val="00F62BBF"/>
    <w:rsid w:val="00F667BC"/>
    <w:rsid w:val="00F67127"/>
    <w:rsid w:val="00F7307B"/>
    <w:rsid w:val="00F75DCE"/>
    <w:rsid w:val="00F83557"/>
    <w:rsid w:val="00F85C89"/>
    <w:rsid w:val="00F96092"/>
    <w:rsid w:val="00F96896"/>
    <w:rsid w:val="00FA4E7F"/>
    <w:rsid w:val="00FB2B02"/>
    <w:rsid w:val="00FB420A"/>
    <w:rsid w:val="00FB53BC"/>
    <w:rsid w:val="00FC6C4A"/>
    <w:rsid w:val="00FE0238"/>
    <w:rsid w:val="00FE079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51366"/>
  <w15:docId w15:val="{0B0562CE-62C2-4FF2-8CF9-7B63D7B0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64"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3B7564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792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B77057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D84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92814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6F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C6F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C6F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C6F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C6F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3B7564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link w:val="a3"/>
    <w:uiPriority w:val="99"/>
    <w:locked/>
    <w:rsid w:val="009C6F8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C42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C6F81"/>
    <w:rPr>
      <w:rFonts w:cs="Times New Roman"/>
      <w:sz w:val="2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uiPriority w:val="99"/>
    <w:semiHidden/>
    <w:rsid w:val="008370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Body Text Indent"/>
    <w:basedOn w:val="a"/>
    <w:link w:val="a8"/>
    <w:uiPriority w:val="99"/>
    <w:rsid w:val="00792814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792814"/>
    <w:pPr>
      <w:widowControl w:val="0"/>
    </w:pPr>
    <w:rPr>
      <w:rFonts w:ascii="Arial" w:hAnsi="Arial"/>
      <w:b/>
    </w:rPr>
  </w:style>
  <w:style w:type="paragraph" w:styleId="a9">
    <w:name w:val="Body Text"/>
    <w:basedOn w:val="a"/>
    <w:link w:val="aa"/>
    <w:uiPriority w:val="99"/>
    <w:rsid w:val="00792814"/>
    <w:pPr>
      <w:spacing w:after="120"/>
    </w:pPr>
    <w:rPr>
      <w:sz w:val="20"/>
    </w:rPr>
  </w:style>
  <w:style w:type="character" w:customStyle="1" w:styleId="aa">
    <w:name w:val="Основной текст Знак"/>
    <w:link w:val="a9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79281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792814"/>
    <w:pPr>
      <w:widowControl w:val="0"/>
      <w:ind w:firstLine="720"/>
    </w:pPr>
    <w:rPr>
      <w:rFonts w:ascii="Arial" w:hAnsi="Arial"/>
      <w:sz w:val="16"/>
    </w:rPr>
  </w:style>
  <w:style w:type="paragraph" w:styleId="ab">
    <w:name w:val="header"/>
    <w:basedOn w:val="a"/>
    <w:link w:val="ac"/>
    <w:uiPriority w:val="99"/>
    <w:rsid w:val="00792814"/>
    <w:pPr>
      <w:tabs>
        <w:tab w:val="center" w:pos="4153"/>
        <w:tab w:val="right" w:pos="8306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ad">
    <w:name w:val="Стиль"/>
    <w:uiPriority w:val="99"/>
    <w:rsid w:val="00792814"/>
    <w:pPr>
      <w:widowControl w:val="0"/>
      <w:ind w:firstLine="720"/>
      <w:jc w:val="both"/>
    </w:pPr>
    <w:rPr>
      <w:rFonts w:ascii="Arial" w:hAnsi="Arial"/>
    </w:rPr>
  </w:style>
  <w:style w:type="table" w:styleId="ae">
    <w:name w:val="Table Grid"/>
    <w:basedOn w:val="a1"/>
    <w:uiPriority w:val="99"/>
    <w:rsid w:val="0079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"/>
    <w:basedOn w:val="a"/>
    <w:uiPriority w:val="99"/>
    <w:rsid w:val="00640B1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  <w:ind w:firstLine="840"/>
      <w:jc w:val="both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link w:val="ConsPlusTitle0"/>
    <w:uiPriority w:val="99"/>
    <w:rsid w:val="003F560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51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51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Document Map"/>
    <w:basedOn w:val="a"/>
    <w:link w:val="af1"/>
    <w:uiPriority w:val="99"/>
    <w:semiHidden/>
    <w:rsid w:val="00127F9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1">
    <w:name w:val="Схема документа Знак"/>
    <w:link w:val="af0"/>
    <w:uiPriority w:val="99"/>
    <w:semiHidden/>
    <w:locked/>
    <w:rsid w:val="009C6F81"/>
    <w:rPr>
      <w:rFonts w:cs="Times New Roman"/>
      <w:sz w:val="2"/>
    </w:rPr>
  </w:style>
  <w:style w:type="character" w:styleId="af2">
    <w:name w:val="Strong"/>
    <w:uiPriority w:val="99"/>
    <w:qFormat/>
    <w:locked/>
    <w:rsid w:val="00127F90"/>
    <w:rPr>
      <w:rFonts w:cs="Times New Roman"/>
      <w:b/>
      <w:bCs/>
    </w:rPr>
  </w:style>
  <w:style w:type="paragraph" w:styleId="af3">
    <w:name w:val="Normal (Web)"/>
    <w:basedOn w:val="a"/>
    <w:uiPriority w:val="99"/>
    <w:rsid w:val="0043241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E00BFE"/>
    <w:pPr>
      <w:keepNext/>
      <w:autoSpaceDE w:val="0"/>
      <w:autoSpaceDN w:val="0"/>
    </w:pPr>
    <w:rPr>
      <w:sz w:val="28"/>
      <w:szCs w:val="28"/>
    </w:rPr>
  </w:style>
  <w:style w:type="character" w:customStyle="1" w:styleId="ConsPlusTitle0">
    <w:name w:val="ConsPlusTitle Знак"/>
    <w:link w:val="ConsPlusTitle"/>
    <w:uiPriority w:val="99"/>
    <w:locked/>
    <w:rsid w:val="00E00BFE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7F5AF9"/>
    <w:rPr>
      <w:rFonts w:cs="Times New Roman"/>
    </w:rPr>
  </w:style>
  <w:style w:type="paragraph" w:customStyle="1" w:styleId="juscontext">
    <w:name w:val="juscontext"/>
    <w:basedOn w:val="a"/>
    <w:uiPriority w:val="99"/>
    <w:rsid w:val="008C272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iPriority w:val="99"/>
    <w:rsid w:val="00D84A05"/>
    <w:rPr>
      <w:rFonts w:cs="Times New Roman"/>
      <w:color w:val="0000FF"/>
      <w:u w:val="single"/>
    </w:rPr>
  </w:style>
  <w:style w:type="paragraph" w:customStyle="1" w:styleId="doktekstj">
    <w:name w:val="doktekstj"/>
    <w:basedOn w:val="a"/>
    <w:uiPriority w:val="99"/>
    <w:rsid w:val="0034638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dc:description/>
  <cp:lastModifiedBy>Спиридонкина Н.Н.</cp:lastModifiedBy>
  <cp:revision>9</cp:revision>
  <cp:lastPrinted>2018-12-24T08:19:00Z</cp:lastPrinted>
  <dcterms:created xsi:type="dcterms:W3CDTF">2018-12-26T07:13:00Z</dcterms:created>
  <dcterms:modified xsi:type="dcterms:W3CDTF">2018-12-26T07:53:00Z</dcterms:modified>
</cp:coreProperties>
</file>