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РОССИЙСКАЯ ФЕДЕРАЦИЯ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МОСКОВСКАЯ ОБЛАСТЬ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ГОРОДСКОЙ ОКРУГ ЖУКОВСКИЙ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ПОСТАНОВЛЕНИЕ</w:t>
      </w:r>
    </w:p>
    <w:p w:rsidR="00036D99" w:rsidRPr="003212D3" w:rsidRDefault="00036D99" w:rsidP="00036D99">
      <w:pPr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 xml:space="preserve">от </w:t>
      </w:r>
      <w:r w:rsidRPr="003212D3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3212D3">
        <w:rPr>
          <w:rFonts w:ascii="Arial" w:hAnsi="Arial" w:cs="Arial"/>
          <w:b/>
          <w:sz w:val="24"/>
          <w:szCs w:val="24"/>
          <w:u w:val="single"/>
        </w:rPr>
        <w:t>1</w:t>
      </w:r>
      <w:r w:rsidR="00C5480A" w:rsidRPr="003212D3">
        <w:rPr>
          <w:rFonts w:ascii="Arial" w:hAnsi="Arial" w:cs="Arial"/>
          <w:b/>
          <w:sz w:val="24"/>
          <w:szCs w:val="24"/>
          <w:u w:val="single"/>
        </w:rPr>
        <w:t>5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5480A" w:rsidRPr="003212D3">
        <w:rPr>
          <w:rFonts w:ascii="Arial" w:hAnsi="Arial" w:cs="Arial"/>
          <w:b/>
          <w:sz w:val="24"/>
          <w:szCs w:val="24"/>
          <w:u w:val="single"/>
        </w:rPr>
        <w:t>12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C5480A" w:rsidRPr="003212D3">
        <w:rPr>
          <w:rFonts w:ascii="Arial" w:hAnsi="Arial" w:cs="Arial"/>
          <w:b/>
          <w:sz w:val="24"/>
          <w:szCs w:val="24"/>
          <w:u w:val="single"/>
        </w:rPr>
        <w:t>4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12D3">
        <w:rPr>
          <w:rFonts w:ascii="Arial" w:hAnsi="Arial" w:cs="Arial"/>
          <w:b/>
          <w:sz w:val="24"/>
          <w:szCs w:val="24"/>
        </w:rPr>
        <w:t>г.</w:t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  <w:t xml:space="preserve">№ </w:t>
      </w:r>
      <w:r w:rsidR="00C5480A" w:rsidRPr="003212D3">
        <w:rPr>
          <w:rFonts w:ascii="Arial" w:hAnsi="Arial" w:cs="Arial"/>
          <w:b/>
          <w:sz w:val="24"/>
          <w:szCs w:val="24"/>
          <w:u w:val="single"/>
        </w:rPr>
        <w:t>2176</w:t>
      </w:r>
    </w:p>
    <w:p w:rsidR="00BA01B8" w:rsidRPr="003212D3" w:rsidRDefault="00BA01B8" w:rsidP="00076E4B">
      <w:pPr>
        <w:rPr>
          <w:rFonts w:ascii="Arial" w:hAnsi="Arial" w:cs="Arial"/>
          <w:sz w:val="24"/>
          <w:szCs w:val="24"/>
        </w:rPr>
      </w:pPr>
    </w:p>
    <w:p w:rsidR="002E2434" w:rsidRPr="003212D3" w:rsidRDefault="00C5480A" w:rsidP="00B56067">
      <w:pPr>
        <w:suppressAutoHyphens/>
        <w:autoSpaceDN w:val="0"/>
        <w:ind w:right="5670"/>
        <w:jc w:val="both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bCs/>
          <w:sz w:val="24"/>
          <w:szCs w:val="24"/>
        </w:rPr>
        <w:t>«О внесении изменений в Положение об оплате труда работников муниципальных учреждений аварийно-спасательных отрядов городского округа Жуковский»</w:t>
      </w:r>
    </w:p>
    <w:p w:rsidR="002E2434" w:rsidRPr="003212D3" w:rsidRDefault="002E2434" w:rsidP="002E24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01B8" w:rsidRPr="003212D3" w:rsidRDefault="00C5480A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29 декабря 2007 года № 1063/48 «Об оплате труда работников Государственного учреждения Московской области «Московская областная противопожарно-спасательная служба»(в редакции Постановления Правительства Московской области от 24.07.2014 № 578/29), Решением Совета депутатов городского округа Жуковский от 05.06.2014 № 31/СД «О внесении изменений в решение Совета депутатов городского округа Жуковский от 20.06.2007 № 30/СД «Об оплате труда работников муниципальных учреждений города Жуковского Московской области» и в целях оптимизации оплаты труда спасательных формирований на территории городского округа Жуковский</w:t>
      </w:r>
      <w:r w:rsidR="00274B21" w:rsidRPr="003212D3">
        <w:rPr>
          <w:rFonts w:ascii="Arial" w:hAnsi="Arial" w:cs="Arial"/>
          <w:sz w:val="24"/>
          <w:szCs w:val="24"/>
        </w:rPr>
        <w:t>,</w:t>
      </w:r>
    </w:p>
    <w:p w:rsidR="00BA01B8" w:rsidRPr="003212D3" w:rsidRDefault="00BA01B8" w:rsidP="00BA01B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01B8" w:rsidRPr="003212D3" w:rsidRDefault="00BA01B8" w:rsidP="00BA01B8">
      <w:pPr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ПОСТАНОВЛЯЮ:</w:t>
      </w:r>
    </w:p>
    <w:p w:rsidR="00BA01B8" w:rsidRPr="003212D3" w:rsidRDefault="00BA01B8" w:rsidP="00BA01B8">
      <w:pPr>
        <w:jc w:val="center"/>
        <w:rPr>
          <w:rFonts w:ascii="Arial" w:hAnsi="Arial" w:cs="Arial"/>
          <w:b/>
          <w:sz w:val="24"/>
          <w:szCs w:val="24"/>
        </w:rPr>
      </w:pP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 Внести в Положение об оплате труда работников муниципальных учреждений аварийно-спасательных отрядов городского округа Жуковский, утвержденное Постановлением Администрации городского округа Жуковский от 17.07.2012 № 1340 «Об утверждении Положения об оплате труда работников муниципальных учреждений аварийно-спасательных отрядов городского округа Жуковский» (далее по тексту - Положение), следующие изменения: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1.1.</w:t>
      </w:r>
      <w:r w:rsidRPr="003212D3">
        <w:rPr>
          <w:rFonts w:ascii="Arial" w:hAnsi="Arial" w:cs="Arial"/>
          <w:sz w:val="24"/>
          <w:szCs w:val="24"/>
        </w:rPr>
        <w:tab/>
        <w:t>Раздел 1 «Общие положения» дополнить пунктом 1.3. следующего содержания: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«1.3. Предельный уровень соотношения средней заработной платы руководителя учреждения и средней заработной платы работников учреждения за отчётный год устанавливается в кратности от 1 до 4,5.».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1.2.</w:t>
      </w:r>
      <w:r w:rsidRPr="003212D3">
        <w:rPr>
          <w:rFonts w:ascii="Arial" w:hAnsi="Arial" w:cs="Arial"/>
          <w:sz w:val="24"/>
          <w:szCs w:val="24"/>
        </w:rPr>
        <w:tab/>
        <w:t>Раздел 2 «Установление должностных окладов руководителей, специалистов, служащих и тарифных ставок рабочих» дополнить пунктами 2.5.,2.6.,2.7. следующего содержания: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«2.5. Администрация городского округа Жуковский заключает трудовой договор (дополнительное соглашение к 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введение эффективного контракта.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2.6. Руководитель учреждения заключает трудовые договоры (дополнительное соглашение к трудовому договору) с работниками учреждения, предусматривающие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характера, обеспечивающих ведение эффективного договора.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 xml:space="preserve">2.7 Порядок установления и размер выплат стимулирующего характера руководителю учреждения, в том числе показатели и критерии оценки деятельности </w:t>
      </w:r>
      <w:r w:rsidRPr="003212D3">
        <w:rPr>
          <w:rFonts w:ascii="Arial" w:hAnsi="Arial" w:cs="Arial"/>
          <w:sz w:val="24"/>
          <w:szCs w:val="24"/>
        </w:rPr>
        <w:lastRenderedPageBreak/>
        <w:t>руководителя учреждения, определяются Администрацией городского округа Жуковский.».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1.3. В Разделе 3 «Иные выплаты работникам учреждения, должности которых указаны в Приложении №1 к настоящему постановлению»: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1.3.1. подпункт 3.1.5. пункта 3.1. изложить в следующей редакции: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«3.1.5. Иные выплаты стимулирующего характера, предусмотренные федеральным законодательством и законодательством Московской области.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Учреждение вправе самостоятельно устанавливать виды и определять размеры иных выплат стимулирующего характера в пределах фонда оплаты труда с учётом: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показателей результатов труда;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мнения представительного органа работников.».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1.3.2. дополнить пунктами 3.4.,3.5.,3.6.,3.7. следующего содержания: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«3.4. Учреждение осуществляет выплаты стимулирующего характера по итогам работы в пределах экономии фонда оплаты труда.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3.5.</w:t>
      </w:r>
      <w:r w:rsidRPr="003212D3">
        <w:rPr>
          <w:rFonts w:ascii="Arial" w:hAnsi="Arial" w:cs="Arial"/>
          <w:sz w:val="24"/>
          <w:szCs w:val="24"/>
        </w:rPr>
        <w:tab/>
        <w:t>Выплаты стимулирующего характера работникам учреждения, за исключением руководителя учреждения, устанавливаются в размере до 2-кратного должностного оклада (тарифной ставки) и выплачиваются по итогам квартала и календарного года по согласованию с Администрацией городского округа Жуковский.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3.6.</w:t>
      </w:r>
      <w:r w:rsidRPr="003212D3">
        <w:rPr>
          <w:rFonts w:ascii="Arial" w:hAnsi="Arial" w:cs="Arial"/>
          <w:sz w:val="24"/>
          <w:szCs w:val="24"/>
        </w:rPr>
        <w:tab/>
        <w:t>Выплаты стимулирующего характера, выплачиваемые руководителю учреждения, устанавливаются в размере до 2-кратного должностного оклада и выплачиваются по итогам квартала и календарного года по согласованию с Администрацией городского округа Жуковский,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3.7.</w:t>
      </w:r>
      <w:r w:rsidRPr="003212D3">
        <w:rPr>
          <w:rFonts w:ascii="Arial" w:hAnsi="Arial" w:cs="Arial"/>
          <w:sz w:val="24"/>
          <w:szCs w:val="24"/>
        </w:rPr>
        <w:tab/>
        <w:t>Работникам учреждения,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основаниях, ежемесячная процентная надбавка к должностному окладу (тарифной ставке).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Работникам учреждения, допущенных к государственной тайне на постоянной основе, ежемесячная процентная надбавка к должностному окладу (тарифной ставке) выплачивается в размерах, установленных постановлением Правительства РФ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в пределах, утверждённого в установленном порядке фонда оплаты труда.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Работникам учреждения, допущенным к государственной тайне на постоянной основе, ежемесячная процентная надбавка к должностному окладу (тарифной ставке) устанавливается приказом руководителя учреждения.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Руководителю учреждения, допущенному к государственной тайне на постоянной основе, ежемесячная процентная надбавка к должностному окладу (тарифной ставке) устанавливается Постановлением Администрации городского округа Жуковский.».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1.4.</w:t>
      </w:r>
      <w:r w:rsidRPr="003212D3">
        <w:rPr>
          <w:rFonts w:ascii="Arial" w:hAnsi="Arial" w:cs="Arial"/>
          <w:sz w:val="24"/>
          <w:szCs w:val="24"/>
        </w:rPr>
        <w:tab/>
        <w:t>Приложение № 1 к Положению изложить в новой редакции согласно приложению № 1 к настоящему Постановлению.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1.5.</w:t>
      </w:r>
      <w:r w:rsidRPr="003212D3">
        <w:rPr>
          <w:rFonts w:ascii="Arial" w:hAnsi="Arial" w:cs="Arial"/>
          <w:sz w:val="24"/>
          <w:szCs w:val="24"/>
        </w:rPr>
        <w:tab/>
        <w:t>Приложение № 2 к Положению изложить в новой редакции согласно приложению № 2 к настоящему Постановлению.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1.6.</w:t>
      </w:r>
      <w:r w:rsidRPr="003212D3">
        <w:rPr>
          <w:rFonts w:ascii="Arial" w:hAnsi="Arial" w:cs="Arial"/>
          <w:sz w:val="24"/>
          <w:szCs w:val="24"/>
        </w:rPr>
        <w:tab/>
        <w:t>Приложение № 3 к Положению изложить в новой редакции согласно приложению № 3 к настоящему Постановлению.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2.Настоящее Постановление вступает в силу с 01.01.2015 г.</w:t>
      </w:r>
    </w:p>
    <w:p w:rsidR="00C5480A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информации.</w:t>
      </w:r>
    </w:p>
    <w:p w:rsidR="002F495F" w:rsidRPr="003212D3" w:rsidRDefault="00C5480A" w:rsidP="00C5480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Первого заместителя Главы Администрации городского округа Жуковский Ю.В. Прохорова</w:t>
      </w:r>
      <w:r w:rsidR="002F495F" w:rsidRPr="003212D3">
        <w:rPr>
          <w:rFonts w:ascii="Arial" w:hAnsi="Arial" w:cs="Arial"/>
          <w:sz w:val="24"/>
          <w:szCs w:val="24"/>
        </w:rPr>
        <w:t>.</w:t>
      </w:r>
    </w:p>
    <w:p w:rsidR="0000073C" w:rsidRPr="003212D3" w:rsidRDefault="0000073C" w:rsidP="00076E4B">
      <w:pPr>
        <w:rPr>
          <w:rFonts w:ascii="Arial" w:hAnsi="Arial" w:cs="Arial"/>
          <w:sz w:val="24"/>
          <w:szCs w:val="24"/>
        </w:rPr>
      </w:pPr>
    </w:p>
    <w:p w:rsidR="0011635C" w:rsidRPr="003212D3" w:rsidRDefault="0011635C" w:rsidP="00076E4B">
      <w:pPr>
        <w:rPr>
          <w:rFonts w:ascii="Arial" w:hAnsi="Arial" w:cs="Arial"/>
          <w:sz w:val="24"/>
          <w:szCs w:val="24"/>
        </w:rPr>
      </w:pPr>
    </w:p>
    <w:p w:rsidR="00C5480A" w:rsidRPr="003212D3" w:rsidRDefault="00C5480A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C5480A" w:rsidRPr="003212D3" w:rsidRDefault="00C5480A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Главы Администрации</w:t>
      </w:r>
    </w:p>
    <w:p w:rsidR="00076E4B" w:rsidRPr="003212D3" w:rsidRDefault="00C5480A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3212D3">
        <w:rPr>
          <w:rFonts w:ascii="Arial" w:hAnsi="Arial" w:cs="Arial"/>
          <w:sz w:val="24"/>
          <w:szCs w:val="24"/>
        </w:rPr>
        <w:tab/>
      </w:r>
      <w:r w:rsidRPr="003212D3">
        <w:rPr>
          <w:rFonts w:ascii="Arial" w:hAnsi="Arial" w:cs="Arial"/>
          <w:sz w:val="24"/>
          <w:szCs w:val="24"/>
        </w:rPr>
        <w:t>Ю.В. Прохоров</w:t>
      </w:r>
    </w:p>
    <w:p w:rsidR="0000073C" w:rsidRPr="003212D3" w:rsidRDefault="0000073C">
      <w:pPr>
        <w:rPr>
          <w:rFonts w:ascii="Arial" w:hAnsi="Arial" w:cs="Arial"/>
          <w:sz w:val="24"/>
          <w:szCs w:val="24"/>
        </w:rPr>
      </w:pPr>
    </w:p>
    <w:p w:rsidR="002F495F" w:rsidRPr="003212D3" w:rsidRDefault="002F495F">
      <w:pPr>
        <w:rPr>
          <w:rFonts w:ascii="Arial" w:hAnsi="Arial" w:cs="Arial"/>
          <w:sz w:val="24"/>
          <w:szCs w:val="24"/>
        </w:rPr>
      </w:pPr>
    </w:p>
    <w:p w:rsidR="00267043" w:rsidRPr="003212D3" w:rsidRDefault="00267043">
      <w:pPr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88042F" w:rsidRPr="003212D3" w:rsidRDefault="00CB12C7" w:rsidP="00D921EF">
      <w:pPr>
        <w:ind w:left="4961"/>
        <w:jc w:val="right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Приложение № 1</w:t>
      </w:r>
    </w:p>
    <w:p w:rsidR="0088042F" w:rsidRPr="003212D3" w:rsidRDefault="00CB12C7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</w:t>
      </w:r>
      <w:r w:rsidR="0088042F" w:rsidRPr="003212D3">
        <w:rPr>
          <w:rFonts w:ascii="Arial" w:hAnsi="Arial" w:cs="Arial"/>
          <w:sz w:val="24"/>
          <w:szCs w:val="24"/>
        </w:rPr>
        <w:t>остановлени</w:t>
      </w:r>
      <w:r w:rsidRPr="003212D3">
        <w:rPr>
          <w:rFonts w:ascii="Arial" w:hAnsi="Arial" w:cs="Arial"/>
          <w:sz w:val="24"/>
          <w:szCs w:val="24"/>
        </w:rPr>
        <w:t>ю</w:t>
      </w:r>
      <w:r w:rsidR="0088042F" w:rsidRPr="003212D3">
        <w:rPr>
          <w:rFonts w:ascii="Arial" w:hAnsi="Arial" w:cs="Arial"/>
          <w:sz w:val="24"/>
          <w:szCs w:val="24"/>
        </w:rPr>
        <w:t xml:space="preserve"> Администрации</w:t>
      </w:r>
    </w:p>
    <w:p w:rsidR="0088042F" w:rsidRPr="003212D3" w:rsidRDefault="0088042F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042F" w:rsidRPr="003212D3" w:rsidRDefault="0082647B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от 1</w:t>
      </w:r>
      <w:r w:rsidR="00D921EF" w:rsidRPr="003212D3">
        <w:rPr>
          <w:rFonts w:ascii="Arial" w:hAnsi="Arial" w:cs="Arial"/>
          <w:sz w:val="24"/>
          <w:szCs w:val="24"/>
        </w:rPr>
        <w:t>5</w:t>
      </w:r>
      <w:r w:rsidRPr="003212D3">
        <w:rPr>
          <w:rFonts w:ascii="Arial" w:hAnsi="Arial" w:cs="Arial"/>
          <w:sz w:val="24"/>
          <w:szCs w:val="24"/>
        </w:rPr>
        <w:t>.</w:t>
      </w:r>
      <w:r w:rsidR="00D921EF" w:rsidRPr="003212D3">
        <w:rPr>
          <w:rFonts w:ascii="Arial" w:hAnsi="Arial" w:cs="Arial"/>
          <w:sz w:val="24"/>
          <w:szCs w:val="24"/>
        </w:rPr>
        <w:t>12</w:t>
      </w:r>
      <w:r w:rsidR="00CB12C7" w:rsidRPr="003212D3">
        <w:rPr>
          <w:rFonts w:ascii="Arial" w:hAnsi="Arial" w:cs="Arial"/>
          <w:sz w:val="24"/>
          <w:szCs w:val="24"/>
        </w:rPr>
        <w:t>.201</w:t>
      </w:r>
      <w:r w:rsidR="00D921EF" w:rsidRPr="003212D3">
        <w:rPr>
          <w:rFonts w:ascii="Arial" w:hAnsi="Arial" w:cs="Arial"/>
          <w:sz w:val="24"/>
          <w:szCs w:val="24"/>
        </w:rPr>
        <w:t>4</w:t>
      </w:r>
      <w:r w:rsidR="0088042F" w:rsidRPr="003212D3">
        <w:rPr>
          <w:rFonts w:ascii="Arial" w:hAnsi="Arial" w:cs="Arial"/>
          <w:sz w:val="24"/>
          <w:szCs w:val="24"/>
        </w:rPr>
        <w:t xml:space="preserve"> № </w:t>
      </w:r>
      <w:r w:rsidR="00D921EF" w:rsidRPr="003212D3">
        <w:rPr>
          <w:rFonts w:ascii="Arial" w:hAnsi="Arial" w:cs="Arial"/>
          <w:sz w:val="24"/>
          <w:szCs w:val="24"/>
        </w:rPr>
        <w:t>2176</w:t>
      </w:r>
    </w:p>
    <w:p w:rsidR="009775DA" w:rsidRPr="003212D3" w:rsidRDefault="009775DA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775DA" w:rsidRPr="003212D3" w:rsidRDefault="00D921EF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</w:t>
      </w:r>
      <w:r w:rsidR="009775DA" w:rsidRPr="003212D3">
        <w:rPr>
          <w:rFonts w:ascii="Arial" w:hAnsi="Arial" w:cs="Arial"/>
          <w:sz w:val="24"/>
          <w:szCs w:val="24"/>
        </w:rPr>
        <w:t>Приложение №1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муниципальных учреждений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аварийно-спасательных отрядов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62B52" w:rsidRPr="003212D3" w:rsidRDefault="00D62B52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9775DA" w:rsidRPr="003212D3" w:rsidRDefault="009775DA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D127B" w:rsidRPr="003212D3" w:rsidRDefault="00DD127B" w:rsidP="00DD127B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Должностные оклады</w:t>
      </w:r>
    </w:p>
    <w:p w:rsidR="009775DA" w:rsidRPr="003212D3" w:rsidRDefault="00DD127B" w:rsidP="00DD127B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работников муниципальных учреждений аварийно-спасательных отрядов городского округа Жуковский</w:t>
      </w:r>
    </w:p>
    <w:p w:rsidR="006A2031" w:rsidRPr="003212D3" w:rsidRDefault="006A2031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7796"/>
        <w:gridCol w:w="1661"/>
      </w:tblGrid>
      <w:tr w:rsidR="00D921EF" w:rsidRPr="003212D3" w:rsidTr="003624A4">
        <w:tc>
          <w:tcPr>
            <w:tcW w:w="891" w:type="dxa"/>
            <w:shd w:val="clear" w:color="auto" w:fill="FFFFFF"/>
            <w:vAlign w:val="center"/>
            <w:hideMark/>
          </w:tcPr>
          <w:p w:rsidR="00D921EF" w:rsidRPr="003212D3" w:rsidRDefault="003624A4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  <w:lang w:val="en-US"/>
              </w:rPr>
              <w:t xml:space="preserve">№ </w:t>
            </w:r>
            <w:r w:rsidRPr="003212D3">
              <w:rPr>
                <w:rFonts w:ascii="Arial" w:hAnsi="Arial" w:cs="Arial"/>
                <w:sz w:val="24"/>
                <w:szCs w:val="24"/>
              </w:rPr>
              <w:t>п</w:t>
            </w:r>
            <w:r w:rsidR="00D921EF" w:rsidRPr="003212D3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3212D3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661" w:type="dxa"/>
            <w:shd w:val="clear" w:color="auto" w:fill="FFFFFF"/>
            <w:vAlign w:val="center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Размер</w:t>
            </w:r>
            <w:r w:rsidR="003624A4" w:rsidRPr="00321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2D3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3624A4" w:rsidRPr="00321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2D3">
              <w:rPr>
                <w:rFonts w:ascii="Arial" w:hAnsi="Arial" w:cs="Arial"/>
                <w:sz w:val="24"/>
                <w:szCs w:val="24"/>
              </w:rPr>
              <w:t>оклада (в рублях)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Руководитель (начальник, директор)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28485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Первый заместитель начальника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25490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23996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23727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20979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18793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центра управления в кризисных ситуациях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18037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Заместитель начальника центра управления в кризисных ситуациях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16271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отдела, учебного центра, центра оперативного реагирования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18793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17854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Старший преподаватель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11660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Главный эксперт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17268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Старший эксперт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15767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Преподаватель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9661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Психолог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10635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Ведущий бухгалтер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iCs/>
                <w:sz w:val="24"/>
                <w:szCs w:val="24"/>
              </w:rPr>
              <w:t>14411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 xml:space="preserve">Бухгалтер </w:t>
            </w:r>
            <w:r w:rsidRPr="003212D3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3212D3">
              <w:rPr>
                <w:rFonts w:ascii="Arial" w:hAnsi="Arial" w:cs="Arial"/>
                <w:sz w:val="24"/>
                <w:szCs w:val="24"/>
              </w:rPr>
              <w:t>категории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9306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Врач-специалист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10635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отдела -оперативный дежурный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18793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Оперативный дежурный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14252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9770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Инженер-программист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14266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Инженер: по эксплуатации оборудования, по ремонту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13984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Инженер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11295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Диспетчер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8263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Делопроизводитель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9661</w:t>
            </w:r>
          </w:p>
        </w:tc>
      </w:tr>
      <w:tr w:rsidR="00D921EF" w:rsidRPr="003212D3" w:rsidTr="003624A4">
        <w:tc>
          <w:tcPr>
            <w:tcW w:w="89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7796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Заведующий складом</w:t>
            </w:r>
          </w:p>
        </w:tc>
        <w:tc>
          <w:tcPr>
            <w:tcW w:w="1661" w:type="dxa"/>
            <w:shd w:val="clear" w:color="auto" w:fill="FFFFFF"/>
            <w:hideMark/>
          </w:tcPr>
          <w:p w:rsidR="00D921EF" w:rsidRPr="003212D3" w:rsidRDefault="00D921EF" w:rsidP="003624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6432</w:t>
            </w:r>
          </w:p>
        </w:tc>
      </w:tr>
    </w:tbl>
    <w:p w:rsidR="006A2031" w:rsidRPr="003212D3" w:rsidRDefault="005D2B76" w:rsidP="005D2B76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».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67043" w:rsidRPr="003212D3" w:rsidRDefault="00267043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D2B76" w:rsidRPr="003212D3" w:rsidRDefault="005D2B76" w:rsidP="005D2B76">
      <w:pPr>
        <w:ind w:left="4961"/>
        <w:jc w:val="right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Приложение № 2</w:t>
      </w:r>
    </w:p>
    <w:p w:rsidR="005D2B76" w:rsidRPr="003212D3" w:rsidRDefault="005D2B76" w:rsidP="005D2B76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D2B76" w:rsidRPr="003212D3" w:rsidRDefault="005D2B76" w:rsidP="005D2B76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D2B76" w:rsidRPr="003212D3" w:rsidRDefault="005D2B76" w:rsidP="005D2B76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от 15.12.2014 № 2176</w:t>
      </w:r>
    </w:p>
    <w:p w:rsidR="005D2B76" w:rsidRPr="003212D3" w:rsidRDefault="005D2B76" w:rsidP="00E3734D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«Приложение №</w:t>
      </w:r>
      <w:r w:rsidRPr="003212D3">
        <w:rPr>
          <w:rFonts w:ascii="Arial" w:hAnsi="Arial" w:cs="Arial"/>
          <w:sz w:val="24"/>
          <w:szCs w:val="24"/>
        </w:rPr>
        <w:t>2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муниципальных учреждений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аварийно-спасательных отрядов</w:t>
      </w:r>
    </w:p>
    <w:p w:rsidR="00E3734D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B3BE1" w:rsidRDefault="00D921EF" w:rsidP="00D921EF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Должностные оклады</w:t>
      </w:r>
    </w:p>
    <w:p w:rsidR="006A2031" w:rsidRPr="003212D3" w:rsidRDefault="00D921EF" w:rsidP="00D921EF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212D3">
        <w:rPr>
          <w:rFonts w:ascii="Arial" w:hAnsi="Arial" w:cs="Arial"/>
          <w:b/>
          <w:sz w:val="24"/>
          <w:szCs w:val="24"/>
        </w:rPr>
        <w:t>работников муниципальных учреждений аварийно-спасательных отрядов городского округа Жуковский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"/>
        <w:gridCol w:w="7314"/>
        <w:gridCol w:w="2298"/>
      </w:tblGrid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3F24B1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D921EF" w:rsidRPr="003212D3">
              <w:rPr>
                <w:rFonts w:ascii="Arial" w:hAnsi="Arial" w:cs="Arial"/>
                <w:sz w:val="24"/>
                <w:szCs w:val="24"/>
              </w:rPr>
              <w:t>п</w:t>
            </w:r>
            <w:r w:rsidRPr="003212D3">
              <w:rPr>
                <w:rFonts w:ascii="Arial" w:hAnsi="Arial" w:cs="Arial"/>
                <w:sz w:val="24"/>
                <w:szCs w:val="24"/>
              </w:rPr>
              <w:t>/</w:t>
            </w:r>
            <w:r w:rsidR="00D921EF" w:rsidRPr="003212D3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Размер</w:t>
            </w:r>
            <w:r w:rsidR="003F24B1" w:rsidRPr="00321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2D3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3F24B1" w:rsidRPr="00321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2D3">
              <w:rPr>
                <w:rFonts w:ascii="Arial" w:hAnsi="Arial" w:cs="Arial"/>
                <w:sz w:val="24"/>
                <w:szCs w:val="24"/>
              </w:rPr>
              <w:t>оклада (в рублях)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аварийно-спасательного подразделения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22274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водно-спасательной станции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17818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Начальник маневренно-поисковой группы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17818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Заместитель начальника поисково-спасательного отряда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20047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Заместитель начальника водно-спасательной станции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16038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Спасатель международного класса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17818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Спасатель 1 класса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16038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Спасатель 2 класса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15145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Спасатель 3 класса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14255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Спасатель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12652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Водолазный специалист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12475</w:t>
            </w:r>
          </w:p>
        </w:tc>
      </w:tr>
      <w:tr w:rsidR="00D921EF" w:rsidRPr="003212D3" w:rsidTr="003F24B1">
        <w:tc>
          <w:tcPr>
            <w:tcW w:w="72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150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Фельдшер выездной бригады</w:t>
            </w:r>
          </w:p>
        </w:tc>
        <w:tc>
          <w:tcPr>
            <w:tcW w:w="2246" w:type="dxa"/>
            <w:shd w:val="clear" w:color="auto" w:fill="FFFFFF"/>
            <w:hideMark/>
          </w:tcPr>
          <w:p w:rsidR="00D921EF" w:rsidRPr="003212D3" w:rsidRDefault="00D921EF" w:rsidP="003F24B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12475</w:t>
            </w:r>
          </w:p>
        </w:tc>
      </w:tr>
    </w:tbl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A2031" w:rsidRPr="003212D3" w:rsidRDefault="00D921EF" w:rsidP="00950672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Примечани</w:t>
      </w:r>
      <w:r w:rsidRPr="003212D3">
        <w:rPr>
          <w:rFonts w:ascii="Arial" w:hAnsi="Arial" w:cs="Arial"/>
          <w:sz w:val="24"/>
          <w:szCs w:val="24"/>
        </w:rPr>
        <w:t>е. Заместителю руководителя учреждения (структурного подразделения) дол</w:t>
      </w:r>
      <w:r w:rsidR="003F24B1" w:rsidRPr="003212D3">
        <w:rPr>
          <w:rFonts w:ascii="Arial" w:hAnsi="Arial" w:cs="Arial"/>
          <w:sz w:val="24"/>
          <w:szCs w:val="24"/>
        </w:rPr>
        <w:t>ж</w:t>
      </w:r>
      <w:r w:rsidRPr="003212D3">
        <w:rPr>
          <w:rFonts w:ascii="Arial" w:hAnsi="Arial" w:cs="Arial"/>
          <w:sz w:val="24"/>
          <w:szCs w:val="24"/>
        </w:rPr>
        <w:t>ностной оклад устанавливается на 10-20 процентов ниже должностного оклада соответствующего руководителя.</w:t>
      </w:r>
      <w:r w:rsidR="009129F3" w:rsidRPr="003212D3">
        <w:rPr>
          <w:rFonts w:ascii="Arial" w:hAnsi="Arial" w:cs="Arial"/>
          <w:sz w:val="24"/>
          <w:szCs w:val="24"/>
        </w:rPr>
        <w:t>»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67043" w:rsidRPr="003212D3" w:rsidRDefault="00267043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129F3" w:rsidRPr="003212D3" w:rsidRDefault="009129F3" w:rsidP="009129F3">
      <w:pPr>
        <w:ind w:left="4961"/>
        <w:jc w:val="right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Приложение № 3</w:t>
      </w:r>
    </w:p>
    <w:p w:rsidR="009129F3" w:rsidRPr="003212D3" w:rsidRDefault="009129F3" w:rsidP="009129F3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129F3" w:rsidRPr="003212D3" w:rsidRDefault="009129F3" w:rsidP="009129F3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129F3" w:rsidRPr="003212D3" w:rsidRDefault="009129F3" w:rsidP="009129F3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от 15.12.2014 № 2176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«Приложение №</w:t>
      </w:r>
      <w:r w:rsidRPr="003212D3">
        <w:rPr>
          <w:rFonts w:ascii="Arial" w:hAnsi="Arial" w:cs="Arial"/>
          <w:sz w:val="24"/>
          <w:szCs w:val="24"/>
        </w:rPr>
        <w:t>3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муниципальных учреждений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аварийно-спасательных отрядов</w:t>
      </w:r>
    </w:p>
    <w:p w:rsidR="0095067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50672" w:rsidRPr="003212D3" w:rsidRDefault="00950672" w:rsidP="00950672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Таблица 1</w:t>
      </w:r>
    </w:p>
    <w:p w:rsidR="00961E67" w:rsidRPr="003212D3" w:rsidRDefault="00961E67" w:rsidP="00950672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6A2031" w:rsidRPr="003212D3" w:rsidRDefault="00D921EF" w:rsidP="00950672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Межразрядные тарифные коэффициенты и тарифные ставки по разрядам тарифной сетки по оплате труда рабочих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07"/>
        <w:gridCol w:w="643"/>
        <w:gridCol w:w="702"/>
        <w:gridCol w:w="696"/>
        <w:gridCol w:w="702"/>
        <w:gridCol w:w="702"/>
        <w:gridCol w:w="762"/>
        <w:gridCol w:w="756"/>
        <w:gridCol w:w="756"/>
        <w:gridCol w:w="756"/>
        <w:gridCol w:w="756"/>
        <w:gridCol w:w="748"/>
        <w:gridCol w:w="762"/>
      </w:tblGrid>
      <w:tr w:rsidR="00234EC6" w:rsidRPr="003212D3" w:rsidTr="00234EC6">
        <w:tc>
          <w:tcPr>
            <w:tcW w:w="1607" w:type="dxa"/>
            <w:vMerge w:val="restart"/>
            <w:shd w:val="clear" w:color="auto" w:fill="FFFFFF"/>
            <w:hideMark/>
          </w:tcPr>
          <w:p w:rsidR="00234EC6" w:rsidRPr="003212D3" w:rsidRDefault="00234EC6" w:rsidP="00234E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8741" w:type="dxa"/>
            <w:gridSpan w:val="12"/>
            <w:shd w:val="clear" w:color="auto" w:fill="FFFFFF"/>
            <w:hideMark/>
          </w:tcPr>
          <w:p w:rsidR="00234EC6" w:rsidRPr="003212D3" w:rsidRDefault="00234EC6" w:rsidP="00234E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Разряды</w:t>
            </w:r>
          </w:p>
        </w:tc>
      </w:tr>
      <w:tr w:rsidR="00234EC6" w:rsidRPr="003212D3" w:rsidTr="006C0474">
        <w:tc>
          <w:tcPr>
            <w:tcW w:w="1607" w:type="dxa"/>
            <w:vMerge/>
            <w:shd w:val="clear" w:color="auto" w:fill="FFFFFF"/>
          </w:tcPr>
          <w:p w:rsidR="00234EC6" w:rsidRPr="003212D3" w:rsidRDefault="00234EC6" w:rsidP="00234E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234EC6" w:rsidRPr="003212D3" w:rsidRDefault="00234EC6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921EF" w:rsidRPr="003212D3" w:rsidTr="006C0474">
        <w:tc>
          <w:tcPr>
            <w:tcW w:w="1607" w:type="dxa"/>
            <w:shd w:val="clear" w:color="auto" w:fill="FFFFFF"/>
            <w:hideMark/>
          </w:tcPr>
          <w:p w:rsidR="00D921EF" w:rsidRPr="003212D3" w:rsidRDefault="00D921EF" w:rsidP="00234E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Межразрядные</w:t>
            </w:r>
            <w:r w:rsidR="00234EC6" w:rsidRPr="00321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2D3">
              <w:rPr>
                <w:rFonts w:ascii="Arial" w:hAnsi="Arial" w:cs="Arial"/>
                <w:sz w:val="24"/>
                <w:szCs w:val="24"/>
              </w:rPr>
              <w:t>тарифные</w:t>
            </w:r>
            <w:r w:rsidR="00234EC6" w:rsidRPr="00321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2D3">
              <w:rPr>
                <w:rFonts w:ascii="Arial" w:hAnsi="Arial" w:cs="Arial"/>
                <w:sz w:val="24"/>
                <w:szCs w:val="24"/>
              </w:rPr>
              <w:t>коэффициенты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1,041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1,093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1,143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1,273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1,308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1,441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1,582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1,738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1,905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2,093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2,241</w:t>
            </w:r>
          </w:p>
        </w:tc>
      </w:tr>
      <w:tr w:rsidR="00D921EF" w:rsidRPr="003212D3" w:rsidTr="006C0474">
        <w:tc>
          <w:tcPr>
            <w:tcW w:w="1607" w:type="dxa"/>
            <w:shd w:val="clear" w:color="auto" w:fill="FFFFFF"/>
            <w:hideMark/>
          </w:tcPr>
          <w:p w:rsidR="00D921EF" w:rsidRPr="003212D3" w:rsidRDefault="00D921EF" w:rsidP="00234E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Тарифные ставки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7706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8023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8425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8808</w:t>
            </w:r>
          </w:p>
        </w:tc>
        <w:tc>
          <w:tcPr>
            <w:tcW w:w="70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9810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10080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11107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12192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13393</w:t>
            </w:r>
          </w:p>
        </w:tc>
        <w:tc>
          <w:tcPr>
            <w:tcW w:w="756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14680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16129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921EF" w:rsidRPr="003212D3" w:rsidRDefault="00D921EF" w:rsidP="006C047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17270</w:t>
            </w:r>
          </w:p>
        </w:tc>
      </w:tr>
    </w:tbl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67043" w:rsidRPr="003212D3" w:rsidRDefault="00267043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41F0A" w:rsidRPr="003212D3" w:rsidRDefault="00241F0A" w:rsidP="00241F0A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Таблица 2</w:t>
      </w:r>
    </w:p>
    <w:p w:rsidR="00961E67" w:rsidRPr="003212D3" w:rsidRDefault="00961E67" w:rsidP="00241F0A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6A2031" w:rsidRPr="003212D3" w:rsidRDefault="00D921EF" w:rsidP="00241F0A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Должностные оклады по разрядам тарифной сетки по оплате труда рабочих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6308"/>
        <w:gridCol w:w="3521"/>
      </w:tblGrid>
      <w:tr w:rsidR="00D921EF" w:rsidRPr="003212D3" w:rsidTr="0093157D">
        <w:tc>
          <w:tcPr>
            <w:tcW w:w="547" w:type="dxa"/>
            <w:shd w:val="clear" w:color="auto" w:fill="FFFFFF"/>
            <w:hideMark/>
          </w:tcPr>
          <w:p w:rsidR="00D921EF" w:rsidRPr="003212D3" w:rsidRDefault="0093157D" w:rsidP="009315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№</w:t>
            </w:r>
            <w:r w:rsidR="00D921EF" w:rsidRPr="003212D3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725" w:type="dxa"/>
            <w:shd w:val="clear" w:color="auto" w:fill="FFFFFF"/>
            <w:hideMark/>
          </w:tcPr>
          <w:p w:rsidR="00D921EF" w:rsidRPr="003212D3" w:rsidRDefault="00D921EF" w:rsidP="009315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751" w:type="dxa"/>
            <w:shd w:val="clear" w:color="auto" w:fill="FFFFFF"/>
            <w:hideMark/>
          </w:tcPr>
          <w:p w:rsidR="00D921EF" w:rsidRPr="003212D3" w:rsidRDefault="00D921EF" w:rsidP="009315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Размер должностного оклада (в рублях)</w:t>
            </w:r>
          </w:p>
        </w:tc>
      </w:tr>
      <w:tr w:rsidR="00D921EF" w:rsidRPr="003212D3" w:rsidTr="0093157D">
        <w:tc>
          <w:tcPr>
            <w:tcW w:w="547" w:type="dxa"/>
            <w:shd w:val="clear" w:color="auto" w:fill="FFFFFF"/>
            <w:hideMark/>
          </w:tcPr>
          <w:p w:rsidR="00D921EF" w:rsidRPr="003212D3" w:rsidRDefault="00D921EF" w:rsidP="009315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25" w:type="dxa"/>
            <w:shd w:val="clear" w:color="auto" w:fill="FFFFFF"/>
            <w:hideMark/>
          </w:tcPr>
          <w:p w:rsidR="00D921EF" w:rsidRPr="003212D3" w:rsidRDefault="00D921EF" w:rsidP="009315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751" w:type="dxa"/>
            <w:shd w:val="clear" w:color="auto" w:fill="FFFFFF"/>
            <w:hideMark/>
          </w:tcPr>
          <w:p w:rsidR="00D921EF" w:rsidRPr="003212D3" w:rsidRDefault="00D921EF" w:rsidP="009315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D3">
              <w:rPr>
                <w:rFonts w:ascii="Arial" w:hAnsi="Arial" w:cs="Arial"/>
                <w:sz w:val="24"/>
                <w:szCs w:val="24"/>
              </w:rPr>
              <w:t>7706</w:t>
            </w:r>
          </w:p>
        </w:tc>
      </w:tr>
    </w:tbl>
    <w:p w:rsidR="00241F0A" w:rsidRPr="003212D3" w:rsidRDefault="009129F3" w:rsidP="009129F3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».</w:t>
      </w:r>
    </w:p>
    <w:sectPr w:rsidR="00241F0A" w:rsidRPr="003212D3" w:rsidSect="0082647B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36D99"/>
    <w:rsid w:val="000705CB"/>
    <w:rsid w:val="00076E4B"/>
    <w:rsid w:val="000D4389"/>
    <w:rsid w:val="000E1808"/>
    <w:rsid w:val="0011635C"/>
    <w:rsid w:val="00193C5B"/>
    <w:rsid w:val="00234EC6"/>
    <w:rsid w:val="00235657"/>
    <w:rsid w:val="00241F0A"/>
    <w:rsid w:val="00267043"/>
    <w:rsid w:val="00274B21"/>
    <w:rsid w:val="002A4EF5"/>
    <w:rsid w:val="002A7814"/>
    <w:rsid w:val="002E2434"/>
    <w:rsid w:val="002F495F"/>
    <w:rsid w:val="003212D3"/>
    <w:rsid w:val="003338B7"/>
    <w:rsid w:val="003624A4"/>
    <w:rsid w:val="00382455"/>
    <w:rsid w:val="0038661A"/>
    <w:rsid w:val="003A4D58"/>
    <w:rsid w:val="003B3BE1"/>
    <w:rsid w:val="003F24B1"/>
    <w:rsid w:val="004C140D"/>
    <w:rsid w:val="004E0F13"/>
    <w:rsid w:val="0053761A"/>
    <w:rsid w:val="005742AA"/>
    <w:rsid w:val="005A7B10"/>
    <w:rsid w:val="005C237B"/>
    <w:rsid w:val="005D2B76"/>
    <w:rsid w:val="00627D3E"/>
    <w:rsid w:val="00664233"/>
    <w:rsid w:val="006A2031"/>
    <w:rsid w:val="006A2BBC"/>
    <w:rsid w:val="006C0474"/>
    <w:rsid w:val="006E17DF"/>
    <w:rsid w:val="00822852"/>
    <w:rsid w:val="0082647B"/>
    <w:rsid w:val="00826955"/>
    <w:rsid w:val="00872A39"/>
    <w:rsid w:val="0088042F"/>
    <w:rsid w:val="00892408"/>
    <w:rsid w:val="008A268D"/>
    <w:rsid w:val="008A7CD7"/>
    <w:rsid w:val="0090262E"/>
    <w:rsid w:val="00904F99"/>
    <w:rsid w:val="009129F3"/>
    <w:rsid w:val="0093157D"/>
    <w:rsid w:val="009359DD"/>
    <w:rsid w:val="00950672"/>
    <w:rsid w:val="00961E67"/>
    <w:rsid w:val="00970B66"/>
    <w:rsid w:val="00973093"/>
    <w:rsid w:val="009775DA"/>
    <w:rsid w:val="009A2ED9"/>
    <w:rsid w:val="00A01FD8"/>
    <w:rsid w:val="00A906E9"/>
    <w:rsid w:val="00AD1A58"/>
    <w:rsid w:val="00AD3D8C"/>
    <w:rsid w:val="00B407B0"/>
    <w:rsid w:val="00B56067"/>
    <w:rsid w:val="00BA01B8"/>
    <w:rsid w:val="00BC0353"/>
    <w:rsid w:val="00BF2C19"/>
    <w:rsid w:val="00C26961"/>
    <w:rsid w:val="00C30DC7"/>
    <w:rsid w:val="00C35FB1"/>
    <w:rsid w:val="00C5480A"/>
    <w:rsid w:val="00C55255"/>
    <w:rsid w:val="00CB12C7"/>
    <w:rsid w:val="00CE2166"/>
    <w:rsid w:val="00CF290D"/>
    <w:rsid w:val="00D27C1A"/>
    <w:rsid w:val="00D37828"/>
    <w:rsid w:val="00D62B52"/>
    <w:rsid w:val="00D921EF"/>
    <w:rsid w:val="00DA55C6"/>
    <w:rsid w:val="00DD127B"/>
    <w:rsid w:val="00DE2286"/>
    <w:rsid w:val="00E00AD2"/>
    <w:rsid w:val="00E07AF8"/>
    <w:rsid w:val="00E3734D"/>
    <w:rsid w:val="00E63064"/>
    <w:rsid w:val="00F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4A4D"/>
  <w15:docId w15:val="{F117E4BF-F538-432B-8249-98AB7ABA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ABF2-B717-4FAE-B35A-F66B1EFE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34</cp:revision>
  <cp:lastPrinted>2019-02-12T07:54:00Z</cp:lastPrinted>
  <dcterms:created xsi:type="dcterms:W3CDTF">2019-02-26T14:28:00Z</dcterms:created>
  <dcterms:modified xsi:type="dcterms:W3CDTF">2019-02-27T06:45:00Z</dcterms:modified>
</cp:coreProperties>
</file>