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E43" w:rsidRPr="00250EEE" w:rsidRDefault="00F64E43" w:rsidP="00947FA5">
      <w:pPr>
        <w:widowControl w:val="0"/>
        <w:suppressAutoHyphens/>
        <w:jc w:val="center"/>
        <w:rPr>
          <w:rFonts w:ascii="Arial" w:hAnsi="Arial" w:cs="Arial"/>
          <w:sz w:val="24"/>
          <w:szCs w:val="24"/>
        </w:rPr>
      </w:pPr>
      <w:r w:rsidRPr="00250EEE">
        <w:rPr>
          <w:rFonts w:ascii="Arial" w:hAnsi="Arial" w:cs="Arial"/>
          <w:sz w:val="24"/>
          <w:szCs w:val="24"/>
        </w:rPr>
        <w:t>РОССИЙСКАЯ ФЕДЕРАЦИЯ</w:t>
      </w:r>
    </w:p>
    <w:p w:rsidR="00F64E43" w:rsidRPr="00250EEE" w:rsidRDefault="00F64E43" w:rsidP="00947FA5">
      <w:pPr>
        <w:widowControl w:val="0"/>
        <w:suppressAutoHyphens/>
        <w:jc w:val="center"/>
        <w:rPr>
          <w:rFonts w:ascii="Arial" w:hAnsi="Arial" w:cs="Arial"/>
          <w:sz w:val="24"/>
          <w:szCs w:val="24"/>
        </w:rPr>
      </w:pPr>
      <w:r w:rsidRPr="00250EEE">
        <w:rPr>
          <w:rFonts w:ascii="Arial" w:hAnsi="Arial" w:cs="Arial"/>
          <w:sz w:val="24"/>
          <w:szCs w:val="24"/>
        </w:rPr>
        <w:t>МОСКОВСКАЯ ОБЛАСТЬ</w:t>
      </w:r>
    </w:p>
    <w:p w:rsidR="00F64E43" w:rsidRPr="00250EEE" w:rsidRDefault="00F64E43" w:rsidP="00947FA5">
      <w:pPr>
        <w:widowControl w:val="0"/>
        <w:suppressAutoHyphens/>
        <w:jc w:val="center"/>
        <w:rPr>
          <w:rFonts w:ascii="Arial" w:hAnsi="Arial" w:cs="Arial"/>
          <w:sz w:val="24"/>
          <w:szCs w:val="24"/>
        </w:rPr>
      </w:pPr>
      <w:r w:rsidRPr="00250EEE">
        <w:rPr>
          <w:rFonts w:ascii="Arial" w:hAnsi="Arial" w:cs="Arial"/>
          <w:sz w:val="24"/>
          <w:szCs w:val="24"/>
        </w:rPr>
        <w:t>ГОРОДСКОЙ ОКРУГ ЖУКОВСКИЙ</w:t>
      </w:r>
    </w:p>
    <w:p w:rsidR="00F64E43" w:rsidRPr="00250EEE" w:rsidRDefault="00F64E43" w:rsidP="00947FA5">
      <w:pPr>
        <w:widowControl w:val="0"/>
        <w:suppressAutoHyphens/>
        <w:jc w:val="center"/>
        <w:rPr>
          <w:rFonts w:ascii="Arial" w:hAnsi="Arial" w:cs="Arial"/>
          <w:sz w:val="24"/>
          <w:szCs w:val="24"/>
        </w:rPr>
      </w:pPr>
      <w:r w:rsidRPr="00250EEE">
        <w:rPr>
          <w:rFonts w:ascii="Arial" w:hAnsi="Arial" w:cs="Arial"/>
          <w:sz w:val="24"/>
          <w:szCs w:val="24"/>
        </w:rPr>
        <w:t>АДМИНИСТРАЦИЯ ГОРОДСКОГО ОКРУГА</w:t>
      </w:r>
    </w:p>
    <w:p w:rsidR="00F64E43" w:rsidRPr="00250EEE" w:rsidRDefault="00F64E43" w:rsidP="00947FA5">
      <w:pPr>
        <w:widowControl w:val="0"/>
        <w:suppressAutoHyphens/>
        <w:jc w:val="center"/>
        <w:rPr>
          <w:rFonts w:ascii="Arial" w:hAnsi="Arial" w:cs="Arial"/>
          <w:sz w:val="24"/>
          <w:szCs w:val="24"/>
        </w:rPr>
      </w:pPr>
    </w:p>
    <w:p w:rsidR="00F64E43" w:rsidRPr="00250EEE" w:rsidRDefault="00F64E43" w:rsidP="00947FA5">
      <w:pPr>
        <w:widowControl w:val="0"/>
        <w:suppressAutoHyphens/>
        <w:jc w:val="center"/>
        <w:rPr>
          <w:rFonts w:ascii="Arial" w:hAnsi="Arial" w:cs="Arial"/>
          <w:sz w:val="24"/>
          <w:szCs w:val="24"/>
        </w:rPr>
      </w:pPr>
      <w:r w:rsidRPr="00250EEE">
        <w:rPr>
          <w:rFonts w:ascii="Arial" w:hAnsi="Arial" w:cs="Arial"/>
          <w:sz w:val="24"/>
          <w:szCs w:val="24"/>
        </w:rPr>
        <w:t>ПОСТАНОВЛЕНИЕ</w:t>
      </w:r>
    </w:p>
    <w:p w:rsidR="00F64E43" w:rsidRPr="00250EEE" w:rsidRDefault="00F64E43" w:rsidP="00947FA5">
      <w:pPr>
        <w:widowControl w:val="0"/>
        <w:suppressAutoHyphens/>
        <w:rPr>
          <w:rFonts w:ascii="Arial" w:hAnsi="Arial" w:cs="Arial"/>
          <w:sz w:val="24"/>
          <w:szCs w:val="24"/>
        </w:rPr>
      </w:pPr>
    </w:p>
    <w:p w:rsidR="00F64E43" w:rsidRPr="00250EEE" w:rsidRDefault="00F64E43" w:rsidP="00947FA5">
      <w:pPr>
        <w:widowControl w:val="0"/>
        <w:suppressAutoHyphens/>
        <w:rPr>
          <w:rFonts w:ascii="Arial" w:hAnsi="Arial" w:cs="Arial"/>
          <w:b/>
          <w:sz w:val="24"/>
          <w:szCs w:val="24"/>
        </w:rPr>
      </w:pPr>
      <w:r w:rsidRPr="00250EEE">
        <w:rPr>
          <w:rFonts w:ascii="Arial" w:hAnsi="Arial" w:cs="Arial"/>
          <w:b/>
          <w:sz w:val="24"/>
          <w:szCs w:val="24"/>
        </w:rPr>
        <w:t xml:space="preserve">от </w:t>
      </w:r>
      <w:r w:rsidRPr="00250EEE">
        <w:rPr>
          <w:rFonts w:ascii="Arial" w:hAnsi="Arial" w:cs="Arial"/>
          <w:b/>
          <w:sz w:val="24"/>
          <w:szCs w:val="24"/>
          <w:u w:val="single"/>
        </w:rPr>
        <w:t>«</w:t>
      </w:r>
      <w:proofErr w:type="gramStart"/>
      <w:r w:rsidRPr="00250EEE">
        <w:rPr>
          <w:rFonts w:ascii="Arial" w:hAnsi="Arial" w:cs="Arial"/>
          <w:b/>
          <w:sz w:val="24"/>
          <w:szCs w:val="24"/>
          <w:u w:val="single"/>
        </w:rPr>
        <w:t xml:space="preserve">24»   </w:t>
      </w:r>
      <w:proofErr w:type="gramEnd"/>
      <w:r w:rsidRPr="00250EEE">
        <w:rPr>
          <w:rFonts w:ascii="Arial" w:hAnsi="Arial" w:cs="Arial"/>
          <w:b/>
          <w:sz w:val="24"/>
          <w:szCs w:val="24"/>
          <w:u w:val="single"/>
        </w:rPr>
        <w:t xml:space="preserve">12   2018 </w:t>
      </w:r>
      <w:r w:rsidRPr="00250EEE">
        <w:rPr>
          <w:rFonts w:ascii="Arial" w:hAnsi="Arial" w:cs="Arial"/>
          <w:b/>
          <w:sz w:val="24"/>
          <w:szCs w:val="24"/>
        </w:rPr>
        <w:t>г.</w:t>
      </w:r>
      <w:r w:rsidRPr="00250EEE">
        <w:rPr>
          <w:rFonts w:ascii="Arial" w:hAnsi="Arial" w:cs="Arial"/>
          <w:b/>
          <w:sz w:val="24"/>
          <w:szCs w:val="24"/>
        </w:rPr>
        <w:tab/>
      </w:r>
      <w:r w:rsidRPr="00250EEE">
        <w:rPr>
          <w:rFonts w:ascii="Arial" w:hAnsi="Arial" w:cs="Arial"/>
          <w:b/>
          <w:sz w:val="24"/>
          <w:szCs w:val="24"/>
        </w:rPr>
        <w:tab/>
      </w:r>
      <w:r w:rsidRPr="00250EEE">
        <w:rPr>
          <w:rFonts w:ascii="Arial" w:hAnsi="Arial" w:cs="Arial"/>
          <w:b/>
          <w:sz w:val="24"/>
          <w:szCs w:val="24"/>
        </w:rPr>
        <w:tab/>
      </w:r>
      <w:r w:rsidRPr="00250EEE">
        <w:rPr>
          <w:rFonts w:ascii="Arial" w:hAnsi="Arial" w:cs="Arial"/>
          <w:b/>
          <w:sz w:val="24"/>
          <w:szCs w:val="24"/>
        </w:rPr>
        <w:tab/>
      </w:r>
      <w:r w:rsidRPr="00250EEE">
        <w:rPr>
          <w:rFonts w:ascii="Arial" w:hAnsi="Arial" w:cs="Arial"/>
          <w:b/>
          <w:sz w:val="24"/>
          <w:szCs w:val="24"/>
        </w:rPr>
        <w:tab/>
      </w:r>
      <w:r w:rsidRPr="00250EEE">
        <w:rPr>
          <w:rFonts w:ascii="Arial" w:hAnsi="Arial" w:cs="Arial"/>
          <w:b/>
          <w:sz w:val="24"/>
          <w:szCs w:val="24"/>
        </w:rPr>
        <w:tab/>
      </w:r>
      <w:r w:rsidRPr="00250EEE">
        <w:rPr>
          <w:rFonts w:ascii="Arial" w:hAnsi="Arial" w:cs="Arial"/>
          <w:b/>
          <w:sz w:val="24"/>
          <w:szCs w:val="24"/>
        </w:rPr>
        <w:tab/>
      </w:r>
      <w:r w:rsidRPr="00250EEE">
        <w:rPr>
          <w:rFonts w:ascii="Arial" w:hAnsi="Arial" w:cs="Arial"/>
          <w:b/>
          <w:sz w:val="24"/>
          <w:szCs w:val="24"/>
        </w:rPr>
        <w:tab/>
      </w:r>
      <w:r w:rsidRPr="00250EEE">
        <w:rPr>
          <w:rFonts w:ascii="Arial" w:hAnsi="Arial" w:cs="Arial"/>
          <w:b/>
          <w:sz w:val="24"/>
          <w:szCs w:val="24"/>
        </w:rPr>
        <w:tab/>
        <w:t xml:space="preserve">№ </w:t>
      </w:r>
      <w:r w:rsidRPr="00250EEE">
        <w:rPr>
          <w:rFonts w:ascii="Arial" w:hAnsi="Arial" w:cs="Arial"/>
          <w:b/>
          <w:sz w:val="24"/>
          <w:szCs w:val="24"/>
          <w:u w:val="single"/>
        </w:rPr>
        <w:t>1973</w:t>
      </w:r>
    </w:p>
    <w:p w:rsidR="00D83BB1" w:rsidRPr="00250EEE" w:rsidRDefault="00D83BB1" w:rsidP="00947FA5">
      <w:pPr>
        <w:widowControl w:val="0"/>
        <w:suppressAutoHyphens/>
        <w:rPr>
          <w:rFonts w:ascii="Arial" w:hAnsi="Arial" w:cs="Arial"/>
          <w:sz w:val="24"/>
          <w:szCs w:val="24"/>
        </w:rPr>
      </w:pPr>
    </w:p>
    <w:p w:rsidR="00D83BB1" w:rsidRPr="00250EEE" w:rsidRDefault="00250EEE" w:rsidP="00947FA5">
      <w:pPr>
        <w:widowControl w:val="0"/>
        <w:suppressAutoHyphens/>
        <w:ind w:right="5526"/>
        <w:jc w:val="both"/>
        <w:rPr>
          <w:rFonts w:ascii="Arial" w:hAnsi="Arial" w:cs="Arial"/>
          <w:sz w:val="24"/>
          <w:szCs w:val="24"/>
        </w:rPr>
      </w:pPr>
      <w:r w:rsidRPr="00250EEE">
        <w:rPr>
          <w:rFonts w:ascii="Arial" w:hAnsi="Arial" w:cs="Arial"/>
          <w:sz w:val="24"/>
          <w:szCs w:val="24"/>
        </w:rPr>
        <w:t>«Об утверждении Правил использования водных объектов общего пользования для личных и бытовых нужд, расположенных на территории городского округа Жуковский»</w:t>
      </w:r>
    </w:p>
    <w:p w:rsidR="00D83BB1" w:rsidRPr="00250EEE" w:rsidRDefault="00D83BB1" w:rsidP="00947FA5">
      <w:pPr>
        <w:widowControl w:val="0"/>
        <w:suppressAutoHyphens/>
        <w:rPr>
          <w:rFonts w:ascii="Arial" w:hAnsi="Arial" w:cs="Arial"/>
          <w:sz w:val="24"/>
          <w:szCs w:val="24"/>
        </w:rPr>
      </w:pPr>
    </w:p>
    <w:p w:rsidR="00D83BB1" w:rsidRPr="00250EEE" w:rsidRDefault="00250EEE" w:rsidP="00947FA5">
      <w:pPr>
        <w:widowControl w:val="0"/>
        <w:suppressAutoHyphens/>
        <w:ind w:firstLine="709"/>
        <w:jc w:val="both"/>
        <w:rPr>
          <w:rFonts w:ascii="Arial" w:hAnsi="Arial" w:cs="Arial"/>
          <w:sz w:val="24"/>
          <w:szCs w:val="24"/>
        </w:rPr>
      </w:pPr>
      <w:r w:rsidRPr="00250EEE">
        <w:rPr>
          <w:rFonts w:ascii="Arial" w:hAnsi="Arial" w:cs="Arial"/>
          <w:sz w:val="24"/>
          <w:szCs w:val="24"/>
        </w:rPr>
        <w:t>В соответствии с Водным кодексом Российской Федерации», Федеральными законами от 06.10.2003 №131-ФЗ «Об общих принципах организации местного самоуправления в Российской Федерации», от 30.03.1999 №52-ФЗ «О санитарно-эпидемиологическом благополучии населения», Постановлением Правительства Российской Федерации от 28.09.2007 №732/21 «О правилах охраны жизни людей на водных объектах Московской области», Уставом городского округа Жуковский Московской области, в целях обеспечения безопасности людей на водных объектах, охране их жизни и здоровья</w:t>
      </w:r>
      <w:r w:rsidR="00D22325" w:rsidRPr="00250EEE">
        <w:rPr>
          <w:rFonts w:ascii="Arial" w:hAnsi="Arial" w:cs="Arial"/>
          <w:sz w:val="24"/>
          <w:szCs w:val="24"/>
        </w:rPr>
        <w:t>,</w:t>
      </w:r>
    </w:p>
    <w:p w:rsidR="00D83BB1" w:rsidRPr="00250EEE" w:rsidRDefault="00D83BB1" w:rsidP="00947FA5">
      <w:pPr>
        <w:widowControl w:val="0"/>
        <w:suppressAutoHyphens/>
        <w:rPr>
          <w:rFonts w:ascii="Arial" w:hAnsi="Arial" w:cs="Arial"/>
          <w:sz w:val="24"/>
          <w:szCs w:val="24"/>
        </w:rPr>
      </w:pPr>
    </w:p>
    <w:p w:rsidR="00D83BB1" w:rsidRPr="00250EEE" w:rsidRDefault="00D83BB1" w:rsidP="004C6399">
      <w:pPr>
        <w:widowControl w:val="0"/>
        <w:suppressAutoHyphens/>
        <w:jc w:val="center"/>
        <w:rPr>
          <w:rFonts w:ascii="Arial" w:hAnsi="Arial" w:cs="Arial"/>
          <w:sz w:val="24"/>
          <w:szCs w:val="24"/>
        </w:rPr>
      </w:pPr>
      <w:r w:rsidRPr="00250EEE">
        <w:rPr>
          <w:rFonts w:ascii="Arial" w:hAnsi="Arial" w:cs="Arial"/>
          <w:sz w:val="24"/>
          <w:szCs w:val="24"/>
        </w:rPr>
        <w:t>ПОСТАНОВЛЯЮ:</w:t>
      </w:r>
    </w:p>
    <w:p w:rsidR="00D83BB1" w:rsidRPr="00250EEE" w:rsidRDefault="00D83BB1" w:rsidP="00947FA5">
      <w:pPr>
        <w:widowControl w:val="0"/>
        <w:suppressAutoHyphens/>
        <w:jc w:val="both"/>
        <w:rPr>
          <w:rFonts w:ascii="Arial" w:hAnsi="Arial" w:cs="Arial"/>
          <w:sz w:val="24"/>
          <w:szCs w:val="24"/>
        </w:rPr>
      </w:pPr>
    </w:p>
    <w:p w:rsidR="00250EEE" w:rsidRPr="00250EEE" w:rsidRDefault="00250EEE" w:rsidP="00250EEE">
      <w:pPr>
        <w:pStyle w:val="a6"/>
        <w:widowControl w:val="0"/>
        <w:numPr>
          <w:ilvl w:val="0"/>
          <w:numId w:val="1"/>
        </w:numPr>
        <w:suppressAutoHyphens/>
        <w:ind w:left="0" w:firstLine="709"/>
        <w:jc w:val="both"/>
        <w:rPr>
          <w:rFonts w:ascii="Arial" w:hAnsi="Arial" w:cs="Arial"/>
          <w:sz w:val="24"/>
          <w:szCs w:val="24"/>
        </w:rPr>
      </w:pPr>
      <w:r w:rsidRPr="00250EEE">
        <w:rPr>
          <w:rFonts w:ascii="Arial" w:hAnsi="Arial" w:cs="Arial"/>
          <w:sz w:val="24"/>
          <w:szCs w:val="24"/>
        </w:rPr>
        <w:t>Утвердить Правила использования водных объектов общего пользования для личных и бытовых нужд, расположенных на территории городского округа Жуковский, согласно приложению №1, к настоящему постановлению.</w:t>
      </w:r>
    </w:p>
    <w:p w:rsidR="00250EEE" w:rsidRPr="00250EEE" w:rsidRDefault="00250EEE" w:rsidP="00250EEE">
      <w:pPr>
        <w:pStyle w:val="a6"/>
        <w:widowControl w:val="0"/>
        <w:numPr>
          <w:ilvl w:val="0"/>
          <w:numId w:val="1"/>
        </w:numPr>
        <w:suppressAutoHyphens/>
        <w:ind w:left="0" w:firstLine="709"/>
        <w:jc w:val="both"/>
        <w:rPr>
          <w:rFonts w:ascii="Arial" w:hAnsi="Arial" w:cs="Arial"/>
          <w:sz w:val="24"/>
          <w:szCs w:val="24"/>
        </w:rPr>
      </w:pPr>
      <w:r w:rsidRPr="00250EEE">
        <w:rPr>
          <w:rFonts w:ascii="Arial" w:hAnsi="Arial" w:cs="Arial"/>
          <w:sz w:val="24"/>
          <w:szCs w:val="24"/>
        </w:rPr>
        <w:t>Настоящее постановление опубликовать в средствах массовой информации.</w:t>
      </w:r>
    </w:p>
    <w:p w:rsidR="00250EEE" w:rsidRPr="00250EEE" w:rsidRDefault="00250EEE" w:rsidP="00250EEE">
      <w:pPr>
        <w:pStyle w:val="a6"/>
        <w:widowControl w:val="0"/>
        <w:numPr>
          <w:ilvl w:val="0"/>
          <w:numId w:val="1"/>
        </w:numPr>
        <w:suppressAutoHyphens/>
        <w:ind w:left="0" w:firstLine="709"/>
        <w:jc w:val="both"/>
        <w:rPr>
          <w:rFonts w:ascii="Arial" w:hAnsi="Arial" w:cs="Arial"/>
          <w:sz w:val="24"/>
          <w:szCs w:val="24"/>
        </w:rPr>
      </w:pPr>
      <w:r w:rsidRPr="00250EEE">
        <w:rPr>
          <w:rFonts w:ascii="Arial" w:hAnsi="Arial" w:cs="Arial"/>
          <w:sz w:val="24"/>
          <w:szCs w:val="24"/>
        </w:rPr>
        <w:t>Разместить настоящее постановление на официальном сайте городского округа Жуковский в информационно-телекоммуникационной сети «Интернет» (www.zhukovskiy.ru)</w:t>
      </w:r>
    </w:p>
    <w:p w:rsidR="006260FA" w:rsidRPr="00250EEE" w:rsidRDefault="00250EEE" w:rsidP="00250EEE">
      <w:pPr>
        <w:pStyle w:val="a6"/>
        <w:widowControl w:val="0"/>
        <w:numPr>
          <w:ilvl w:val="0"/>
          <w:numId w:val="1"/>
        </w:numPr>
        <w:suppressAutoHyphens/>
        <w:ind w:left="0" w:firstLine="709"/>
        <w:contextualSpacing w:val="0"/>
        <w:jc w:val="both"/>
        <w:rPr>
          <w:rFonts w:ascii="Arial" w:hAnsi="Arial" w:cs="Arial"/>
          <w:sz w:val="24"/>
          <w:szCs w:val="24"/>
        </w:rPr>
      </w:pPr>
      <w:r w:rsidRPr="00250EEE">
        <w:rPr>
          <w:rFonts w:ascii="Arial" w:hAnsi="Arial" w:cs="Arial"/>
          <w:sz w:val="24"/>
          <w:szCs w:val="24"/>
        </w:rPr>
        <w:t>Контроль за выполнением настоящего постановления оставляю за собой</w:t>
      </w:r>
      <w:r w:rsidR="00D83BB1" w:rsidRPr="00250EEE">
        <w:rPr>
          <w:rFonts w:ascii="Arial" w:hAnsi="Arial" w:cs="Arial"/>
          <w:sz w:val="24"/>
          <w:szCs w:val="24"/>
        </w:rPr>
        <w:t>.</w:t>
      </w:r>
    </w:p>
    <w:p w:rsidR="006260FA" w:rsidRPr="00250EEE" w:rsidRDefault="006260FA" w:rsidP="00947FA5">
      <w:pPr>
        <w:widowControl w:val="0"/>
        <w:suppressAutoHyphens/>
        <w:rPr>
          <w:rFonts w:ascii="Arial" w:hAnsi="Arial" w:cs="Arial"/>
          <w:sz w:val="24"/>
          <w:szCs w:val="24"/>
        </w:rPr>
      </w:pPr>
    </w:p>
    <w:p w:rsidR="00593BA0" w:rsidRPr="00250EEE" w:rsidRDefault="00593BA0" w:rsidP="00947FA5">
      <w:pPr>
        <w:widowControl w:val="0"/>
        <w:suppressAutoHyphens/>
        <w:rPr>
          <w:rFonts w:ascii="Arial" w:hAnsi="Arial" w:cs="Arial"/>
          <w:sz w:val="24"/>
          <w:szCs w:val="24"/>
        </w:rPr>
      </w:pPr>
    </w:p>
    <w:p w:rsidR="00D83BB1" w:rsidRPr="00250EEE" w:rsidRDefault="00311664" w:rsidP="00947FA5">
      <w:pPr>
        <w:widowControl w:val="0"/>
        <w:suppressAutoHyphens/>
        <w:rPr>
          <w:rFonts w:ascii="Arial" w:hAnsi="Arial" w:cs="Arial"/>
          <w:sz w:val="24"/>
          <w:szCs w:val="24"/>
        </w:rPr>
      </w:pPr>
      <w:r w:rsidRPr="00250EEE">
        <w:rPr>
          <w:rFonts w:ascii="Arial" w:hAnsi="Arial" w:cs="Arial"/>
          <w:sz w:val="24"/>
          <w:szCs w:val="24"/>
        </w:rPr>
        <w:t xml:space="preserve">Глава </w:t>
      </w:r>
      <w:r w:rsidR="00D83BB1" w:rsidRPr="00250EEE">
        <w:rPr>
          <w:rFonts w:ascii="Arial" w:hAnsi="Arial" w:cs="Arial"/>
          <w:sz w:val="24"/>
          <w:szCs w:val="24"/>
        </w:rPr>
        <w:t>городского округа Жуковский</w:t>
      </w:r>
      <w:r w:rsidR="00D83BB1" w:rsidRPr="00250EEE">
        <w:rPr>
          <w:rFonts w:ascii="Arial" w:hAnsi="Arial" w:cs="Arial"/>
          <w:sz w:val="24"/>
          <w:szCs w:val="24"/>
        </w:rPr>
        <w:tab/>
      </w:r>
      <w:r w:rsidR="00D83BB1" w:rsidRPr="00250EEE">
        <w:rPr>
          <w:rFonts w:ascii="Arial" w:hAnsi="Arial" w:cs="Arial"/>
          <w:sz w:val="24"/>
          <w:szCs w:val="24"/>
        </w:rPr>
        <w:tab/>
      </w:r>
      <w:r w:rsidR="00D83BB1" w:rsidRPr="00250EEE">
        <w:rPr>
          <w:rFonts w:ascii="Arial" w:hAnsi="Arial" w:cs="Arial"/>
          <w:sz w:val="24"/>
          <w:szCs w:val="24"/>
        </w:rPr>
        <w:tab/>
      </w:r>
      <w:r w:rsidR="00F64E43" w:rsidRPr="00250EEE">
        <w:rPr>
          <w:rFonts w:ascii="Arial" w:hAnsi="Arial" w:cs="Arial"/>
          <w:sz w:val="24"/>
          <w:szCs w:val="24"/>
        </w:rPr>
        <w:tab/>
      </w:r>
      <w:r w:rsidR="00F64E43" w:rsidRPr="00250EEE">
        <w:rPr>
          <w:rFonts w:ascii="Arial" w:hAnsi="Arial" w:cs="Arial"/>
          <w:sz w:val="24"/>
          <w:szCs w:val="24"/>
        </w:rPr>
        <w:tab/>
      </w:r>
      <w:r w:rsidR="00F64E43" w:rsidRPr="00250EEE">
        <w:rPr>
          <w:rFonts w:ascii="Arial" w:hAnsi="Arial" w:cs="Arial"/>
          <w:sz w:val="24"/>
          <w:szCs w:val="24"/>
        </w:rPr>
        <w:tab/>
      </w:r>
      <w:r w:rsidR="00F64E43" w:rsidRPr="00250EEE">
        <w:rPr>
          <w:rFonts w:ascii="Arial" w:hAnsi="Arial" w:cs="Arial"/>
          <w:sz w:val="24"/>
          <w:szCs w:val="24"/>
        </w:rPr>
        <w:tab/>
      </w:r>
      <w:r w:rsidR="00205099" w:rsidRPr="00250EEE">
        <w:rPr>
          <w:rFonts w:ascii="Arial" w:hAnsi="Arial" w:cs="Arial"/>
          <w:sz w:val="24"/>
          <w:szCs w:val="24"/>
        </w:rPr>
        <w:t>Ю.В. Прохоров</w:t>
      </w:r>
    </w:p>
    <w:p w:rsidR="00D83BB1" w:rsidRPr="00250EEE" w:rsidRDefault="00D83BB1" w:rsidP="00947FA5">
      <w:pPr>
        <w:widowControl w:val="0"/>
        <w:suppressAutoHyphens/>
        <w:rPr>
          <w:rFonts w:ascii="Arial" w:hAnsi="Arial" w:cs="Arial"/>
          <w:sz w:val="24"/>
          <w:szCs w:val="24"/>
        </w:rPr>
      </w:pPr>
    </w:p>
    <w:p w:rsidR="00D83BB1" w:rsidRPr="00250EEE" w:rsidRDefault="00D83BB1" w:rsidP="00947FA5">
      <w:pPr>
        <w:widowControl w:val="0"/>
        <w:suppressAutoHyphens/>
        <w:rPr>
          <w:rFonts w:ascii="Arial" w:hAnsi="Arial" w:cs="Arial"/>
          <w:sz w:val="24"/>
          <w:szCs w:val="24"/>
        </w:rPr>
      </w:pPr>
    </w:p>
    <w:p w:rsidR="00311664" w:rsidRPr="00250EEE" w:rsidRDefault="00311664" w:rsidP="00947FA5">
      <w:pPr>
        <w:widowControl w:val="0"/>
        <w:suppressAutoHyphens/>
        <w:rPr>
          <w:rFonts w:ascii="Arial" w:hAnsi="Arial" w:cs="Arial"/>
          <w:sz w:val="24"/>
          <w:szCs w:val="24"/>
        </w:rPr>
      </w:pPr>
    </w:p>
    <w:p w:rsidR="00311664" w:rsidRPr="00250EEE" w:rsidRDefault="00311664" w:rsidP="00947FA5">
      <w:pPr>
        <w:widowControl w:val="0"/>
        <w:suppressAutoHyphens/>
        <w:rPr>
          <w:rFonts w:ascii="Arial" w:hAnsi="Arial" w:cs="Arial"/>
          <w:sz w:val="24"/>
          <w:szCs w:val="24"/>
        </w:rPr>
      </w:pPr>
    </w:p>
    <w:p w:rsidR="00CB6238" w:rsidRPr="00250EEE" w:rsidRDefault="00CB6238" w:rsidP="00947FA5">
      <w:pPr>
        <w:widowControl w:val="0"/>
        <w:tabs>
          <w:tab w:val="left" w:pos="5600"/>
        </w:tabs>
        <w:suppressAutoHyphens/>
        <w:ind w:left="5670"/>
        <w:rPr>
          <w:rFonts w:ascii="Arial" w:hAnsi="Arial" w:cs="Arial"/>
          <w:sz w:val="24"/>
          <w:szCs w:val="24"/>
        </w:rPr>
      </w:pPr>
    </w:p>
    <w:tbl>
      <w:tblPr>
        <w:tblW w:w="0" w:type="auto"/>
        <w:jc w:val="right"/>
        <w:tblLayout w:type="fixed"/>
        <w:tblLook w:val="0000" w:firstRow="0" w:lastRow="0" w:firstColumn="0" w:lastColumn="0" w:noHBand="0" w:noVBand="0"/>
      </w:tblPr>
      <w:tblGrid>
        <w:gridCol w:w="4395"/>
      </w:tblGrid>
      <w:tr w:rsidR="00CB6238" w:rsidRPr="00250EEE" w:rsidTr="00414758">
        <w:trPr>
          <w:jc w:val="right"/>
        </w:trPr>
        <w:tc>
          <w:tcPr>
            <w:tcW w:w="4395" w:type="dxa"/>
          </w:tcPr>
          <w:p w:rsidR="00CB6238" w:rsidRPr="00250EEE" w:rsidRDefault="00CB6238" w:rsidP="00947FA5">
            <w:pPr>
              <w:widowControl w:val="0"/>
              <w:suppressAutoHyphens/>
              <w:jc w:val="center"/>
              <w:rPr>
                <w:rFonts w:ascii="Arial" w:hAnsi="Arial" w:cs="Arial"/>
                <w:sz w:val="24"/>
                <w:szCs w:val="24"/>
              </w:rPr>
            </w:pPr>
            <w:r w:rsidRPr="00250EEE">
              <w:rPr>
                <w:rFonts w:ascii="Arial" w:hAnsi="Arial" w:cs="Arial"/>
                <w:sz w:val="24"/>
                <w:szCs w:val="24"/>
              </w:rPr>
              <w:t>Приложение №1</w:t>
            </w:r>
          </w:p>
        </w:tc>
      </w:tr>
      <w:tr w:rsidR="00CB6238" w:rsidRPr="00250EEE" w:rsidTr="00414758">
        <w:trPr>
          <w:jc w:val="right"/>
        </w:trPr>
        <w:tc>
          <w:tcPr>
            <w:tcW w:w="4395" w:type="dxa"/>
          </w:tcPr>
          <w:p w:rsidR="00CB6238" w:rsidRPr="00250EEE" w:rsidRDefault="00CB6238" w:rsidP="00947FA5">
            <w:pPr>
              <w:widowControl w:val="0"/>
              <w:suppressAutoHyphens/>
              <w:jc w:val="center"/>
              <w:rPr>
                <w:rFonts w:ascii="Arial" w:hAnsi="Arial" w:cs="Arial"/>
                <w:sz w:val="24"/>
                <w:szCs w:val="24"/>
              </w:rPr>
            </w:pPr>
            <w:r w:rsidRPr="00250EEE">
              <w:rPr>
                <w:rFonts w:ascii="Arial" w:hAnsi="Arial" w:cs="Arial"/>
                <w:sz w:val="24"/>
                <w:szCs w:val="24"/>
              </w:rPr>
              <w:t>к Постановлению Администрации городского округа Жуковский</w:t>
            </w:r>
          </w:p>
        </w:tc>
      </w:tr>
      <w:tr w:rsidR="00CB6238" w:rsidRPr="00250EEE" w:rsidTr="00414758">
        <w:trPr>
          <w:jc w:val="right"/>
        </w:trPr>
        <w:tc>
          <w:tcPr>
            <w:tcW w:w="4395" w:type="dxa"/>
          </w:tcPr>
          <w:p w:rsidR="00CB6238" w:rsidRPr="00250EEE" w:rsidRDefault="00414758" w:rsidP="00947FA5">
            <w:pPr>
              <w:widowControl w:val="0"/>
              <w:suppressAutoHyphens/>
              <w:jc w:val="center"/>
              <w:rPr>
                <w:rFonts w:ascii="Arial" w:hAnsi="Arial" w:cs="Arial"/>
                <w:sz w:val="24"/>
                <w:szCs w:val="24"/>
              </w:rPr>
            </w:pPr>
            <w:r w:rsidRPr="00250EEE">
              <w:rPr>
                <w:rFonts w:ascii="Arial" w:hAnsi="Arial" w:cs="Arial"/>
                <w:sz w:val="24"/>
                <w:szCs w:val="24"/>
              </w:rPr>
              <w:t>от 24.12.2018 № 1973</w:t>
            </w:r>
          </w:p>
        </w:tc>
      </w:tr>
    </w:tbl>
    <w:p w:rsidR="00311664" w:rsidRPr="00250EEE" w:rsidRDefault="00311664" w:rsidP="00947FA5">
      <w:pPr>
        <w:widowControl w:val="0"/>
        <w:suppressAutoHyphens/>
        <w:jc w:val="right"/>
        <w:rPr>
          <w:rFonts w:ascii="Arial" w:hAnsi="Arial" w:cs="Arial"/>
          <w:sz w:val="24"/>
          <w:szCs w:val="24"/>
        </w:rPr>
      </w:pPr>
    </w:p>
    <w:p w:rsidR="00250EEE" w:rsidRPr="00250EEE" w:rsidRDefault="00250EEE" w:rsidP="00947FA5">
      <w:pPr>
        <w:widowControl w:val="0"/>
        <w:suppressAutoHyphens/>
        <w:jc w:val="right"/>
        <w:rPr>
          <w:rFonts w:ascii="Arial" w:hAnsi="Arial" w:cs="Arial"/>
          <w:sz w:val="24"/>
          <w:szCs w:val="24"/>
        </w:rPr>
      </w:pPr>
    </w:p>
    <w:p w:rsidR="00250EEE" w:rsidRPr="00250EEE" w:rsidRDefault="00250EEE" w:rsidP="00250EEE">
      <w:pPr>
        <w:jc w:val="center"/>
        <w:rPr>
          <w:rFonts w:ascii="Arial" w:hAnsi="Arial" w:cs="Arial"/>
          <w:sz w:val="24"/>
          <w:szCs w:val="24"/>
        </w:rPr>
      </w:pPr>
    </w:p>
    <w:p w:rsidR="007D2265" w:rsidRPr="007D2265" w:rsidRDefault="007D2265" w:rsidP="007D2265">
      <w:pPr>
        <w:jc w:val="center"/>
        <w:rPr>
          <w:rFonts w:ascii="Arial" w:hAnsi="Arial" w:cs="Arial"/>
          <w:sz w:val="24"/>
          <w:szCs w:val="24"/>
        </w:rPr>
      </w:pPr>
      <w:r w:rsidRPr="007D2265">
        <w:rPr>
          <w:rFonts w:ascii="Arial" w:hAnsi="Arial" w:cs="Arial"/>
          <w:sz w:val="24"/>
          <w:szCs w:val="24"/>
        </w:rPr>
        <w:t>ПРАВИЛА</w:t>
      </w:r>
    </w:p>
    <w:p w:rsidR="007D2265" w:rsidRPr="007D2265" w:rsidRDefault="007D2265" w:rsidP="007D2265">
      <w:pPr>
        <w:jc w:val="center"/>
        <w:rPr>
          <w:rFonts w:ascii="Arial" w:hAnsi="Arial" w:cs="Arial"/>
          <w:sz w:val="24"/>
          <w:szCs w:val="24"/>
        </w:rPr>
      </w:pPr>
      <w:r w:rsidRPr="007D2265">
        <w:rPr>
          <w:rFonts w:ascii="Arial" w:hAnsi="Arial" w:cs="Arial"/>
          <w:sz w:val="24"/>
          <w:szCs w:val="24"/>
        </w:rPr>
        <w:t>использования водных объектов общего пользования для личных и бытовых</w:t>
      </w:r>
    </w:p>
    <w:p w:rsidR="007D2265" w:rsidRPr="007D2265" w:rsidRDefault="007D2265" w:rsidP="007D2265">
      <w:pPr>
        <w:jc w:val="center"/>
        <w:rPr>
          <w:rFonts w:ascii="Arial" w:hAnsi="Arial" w:cs="Arial"/>
          <w:sz w:val="24"/>
          <w:szCs w:val="24"/>
        </w:rPr>
      </w:pPr>
      <w:r w:rsidRPr="007D2265">
        <w:rPr>
          <w:rFonts w:ascii="Arial" w:hAnsi="Arial" w:cs="Arial"/>
          <w:sz w:val="24"/>
          <w:szCs w:val="24"/>
        </w:rPr>
        <w:t>нужд, расположенных на территории городского округа Жуковский</w:t>
      </w:r>
    </w:p>
    <w:p w:rsidR="007D2265" w:rsidRDefault="007D2265" w:rsidP="007D2265">
      <w:pPr>
        <w:jc w:val="center"/>
        <w:rPr>
          <w:rFonts w:ascii="Arial" w:hAnsi="Arial" w:cs="Arial"/>
          <w:sz w:val="24"/>
          <w:szCs w:val="24"/>
        </w:rPr>
      </w:pPr>
    </w:p>
    <w:p w:rsidR="007D2265" w:rsidRDefault="007D2265" w:rsidP="007D2265">
      <w:pPr>
        <w:jc w:val="center"/>
        <w:rPr>
          <w:rFonts w:ascii="Arial" w:hAnsi="Arial" w:cs="Arial"/>
          <w:sz w:val="24"/>
          <w:szCs w:val="24"/>
        </w:rPr>
      </w:pPr>
      <w:r w:rsidRPr="007D2265">
        <w:rPr>
          <w:rFonts w:ascii="Arial" w:hAnsi="Arial" w:cs="Arial"/>
          <w:sz w:val="24"/>
          <w:szCs w:val="24"/>
        </w:rPr>
        <w:t>1. Общие положения.</w:t>
      </w:r>
    </w:p>
    <w:p w:rsidR="007D2265" w:rsidRPr="007D2265" w:rsidRDefault="007D2265" w:rsidP="007D2265">
      <w:pPr>
        <w:jc w:val="center"/>
        <w:rPr>
          <w:rFonts w:ascii="Arial" w:hAnsi="Arial" w:cs="Arial"/>
          <w:sz w:val="24"/>
          <w:szCs w:val="24"/>
        </w:rPr>
      </w:pP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1.1.</w:t>
      </w:r>
      <w:r w:rsidRPr="007D2265">
        <w:rPr>
          <w:rFonts w:ascii="Arial" w:hAnsi="Arial" w:cs="Arial"/>
          <w:sz w:val="24"/>
          <w:szCs w:val="24"/>
        </w:rPr>
        <w:tab/>
        <w:t>Настоящие правила использования водных объектов общего пользования для личных и бытовых нужд расположенных на территории городского округа Жуковский (далее - Правила), разработаны в соответствии со статьями 6, 27 Водного кодекса Российской Федерации, пунктом 36 части 1 статьи 16 Федерального закона от 06.10.2003 № 131-ФЗ «Об общих принципах организации местного самоуправления в Российской Федерации» и устанавливают порядок использования поверхностных водных объектов общего пользования для личных и бытовых нужд на территории городского округа Жуковский.</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1.2.</w:t>
      </w:r>
      <w:r w:rsidRPr="007D2265">
        <w:rPr>
          <w:rFonts w:ascii="Arial" w:hAnsi="Arial" w:cs="Arial"/>
          <w:sz w:val="24"/>
          <w:szCs w:val="24"/>
        </w:rPr>
        <w:tab/>
        <w:t>В целях применения настоящих Правил используются следующие основные понятия:</w:t>
      </w:r>
    </w:p>
    <w:p w:rsidR="007D2265" w:rsidRPr="007D2265" w:rsidRDefault="007D2265" w:rsidP="00FA7DFB">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береговая полоса - полоса земли вдоль береговой линии водного объекта общего пользования, предназначенная для общего пользования, ширина которой устанавливается Водным кодексом Российской Федерации;</w:t>
      </w:r>
    </w:p>
    <w:p w:rsidR="007D2265" w:rsidRPr="007D2265" w:rsidRDefault="007D2265" w:rsidP="00FA7DFB">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7D2265" w:rsidRPr="007D2265" w:rsidRDefault="007D2265" w:rsidP="00FA7DFB">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водные объекты общего пользования - поверхностные водные объекты, находящиеся в государственной или муниципальной собственности, если иное не предусмотрено Водным кодексом Российской Федерации;</w:t>
      </w:r>
    </w:p>
    <w:p w:rsidR="007D2265" w:rsidRPr="007D2265" w:rsidRDefault="007D2265" w:rsidP="00FA7DFB">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прибрежная защитная полоса - территория в границах водоохранных зон, на которой вводятся дополнительные ограничения хозяйственной и иной деятельности;</w:t>
      </w:r>
    </w:p>
    <w:p w:rsidR="007D2265" w:rsidRPr="007D2265" w:rsidRDefault="007D2265" w:rsidP="00FA7DFB">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использование водных объектов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rsidR="007D2265" w:rsidRPr="007D2265" w:rsidRDefault="007D2265" w:rsidP="00FA7DFB">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r>
      <w:proofErr w:type="spellStart"/>
      <w:r w:rsidRPr="007D2265">
        <w:rPr>
          <w:rFonts w:ascii="Arial" w:hAnsi="Arial" w:cs="Arial"/>
          <w:sz w:val="24"/>
          <w:szCs w:val="24"/>
        </w:rPr>
        <w:t>водоохранная</w:t>
      </w:r>
      <w:proofErr w:type="spellEnd"/>
      <w:r w:rsidRPr="007D2265">
        <w:rPr>
          <w:rFonts w:ascii="Arial" w:hAnsi="Arial" w:cs="Arial"/>
          <w:sz w:val="24"/>
          <w:szCs w:val="24"/>
        </w:rPr>
        <w:t xml:space="preserve"> зона - территория, примыкающая к границам водного объекта, на которой устанавливается специальный режим осуществления хозяйственной и иной деятельности в целях предотвращения загрязнения, засорения, заиления и истощения вод, а также сохранения среды обитания водных биологических ресурсов и других объектов животного и растительного мира;</w:t>
      </w:r>
    </w:p>
    <w:p w:rsidR="007D2265" w:rsidRPr="007D2265" w:rsidRDefault="007D2265" w:rsidP="00FA7DFB">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7D2265" w:rsidRPr="007D2265" w:rsidRDefault="007D2265" w:rsidP="00FA7DFB">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зона рекреации водного объекта - водный объект или его участок с прилегающим к нему берегом, используемый для отдыха.</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1.3.</w:t>
      </w:r>
      <w:r w:rsidRPr="007D2265">
        <w:rPr>
          <w:rFonts w:ascii="Arial" w:hAnsi="Arial" w:cs="Arial"/>
          <w:sz w:val="24"/>
          <w:szCs w:val="24"/>
        </w:rPr>
        <w:tab/>
        <w:t>Настоящие Правила определяют требования, предъявляемые к забору (изъятию) воды для личных и бытовых нужд, купанию людей, отдыху, туризму, спорту, любительскому и спортивному рыболовству, полива садовых, огородных, дачных земельных участков, ведения личного подсобного хозяйства, а также водопоя, проведения работ по уходу за домашними животными и обязательны для населения и организаций любой формы собственности на территории городского округа Жуковский.</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1.4.</w:t>
      </w:r>
      <w:r w:rsidRPr="007D2265">
        <w:rPr>
          <w:rFonts w:ascii="Arial" w:hAnsi="Arial" w:cs="Arial"/>
          <w:sz w:val="24"/>
          <w:szCs w:val="24"/>
        </w:rPr>
        <w:tab/>
        <w:t>Использование водных объектов общего пользования для личных и бытовых нужд общедоступно и осуществляется бесплатно.</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1.5.</w:t>
      </w:r>
      <w:r w:rsidRPr="007D2265">
        <w:rPr>
          <w:rFonts w:ascii="Arial" w:hAnsi="Arial" w:cs="Arial"/>
          <w:sz w:val="24"/>
          <w:szCs w:val="24"/>
        </w:rPr>
        <w:tab/>
        <w:t>Полоса земли вдоль береговой линии водного объекта общего пользования (береговая полоса), ширина которой установлена Водным кодексом Российской Федерации, предназначается для общего пользования.</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1.6.</w:t>
      </w:r>
      <w:r w:rsidRPr="007D2265">
        <w:rPr>
          <w:rFonts w:ascii="Arial" w:hAnsi="Arial" w:cs="Arial"/>
          <w:sz w:val="24"/>
          <w:szCs w:val="24"/>
        </w:rPr>
        <w:tab/>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1.7.</w:t>
      </w:r>
      <w:r w:rsidRPr="007D2265">
        <w:rPr>
          <w:rFonts w:ascii="Arial" w:hAnsi="Arial" w:cs="Arial"/>
          <w:sz w:val="24"/>
          <w:szCs w:val="24"/>
        </w:rPr>
        <w:tab/>
        <w:t>Юридические лица, физические лица или индивидуальные предприниматели при использовании водных объектов общего пользования должны соблюдать режим использования водоохранных зон и прибрежных защитных полос водных объектов, ширина которых в зависимости от их протяженности установлена Водным кодексом Российской Федерации.</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1.8.</w:t>
      </w:r>
      <w:r w:rsidRPr="007D2265">
        <w:rPr>
          <w:rFonts w:ascii="Arial" w:hAnsi="Arial" w:cs="Arial"/>
          <w:sz w:val="24"/>
          <w:szCs w:val="24"/>
        </w:rPr>
        <w:tab/>
        <w:t>В границах водоохранных зон запрещается:</w:t>
      </w:r>
    </w:p>
    <w:p w:rsidR="007D2265" w:rsidRPr="007D2265" w:rsidRDefault="007D2265" w:rsidP="00D81785">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использование сточных вод для удобрения почв;</w:t>
      </w:r>
    </w:p>
    <w:p w:rsidR="007D2265" w:rsidRPr="007D2265" w:rsidRDefault="007D2265" w:rsidP="00D81785">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7D2265" w:rsidRPr="007D2265" w:rsidRDefault="007D2265" w:rsidP="00D81785">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осуществление авиационных мер по борьбе с вредителями и болезнями растений;</w:t>
      </w:r>
    </w:p>
    <w:p w:rsidR="007D2265" w:rsidRPr="007D2265" w:rsidRDefault="007D2265" w:rsidP="00D81785">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D2265" w:rsidRPr="007D2265" w:rsidRDefault="007D2265" w:rsidP="00D81785">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7D2265" w:rsidRPr="007D2265" w:rsidRDefault="007D2265" w:rsidP="00D81785">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 xml:space="preserve">размещение специализированных хранилищ пестицидов и </w:t>
      </w:r>
      <w:proofErr w:type="spellStart"/>
      <w:r w:rsidRPr="007D2265">
        <w:rPr>
          <w:rFonts w:ascii="Arial" w:hAnsi="Arial" w:cs="Arial"/>
          <w:sz w:val="24"/>
          <w:szCs w:val="24"/>
        </w:rPr>
        <w:t>агрохимикатов</w:t>
      </w:r>
      <w:proofErr w:type="spellEnd"/>
      <w:r w:rsidRPr="007D2265">
        <w:rPr>
          <w:rFonts w:ascii="Arial" w:hAnsi="Arial" w:cs="Arial"/>
          <w:sz w:val="24"/>
          <w:szCs w:val="24"/>
        </w:rPr>
        <w:t xml:space="preserve">, применение пестицидов и </w:t>
      </w:r>
      <w:proofErr w:type="spellStart"/>
      <w:r w:rsidRPr="007D2265">
        <w:rPr>
          <w:rFonts w:ascii="Arial" w:hAnsi="Arial" w:cs="Arial"/>
          <w:sz w:val="24"/>
          <w:szCs w:val="24"/>
        </w:rPr>
        <w:t>агрохимикатов</w:t>
      </w:r>
      <w:proofErr w:type="spellEnd"/>
      <w:r w:rsidRPr="007D2265">
        <w:rPr>
          <w:rFonts w:ascii="Arial" w:hAnsi="Arial" w:cs="Arial"/>
          <w:sz w:val="24"/>
          <w:szCs w:val="24"/>
        </w:rPr>
        <w:t>;</w:t>
      </w:r>
    </w:p>
    <w:p w:rsidR="007D2265" w:rsidRPr="007D2265" w:rsidRDefault="007D2265" w:rsidP="00D81785">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сброс сточных, в том числе дренажных, вод;</w:t>
      </w:r>
    </w:p>
    <w:p w:rsidR="007D2265" w:rsidRPr="007D2265" w:rsidRDefault="007D2265" w:rsidP="00D81785">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1.9.</w:t>
      </w:r>
      <w:r w:rsidRPr="007D2265">
        <w:rPr>
          <w:rFonts w:ascii="Arial" w:hAnsi="Arial" w:cs="Arial"/>
          <w:sz w:val="24"/>
          <w:szCs w:val="24"/>
        </w:rPr>
        <w:tab/>
        <w:t>В границах прибрежных защитных полос наряду с ограничениями,</w:t>
      </w:r>
      <w:r>
        <w:rPr>
          <w:rFonts w:ascii="Arial" w:hAnsi="Arial" w:cs="Arial"/>
          <w:sz w:val="24"/>
          <w:szCs w:val="24"/>
        </w:rPr>
        <w:t xml:space="preserve"> </w:t>
      </w:r>
      <w:r w:rsidRPr="007D2265">
        <w:rPr>
          <w:rFonts w:ascii="Arial" w:hAnsi="Arial" w:cs="Arial"/>
          <w:sz w:val="24"/>
          <w:szCs w:val="24"/>
        </w:rPr>
        <w:t>указанными выше, запрещается:</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распашка земель;</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размещение отвалов размываемых грунтов;</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выпас сельскохозяйственных животных и организация для них летних лагерей, ванн.</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1.10.</w:t>
      </w:r>
      <w:r w:rsidRPr="007D2265">
        <w:rPr>
          <w:rFonts w:ascii="Arial" w:hAnsi="Arial" w:cs="Arial"/>
          <w:sz w:val="24"/>
          <w:szCs w:val="24"/>
        </w:rPr>
        <w:tab/>
        <w:t>При использовании водных объектов общего пользования, в том числе</w:t>
      </w:r>
      <w:r>
        <w:rPr>
          <w:rFonts w:ascii="Arial" w:hAnsi="Arial" w:cs="Arial"/>
          <w:sz w:val="24"/>
          <w:szCs w:val="24"/>
        </w:rPr>
        <w:t xml:space="preserve"> </w:t>
      </w:r>
      <w:r w:rsidRPr="007D2265">
        <w:rPr>
          <w:rFonts w:ascii="Arial" w:hAnsi="Arial" w:cs="Arial"/>
          <w:sz w:val="24"/>
          <w:szCs w:val="24"/>
        </w:rPr>
        <w:t>береговой полосы водного объекта, устанавливаются следующие запреты,</w:t>
      </w:r>
      <w:r>
        <w:rPr>
          <w:rFonts w:ascii="Arial" w:hAnsi="Arial" w:cs="Arial"/>
          <w:sz w:val="24"/>
          <w:szCs w:val="24"/>
        </w:rPr>
        <w:t xml:space="preserve"> </w:t>
      </w:r>
      <w:r w:rsidRPr="007D2265">
        <w:rPr>
          <w:rFonts w:ascii="Arial" w:hAnsi="Arial" w:cs="Arial"/>
          <w:sz w:val="24"/>
          <w:szCs w:val="24"/>
        </w:rPr>
        <w:t>определенные СанПиН 2.1.5.980-00.2.1.5. «Водоотведение населенных мест,</w:t>
      </w:r>
      <w:r>
        <w:rPr>
          <w:rFonts w:ascii="Arial" w:hAnsi="Arial" w:cs="Arial"/>
          <w:sz w:val="24"/>
          <w:szCs w:val="24"/>
        </w:rPr>
        <w:t xml:space="preserve"> </w:t>
      </w:r>
      <w:r w:rsidRPr="007D2265">
        <w:rPr>
          <w:rFonts w:ascii="Arial" w:hAnsi="Arial" w:cs="Arial"/>
          <w:sz w:val="24"/>
          <w:szCs w:val="24"/>
        </w:rPr>
        <w:t>санитарная охрана водных объектов. Гигиенические требования к охране</w:t>
      </w:r>
      <w:r>
        <w:rPr>
          <w:rFonts w:ascii="Arial" w:hAnsi="Arial" w:cs="Arial"/>
          <w:sz w:val="24"/>
          <w:szCs w:val="24"/>
        </w:rPr>
        <w:t xml:space="preserve"> </w:t>
      </w:r>
      <w:r w:rsidRPr="007D2265">
        <w:rPr>
          <w:rFonts w:ascii="Arial" w:hAnsi="Arial" w:cs="Arial"/>
          <w:sz w:val="24"/>
          <w:szCs w:val="24"/>
        </w:rPr>
        <w:t>поверхностных вод. Санитарные правила и нормы» (утвержденные Главным</w:t>
      </w:r>
      <w:r>
        <w:rPr>
          <w:rFonts w:ascii="Arial" w:hAnsi="Arial" w:cs="Arial"/>
          <w:sz w:val="24"/>
          <w:szCs w:val="24"/>
        </w:rPr>
        <w:t xml:space="preserve"> </w:t>
      </w:r>
      <w:r w:rsidRPr="007D2265">
        <w:rPr>
          <w:rFonts w:ascii="Arial" w:hAnsi="Arial" w:cs="Arial"/>
          <w:sz w:val="24"/>
          <w:szCs w:val="24"/>
        </w:rPr>
        <w:t>государственным санитарным врачом Российской Федерации от 22.06.2000):</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мойка автотранспортных средств и других механизмов в водных объектах и на их берегах;</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загрязнение и засорение водоемов и береговой полосы, размещение твердых и жидких бытовых отходов, мусора;</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совершение иных действий, угрожающих жизни и здоровью людей и наносящих вред окружающей природной среде.</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1.11.</w:t>
      </w:r>
      <w:r w:rsidRPr="007D2265">
        <w:rPr>
          <w:rFonts w:ascii="Arial" w:hAnsi="Arial" w:cs="Arial"/>
          <w:sz w:val="24"/>
          <w:szCs w:val="24"/>
        </w:rPr>
        <w:tab/>
        <w:t>Юридические лица, физические лица, индивидуальные</w:t>
      </w:r>
      <w:r>
        <w:rPr>
          <w:rFonts w:ascii="Arial" w:hAnsi="Arial" w:cs="Arial"/>
          <w:sz w:val="24"/>
          <w:szCs w:val="24"/>
        </w:rPr>
        <w:t xml:space="preserve"> </w:t>
      </w:r>
      <w:r w:rsidRPr="007D2265">
        <w:rPr>
          <w:rFonts w:ascii="Arial" w:hAnsi="Arial" w:cs="Arial"/>
          <w:sz w:val="24"/>
          <w:szCs w:val="24"/>
        </w:rPr>
        <w:t>предприниматели при использовании водных объектов общего пользования</w:t>
      </w:r>
      <w:r>
        <w:rPr>
          <w:rFonts w:ascii="Arial" w:hAnsi="Arial" w:cs="Arial"/>
          <w:sz w:val="24"/>
          <w:szCs w:val="24"/>
        </w:rPr>
        <w:t xml:space="preserve"> </w:t>
      </w:r>
      <w:r w:rsidRPr="007D2265">
        <w:rPr>
          <w:rFonts w:ascii="Arial" w:hAnsi="Arial" w:cs="Arial"/>
          <w:sz w:val="24"/>
          <w:szCs w:val="24"/>
        </w:rPr>
        <w:t>руководствуются законодательством Российской Федерации, в том числе Водным</w:t>
      </w:r>
      <w:r>
        <w:rPr>
          <w:rFonts w:ascii="Arial" w:hAnsi="Arial" w:cs="Arial"/>
          <w:sz w:val="24"/>
          <w:szCs w:val="24"/>
        </w:rPr>
        <w:t xml:space="preserve"> </w:t>
      </w:r>
      <w:r w:rsidRPr="007D2265">
        <w:rPr>
          <w:rFonts w:ascii="Arial" w:hAnsi="Arial" w:cs="Arial"/>
          <w:sz w:val="24"/>
          <w:szCs w:val="24"/>
        </w:rPr>
        <w:t>кодексом Российской Федерации, нормативными правовыми актами</w:t>
      </w:r>
      <w:r>
        <w:rPr>
          <w:rFonts w:ascii="Arial" w:hAnsi="Arial" w:cs="Arial"/>
          <w:sz w:val="24"/>
          <w:szCs w:val="24"/>
        </w:rPr>
        <w:t xml:space="preserve"> </w:t>
      </w:r>
      <w:r w:rsidRPr="007D2265">
        <w:rPr>
          <w:rFonts w:ascii="Arial" w:hAnsi="Arial" w:cs="Arial"/>
          <w:sz w:val="24"/>
          <w:szCs w:val="24"/>
        </w:rPr>
        <w:t>администрации городского округа Жуковский, законодательством об особо</w:t>
      </w:r>
      <w:r>
        <w:rPr>
          <w:rFonts w:ascii="Arial" w:hAnsi="Arial" w:cs="Arial"/>
          <w:sz w:val="24"/>
          <w:szCs w:val="24"/>
        </w:rPr>
        <w:t xml:space="preserve"> </w:t>
      </w:r>
      <w:r w:rsidRPr="007D2265">
        <w:rPr>
          <w:rFonts w:ascii="Arial" w:hAnsi="Arial" w:cs="Arial"/>
          <w:sz w:val="24"/>
          <w:szCs w:val="24"/>
        </w:rPr>
        <w:t>охраняемых природных территориях, о санитарно-эпидемиологическом</w:t>
      </w:r>
      <w:r>
        <w:rPr>
          <w:rFonts w:ascii="Arial" w:hAnsi="Arial" w:cs="Arial"/>
          <w:sz w:val="24"/>
          <w:szCs w:val="24"/>
        </w:rPr>
        <w:t xml:space="preserve"> </w:t>
      </w:r>
      <w:r w:rsidRPr="007D2265">
        <w:rPr>
          <w:rFonts w:ascii="Arial" w:hAnsi="Arial" w:cs="Arial"/>
          <w:sz w:val="24"/>
          <w:szCs w:val="24"/>
        </w:rPr>
        <w:t>благополучии населения, о водных биоресурсах, о природных лечебных ресурсах,</w:t>
      </w:r>
      <w:r>
        <w:rPr>
          <w:rFonts w:ascii="Arial" w:hAnsi="Arial" w:cs="Arial"/>
          <w:sz w:val="24"/>
          <w:szCs w:val="24"/>
        </w:rPr>
        <w:t xml:space="preserve"> </w:t>
      </w:r>
      <w:r w:rsidRPr="007D2265">
        <w:rPr>
          <w:rFonts w:ascii="Arial" w:hAnsi="Arial" w:cs="Arial"/>
          <w:sz w:val="24"/>
          <w:szCs w:val="24"/>
        </w:rPr>
        <w:t>лечебно-оздоровительных местностях и курортах, устанавливающим, в частности,</w:t>
      </w:r>
      <w:r>
        <w:rPr>
          <w:rFonts w:ascii="Arial" w:hAnsi="Arial" w:cs="Arial"/>
          <w:sz w:val="24"/>
          <w:szCs w:val="24"/>
        </w:rPr>
        <w:t xml:space="preserve"> </w:t>
      </w:r>
      <w:r w:rsidRPr="007D2265">
        <w:rPr>
          <w:rFonts w:ascii="Arial" w:hAnsi="Arial" w:cs="Arial"/>
          <w:sz w:val="24"/>
          <w:szCs w:val="24"/>
        </w:rPr>
        <w:t>соответствующие режимы особой охраны для водных объектов:</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отнесённых к особо охраняемым водным объектам;</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входящих в состав особо охраняемых природных территорий;</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расположенных в границах зон, округов санитарной охраны водных объектов - источников питьевого водоснабжения;</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 xml:space="preserve">расположенных в границах </w:t>
      </w:r>
      <w:proofErr w:type="spellStart"/>
      <w:r w:rsidRPr="007D2265">
        <w:rPr>
          <w:rFonts w:ascii="Arial" w:hAnsi="Arial" w:cs="Arial"/>
          <w:sz w:val="24"/>
          <w:szCs w:val="24"/>
        </w:rPr>
        <w:t>рыбохозяйственных</w:t>
      </w:r>
      <w:proofErr w:type="spellEnd"/>
      <w:r w:rsidRPr="007D2265">
        <w:rPr>
          <w:rFonts w:ascii="Arial" w:hAnsi="Arial" w:cs="Arial"/>
          <w:sz w:val="24"/>
          <w:szCs w:val="24"/>
        </w:rPr>
        <w:t xml:space="preserve"> заповедных зон;</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содержащих природные лечебные ресурсы;</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расположенных на территории лечебно-оздоровительной местности или курорта в границах зон округа их санитарной охраны.</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1.1</w:t>
      </w:r>
      <w:r>
        <w:rPr>
          <w:rFonts w:ascii="Arial" w:hAnsi="Arial" w:cs="Arial"/>
          <w:sz w:val="24"/>
          <w:szCs w:val="24"/>
        </w:rPr>
        <w:t>2</w:t>
      </w:r>
      <w:r w:rsidRPr="007D2265">
        <w:rPr>
          <w:rFonts w:ascii="Arial" w:hAnsi="Arial" w:cs="Arial"/>
          <w:sz w:val="24"/>
          <w:szCs w:val="24"/>
        </w:rPr>
        <w:t>. Юридические лица, физические лица или индивидуальные предприниматели при использовании водных объектов общего пользования соблюдают иные требования, установленные водным законодательством и законодательством в области охраны окружающей среды.</w:t>
      </w:r>
    </w:p>
    <w:p w:rsidR="007D2265" w:rsidRDefault="007D2265" w:rsidP="007D2265">
      <w:pPr>
        <w:ind w:firstLine="709"/>
        <w:jc w:val="both"/>
        <w:rPr>
          <w:rFonts w:ascii="Arial" w:hAnsi="Arial" w:cs="Arial"/>
          <w:sz w:val="24"/>
          <w:szCs w:val="24"/>
        </w:rPr>
      </w:pPr>
    </w:p>
    <w:p w:rsidR="007D2265" w:rsidRPr="007D2265" w:rsidRDefault="007D2265" w:rsidP="00377C7F">
      <w:pPr>
        <w:jc w:val="center"/>
        <w:rPr>
          <w:rFonts w:ascii="Arial" w:hAnsi="Arial" w:cs="Arial"/>
          <w:sz w:val="24"/>
          <w:szCs w:val="24"/>
        </w:rPr>
      </w:pPr>
      <w:r w:rsidRPr="007D2265">
        <w:rPr>
          <w:rFonts w:ascii="Arial" w:hAnsi="Arial" w:cs="Arial"/>
          <w:sz w:val="24"/>
          <w:szCs w:val="24"/>
        </w:rPr>
        <w:t>2. Требования к водозабору для личных и бытовых нужд.</w:t>
      </w:r>
    </w:p>
    <w:p w:rsidR="00377C7F" w:rsidRDefault="00377C7F" w:rsidP="007D2265">
      <w:pPr>
        <w:ind w:firstLine="709"/>
        <w:jc w:val="both"/>
        <w:rPr>
          <w:rFonts w:ascii="Arial" w:hAnsi="Arial" w:cs="Arial"/>
          <w:sz w:val="24"/>
          <w:szCs w:val="24"/>
        </w:rPr>
      </w:pP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2.1.</w:t>
      </w:r>
      <w:r w:rsidRPr="007D2265">
        <w:rPr>
          <w:rFonts w:ascii="Arial" w:hAnsi="Arial" w:cs="Arial"/>
          <w:sz w:val="24"/>
          <w:szCs w:val="24"/>
        </w:rPr>
        <w:tab/>
        <w:t>Для целей питьевого и хозяйственно-бытового водоснабжения должны использоваться водные объекты общего пользования, защищенные от загрязнения и засорения, пригодность которых для указанных целей определяется на основании санитарно-эпидемиологических заключений в соответствии с законодательством Российской Федерации.</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2.2.</w:t>
      </w:r>
      <w:r w:rsidRPr="007D2265">
        <w:rPr>
          <w:rFonts w:ascii="Arial" w:hAnsi="Arial" w:cs="Arial"/>
          <w:sz w:val="24"/>
          <w:szCs w:val="24"/>
        </w:rPr>
        <w:tab/>
        <w:t>Водопользование на объектах общего пользования может быть ограничено в случаях:</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угрозы причинения вреда жизни и здоровью человека;</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возникновения чрезвычайных ситуаций;</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причинения вреда окружающей среде;</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в иных случаях, предусмотренных действующим законодательством Российской Федерации.</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2.3.</w:t>
      </w:r>
      <w:r w:rsidRPr="007D2265">
        <w:rPr>
          <w:rFonts w:ascii="Arial" w:hAnsi="Arial" w:cs="Arial"/>
          <w:sz w:val="24"/>
          <w:szCs w:val="24"/>
        </w:rPr>
        <w:tab/>
        <w:t>Запрещается забор воды для полива садовых, огородных, дачных земельных участков, ведения личного подсобного хозяйства, а также водопоя, проведения работ по уходу за сельскохозяйственными животными в количестве, наносящем ущерб другим водопользователям.</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2.4.</w:t>
      </w:r>
      <w:r w:rsidRPr="007D2265">
        <w:rPr>
          <w:rFonts w:ascii="Arial" w:hAnsi="Arial" w:cs="Arial"/>
          <w:sz w:val="24"/>
          <w:szCs w:val="24"/>
        </w:rPr>
        <w:tab/>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водопой, а также установлены иные запреты в случаях, предусмотренных законодательством Российской Федерации и законодательством Московской области.</w:t>
      </w:r>
    </w:p>
    <w:p w:rsidR="00CE7D5D" w:rsidRDefault="00CE7D5D" w:rsidP="007D2265">
      <w:pPr>
        <w:ind w:firstLine="709"/>
        <w:jc w:val="both"/>
        <w:rPr>
          <w:rFonts w:ascii="Arial" w:hAnsi="Arial" w:cs="Arial"/>
          <w:sz w:val="24"/>
          <w:szCs w:val="24"/>
        </w:rPr>
      </w:pPr>
    </w:p>
    <w:p w:rsidR="007D2265" w:rsidRPr="00CE7D5D" w:rsidRDefault="007D2265" w:rsidP="00CE7D5D">
      <w:pPr>
        <w:ind w:firstLine="709"/>
        <w:jc w:val="center"/>
        <w:rPr>
          <w:rFonts w:ascii="Arial" w:hAnsi="Arial" w:cs="Arial"/>
          <w:sz w:val="24"/>
          <w:szCs w:val="24"/>
        </w:rPr>
      </w:pPr>
      <w:r w:rsidRPr="00CE7D5D">
        <w:rPr>
          <w:rFonts w:ascii="Arial" w:hAnsi="Arial" w:cs="Arial"/>
          <w:sz w:val="24"/>
          <w:szCs w:val="24"/>
        </w:rPr>
        <w:t>3. Условия обеспечения безопасности людей на пляжах и в других местах массового отдыха на водных объектах.</w:t>
      </w:r>
    </w:p>
    <w:p w:rsidR="00CE7D5D" w:rsidRDefault="00CE7D5D" w:rsidP="007D2265">
      <w:pPr>
        <w:ind w:firstLine="709"/>
        <w:jc w:val="both"/>
        <w:rPr>
          <w:rFonts w:ascii="Arial" w:hAnsi="Arial" w:cs="Arial"/>
          <w:sz w:val="24"/>
          <w:szCs w:val="24"/>
        </w:rPr>
      </w:pP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3.1.</w:t>
      </w:r>
      <w:r w:rsidRPr="007D2265">
        <w:rPr>
          <w:rFonts w:ascii="Arial" w:hAnsi="Arial" w:cs="Arial"/>
          <w:sz w:val="24"/>
          <w:szCs w:val="24"/>
        </w:rPr>
        <w:tab/>
        <w:t xml:space="preserve">Использование водных объектов общего пользования для рекреационных целей осуществляется в соответствии с требованиями, установленными Правилами охраны жизни людей на водных объектах в Московской области, утвержденными постановлением Правительства Московской области от 28.09.2007 </w:t>
      </w:r>
      <w:r w:rsidR="00377C7F">
        <w:rPr>
          <w:rFonts w:ascii="Arial" w:hAnsi="Arial" w:cs="Arial"/>
          <w:sz w:val="24"/>
          <w:szCs w:val="24"/>
        </w:rPr>
        <w:t>№</w:t>
      </w:r>
      <w:r w:rsidRPr="007D2265">
        <w:rPr>
          <w:rFonts w:ascii="Arial" w:hAnsi="Arial" w:cs="Arial"/>
          <w:sz w:val="24"/>
          <w:szCs w:val="24"/>
        </w:rPr>
        <w:t xml:space="preserve"> 732/21.</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3.2.</w:t>
      </w:r>
      <w:r w:rsidRPr="007D2265">
        <w:rPr>
          <w:rFonts w:ascii="Arial" w:hAnsi="Arial" w:cs="Arial"/>
          <w:sz w:val="24"/>
          <w:szCs w:val="24"/>
        </w:rPr>
        <w:tab/>
        <w:t>В соответствии с ГОСТ 17.1.5.02-80 «Гигиенические требования к зонам рекреации водных объектов», утвержденным постановлением Госстандарта СССР от 25.12.1980 № 5976, к зонам рекреации водных объектов устанавливаются следующие требования:</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соответствие качества воды и состояния территории требованиям санитарных норм;</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наличие или возможность устройства удобных и безопасных подходов к воде;</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безопасный рельеф дна (отсутствие ям, зарослей водных растений, острых камней и пр.);</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благоприятный гидрологический режим (отсутствие водоворотов, течений более 0,5 м/с, резких колебаний уровня воды);</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отсутствие возможности неблагоприятных и опасных природных процессов (оползней, селей).</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3.3.</w:t>
      </w:r>
      <w:r w:rsidRPr="007D2265">
        <w:rPr>
          <w:rFonts w:ascii="Arial" w:hAnsi="Arial" w:cs="Arial"/>
          <w:sz w:val="24"/>
          <w:szCs w:val="24"/>
        </w:rPr>
        <w:tab/>
        <w:t>Зоны рекреации водных объектов размещаются за пределами санитарно-защитных зон промышленных предприятий и с наветренной стороны по отношению к источникам загрязнения окружающей среды и источникам шума.</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3.4.</w:t>
      </w:r>
      <w:r w:rsidRPr="007D2265">
        <w:rPr>
          <w:rFonts w:ascii="Arial" w:hAnsi="Arial" w:cs="Arial"/>
          <w:sz w:val="24"/>
          <w:szCs w:val="24"/>
        </w:rPr>
        <w:tab/>
        <w:t>В целях обеспечения безопасности людей при организации массового отдыха запрещается:</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купаться в местах, где выставлены щиты с предупреждениями и запрещающими надписями;</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купаться в необорудованных местах;</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заплывать за буйки, обозначающие границы плавания (в случае выделенной зоны купания);</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прыгать в воду с сооружений, не приспособленных для этих целей;</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распивать спиртные напитки, купаться в состоянии алкогольного опьянения;</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приходить с собаками и другими животными;</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оставлять мусор на берегу и в кабинах для переодевания;</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играть с мячом и в спортивные игры в не отведенных для этого местах, нырять в воду с захватом купающихся;</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подавать крики ложной тревоги;</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плавать на средствах, не предназначенных для этого.</w:t>
      </w:r>
    </w:p>
    <w:p w:rsidR="00CE7D5D" w:rsidRDefault="00CE7D5D" w:rsidP="007D2265">
      <w:pPr>
        <w:ind w:firstLine="709"/>
        <w:jc w:val="both"/>
        <w:rPr>
          <w:rFonts w:ascii="Arial" w:hAnsi="Arial" w:cs="Arial"/>
          <w:sz w:val="24"/>
          <w:szCs w:val="24"/>
        </w:rPr>
      </w:pPr>
    </w:p>
    <w:p w:rsidR="007D2265" w:rsidRPr="007D2265" w:rsidRDefault="007D2265" w:rsidP="00CE7D5D">
      <w:pPr>
        <w:jc w:val="center"/>
        <w:rPr>
          <w:rFonts w:ascii="Arial" w:hAnsi="Arial" w:cs="Arial"/>
          <w:sz w:val="24"/>
          <w:szCs w:val="24"/>
        </w:rPr>
      </w:pPr>
      <w:r w:rsidRPr="007D2265">
        <w:rPr>
          <w:rFonts w:ascii="Arial" w:hAnsi="Arial" w:cs="Arial"/>
          <w:sz w:val="24"/>
          <w:szCs w:val="24"/>
        </w:rPr>
        <w:t>4.</w:t>
      </w:r>
      <w:r w:rsidRPr="007D2265">
        <w:rPr>
          <w:rFonts w:ascii="Arial" w:hAnsi="Arial" w:cs="Arial"/>
          <w:sz w:val="24"/>
          <w:szCs w:val="24"/>
        </w:rPr>
        <w:tab/>
        <w:t>Требования к выбору мест для любительского и спортивного</w:t>
      </w:r>
    </w:p>
    <w:p w:rsidR="007D2265" w:rsidRPr="007D2265" w:rsidRDefault="007D2265" w:rsidP="00CE7D5D">
      <w:pPr>
        <w:jc w:val="center"/>
        <w:rPr>
          <w:rFonts w:ascii="Arial" w:hAnsi="Arial" w:cs="Arial"/>
          <w:sz w:val="24"/>
          <w:szCs w:val="24"/>
        </w:rPr>
      </w:pPr>
      <w:r w:rsidRPr="007D2265">
        <w:rPr>
          <w:rFonts w:ascii="Arial" w:hAnsi="Arial" w:cs="Arial"/>
          <w:sz w:val="24"/>
          <w:szCs w:val="24"/>
        </w:rPr>
        <w:t>рыболовства</w:t>
      </w:r>
    </w:p>
    <w:p w:rsidR="00CE7D5D" w:rsidRDefault="00CE7D5D" w:rsidP="007D2265">
      <w:pPr>
        <w:ind w:firstLine="709"/>
        <w:jc w:val="both"/>
        <w:rPr>
          <w:rFonts w:ascii="Arial" w:hAnsi="Arial" w:cs="Arial"/>
          <w:sz w:val="24"/>
          <w:szCs w:val="24"/>
        </w:rPr>
      </w:pP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4.1. Граждане вправе осуществлять любительское и спортивное рыболовство на водных объектах общего пользования свободно и бесплатно, если иное не предусмотрено законодательством Российской федерации. Ограничения любительского и спортивного рыболовства устанавливаются в соответствии со статьей 26 Федерального закона от 20.12.2004 № 166-ФЗ «О рыболовстве и сохранении водных биологических ресурсов».</w:t>
      </w:r>
    </w:p>
    <w:p w:rsidR="00CE7D5D" w:rsidRDefault="00CE7D5D" w:rsidP="007D2265">
      <w:pPr>
        <w:ind w:firstLine="709"/>
        <w:jc w:val="both"/>
        <w:rPr>
          <w:rFonts w:ascii="Arial" w:hAnsi="Arial" w:cs="Arial"/>
          <w:sz w:val="24"/>
          <w:szCs w:val="24"/>
        </w:rPr>
      </w:pPr>
    </w:p>
    <w:p w:rsidR="007D2265" w:rsidRPr="007D2265" w:rsidRDefault="007D2265" w:rsidP="00CE7D5D">
      <w:pPr>
        <w:jc w:val="center"/>
        <w:rPr>
          <w:rFonts w:ascii="Arial" w:hAnsi="Arial" w:cs="Arial"/>
          <w:sz w:val="24"/>
          <w:szCs w:val="24"/>
        </w:rPr>
      </w:pPr>
      <w:r w:rsidRPr="007D2265">
        <w:rPr>
          <w:rFonts w:ascii="Arial" w:hAnsi="Arial" w:cs="Arial"/>
          <w:sz w:val="24"/>
          <w:szCs w:val="24"/>
        </w:rPr>
        <w:t>5.</w:t>
      </w:r>
      <w:r w:rsidRPr="007D2265">
        <w:rPr>
          <w:rFonts w:ascii="Arial" w:hAnsi="Arial" w:cs="Arial"/>
          <w:sz w:val="24"/>
          <w:szCs w:val="24"/>
        </w:rPr>
        <w:tab/>
        <w:t>Оповещение населения и органов местного самоуправления.</w:t>
      </w:r>
    </w:p>
    <w:p w:rsidR="00CE7D5D" w:rsidRDefault="00CE7D5D" w:rsidP="007D2265">
      <w:pPr>
        <w:ind w:firstLine="709"/>
        <w:jc w:val="both"/>
        <w:rPr>
          <w:rFonts w:ascii="Arial" w:hAnsi="Arial" w:cs="Arial"/>
          <w:sz w:val="24"/>
          <w:szCs w:val="24"/>
        </w:rPr>
      </w:pP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5.1. Информация об ограничении, приостановлении водопользования на водных объектах общего пользования предоставляется гражданам Администрацией городского округа Жуковский посредством:</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опубликования нормативного правового акта Администрации городского округа Жуковский, правового акта исполнительного органа государственной власти Московской области, решения суда, устанавливающих ограничение либо приостановление пользования водными объектами общего пользования, в печатных средствах массовой информации городского округа Жуковский;</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трансляции п</w:t>
      </w:r>
      <w:r w:rsidR="00831E60">
        <w:rPr>
          <w:rFonts w:ascii="Arial" w:hAnsi="Arial" w:cs="Arial"/>
          <w:sz w:val="24"/>
          <w:szCs w:val="24"/>
        </w:rPr>
        <w:t>о</w:t>
      </w:r>
      <w:r w:rsidRPr="007D2265">
        <w:rPr>
          <w:rFonts w:ascii="Arial" w:hAnsi="Arial" w:cs="Arial"/>
          <w:sz w:val="24"/>
          <w:szCs w:val="24"/>
        </w:rPr>
        <w:t xml:space="preserve"> радио и/или телевидению в форме информационного сообщения со ссылкой на нормативный правовой акт Администрации</w:t>
      </w:r>
      <w:r w:rsidR="00CE7D5D">
        <w:rPr>
          <w:rFonts w:ascii="Arial" w:hAnsi="Arial" w:cs="Arial"/>
          <w:sz w:val="24"/>
          <w:szCs w:val="24"/>
        </w:rPr>
        <w:t xml:space="preserve"> </w:t>
      </w:r>
      <w:r w:rsidRPr="007D2265">
        <w:rPr>
          <w:rFonts w:ascii="Arial" w:hAnsi="Arial" w:cs="Arial"/>
          <w:sz w:val="24"/>
          <w:szCs w:val="24"/>
        </w:rPr>
        <w:t>городского округа Жуковский, правовой акт исполнительного органа государственной власти Московской области, решение суда, которыми установлены ограничение либо приостановление пользования водными объектами общего пользования;</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размещения на официальном сайте Администрации городского округа Жуковский нормативного правового акта Администрации городского округа Жуковский, правового акта исполнительного органа государственной власти Московской области, решения суда, устанавливающих ограничение либо приостановление пользования водными объектами общего пользования;</w:t>
      </w:r>
    </w:p>
    <w:p w:rsidR="007D2265" w:rsidRPr="007D2265" w:rsidRDefault="007D2265" w:rsidP="003F7D27">
      <w:pPr>
        <w:ind w:left="993" w:hanging="284"/>
        <w:jc w:val="both"/>
        <w:rPr>
          <w:rFonts w:ascii="Arial" w:hAnsi="Arial" w:cs="Arial"/>
          <w:sz w:val="24"/>
          <w:szCs w:val="24"/>
        </w:rPr>
      </w:pPr>
      <w:r w:rsidRPr="007D2265">
        <w:rPr>
          <w:rFonts w:ascii="Arial" w:hAnsi="Arial" w:cs="Arial"/>
          <w:sz w:val="24"/>
          <w:szCs w:val="24"/>
        </w:rPr>
        <w:t>-</w:t>
      </w:r>
      <w:r w:rsidRPr="007D2265">
        <w:rPr>
          <w:rFonts w:ascii="Arial" w:hAnsi="Arial" w:cs="Arial"/>
          <w:sz w:val="24"/>
          <w:szCs w:val="24"/>
        </w:rPr>
        <w:tab/>
        <w:t>размещения специальных информационных знаков (знаки безопасности на воде, предупредительные щиты) вдоль береговых полос водных объектов общего пользования.</w:t>
      </w:r>
    </w:p>
    <w:p w:rsidR="007D2265" w:rsidRPr="007D2265" w:rsidRDefault="007D2265" w:rsidP="007D2265">
      <w:pPr>
        <w:ind w:firstLine="709"/>
        <w:jc w:val="both"/>
        <w:rPr>
          <w:rFonts w:ascii="Arial" w:hAnsi="Arial" w:cs="Arial"/>
          <w:sz w:val="24"/>
          <w:szCs w:val="24"/>
        </w:rPr>
      </w:pPr>
      <w:r w:rsidRPr="007D2265">
        <w:rPr>
          <w:rFonts w:ascii="Arial" w:hAnsi="Arial" w:cs="Arial"/>
          <w:sz w:val="24"/>
          <w:szCs w:val="24"/>
        </w:rPr>
        <w:t>5.2. Об авариях и иных происшествиях на водных объектах общего пользования, расположенных на территории городского округа Жуковский, граждане вправе информировать Администрации городского округа Жуковский.</w:t>
      </w:r>
    </w:p>
    <w:p w:rsidR="00CE7D5D" w:rsidRDefault="00CE7D5D" w:rsidP="007D2265">
      <w:pPr>
        <w:ind w:firstLine="709"/>
        <w:jc w:val="both"/>
        <w:rPr>
          <w:rFonts w:ascii="Arial" w:hAnsi="Arial" w:cs="Arial"/>
          <w:sz w:val="24"/>
          <w:szCs w:val="24"/>
        </w:rPr>
      </w:pPr>
    </w:p>
    <w:p w:rsidR="007D2265" w:rsidRPr="007D2265" w:rsidRDefault="007D2265" w:rsidP="00CE7D5D">
      <w:pPr>
        <w:ind w:firstLine="709"/>
        <w:jc w:val="center"/>
        <w:rPr>
          <w:rFonts w:ascii="Arial" w:hAnsi="Arial" w:cs="Arial"/>
          <w:sz w:val="24"/>
          <w:szCs w:val="24"/>
        </w:rPr>
      </w:pPr>
      <w:r w:rsidRPr="007D2265">
        <w:rPr>
          <w:rFonts w:ascii="Arial" w:hAnsi="Arial" w:cs="Arial"/>
          <w:sz w:val="24"/>
          <w:szCs w:val="24"/>
        </w:rPr>
        <w:t>6. Ответственность за нарушение ус</w:t>
      </w:r>
      <w:bookmarkStart w:id="0" w:name="_GoBack"/>
      <w:bookmarkEnd w:id="0"/>
      <w:r w:rsidRPr="007D2265">
        <w:rPr>
          <w:rFonts w:ascii="Arial" w:hAnsi="Arial" w:cs="Arial"/>
          <w:sz w:val="24"/>
          <w:szCs w:val="24"/>
        </w:rPr>
        <w:t>ловий общего водопользования.</w:t>
      </w:r>
    </w:p>
    <w:p w:rsidR="00CE7D5D" w:rsidRDefault="00CE7D5D" w:rsidP="007D2265">
      <w:pPr>
        <w:ind w:firstLine="709"/>
        <w:jc w:val="both"/>
        <w:rPr>
          <w:rFonts w:ascii="Arial" w:hAnsi="Arial" w:cs="Arial"/>
          <w:sz w:val="24"/>
          <w:szCs w:val="24"/>
        </w:rPr>
      </w:pPr>
    </w:p>
    <w:p w:rsidR="00250EEE" w:rsidRPr="00250EEE" w:rsidRDefault="007D2265" w:rsidP="007D2265">
      <w:pPr>
        <w:ind w:firstLine="709"/>
        <w:jc w:val="both"/>
        <w:rPr>
          <w:rFonts w:ascii="Arial" w:hAnsi="Arial" w:cs="Arial"/>
          <w:sz w:val="24"/>
          <w:szCs w:val="24"/>
        </w:rPr>
      </w:pPr>
      <w:r w:rsidRPr="007D2265">
        <w:rPr>
          <w:rFonts w:ascii="Arial" w:hAnsi="Arial" w:cs="Arial"/>
          <w:sz w:val="24"/>
          <w:szCs w:val="24"/>
        </w:rPr>
        <w:t>6.1. Лица, виновные в нарушении установленных порядка и условий использования для личных и бытовых нужд водных объектов общего пользования, расположенных на территории городского округа Жуковский, несут ответственность в соответствии с законодательством Российской Феде</w:t>
      </w:r>
      <w:r w:rsidR="00831E60">
        <w:rPr>
          <w:rFonts w:ascii="Arial" w:hAnsi="Arial" w:cs="Arial"/>
          <w:sz w:val="24"/>
          <w:szCs w:val="24"/>
        </w:rPr>
        <w:t>рации.</w:t>
      </w:r>
    </w:p>
    <w:sectPr w:rsidR="00250EEE" w:rsidRPr="00250EEE" w:rsidSect="00250EE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333"/>
    <w:multiLevelType w:val="multilevel"/>
    <w:tmpl w:val="E2428EF0"/>
    <w:lvl w:ilvl="0">
      <w:start w:val="1"/>
      <w:numFmt w:val="decimal"/>
      <w:lvlText w:val="%1."/>
      <w:lvlJc w:val="left"/>
      <w:pPr>
        <w:ind w:left="1290" w:hanging="360"/>
      </w:pPr>
      <w:rPr>
        <w:b/>
      </w:rPr>
    </w:lvl>
    <w:lvl w:ilvl="1">
      <w:start w:val="1"/>
      <w:numFmt w:val="decimal"/>
      <w:isLgl/>
      <w:lvlText w:val="%1.%2."/>
      <w:lvlJc w:val="left"/>
      <w:pPr>
        <w:ind w:left="1650" w:hanging="720"/>
      </w:pPr>
      <w:rPr>
        <w:rFonts w:hint="default"/>
        <w:sz w:val="24"/>
        <w:szCs w:val="24"/>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abstractNum w:abstractNumId="1" w15:restartNumberingAfterBreak="0">
    <w:nsid w:val="0F2C3D79"/>
    <w:multiLevelType w:val="multilevel"/>
    <w:tmpl w:val="40E4CB44"/>
    <w:lvl w:ilvl="0">
      <w:start w:val="1"/>
      <w:numFmt w:val="russianLower"/>
      <w:lvlText w:val="%1)"/>
      <w:lvlJc w:val="left"/>
      <w:pPr>
        <w:ind w:left="1290" w:hanging="360"/>
      </w:pPr>
      <w:rPr>
        <w:rFonts w:hint="default"/>
      </w:rPr>
    </w:lvl>
    <w:lvl w:ilvl="1">
      <w:start w:val="1"/>
      <w:numFmt w:val="decimal"/>
      <w:isLgl/>
      <w:lvlText w:val="%1.%2."/>
      <w:lvlJc w:val="left"/>
      <w:pPr>
        <w:ind w:left="1650" w:hanging="72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abstractNum w:abstractNumId="2" w15:restartNumberingAfterBreak="0">
    <w:nsid w:val="19371B90"/>
    <w:multiLevelType w:val="multilevel"/>
    <w:tmpl w:val="87FE7E64"/>
    <w:lvl w:ilvl="0">
      <w:start w:val="1"/>
      <w:numFmt w:val="decimal"/>
      <w:lvlText w:val="%1."/>
      <w:lvlJc w:val="left"/>
      <w:pPr>
        <w:ind w:left="1290" w:hanging="360"/>
      </w:pPr>
      <w:rPr>
        <w:b/>
      </w:rPr>
    </w:lvl>
    <w:lvl w:ilvl="1">
      <w:start w:val="1"/>
      <w:numFmt w:val="decimal"/>
      <w:isLgl/>
      <w:lvlText w:val="%1.%2."/>
      <w:lvlJc w:val="left"/>
      <w:pPr>
        <w:ind w:left="1650" w:hanging="72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abstractNum w:abstractNumId="3" w15:restartNumberingAfterBreak="0">
    <w:nsid w:val="196F6FFC"/>
    <w:multiLevelType w:val="hybridMultilevel"/>
    <w:tmpl w:val="F1F84216"/>
    <w:lvl w:ilvl="0" w:tplc="794820EC">
      <w:start w:val="1"/>
      <w:numFmt w:val="bullet"/>
      <w:lvlText w:val=""/>
      <w:lvlJc w:val="left"/>
      <w:pPr>
        <w:ind w:left="1290" w:hanging="360"/>
      </w:pPr>
      <w:rPr>
        <w:rFonts w:ascii="Symbol" w:hAnsi="Symbol"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4" w15:restartNumberingAfterBreak="0">
    <w:nsid w:val="1B0A7337"/>
    <w:multiLevelType w:val="hybridMultilevel"/>
    <w:tmpl w:val="994C62A2"/>
    <w:lvl w:ilvl="0" w:tplc="794820EC">
      <w:start w:val="1"/>
      <w:numFmt w:val="bullet"/>
      <w:lvlText w:val=""/>
      <w:lvlJc w:val="left"/>
      <w:pPr>
        <w:ind w:left="2370" w:hanging="360"/>
      </w:pPr>
      <w:rPr>
        <w:rFonts w:ascii="Symbol" w:hAnsi="Symbol" w:hint="default"/>
      </w:rPr>
    </w:lvl>
    <w:lvl w:ilvl="1" w:tplc="04190003" w:tentative="1">
      <w:start w:val="1"/>
      <w:numFmt w:val="bullet"/>
      <w:lvlText w:val="o"/>
      <w:lvlJc w:val="left"/>
      <w:pPr>
        <w:ind w:left="3090" w:hanging="360"/>
      </w:pPr>
      <w:rPr>
        <w:rFonts w:ascii="Courier New" w:hAnsi="Courier New" w:cs="Courier New" w:hint="default"/>
      </w:rPr>
    </w:lvl>
    <w:lvl w:ilvl="2" w:tplc="04190005" w:tentative="1">
      <w:start w:val="1"/>
      <w:numFmt w:val="bullet"/>
      <w:lvlText w:val=""/>
      <w:lvlJc w:val="left"/>
      <w:pPr>
        <w:ind w:left="3810" w:hanging="360"/>
      </w:pPr>
      <w:rPr>
        <w:rFonts w:ascii="Wingdings" w:hAnsi="Wingdings" w:hint="default"/>
      </w:rPr>
    </w:lvl>
    <w:lvl w:ilvl="3" w:tplc="04190001" w:tentative="1">
      <w:start w:val="1"/>
      <w:numFmt w:val="bullet"/>
      <w:lvlText w:val=""/>
      <w:lvlJc w:val="left"/>
      <w:pPr>
        <w:ind w:left="4530" w:hanging="360"/>
      </w:pPr>
      <w:rPr>
        <w:rFonts w:ascii="Symbol" w:hAnsi="Symbol" w:hint="default"/>
      </w:rPr>
    </w:lvl>
    <w:lvl w:ilvl="4" w:tplc="04190003" w:tentative="1">
      <w:start w:val="1"/>
      <w:numFmt w:val="bullet"/>
      <w:lvlText w:val="o"/>
      <w:lvlJc w:val="left"/>
      <w:pPr>
        <w:ind w:left="5250" w:hanging="360"/>
      </w:pPr>
      <w:rPr>
        <w:rFonts w:ascii="Courier New" w:hAnsi="Courier New" w:cs="Courier New" w:hint="default"/>
      </w:rPr>
    </w:lvl>
    <w:lvl w:ilvl="5" w:tplc="04190005" w:tentative="1">
      <w:start w:val="1"/>
      <w:numFmt w:val="bullet"/>
      <w:lvlText w:val=""/>
      <w:lvlJc w:val="left"/>
      <w:pPr>
        <w:ind w:left="5970" w:hanging="360"/>
      </w:pPr>
      <w:rPr>
        <w:rFonts w:ascii="Wingdings" w:hAnsi="Wingdings" w:hint="default"/>
      </w:rPr>
    </w:lvl>
    <w:lvl w:ilvl="6" w:tplc="04190001" w:tentative="1">
      <w:start w:val="1"/>
      <w:numFmt w:val="bullet"/>
      <w:lvlText w:val=""/>
      <w:lvlJc w:val="left"/>
      <w:pPr>
        <w:ind w:left="6690" w:hanging="360"/>
      </w:pPr>
      <w:rPr>
        <w:rFonts w:ascii="Symbol" w:hAnsi="Symbol" w:hint="default"/>
      </w:rPr>
    </w:lvl>
    <w:lvl w:ilvl="7" w:tplc="04190003" w:tentative="1">
      <w:start w:val="1"/>
      <w:numFmt w:val="bullet"/>
      <w:lvlText w:val="o"/>
      <w:lvlJc w:val="left"/>
      <w:pPr>
        <w:ind w:left="7410" w:hanging="360"/>
      </w:pPr>
      <w:rPr>
        <w:rFonts w:ascii="Courier New" w:hAnsi="Courier New" w:cs="Courier New" w:hint="default"/>
      </w:rPr>
    </w:lvl>
    <w:lvl w:ilvl="8" w:tplc="04190005" w:tentative="1">
      <w:start w:val="1"/>
      <w:numFmt w:val="bullet"/>
      <w:lvlText w:val=""/>
      <w:lvlJc w:val="left"/>
      <w:pPr>
        <w:ind w:left="8130" w:hanging="360"/>
      </w:pPr>
      <w:rPr>
        <w:rFonts w:ascii="Wingdings" w:hAnsi="Wingdings" w:hint="default"/>
      </w:rPr>
    </w:lvl>
  </w:abstractNum>
  <w:abstractNum w:abstractNumId="5" w15:restartNumberingAfterBreak="0">
    <w:nsid w:val="1C7F7B2C"/>
    <w:multiLevelType w:val="multilevel"/>
    <w:tmpl w:val="87FE7E64"/>
    <w:lvl w:ilvl="0">
      <w:start w:val="1"/>
      <w:numFmt w:val="decimal"/>
      <w:lvlText w:val="%1."/>
      <w:lvlJc w:val="left"/>
      <w:pPr>
        <w:ind w:left="1290" w:hanging="360"/>
      </w:pPr>
      <w:rPr>
        <w:b/>
      </w:rPr>
    </w:lvl>
    <w:lvl w:ilvl="1">
      <w:start w:val="1"/>
      <w:numFmt w:val="decimal"/>
      <w:isLgl/>
      <w:lvlText w:val="%1.%2."/>
      <w:lvlJc w:val="left"/>
      <w:pPr>
        <w:ind w:left="1650" w:hanging="72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abstractNum w:abstractNumId="6" w15:restartNumberingAfterBreak="0">
    <w:nsid w:val="1D962BD5"/>
    <w:multiLevelType w:val="hybridMultilevel"/>
    <w:tmpl w:val="A378DE54"/>
    <w:lvl w:ilvl="0" w:tplc="794820EC">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7" w15:restartNumberingAfterBreak="0">
    <w:nsid w:val="23970D2F"/>
    <w:multiLevelType w:val="hybridMultilevel"/>
    <w:tmpl w:val="F99ECC18"/>
    <w:lvl w:ilvl="0" w:tplc="79482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856304B"/>
    <w:multiLevelType w:val="hybridMultilevel"/>
    <w:tmpl w:val="A8707DBA"/>
    <w:lvl w:ilvl="0" w:tplc="DD44143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4E35A5"/>
    <w:multiLevelType w:val="multilevel"/>
    <w:tmpl w:val="77AA5860"/>
    <w:lvl w:ilvl="0">
      <w:start w:val="1"/>
      <w:numFmt w:val="bullet"/>
      <w:lvlText w:val=""/>
      <w:lvlJc w:val="left"/>
      <w:pPr>
        <w:ind w:left="1290" w:hanging="360"/>
      </w:pPr>
      <w:rPr>
        <w:rFonts w:ascii="Symbol" w:hAnsi="Symbol" w:hint="default"/>
      </w:rPr>
    </w:lvl>
    <w:lvl w:ilvl="1">
      <w:start w:val="1"/>
      <w:numFmt w:val="decimal"/>
      <w:isLgl/>
      <w:lvlText w:val="%1.%2."/>
      <w:lvlJc w:val="left"/>
      <w:pPr>
        <w:ind w:left="1650" w:hanging="72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abstractNum w:abstractNumId="10" w15:restartNumberingAfterBreak="0">
    <w:nsid w:val="2AFC3794"/>
    <w:multiLevelType w:val="hybridMultilevel"/>
    <w:tmpl w:val="F54053F2"/>
    <w:lvl w:ilvl="0" w:tplc="794820EC">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1" w15:restartNumberingAfterBreak="0">
    <w:nsid w:val="33613B49"/>
    <w:multiLevelType w:val="hybridMultilevel"/>
    <w:tmpl w:val="A8707DBA"/>
    <w:lvl w:ilvl="0" w:tplc="DD44143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881467"/>
    <w:multiLevelType w:val="hybridMultilevel"/>
    <w:tmpl w:val="B92EB78A"/>
    <w:lvl w:ilvl="0" w:tplc="794820EC">
      <w:start w:val="1"/>
      <w:numFmt w:val="bullet"/>
      <w:lvlText w:val=""/>
      <w:lvlJc w:val="left"/>
      <w:pPr>
        <w:ind w:left="1290" w:hanging="360"/>
      </w:pPr>
      <w:rPr>
        <w:rFonts w:ascii="Symbol" w:hAnsi="Symbol"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3" w15:restartNumberingAfterBreak="0">
    <w:nsid w:val="3BC10D10"/>
    <w:multiLevelType w:val="hybridMultilevel"/>
    <w:tmpl w:val="8FC26782"/>
    <w:lvl w:ilvl="0" w:tplc="1C287C84">
      <w:start w:val="1"/>
      <w:numFmt w:val="russianLower"/>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4" w15:restartNumberingAfterBreak="0">
    <w:nsid w:val="3E9D5145"/>
    <w:multiLevelType w:val="multilevel"/>
    <w:tmpl w:val="B5CA8076"/>
    <w:lvl w:ilvl="0">
      <w:start w:val="1"/>
      <w:numFmt w:val="decimal"/>
      <w:lvlText w:val="%1."/>
      <w:lvlJc w:val="left"/>
      <w:pPr>
        <w:ind w:left="720" w:hanging="360"/>
      </w:p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 w15:restartNumberingAfterBreak="0">
    <w:nsid w:val="48011055"/>
    <w:multiLevelType w:val="hybridMultilevel"/>
    <w:tmpl w:val="485C6752"/>
    <w:lvl w:ilvl="0" w:tplc="1C287C84">
      <w:start w:val="1"/>
      <w:numFmt w:val="russianLower"/>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6" w15:restartNumberingAfterBreak="0">
    <w:nsid w:val="4A590143"/>
    <w:multiLevelType w:val="multilevel"/>
    <w:tmpl w:val="DFD8F952"/>
    <w:lvl w:ilvl="0">
      <w:start w:val="1"/>
      <w:numFmt w:val="decimal"/>
      <w:lvlText w:val="%1."/>
      <w:lvlJc w:val="left"/>
      <w:pPr>
        <w:ind w:left="1290" w:hanging="360"/>
      </w:pPr>
      <w:rPr>
        <w:b/>
      </w:rPr>
    </w:lvl>
    <w:lvl w:ilvl="1">
      <w:start w:val="1"/>
      <w:numFmt w:val="decimal"/>
      <w:isLgl/>
      <w:lvlText w:val="%1.%2."/>
      <w:lvlJc w:val="left"/>
      <w:pPr>
        <w:ind w:left="1650" w:hanging="720"/>
      </w:pPr>
      <w:rPr>
        <w:rFonts w:hint="default"/>
        <w:sz w:val="24"/>
        <w:szCs w:val="24"/>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abstractNum w:abstractNumId="17" w15:restartNumberingAfterBreak="0">
    <w:nsid w:val="4AD5042F"/>
    <w:multiLevelType w:val="multilevel"/>
    <w:tmpl w:val="7F964478"/>
    <w:lvl w:ilvl="0">
      <w:start w:val="1"/>
      <w:numFmt w:val="lowerLetter"/>
      <w:lvlText w:val="%1."/>
      <w:lvlJc w:val="left"/>
      <w:pPr>
        <w:ind w:left="1290" w:hanging="360"/>
      </w:pPr>
    </w:lvl>
    <w:lvl w:ilvl="1">
      <w:start w:val="1"/>
      <w:numFmt w:val="decimal"/>
      <w:isLgl/>
      <w:lvlText w:val="%1.%2."/>
      <w:lvlJc w:val="left"/>
      <w:pPr>
        <w:ind w:left="1650" w:hanging="72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abstractNum w:abstractNumId="18" w15:restartNumberingAfterBreak="0">
    <w:nsid w:val="5A106DD0"/>
    <w:multiLevelType w:val="hybridMultilevel"/>
    <w:tmpl w:val="A8707DBA"/>
    <w:lvl w:ilvl="0" w:tplc="DD44143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DA196C"/>
    <w:multiLevelType w:val="hybridMultilevel"/>
    <w:tmpl w:val="EFD2FD98"/>
    <w:lvl w:ilvl="0" w:tplc="1C287C84">
      <w:start w:val="1"/>
      <w:numFmt w:val="russianLower"/>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0" w15:restartNumberingAfterBreak="0">
    <w:nsid w:val="658439D9"/>
    <w:multiLevelType w:val="hybridMultilevel"/>
    <w:tmpl w:val="58CE6156"/>
    <w:lvl w:ilvl="0" w:tplc="7A6AC606">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AB63D5"/>
    <w:multiLevelType w:val="hybridMultilevel"/>
    <w:tmpl w:val="6788571E"/>
    <w:lvl w:ilvl="0" w:tplc="79482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7A3072F"/>
    <w:multiLevelType w:val="hybridMultilevel"/>
    <w:tmpl w:val="8C62FDE6"/>
    <w:lvl w:ilvl="0" w:tplc="794820EC">
      <w:start w:val="1"/>
      <w:numFmt w:val="bullet"/>
      <w:lvlText w:val=""/>
      <w:lvlJc w:val="left"/>
      <w:pPr>
        <w:ind w:left="1290" w:hanging="360"/>
      </w:pPr>
      <w:rPr>
        <w:rFonts w:ascii="Symbol" w:hAnsi="Symbol"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3" w15:restartNumberingAfterBreak="0">
    <w:nsid w:val="78FC2458"/>
    <w:multiLevelType w:val="multilevel"/>
    <w:tmpl w:val="41BE9DBC"/>
    <w:lvl w:ilvl="0">
      <w:start w:val="1"/>
      <w:numFmt w:val="decimal"/>
      <w:lvlText w:val="%1."/>
      <w:lvlJc w:val="left"/>
      <w:pPr>
        <w:ind w:left="1290" w:hanging="360"/>
      </w:pPr>
      <w:rPr>
        <w:b/>
      </w:rPr>
    </w:lvl>
    <w:lvl w:ilvl="1">
      <w:start w:val="1"/>
      <w:numFmt w:val="decimal"/>
      <w:isLgl/>
      <w:lvlText w:val="%1.%2."/>
      <w:lvlJc w:val="left"/>
      <w:pPr>
        <w:ind w:left="1650" w:hanging="720"/>
      </w:pPr>
      <w:rPr>
        <w:rFonts w:hint="default"/>
        <w:sz w:val="28"/>
        <w:szCs w:val="28"/>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abstractNum w:abstractNumId="24" w15:restartNumberingAfterBreak="0">
    <w:nsid w:val="7B2810A0"/>
    <w:multiLevelType w:val="hybridMultilevel"/>
    <w:tmpl w:val="E61099C4"/>
    <w:lvl w:ilvl="0" w:tplc="79482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D68636E"/>
    <w:multiLevelType w:val="multilevel"/>
    <w:tmpl w:val="87FE7E64"/>
    <w:lvl w:ilvl="0">
      <w:start w:val="1"/>
      <w:numFmt w:val="decimal"/>
      <w:lvlText w:val="%1."/>
      <w:lvlJc w:val="left"/>
      <w:pPr>
        <w:ind w:left="1290" w:hanging="360"/>
      </w:pPr>
      <w:rPr>
        <w:b/>
      </w:rPr>
    </w:lvl>
    <w:lvl w:ilvl="1">
      <w:start w:val="1"/>
      <w:numFmt w:val="decimal"/>
      <w:isLgl/>
      <w:lvlText w:val="%1.%2."/>
      <w:lvlJc w:val="left"/>
      <w:pPr>
        <w:ind w:left="1650" w:hanging="72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18"/>
  </w:num>
  <w:num w:numId="5">
    <w:abstractNumId w:val="20"/>
  </w:num>
  <w:num w:numId="6">
    <w:abstractNumId w:val="0"/>
  </w:num>
  <w:num w:numId="7">
    <w:abstractNumId w:val="17"/>
  </w:num>
  <w:num w:numId="8">
    <w:abstractNumId w:val="1"/>
  </w:num>
  <w:num w:numId="9">
    <w:abstractNumId w:val="15"/>
  </w:num>
  <w:num w:numId="10">
    <w:abstractNumId w:val="13"/>
  </w:num>
  <w:num w:numId="11">
    <w:abstractNumId w:val="19"/>
  </w:num>
  <w:num w:numId="12">
    <w:abstractNumId w:val="9"/>
  </w:num>
  <w:num w:numId="13">
    <w:abstractNumId w:val="22"/>
  </w:num>
  <w:num w:numId="14">
    <w:abstractNumId w:val="12"/>
  </w:num>
  <w:num w:numId="15">
    <w:abstractNumId w:val="3"/>
  </w:num>
  <w:num w:numId="16">
    <w:abstractNumId w:val="6"/>
  </w:num>
  <w:num w:numId="17">
    <w:abstractNumId w:val="5"/>
  </w:num>
  <w:num w:numId="18">
    <w:abstractNumId w:val="2"/>
  </w:num>
  <w:num w:numId="19">
    <w:abstractNumId w:val="10"/>
  </w:num>
  <w:num w:numId="20">
    <w:abstractNumId w:val="25"/>
  </w:num>
  <w:num w:numId="21">
    <w:abstractNumId w:val="21"/>
  </w:num>
  <w:num w:numId="22">
    <w:abstractNumId w:val="23"/>
  </w:num>
  <w:num w:numId="23">
    <w:abstractNumId w:val="16"/>
  </w:num>
  <w:num w:numId="24">
    <w:abstractNumId w:val="24"/>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B1"/>
    <w:rsid w:val="00066A7E"/>
    <w:rsid w:val="000F3474"/>
    <w:rsid w:val="001D2D03"/>
    <w:rsid w:val="00205099"/>
    <w:rsid w:val="00250EEE"/>
    <w:rsid w:val="002C6752"/>
    <w:rsid w:val="002D1685"/>
    <w:rsid w:val="002E4F68"/>
    <w:rsid w:val="002F284C"/>
    <w:rsid w:val="00311664"/>
    <w:rsid w:val="00377C7F"/>
    <w:rsid w:val="003F7D27"/>
    <w:rsid w:val="00414758"/>
    <w:rsid w:val="004C6399"/>
    <w:rsid w:val="00593BA0"/>
    <w:rsid w:val="005C4C6C"/>
    <w:rsid w:val="006260FA"/>
    <w:rsid w:val="006471EE"/>
    <w:rsid w:val="006A6171"/>
    <w:rsid w:val="00722C6B"/>
    <w:rsid w:val="007D2265"/>
    <w:rsid w:val="00814E52"/>
    <w:rsid w:val="008172FE"/>
    <w:rsid w:val="00831E60"/>
    <w:rsid w:val="00870F6C"/>
    <w:rsid w:val="008A1E41"/>
    <w:rsid w:val="008A6893"/>
    <w:rsid w:val="008B5B1B"/>
    <w:rsid w:val="008C2EAA"/>
    <w:rsid w:val="008F7F05"/>
    <w:rsid w:val="00947FA5"/>
    <w:rsid w:val="00976C48"/>
    <w:rsid w:val="00A16613"/>
    <w:rsid w:val="00A6065B"/>
    <w:rsid w:val="00A761D5"/>
    <w:rsid w:val="00AA6912"/>
    <w:rsid w:val="00AC1EF7"/>
    <w:rsid w:val="00AF67B2"/>
    <w:rsid w:val="00B24397"/>
    <w:rsid w:val="00B431B6"/>
    <w:rsid w:val="00B84F63"/>
    <w:rsid w:val="00C27AE3"/>
    <w:rsid w:val="00CB6238"/>
    <w:rsid w:val="00CC21CB"/>
    <w:rsid w:val="00CD4765"/>
    <w:rsid w:val="00CE7D5D"/>
    <w:rsid w:val="00D22325"/>
    <w:rsid w:val="00D33896"/>
    <w:rsid w:val="00D46D00"/>
    <w:rsid w:val="00D539D1"/>
    <w:rsid w:val="00D81785"/>
    <w:rsid w:val="00D83BB1"/>
    <w:rsid w:val="00E11F56"/>
    <w:rsid w:val="00E14BCD"/>
    <w:rsid w:val="00E71399"/>
    <w:rsid w:val="00F1123A"/>
    <w:rsid w:val="00F64E43"/>
    <w:rsid w:val="00FA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3A56"/>
  <w15:docId w15:val="{2214CF34-3764-4CD5-8994-FFBC83A1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C6C"/>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D83BB1"/>
    <w:pPr>
      <w:keepNext/>
      <w:jc w:val="center"/>
      <w:outlineLvl w:val="0"/>
    </w:pPr>
    <w:rPr>
      <w:b/>
      <w:sz w:val="5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3BB1"/>
    <w:rPr>
      <w:rFonts w:ascii="Times New Roman" w:eastAsia="Times New Roman" w:hAnsi="Times New Roman" w:cs="Times New Roman"/>
      <w:b/>
      <w:sz w:val="56"/>
      <w:szCs w:val="20"/>
      <w:lang w:val="en-US" w:eastAsia="ru-RU"/>
    </w:rPr>
  </w:style>
  <w:style w:type="paragraph" w:styleId="a3">
    <w:name w:val="Title"/>
    <w:basedOn w:val="a"/>
    <w:link w:val="a4"/>
    <w:qFormat/>
    <w:rsid w:val="00D83BB1"/>
    <w:pPr>
      <w:jc w:val="center"/>
    </w:pPr>
    <w:rPr>
      <w:b/>
      <w:sz w:val="28"/>
      <w:lang w:val="en-US"/>
    </w:rPr>
  </w:style>
  <w:style w:type="character" w:customStyle="1" w:styleId="a4">
    <w:name w:val="Заголовок Знак"/>
    <w:basedOn w:val="a0"/>
    <w:link w:val="a3"/>
    <w:rsid w:val="00D83BB1"/>
    <w:rPr>
      <w:rFonts w:ascii="Times New Roman" w:eastAsia="Times New Roman" w:hAnsi="Times New Roman" w:cs="Times New Roman"/>
      <w:b/>
      <w:sz w:val="28"/>
      <w:szCs w:val="20"/>
      <w:lang w:val="en-US" w:eastAsia="ru-RU"/>
    </w:rPr>
  </w:style>
  <w:style w:type="paragraph" w:styleId="a5">
    <w:name w:val="No Spacing"/>
    <w:uiPriority w:val="1"/>
    <w:qFormat/>
    <w:rsid w:val="00D83BB1"/>
    <w:pPr>
      <w:spacing w:after="0" w:line="240" w:lineRule="auto"/>
    </w:pPr>
    <w:rPr>
      <w:rFonts w:ascii="Times New Roman" w:eastAsia="Times New Roman" w:hAnsi="Times New Roman" w:cs="Times New Roman"/>
      <w:sz w:val="26"/>
      <w:szCs w:val="20"/>
      <w:lang w:eastAsia="ru-RU"/>
    </w:rPr>
  </w:style>
  <w:style w:type="paragraph" w:styleId="a6">
    <w:name w:val="List Paragraph"/>
    <w:basedOn w:val="a"/>
    <w:uiPriority w:val="34"/>
    <w:qFormat/>
    <w:rsid w:val="00D83BB1"/>
    <w:pPr>
      <w:ind w:left="720"/>
      <w:contextualSpacing/>
    </w:pPr>
  </w:style>
  <w:style w:type="paragraph" w:styleId="a7">
    <w:name w:val="Balloon Text"/>
    <w:basedOn w:val="a"/>
    <w:link w:val="a8"/>
    <w:uiPriority w:val="99"/>
    <w:semiHidden/>
    <w:unhideWhenUsed/>
    <w:rsid w:val="00976C48"/>
    <w:rPr>
      <w:rFonts w:ascii="Segoe UI" w:hAnsi="Segoe UI" w:cs="Segoe UI"/>
      <w:sz w:val="18"/>
      <w:szCs w:val="18"/>
    </w:rPr>
  </w:style>
  <w:style w:type="character" w:customStyle="1" w:styleId="a8">
    <w:name w:val="Текст выноски Знак"/>
    <w:basedOn w:val="a0"/>
    <w:link w:val="a7"/>
    <w:uiPriority w:val="99"/>
    <w:semiHidden/>
    <w:rsid w:val="00976C48"/>
    <w:rPr>
      <w:rFonts w:ascii="Segoe UI" w:eastAsia="Times New Roman" w:hAnsi="Segoe UI" w:cs="Segoe UI"/>
      <w:sz w:val="18"/>
      <w:szCs w:val="18"/>
      <w:lang w:eastAsia="ru-RU"/>
    </w:rPr>
  </w:style>
  <w:style w:type="character" w:styleId="a9">
    <w:name w:val="Hyperlink"/>
    <w:basedOn w:val="a0"/>
    <w:uiPriority w:val="99"/>
    <w:unhideWhenUsed/>
    <w:rsid w:val="008B5B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465677">
      <w:bodyDiv w:val="1"/>
      <w:marLeft w:val="0"/>
      <w:marRight w:val="0"/>
      <w:marTop w:val="0"/>
      <w:marBottom w:val="0"/>
      <w:divBdr>
        <w:top w:val="none" w:sz="0" w:space="0" w:color="auto"/>
        <w:left w:val="none" w:sz="0" w:space="0" w:color="auto"/>
        <w:bottom w:val="none" w:sz="0" w:space="0" w:color="auto"/>
        <w:right w:val="none" w:sz="0" w:space="0" w:color="auto"/>
      </w:divBdr>
    </w:div>
    <w:div w:id="16631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2231</Words>
  <Characters>12717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гочс</dc:creator>
  <cp:keywords/>
  <dc:description/>
  <cp:lastModifiedBy>Спиридонкина Н.Н.</cp:lastModifiedBy>
  <cp:revision>15</cp:revision>
  <cp:lastPrinted>2018-12-27T13:12:00Z</cp:lastPrinted>
  <dcterms:created xsi:type="dcterms:W3CDTF">2019-02-19T07:10:00Z</dcterms:created>
  <dcterms:modified xsi:type="dcterms:W3CDTF">2019-02-21T09:59:00Z</dcterms:modified>
</cp:coreProperties>
</file>