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65B" w:rsidRPr="004F41B7" w:rsidRDefault="004B365B" w:rsidP="00DA0F51">
      <w:pPr>
        <w:widowControl w:val="0"/>
        <w:suppressAutoHyphens/>
        <w:jc w:val="center"/>
        <w:rPr>
          <w:rFonts w:ascii="Arial" w:hAnsi="Arial" w:cs="Arial"/>
          <w:sz w:val="24"/>
          <w:szCs w:val="24"/>
        </w:rPr>
      </w:pPr>
      <w:r w:rsidRPr="004F41B7">
        <w:rPr>
          <w:rFonts w:ascii="Arial" w:hAnsi="Arial" w:cs="Arial"/>
          <w:sz w:val="24"/>
          <w:szCs w:val="24"/>
        </w:rPr>
        <w:t>РОССИЙСКАЯ ФЕДЕРАЦИЯ</w:t>
      </w:r>
    </w:p>
    <w:p w:rsidR="004B365B" w:rsidRPr="004F41B7" w:rsidRDefault="004B365B" w:rsidP="00DA0F51">
      <w:pPr>
        <w:widowControl w:val="0"/>
        <w:suppressAutoHyphens/>
        <w:jc w:val="center"/>
        <w:rPr>
          <w:rFonts w:ascii="Arial" w:hAnsi="Arial" w:cs="Arial"/>
          <w:sz w:val="24"/>
          <w:szCs w:val="24"/>
        </w:rPr>
      </w:pPr>
      <w:r w:rsidRPr="004F41B7">
        <w:rPr>
          <w:rFonts w:ascii="Arial" w:hAnsi="Arial" w:cs="Arial"/>
          <w:sz w:val="24"/>
          <w:szCs w:val="24"/>
        </w:rPr>
        <w:t>МОСКОВСКАЯ ОБЛАСТЬ</w:t>
      </w:r>
    </w:p>
    <w:p w:rsidR="004B365B" w:rsidRPr="004F41B7" w:rsidRDefault="004B365B" w:rsidP="00DA0F51">
      <w:pPr>
        <w:widowControl w:val="0"/>
        <w:suppressAutoHyphens/>
        <w:jc w:val="center"/>
        <w:rPr>
          <w:rFonts w:ascii="Arial" w:hAnsi="Arial" w:cs="Arial"/>
          <w:sz w:val="24"/>
          <w:szCs w:val="24"/>
        </w:rPr>
      </w:pPr>
      <w:r w:rsidRPr="004F41B7">
        <w:rPr>
          <w:rFonts w:ascii="Arial" w:hAnsi="Arial" w:cs="Arial"/>
          <w:sz w:val="24"/>
          <w:szCs w:val="24"/>
        </w:rPr>
        <w:t>ГОРОДСКОЙ ОКРУГ ЖУКОВСКИЙ</w:t>
      </w:r>
    </w:p>
    <w:p w:rsidR="004B365B" w:rsidRPr="004F41B7" w:rsidRDefault="004B365B" w:rsidP="00DA0F51">
      <w:pPr>
        <w:widowControl w:val="0"/>
        <w:suppressAutoHyphens/>
        <w:jc w:val="center"/>
        <w:rPr>
          <w:rFonts w:ascii="Arial" w:hAnsi="Arial" w:cs="Arial"/>
          <w:sz w:val="24"/>
          <w:szCs w:val="24"/>
        </w:rPr>
      </w:pPr>
      <w:r w:rsidRPr="004F41B7">
        <w:rPr>
          <w:rFonts w:ascii="Arial" w:hAnsi="Arial" w:cs="Arial"/>
          <w:sz w:val="24"/>
          <w:szCs w:val="24"/>
        </w:rPr>
        <w:t>АДМИНИСТРАЦИЯ ГОРОДСКОГО ОКРУГА</w:t>
      </w:r>
    </w:p>
    <w:p w:rsidR="004B365B" w:rsidRPr="004F41B7" w:rsidRDefault="004B365B" w:rsidP="00DA0F51">
      <w:pPr>
        <w:widowControl w:val="0"/>
        <w:suppressAutoHyphens/>
        <w:jc w:val="center"/>
        <w:rPr>
          <w:rFonts w:ascii="Arial" w:hAnsi="Arial" w:cs="Arial"/>
          <w:sz w:val="24"/>
          <w:szCs w:val="24"/>
        </w:rPr>
      </w:pPr>
    </w:p>
    <w:p w:rsidR="004B365B" w:rsidRPr="004F41B7" w:rsidRDefault="004B365B" w:rsidP="00DA0F51">
      <w:pPr>
        <w:widowControl w:val="0"/>
        <w:suppressAutoHyphens/>
        <w:jc w:val="center"/>
        <w:rPr>
          <w:rFonts w:ascii="Arial" w:hAnsi="Arial" w:cs="Arial"/>
          <w:sz w:val="24"/>
          <w:szCs w:val="24"/>
        </w:rPr>
      </w:pPr>
      <w:r w:rsidRPr="004F41B7">
        <w:rPr>
          <w:rFonts w:ascii="Arial" w:hAnsi="Arial" w:cs="Arial"/>
          <w:sz w:val="24"/>
          <w:szCs w:val="24"/>
        </w:rPr>
        <w:t>ПОСТАНОВЛЕНИЕ</w:t>
      </w:r>
    </w:p>
    <w:p w:rsidR="004B365B" w:rsidRPr="004F41B7" w:rsidRDefault="004B365B" w:rsidP="00DA0F51">
      <w:pPr>
        <w:widowControl w:val="0"/>
        <w:suppressAutoHyphens/>
        <w:rPr>
          <w:rFonts w:ascii="Arial" w:hAnsi="Arial" w:cs="Arial"/>
          <w:sz w:val="24"/>
          <w:szCs w:val="24"/>
        </w:rPr>
      </w:pPr>
    </w:p>
    <w:p w:rsidR="004B365B" w:rsidRPr="00DA29AC" w:rsidRDefault="004B365B" w:rsidP="0058133E">
      <w:pPr>
        <w:widowControl w:val="0"/>
        <w:suppressAutoHyphens/>
        <w:jc w:val="left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4F41B7">
        <w:rPr>
          <w:rFonts w:ascii="Arial" w:hAnsi="Arial" w:cs="Arial"/>
          <w:b/>
          <w:sz w:val="24"/>
          <w:szCs w:val="24"/>
        </w:rPr>
        <w:t xml:space="preserve">от </w:t>
      </w:r>
      <w:r>
        <w:rPr>
          <w:rFonts w:ascii="Arial" w:hAnsi="Arial" w:cs="Arial"/>
          <w:b/>
          <w:sz w:val="24"/>
          <w:szCs w:val="24"/>
          <w:u w:val="single"/>
        </w:rPr>
        <w:t>«</w:t>
      </w:r>
      <w:proofErr w:type="gramStart"/>
      <w:r w:rsidR="00DD77AF">
        <w:rPr>
          <w:rFonts w:ascii="Arial" w:hAnsi="Arial" w:cs="Arial"/>
          <w:b/>
          <w:sz w:val="24"/>
          <w:szCs w:val="24"/>
          <w:u w:val="single"/>
        </w:rPr>
        <w:t>1</w:t>
      </w:r>
      <w:r w:rsidR="0099790C">
        <w:rPr>
          <w:rFonts w:ascii="Arial" w:hAnsi="Arial" w:cs="Arial"/>
          <w:b/>
          <w:sz w:val="24"/>
          <w:szCs w:val="24"/>
          <w:u w:val="single"/>
        </w:rPr>
        <w:t>0</w:t>
      </w:r>
      <w:r w:rsidRPr="004F41B7">
        <w:rPr>
          <w:rFonts w:ascii="Arial" w:hAnsi="Arial" w:cs="Arial"/>
          <w:b/>
          <w:sz w:val="24"/>
          <w:szCs w:val="24"/>
          <w:u w:val="single"/>
        </w:rPr>
        <w:t xml:space="preserve">»   </w:t>
      </w:r>
      <w:proofErr w:type="gramEnd"/>
      <w:r w:rsidR="00DD77AF">
        <w:rPr>
          <w:rFonts w:ascii="Arial" w:hAnsi="Arial" w:cs="Arial"/>
          <w:b/>
          <w:sz w:val="24"/>
          <w:szCs w:val="24"/>
          <w:u w:val="single"/>
        </w:rPr>
        <w:t>0</w:t>
      </w:r>
      <w:r>
        <w:rPr>
          <w:rFonts w:ascii="Arial" w:hAnsi="Arial" w:cs="Arial"/>
          <w:b/>
          <w:sz w:val="24"/>
          <w:szCs w:val="24"/>
          <w:u w:val="single"/>
        </w:rPr>
        <w:t>2</w:t>
      </w:r>
      <w:r w:rsidRPr="004F41B7">
        <w:rPr>
          <w:rFonts w:ascii="Arial" w:hAnsi="Arial" w:cs="Arial"/>
          <w:b/>
          <w:sz w:val="24"/>
          <w:szCs w:val="24"/>
          <w:u w:val="single"/>
        </w:rPr>
        <w:t xml:space="preserve">   201</w:t>
      </w:r>
      <w:r w:rsidR="00DD77AF">
        <w:rPr>
          <w:rFonts w:ascii="Arial" w:hAnsi="Arial" w:cs="Arial"/>
          <w:b/>
          <w:sz w:val="24"/>
          <w:szCs w:val="24"/>
          <w:u w:val="single"/>
        </w:rPr>
        <w:t>4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4F41B7">
        <w:rPr>
          <w:rFonts w:ascii="Arial" w:hAnsi="Arial" w:cs="Arial"/>
          <w:b/>
          <w:sz w:val="24"/>
          <w:szCs w:val="24"/>
        </w:rPr>
        <w:t>г.</w:t>
      </w:r>
      <w:r w:rsidRPr="004F41B7">
        <w:rPr>
          <w:rFonts w:ascii="Arial" w:hAnsi="Arial" w:cs="Arial"/>
          <w:b/>
          <w:sz w:val="24"/>
          <w:szCs w:val="24"/>
        </w:rPr>
        <w:tab/>
      </w:r>
      <w:r w:rsidRPr="004F41B7">
        <w:rPr>
          <w:rFonts w:ascii="Arial" w:hAnsi="Arial" w:cs="Arial"/>
          <w:b/>
          <w:sz w:val="24"/>
          <w:szCs w:val="24"/>
        </w:rPr>
        <w:tab/>
      </w:r>
      <w:r w:rsidRPr="004F41B7">
        <w:rPr>
          <w:rFonts w:ascii="Arial" w:hAnsi="Arial" w:cs="Arial"/>
          <w:b/>
          <w:sz w:val="24"/>
          <w:szCs w:val="24"/>
        </w:rPr>
        <w:tab/>
      </w:r>
      <w:r w:rsidRPr="004F41B7">
        <w:rPr>
          <w:rFonts w:ascii="Arial" w:hAnsi="Arial" w:cs="Arial"/>
          <w:b/>
          <w:sz w:val="24"/>
          <w:szCs w:val="24"/>
        </w:rPr>
        <w:tab/>
      </w:r>
      <w:r w:rsidRPr="004F41B7">
        <w:rPr>
          <w:rFonts w:ascii="Arial" w:hAnsi="Arial" w:cs="Arial"/>
          <w:b/>
          <w:sz w:val="24"/>
          <w:szCs w:val="24"/>
        </w:rPr>
        <w:tab/>
      </w:r>
      <w:r w:rsidRPr="004F41B7">
        <w:rPr>
          <w:rFonts w:ascii="Arial" w:hAnsi="Arial" w:cs="Arial"/>
          <w:b/>
          <w:sz w:val="24"/>
          <w:szCs w:val="24"/>
        </w:rPr>
        <w:tab/>
      </w:r>
      <w:r w:rsidRPr="004F41B7">
        <w:rPr>
          <w:rFonts w:ascii="Arial" w:hAnsi="Arial" w:cs="Arial"/>
          <w:b/>
          <w:sz w:val="24"/>
          <w:szCs w:val="24"/>
        </w:rPr>
        <w:tab/>
      </w:r>
      <w:r w:rsidRPr="004F41B7">
        <w:rPr>
          <w:rFonts w:ascii="Arial" w:hAnsi="Arial" w:cs="Arial"/>
          <w:b/>
          <w:sz w:val="24"/>
          <w:szCs w:val="24"/>
        </w:rPr>
        <w:tab/>
      </w:r>
      <w:r w:rsidRPr="004F41B7">
        <w:rPr>
          <w:rFonts w:ascii="Arial" w:hAnsi="Arial" w:cs="Arial"/>
          <w:b/>
          <w:sz w:val="24"/>
          <w:szCs w:val="24"/>
        </w:rPr>
        <w:tab/>
      </w:r>
      <w:r w:rsidRPr="004F41B7">
        <w:rPr>
          <w:rFonts w:ascii="Arial" w:hAnsi="Arial" w:cs="Arial"/>
          <w:b/>
          <w:sz w:val="24"/>
          <w:szCs w:val="24"/>
        </w:rPr>
        <w:tab/>
        <w:t xml:space="preserve">№ </w:t>
      </w:r>
      <w:r w:rsidR="0099790C">
        <w:rPr>
          <w:rFonts w:ascii="Arial" w:hAnsi="Arial" w:cs="Arial"/>
          <w:b/>
          <w:sz w:val="24"/>
          <w:szCs w:val="24"/>
          <w:u w:val="single"/>
        </w:rPr>
        <w:t>192</w:t>
      </w:r>
    </w:p>
    <w:p w:rsidR="004B365B" w:rsidRPr="004B365B" w:rsidRDefault="004B365B" w:rsidP="00DA0F51">
      <w:pPr>
        <w:pStyle w:val="ConsPlusTitle"/>
        <w:suppressAutoHyphens/>
        <w:jc w:val="center"/>
        <w:rPr>
          <w:rFonts w:ascii="Arial" w:hAnsi="Arial" w:cs="Arial"/>
        </w:rPr>
      </w:pPr>
    </w:p>
    <w:p w:rsidR="004B365B" w:rsidRPr="00DD77AF" w:rsidRDefault="0099790C" w:rsidP="00DA0F51">
      <w:pPr>
        <w:pStyle w:val="ConsPlusTitle"/>
        <w:suppressAutoHyphens/>
        <w:ind w:right="4536"/>
        <w:jc w:val="left"/>
        <w:rPr>
          <w:rFonts w:ascii="Arial" w:hAnsi="Arial" w:cs="Arial"/>
          <w:b w:val="0"/>
        </w:rPr>
      </w:pPr>
      <w:r w:rsidRPr="0099790C">
        <w:rPr>
          <w:rFonts w:ascii="Arial" w:hAnsi="Arial" w:cs="Arial"/>
          <w:b w:val="0"/>
        </w:rPr>
        <w:t>«Об утверждении</w:t>
      </w:r>
      <w:r>
        <w:rPr>
          <w:rFonts w:ascii="Arial" w:hAnsi="Arial" w:cs="Arial"/>
          <w:b w:val="0"/>
        </w:rPr>
        <w:t xml:space="preserve"> л</w:t>
      </w:r>
      <w:r w:rsidRPr="0099790C">
        <w:rPr>
          <w:rFonts w:ascii="Arial" w:hAnsi="Arial" w:cs="Arial"/>
          <w:b w:val="0"/>
        </w:rPr>
        <w:t>есохозяйственного регламента</w:t>
      </w:r>
      <w:r>
        <w:rPr>
          <w:rFonts w:ascii="Arial" w:hAnsi="Arial" w:cs="Arial"/>
          <w:b w:val="0"/>
        </w:rPr>
        <w:t xml:space="preserve"> </w:t>
      </w:r>
      <w:r w:rsidRPr="0099790C">
        <w:rPr>
          <w:rFonts w:ascii="Arial" w:hAnsi="Arial" w:cs="Arial"/>
          <w:b w:val="0"/>
        </w:rPr>
        <w:t>лесопарка городского округа Жуковский Московской области»</w:t>
      </w:r>
    </w:p>
    <w:p w:rsidR="004B365B" w:rsidRPr="004B365B" w:rsidRDefault="004B365B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5728EE" w:rsidRDefault="0003035A" w:rsidP="00DA0F51">
      <w:pPr>
        <w:pStyle w:val="ConsPlusNormal"/>
        <w:widowControl w:val="0"/>
        <w:suppressAutoHyphens/>
        <w:ind w:firstLine="540"/>
        <w:jc w:val="both"/>
        <w:rPr>
          <w:sz w:val="24"/>
          <w:szCs w:val="24"/>
        </w:rPr>
      </w:pPr>
      <w:r w:rsidRPr="0003035A">
        <w:rPr>
          <w:sz w:val="24"/>
          <w:szCs w:val="24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Лесным кодексом Российской Федерации от 04.12.2006 № 200-ФЗ (ред. от 28.07.2012), приказом Рослесхоза от 04.04.2012 № 126 «Об утверждении состава лесохозяйственных регламентов, порядка их разработки, сроков их действия и порядка внесения в них изменений», приказом Рослесхоза от 12.12.2011 № 516 «Об утверждении Лесоустроительной инструкции»</w:t>
      </w:r>
    </w:p>
    <w:p w:rsidR="004B365B" w:rsidRPr="004B365B" w:rsidRDefault="005728EE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4B365B">
        <w:rPr>
          <w:sz w:val="24"/>
          <w:szCs w:val="24"/>
        </w:rPr>
        <w:t>ПОСТАНОВЛЯЮ:</w:t>
      </w:r>
    </w:p>
    <w:p w:rsidR="005728EE" w:rsidRDefault="005728EE" w:rsidP="00DA0F51">
      <w:pPr>
        <w:pStyle w:val="ConsPlusNormal"/>
        <w:widowControl w:val="0"/>
        <w:suppressAutoHyphens/>
        <w:ind w:firstLine="540"/>
        <w:jc w:val="both"/>
        <w:rPr>
          <w:sz w:val="24"/>
          <w:szCs w:val="24"/>
        </w:rPr>
      </w:pPr>
    </w:p>
    <w:p w:rsidR="0003035A" w:rsidRPr="0003035A" w:rsidRDefault="0003035A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3035A">
        <w:rPr>
          <w:sz w:val="24"/>
          <w:szCs w:val="24"/>
        </w:rPr>
        <w:t>1.</w:t>
      </w:r>
      <w:r w:rsidRPr="0003035A">
        <w:rPr>
          <w:sz w:val="24"/>
          <w:szCs w:val="24"/>
        </w:rPr>
        <w:tab/>
        <w:t>Утвердить прилагаемый лесохозяйственный регламент лесопарка городского округа Жуковский Московской области (далее лесохозяйственный регламент).</w:t>
      </w:r>
    </w:p>
    <w:p w:rsidR="0003035A" w:rsidRPr="0003035A" w:rsidRDefault="0003035A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3035A">
        <w:rPr>
          <w:sz w:val="24"/>
          <w:szCs w:val="24"/>
        </w:rPr>
        <w:t>2.</w:t>
      </w:r>
      <w:r w:rsidRPr="0003035A">
        <w:rPr>
          <w:sz w:val="24"/>
          <w:szCs w:val="24"/>
        </w:rPr>
        <w:tab/>
        <w:t>Настоящее постановление и лесохозяйственный регламент опубликовать в средствах массовой информации.</w:t>
      </w:r>
    </w:p>
    <w:p w:rsidR="0003035A" w:rsidRPr="0003035A" w:rsidRDefault="0003035A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3035A">
        <w:rPr>
          <w:sz w:val="24"/>
          <w:szCs w:val="24"/>
        </w:rPr>
        <w:t>3.</w:t>
      </w:r>
      <w:r w:rsidRPr="0003035A">
        <w:rPr>
          <w:sz w:val="24"/>
          <w:szCs w:val="24"/>
        </w:rPr>
        <w:tab/>
        <w:t>Разместить прилагаемый лесохозяйственный регламент на сайте www.zhukovskiy.ru в информационно-телекоммуникационной сети интернет.</w:t>
      </w:r>
    </w:p>
    <w:p w:rsidR="004B365B" w:rsidRDefault="0003035A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3035A">
        <w:rPr>
          <w:sz w:val="24"/>
          <w:szCs w:val="24"/>
        </w:rPr>
        <w:t>4.</w:t>
      </w:r>
      <w:r w:rsidRPr="0003035A">
        <w:rPr>
          <w:sz w:val="24"/>
          <w:szCs w:val="24"/>
        </w:rPr>
        <w:tab/>
        <w:t>Контроль за исполнением настоящего постановления возложить на Первого заместителя Главы Администрации Прохорова Ю.В.</w:t>
      </w:r>
    </w:p>
    <w:p w:rsidR="001A229D" w:rsidRDefault="001A229D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7053D8" w:rsidRPr="004B365B" w:rsidRDefault="007053D8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4B365B" w:rsidRPr="004B365B" w:rsidRDefault="004B365B" w:rsidP="00DA0F51">
      <w:pPr>
        <w:pStyle w:val="ConsPlusNormal"/>
        <w:widowControl w:val="0"/>
        <w:suppressAutoHyphens/>
        <w:rPr>
          <w:sz w:val="24"/>
          <w:szCs w:val="24"/>
        </w:rPr>
      </w:pPr>
      <w:r w:rsidRPr="004B365B">
        <w:rPr>
          <w:sz w:val="24"/>
          <w:szCs w:val="24"/>
        </w:rPr>
        <w:t>Глава городского</w:t>
      </w:r>
      <w:r w:rsidR="005728EE">
        <w:rPr>
          <w:sz w:val="24"/>
          <w:szCs w:val="24"/>
        </w:rPr>
        <w:t xml:space="preserve"> </w:t>
      </w:r>
      <w:r w:rsidRPr="004B365B">
        <w:rPr>
          <w:sz w:val="24"/>
          <w:szCs w:val="24"/>
        </w:rPr>
        <w:t>округа Жуковский</w:t>
      </w:r>
      <w:r w:rsidR="005728EE">
        <w:rPr>
          <w:sz w:val="24"/>
          <w:szCs w:val="24"/>
        </w:rPr>
        <w:tab/>
      </w:r>
      <w:r w:rsidR="005728EE">
        <w:rPr>
          <w:sz w:val="24"/>
          <w:szCs w:val="24"/>
        </w:rPr>
        <w:tab/>
      </w:r>
      <w:r w:rsidR="005728EE">
        <w:rPr>
          <w:sz w:val="24"/>
          <w:szCs w:val="24"/>
        </w:rPr>
        <w:tab/>
      </w:r>
      <w:r w:rsidR="005728EE">
        <w:rPr>
          <w:sz w:val="24"/>
          <w:szCs w:val="24"/>
        </w:rPr>
        <w:tab/>
      </w:r>
      <w:r w:rsidR="005728EE">
        <w:rPr>
          <w:sz w:val="24"/>
          <w:szCs w:val="24"/>
        </w:rPr>
        <w:tab/>
      </w:r>
      <w:r w:rsidR="005728EE">
        <w:rPr>
          <w:sz w:val="24"/>
          <w:szCs w:val="24"/>
        </w:rPr>
        <w:tab/>
      </w:r>
      <w:r w:rsidR="005728EE">
        <w:rPr>
          <w:sz w:val="24"/>
          <w:szCs w:val="24"/>
        </w:rPr>
        <w:tab/>
        <w:t xml:space="preserve">    </w:t>
      </w:r>
      <w:r w:rsidRPr="004B365B">
        <w:rPr>
          <w:sz w:val="24"/>
          <w:szCs w:val="24"/>
        </w:rPr>
        <w:t>А.П. Войтюк</w:t>
      </w:r>
    </w:p>
    <w:p w:rsidR="004B365B" w:rsidRDefault="004B365B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C54DB5" w:rsidRPr="00C54DB5" w:rsidRDefault="00C54DB5" w:rsidP="00DA0F51">
      <w:pPr>
        <w:pStyle w:val="ConsPlusNormal"/>
        <w:widowControl w:val="0"/>
        <w:suppressAutoHyphens/>
        <w:rPr>
          <w:sz w:val="24"/>
          <w:szCs w:val="24"/>
        </w:rPr>
      </w:pPr>
      <w:r w:rsidRPr="00C54DB5">
        <w:rPr>
          <w:sz w:val="24"/>
          <w:szCs w:val="24"/>
        </w:rPr>
        <w:t>ПРИЛОЖЕНИЕ</w:t>
      </w:r>
    </w:p>
    <w:p w:rsidR="00C54DB5" w:rsidRPr="00C54DB5" w:rsidRDefault="00C54DB5" w:rsidP="00DA0F51">
      <w:pPr>
        <w:pStyle w:val="ConsPlusNormal"/>
        <w:widowControl w:val="0"/>
        <w:suppressAutoHyphens/>
        <w:rPr>
          <w:sz w:val="24"/>
          <w:szCs w:val="24"/>
        </w:rPr>
      </w:pPr>
      <w:r w:rsidRPr="00C54DB5">
        <w:rPr>
          <w:sz w:val="24"/>
          <w:szCs w:val="24"/>
        </w:rPr>
        <w:t>к Постановлению</w:t>
      </w:r>
    </w:p>
    <w:p w:rsidR="00C54DB5" w:rsidRPr="00C54DB5" w:rsidRDefault="00C54DB5" w:rsidP="00DA0F51">
      <w:pPr>
        <w:pStyle w:val="ConsPlusNormal"/>
        <w:widowControl w:val="0"/>
        <w:suppressAutoHyphens/>
        <w:rPr>
          <w:sz w:val="24"/>
          <w:szCs w:val="24"/>
        </w:rPr>
      </w:pPr>
      <w:r w:rsidRPr="00C54DB5">
        <w:rPr>
          <w:sz w:val="24"/>
          <w:szCs w:val="24"/>
        </w:rPr>
        <w:t>Администрации городского округа</w:t>
      </w:r>
    </w:p>
    <w:p w:rsidR="00C54DB5" w:rsidRDefault="00C54DB5" w:rsidP="00DA0F51">
      <w:pPr>
        <w:pStyle w:val="ConsPlusNormal"/>
        <w:widowControl w:val="0"/>
        <w:suppressAutoHyphens/>
        <w:rPr>
          <w:sz w:val="24"/>
          <w:szCs w:val="24"/>
        </w:rPr>
      </w:pPr>
      <w:r w:rsidRPr="00C54DB5">
        <w:rPr>
          <w:sz w:val="24"/>
          <w:szCs w:val="24"/>
        </w:rPr>
        <w:t>Жуковский от 10.02.2014 № 192</w:t>
      </w:r>
    </w:p>
    <w:p w:rsidR="00C54DB5" w:rsidRDefault="00C54DB5" w:rsidP="00DA0F51">
      <w:pPr>
        <w:pStyle w:val="ConsPlusNormal"/>
        <w:widowControl w:val="0"/>
        <w:suppressAutoHyphens/>
        <w:rPr>
          <w:sz w:val="24"/>
          <w:szCs w:val="24"/>
        </w:rPr>
      </w:pPr>
    </w:p>
    <w:p w:rsidR="00E9073C" w:rsidRDefault="00E9073C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C54DB5" w:rsidRPr="00C54DB5" w:rsidRDefault="00C54DB5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C54DB5">
        <w:rPr>
          <w:sz w:val="24"/>
          <w:szCs w:val="24"/>
        </w:rPr>
        <w:t>ЛЕСОХОЗЯЙСТВЕННЫЙ РЕГЛАМЕНТ</w:t>
      </w:r>
    </w:p>
    <w:p w:rsidR="00C54DB5" w:rsidRPr="00C54DB5" w:rsidRDefault="00C54DB5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C54DB5">
        <w:rPr>
          <w:sz w:val="24"/>
          <w:szCs w:val="24"/>
        </w:rPr>
        <w:t>ЛЕСОПАРКА</w:t>
      </w:r>
    </w:p>
    <w:p w:rsidR="00C54DB5" w:rsidRPr="00C54DB5" w:rsidRDefault="00C54DB5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C54DB5">
        <w:rPr>
          <w:sz w:val="24"/>
          <w:szCs w:val="24"/>
        </w:rPr>
        <w:t>ГОРОДСКОГО ОКРУГА ЖУКОВСКИЙ</w:t>
      </w:r>
    </w:p>
    <w:p w:rsidR="00C54DB5" w:rsidRPr="00C54DB5" w:rsidRDefault="00C54DB5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C54DB5">
        <w:rPr>
          <w:sz w:val="24"/>
          <w:szCs w:val="24"/>
        </w:rPr>
        <w:t>МОСКОВСКОЙ ОБЛАСТИ</w:t>
      </w:r>
    </w:p>
    <w:p w:rsidR="00C54DB5" w:rsidRDefault="00C54DB5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</w:p>
    <w:p w:rsidR="00C54DB5" w:rsidRDefault="00C54DB5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C54DB5">
        <w:rPr>
          <w:sz w:val="24"/>
          <w:szCs w:val="24"/>
        </w:rPr>
        <w:t>2013</w:t>
      </w:r>
      <w:r>
        <w:rPr>
          <w:sz w:val="24"/>
          <w:szCs w:val="24"/>
        </w:rPr>
        <w:t xml:space="preserve"> год</w:t>
      </w:r>
    </w:p>
    <w:p w:rsid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0953EF" w:rsidRDefault="000953EF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ВВЕДЕНИЕ</w:t>
      </w:r>
      <w:r>
        <w:rPr>
          <w:sz w:val="24"/>
          <w:szCs w:val="24"/>
        </w:rPr>
        <w:t xml:space="preserve"> ..................................................................................................................................</w:t>
      </w:r>
      <w:r w:rsidRPr="00C54DB5">
        <w:rPr>
          <w:sz w:val="24"/>
          <w:szCs w:val="24"/>
        </w:rPr>
        <w:t>6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ГЛАВА 1. ХАРАКТЕРИСТИКА ГОРОДСКИХ ЛЕСОВ И ВИДЫ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lastRenderedPageBreak/>
        <w:t>РАЗРЕШЁННОГО ИСПОЛЬЗОВАНИЯ ЛЕСОВ</w:t>
      </w:r>
      <w:r>
        <w:rPr>
          <w:sz w:val="24"/>
          <w:szCs w:val="24"/>
        </w:rPr>
        <w:t xml:space="preserve"> ......................................................................</w:t>
      </w:r>
      <w:r w:rsidRPr="00C54DB5">
        <w:rPr>
          <w:sz w:val="24"/>
          <w:szCs w:val="24"/>
        </w:rPr>
        <w:t xml:space="preserve"> 11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1.1.</w:t>
      </w:r>
      <w:r w:rsidRPr="00C54DB5">
        <w:rPr>
          <w:sz w:val="24"/>
          <w:szCs w:val="24"/>
        </w:rPr>
        <w:tab/>
        <w:t xml:space="preserve">Краткая характеристика городских лесов городского округа Жуковский </w:t>
      </w:r>
      <w:r>
        <w:rPr>
          <w:sz w:val="24"/>
          <w:szCs w:val="24"/>
        </w:rPr>
        <w:t>....................</w:t>
      </w:r>
      <w:r w:rsidRPr="00C54DB5">
        <w:rPr>
          <w:sz w:val="24"/>
          <w:szCs w:val="24"/>
        </w:rPr>
        <w:t>11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1.1.1.</w:t>
      </w:r>
      <w:r w:rsidRPr="00C54DB5">
        <w:rPr>
          <w:sz w:val="24"/>
          <w:szCs w:val="24"/>
        </w:rPr>
        <w:tab/>
        <w:t xml:space="preserve">Наименование и местоположение городских лесов </w:t>
      </w:r>
      <w:r>
        <w:rPr>
          <w:sz w:val="24"/>
          <w:szCs w:val="24"/>
        </w:rPr>
        <w:t>....................................................</w:t>
      </w:r>
      <w:r w:rsidRPr="00C54DB5">
        <w:rPr>
          <w:sz w:val="24"/>
          <w:szCs w:val="24"/>
        </w:rPr>
        <w:t>11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1.1.2.</w:t>
      </w:r>
      <w:r w:rsidRPr="00C54DB5">
        <w:rPr>
          <w:sz w:val="24"/>
          <w:szCs w:val="24"/>
        </w:rPr>
        <w:tab/>
        <w:t xml:space="preserve">Общая площадь городских лесов </w:t>
      </w:r>
      <w:r>
        <w:rPr>
          <w:sz w:val="24"/>
          <w:szCs w:val="24"/>
        </w:rPr>
        <w:t>..................................................................................</w:t>
      </w:r>
      <w:r w:rsidRPr="00C54DB5">
        <w:rPr>
          <w:sz w:val="24"/>
          <w:szCs w:val="24"/>
        </w:rPr>
        <w:t>11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1.1.3.</w:t>
      </w:r>
      <w:r w:rsidRPr="00C54DB5">
        <w:rPr>
          <w:sz w:val="24"/>
          <w:szCs w:val="24"/>
        </w:rPr>
        <w:tab/>
        <w:t>Распределение территории лесов</w:t>
      </w:r>
      <w:r>
        <w:rPr>
          <w:sz w:val="24"/>
          <w:szCs w:val="24"/>
        </w:rPr>
        <w:t xml:space="preserve"> по муниципальным образованиям .......................</w:t>
      </w:r>
      <w:r w:rsidRPr="00C54DB5">
        <w:rPr>
          <w:sz w:val="24"/>
          <w:szCs w:val="24"/>
        </w:rPr>
        <w:t>12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1.1.4.</w:t>
      </w:r>
      <w:r w:rsidRPr="00C54DB5">
        <w:rPr>
          <w:sz w:val="24"/>
          <w:szCs w:val="24"/>
        </w:rPr>
        <w:tab/>
        <w:t xml:space="preserve">Распределение лесов по лесорастительным зонам и лесным районам </w:t>
      </w:r>
      <w:r>
        <w:rPr>
          <w:sz w:val="24"/>
          <w:szCs w:val="24"/>
        </w:rPr>
        <w:t>....................</w:t>
      </w:r>
      <w:r w:rsidRPr="00C54DB5">
        <w:rPr>
          <w:sz w:val="24"/>
          <w:szCs w:val="24"/>
        </w:rPr>
        <w:t>12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1.1.5.</w:t>
      </w:r>
      <w:r w:rsidRPr="00C54DB5">
        <w:rPr>
          <w:sz w:val="24"/>
          <w:szCs w:val="24"/>
        </w:rPr>
        <w:tab/>
        <w:t xml:space="preserve">Распределение городских лесов по целевому назначению и категориям защитных лесов по кварталам или их частям, а также основания выделения защитных, эксплуатационных и резервных лесов </w:t>
      </w:r>
      <w:r>
        <w:rPr>
          <w:sz w:val="24"/>
          <w:szCs w:val="24"/>
        </w:rPr>
        <w:t>.....................................................................................</w:t>
      </w:r>
      <w:r w:rsidRPr="00C54DB5">
        <w:rPr>
          <w:sz w:val="24"/>
          <w:szCs w:val="24"/>
        </w:rPr>
        <w:t>13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1.1.6.</w:t>
      </w:r>
      <w:r w:rsidRPr="00C54DB5">
        <w:rPr>
          <w:sz w:val="24"/>
          <w:szCs w:val="24"/>
        </w:rPr>
        <w:tab/>
        <w:t xml:space="preserve">Характеристика лесных и нелесных земель городских лесов </w:t>
      </w:r>
      <w:r>
        <w:rPr>
          <w:sz w:val="24"/>
          <w:szCs w:val="24"/>
        </w:rPr>
        <w:t>.....................................</w:t>
      </w:r>
      <w:r w:rsidRPr="00C54DB5">
        <w:rPr>
          <w:sz w:val="24"/>
          <w:szCs w:val="24"/>
        </w:rPr>
        <w:t>14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1.1.7.</w:t>
      </w:r>
      <w:r w:rsidRPr="00C54DB5">
        <w:rPr>
          <w:sz w:val="24"/>
          <w:szCs w:val="24"/>
        </w:rPr>
        <w:tab/>
        <w:t xml:space="preserve">Характеристика имеющихся ООПТ и объектов, планов по их организации, развитию экологических сетей, сохранению биоразнообразия </w:t>
      </w:r>
      <w:r>
        <w:rPr>
          <w:sz w:val="24"/>
          <w:szCs w:val="24"/>
        </w:rPr>
        <w:t>.............................................................</w:t>
      </w:r>
      <w:r w:rsidRPr="00C54DB5">
        <w:rPr>
          <w:sz w:val="24"/>
          <w:szCs w:val="24"/>
        </w:rPr>
        <w:t>15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1.1.8.</w:t>
      </w:r>
      <w:r w:rsidRPr="00C54DB5">
        <w:rPr>
          <w:sz w:val="24"/>
          <w:szCs w:val="24"/>
        </w:rPr>
        <w:tab/>
        <w:t xml:space="preserve">Характеристика существующих объектов лесной, лесоперерабатывающей инфраструктуры, объектов, не связанных с созданием лесной инфраструктуры, мероприятий по строительству, реконструкции и эксплуатации указанных объектов, предусмотренных документами территориального планирования </w:t>
      </w:r>
      <w:r>
        <w:rPr>
          <w:sz w:val="24"/>
          <w:szCs w:val="24"/>
        </w:rPr>
        <w:t>.......................................</w:t>
      </w:r>
      <w:r w:rsidRPr="00C54DB5">
        <w:rPr>
          <w:sz w:val="24"/>
          <w:szCs w:val="24"/>
        </w:rPr>
        <w:t>16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1.2.</w:t>
      </w:r>
      <w:r w:rsidR="001A59FF">
        <w:rPr>
          <w:sz w:val="24"/>
          <w:szCs w:val="24"/>
        </w:rPr>
        <w:t xml:space="preserve"> </w:t>
      </w:r>
      <w:r w:rsidRPr="00C54DB5">
        <w:rPr>
          <w:sz w:val="24"/>
          <w:szCs w:val="24"/>
        </w:rPr>
        <w:t xml:space="preserve">Виды разрешённого использования лесов </w:t>
      </w:r>
      <w:r w:rsidR="001A59FF">
        <w:rPr>
          <w:sz w:val="24"/>
          <w:szCs w:val="24"/>
        </w:rPr>
        <w:t>.......................................................................</w:t>
      </w:r>
      <w:r w:rsidRPr="00C54DB5">
        <w:rPr>
          <w:sz w:val="24"/>
          <w:szCs w:val="24"/>
        </w:rPr>
        <w:t>17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ГЛАВА 2. НОРМАТИВЫ, ПАРАМЕТРЫ И СРОКИ ИСПОЛЬЗОВАНИЯ</w:t>
      </w:r>
      <w:r w:rsidR="001A59FF">
        <w:rPr>
          <w:sz w:val="24"/>
          <w:szCs w:val="24"/>
        </w:rPr>
        <w:t xml:space="preserve"> </w:t>
      </w:r>
      <w:r w:rsidRPr="00C54DB5">
        <w:rPr>
          <w:sz w:val="24"/>
          <w:szCs w:val="24"/>
        </w:rPr>
        <w:t>ЛЕСОВ, ТРЕБОВАНИЯ К ОХРАНЕ, ЗАЩИТЕ И ВОСПРОИЗВОДСТВУ</w:t>
      </w:r>
      <w:r w:rsidR="001A59FF">
        <w:rPr>
          <w:sz w:val="24"/>
          <w:szCs w:val="24"/>
        </w:rPr>
        <w:t xml:space="preserve"> </w:t>
      </w:r>
      <w:r w:rsidRPr="00C54DB5">
        <w:rPr>
          <w:sz w:val="24"/>
          <w:szCs w:val="24"/>
        </w:rPr>
        <w:t xml:space="preserve">ЛЕСОВ </w:t>
      </w:r>
      <w:r w:rsidR="001A59FF">
        <w:rPr>
          <w:sz w:val="24"/>
          <w:szCs w:val="24"/>
        </w:rPr>
        <w:t>.................................</w:t>
      </w:r>
      <w:r w:rsidRPr="00C54DB5">
        <w:rPr>
          <w:sz w:val="24"/>
          <w:szCs w:val="24"/>
        </w:rPr>
        <w:t>19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2.1. Нормативы, параметры и сроки использования лесов для заготовки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 xml:space="preserve">древесины </w:t>
      </w:r>
      <w:r w:rsidR="001A59FF">
        <w:rPr>
          <w:sz w:val="24"/>
          <w:szCs w:val="24"/>
        </w:rPr>
        <w:t>.................................................................................................................................</w:t>
      </w:r>
      <w:r w:rsidRPr="00C54DB5">
        <w:rPr>
          <w:sz w:val="24"/>
          <w:szCs w:val="24"/>
        </w:rPr>
        <w:t>19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2.1.1. Расчётная лесосека для осуществления рубок спелых и перестойных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 xml:space="preserve">лесных насаждений </w:t>
      </w:r>
      <w:r w:rsidR="001A59FF">
        <w:rPr>
          <w:sz w:val="24"/>
          <w:szCs w:val="24"/>
        </w:rPr>
        <w:t>..................................................................................................................</w:t>
      </w:r>
      <w:r w:rsidRPr="00C54DB5">
        <w:rPr>
          <w:sz w:val="24"/>
          <w:szCs w:val="24"/>
        </w:rPr>
        <w:t>20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2.1.2.</w:t>
      </w:r>
      <w:r w:rsidR="001A59FF">
        <w:rPr>
          <w:sz w:val="24"/>
          <w:szCs w:val="24"/>
        </w:rPr>
        <w:t xml:space="preserve"> </w:t>
      </w:r>
      <w:r w:rsidRPr="00C54DB5">
        <w:rPr>
          <w:sz w:val="24"/>
          <w:szCs w:val="24"/>
        </w:rPr>
        <w:t xml:space="preserve">Расчетная лесосека (ежегодный допустимый объём изъятия древесины) для осуществления рубок средневозрастных, приспевающих, спелых, перестойных лесных насаждениях при уходе за лесами </w:t>
      </w:r>
      <w:r w:rsidR="001A59FF">
        <w:rPr>
          <w:sz w:val="24"/>
          <w:szCs w:val="24"/>
        </w:rPr>
        <w:t>...........................................................................................</w:t>
      </w:r>
      <w:r w:rsidRPr="00C54DB5">
        <w:rPr>
          <w:sz w:val="24"/>
          <w:szCs w:val="24"/>
        </w:rPr>
        <w:t>20</w:t>
      </w:r>
    </w:p>
    <w:p w:rsidR="001A59FF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2.1.3.</w:t>
      </w:r>
      <w:r w:rsidRPr="00C54DB5">
        <w:rPr>
          <w:sz w:val="24"/>
          <w:szCs w:val="24"/>
        </w:rPr>
        <w:tab/>
        <w:t>Расчётная лесосека (ежегодный объём изъятия древесины) при всех видах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 xml:space="preserve">рубок </w:t>
      </w:r>
      <w:r w:rsidR="001A59FF">
        <w:rPr>
          <w:sz w:val="24"/>
          <w:szCs w:val="24"/>
        </w:rPr>
        <w:t>..........................................................................................................................................</w:t>
      </w:r>
      <w:r w:rsidRPr="00C54DB5">
        <w:rPr>
          <w:sz w:val="24"/>
          <w:szCs w:val="24"/>
        </w:rPr>
        <w:t>21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2.1.4.</w:t>
      </w:r>
      <w:r w:rsidR="001A59FF">
        <w:rPr>
          <w:sz w:val="24"/>
          <w:szCs w:val="24"/>
        </w:rPr>
        <w:t xml:space="preserve"> </w:t>
      </w:r>
      <w:r w:rsidRPr="00C54DB5">
        <w:rPr>
          <w:sz w:val="24"/>
          <w:szCs w:val="24"/>
        </w:rPr>
        <w:t xml:space="preserve">Возрасты рубок </w:t>
      </w:r>
      <w:r w:rsidR="001A59FF">
        <w:rPr>
          <w:sz w:val="24"/>
          <w:szCs w:val="24"/>
        </w:rPr>
        <w:t>...............................................................................................................</w:t>
      </w:r>
      <w:r w:rsidRPr="00C54DB5">
        <w:rPr>
          <w:sz w:val="24"/>
          <w:szCs w:val="24"/>
        </w:rPr>
        <w:t>23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2.1.5.</w:t>
      </w:r>
      <w:r w:rsidR="001A59FF">
        <w:rPr>
          <w:sz w:val="24"/>
          <w:szCs w:val="24"/>
        </w:rPr>
        <w:t xml:space="preserve"> </w:t>
      </w:r>
      <w:r w:rsidRPr="00C54DB5">
        <w:rPr>
          <w:sz w:val="24"/>
          <w:szCs w:val="24"/>
        </w:rPr>
        <w:t>Процент (интенсивность) выборки древесины и сроки повторяемости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 xml:space="preserve">рубок с учетом полноты древостоев </w:t>
      </w:r>
      <w:r w:rsidR="00BD444E">
        <w:rPr>
          <w:sz w:val="24"/>
          <w:szCs w:val="24"/>
        </w:rPr>
        <w:t>........................................................................................</w:t>
      </w:r>
      <w:r w:rsidRPr="00C54DB5">
        <w:rPr>
          <w:sz w:val="24"/>
          <w:szCs w:val="24"/>
        </w:rPr>
        <w:t>23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 xml:space="preserve">2.1.6. Методы лесовосстановления </w:t>
      </w:r>
      <w:r w:rsidR="00BD444E">
        <w:rPr>
          <w:sz w:val="24"/>
          <w:szCs w:val="24"/>
        </w:rPr>
        <w:t>.........................................................................................</w:t>
      </w:r>
      <w:r w:rsidRPr="00C54DB5">
        <w:rPr>
          <w:sz w:val="24"/>
          <w:szCs w:val="24"/>
        </w:rPr>
        <w:t>24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2.2.</w:t>
      </w:r>
      <w:r w:rsidR="00550F76">
        <w:rPr>
          <w:sz w:val="24"/>
          <w:szCs w:val="24"/>
        </w:rPr>
        <w:t xml:space="preserve"> </w:t>
      </w:r>
      <w:r w:rsidRPr="00C54DB5">
        <w:rPr>
          <w:sz w:val="24"/>
          <w:szCs w:val="24"/>
        </w:rPr>
        <w:tab/>
        <w:t xml:space="preserve">Нормативы, параметры и сроки использования лесов для заготовки живицы </w:t>
      </w:r>
      <w:r w:rsidR="00BD444E">
        <w:rPr>
          <w:sz w:val="24"/>
          <w:szCs w:val="24"/>
        </w:rPr>
        <w:t>...........</w:t>
      </w:r>
      <w:r w:rsidRPr="00C54DB5">
        <w:rPr>
          <w:sz w:val="24"/>
          <w:szCs w:val="24"/>
        </w:rPr>
        <w:t>30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2.3.</w:t>
      </w:r>
      <w:r w:rsidRPr="00C54DB5">
        <w:rPr>
          <w:sz w:val="24"/>
          <w:szCs w:val="24"/>
        </w:rPr>
        <w:tab/>
        <w:t xml:space="preserve">Нормативы, параметры и сроки использования лесов для заготовки и сбора недревесных лесных ресурсов </w:t>
      </w:r>
      <w:r w:rsidR="00BD444E">
        <w:rPr>
          <w:sz w:val="24"/>
          <w:szCs w:val="24"/>
        </w:rPr>
        <w:t>.................................................................................................</w:t>
      </w:r>
      <w:r w:rsidRPr="00C54DB5">
        <w:rPr>
          <w:sz w:val="24"/>
          <w:szCs w:val="24"/>
        </w:rPr>
        <w:t>30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2.4.</w:t>
      </w:r>
      <w:r w:rsidRPr="00C54DB5">
        <w:rPr>
          <w:sz w:val="24"/>
          <w:szCs w:val="24"/>
        </w:rPr>
        <w:tab/>
        <w:t xml:space="preserve">Нормативы, параметры и сроки использования лесов для заготовки пищевых лесных ресурсов и сбора лекарственных растений </w:t>
      </w:r>
      <w:r w:rsidR="00BD444E">
        <w:rPr>
          <w:sz w:val="24"/>
          <w:szCs w:val="24"/>
        </w:rPr>
        <w:t>.............................................................................</w:t>
      </w:r>
      <w:r w:rsidRPr="00C54DB5">
        <w:rPr>
          <w:sz w:val="24"/>
          <w:szCs w:val="24"/>
        </w:rPr>
        <w:t>31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2.5.</w:t>
      </w:r>
      <w:r w:rsidRPr="00C54DB5">
        <w:rPr>
          <w:sz w:val="24"/>
          <w:szCs w:val="24"/>
        </w:rPr>
        <w:tab/>
        <w:t xml:space="preserve">Нормативы, параметры и сроки использования лесов для осуществления видов деятельности в сфере охотничьего хозяйства </w:t>
      </w:r>
      <w:r w:rsidR="00D52956">
        <w:rPr>
          <w:sz w:val="24"/>
          <w:szCs w:val="24"/>
        </w:rPr>
        <w:t>........................................................................</w:t>
      </w:r>
      <w:r w:rsidRPr="00C54DB5">
        <w:rPr>
          <w:sz w:val="24"/>
          <w:szCs w:val="24"/>
        </w:rPr>
        <w:t>31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2.6.</w:t>
      </w:r>
      <w:r w:rsidRPr="00C54DB5">
        <w:rPr>
          <w:sz w:val="24"/>
          <w:szCs w:val="24"/>
        </w:rPr>
        <w:tab/>
        <w:t xml:space="preserve">Нормативы, параметры и сроки использования лесов для ведения сельского хозяйства </w:t>
      </w:r>
      <w:r w:rsidR="00D52956">
        <w:rPr>
          <w:sz w:val="24"/>
          <w:szCs w:val="24"/>
        </w:rPr>
        <w:t>...................................................................................................................................</w:t>
      </w:r>
      <w:r w:rsidRPr="00C54DB5">
        <w:rPr>
          <w:sz w:val="24"/>
          <w:szCs w:val="24"/>
        </w:rPr>
        <w:t>31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2.7.</w:t>
      </w:r>
      <w:r w:rsidRPr="00C54DB5">
        <w:rPr>
          <w:sz w:val="24"/>
          <w:szCs w:val="24"/>
        </w:rPr>
        <w:tab/>
        <w:t xml:space="preserve">Нормативы, параметры и сроки использования лесов для осуществления научно-исследовательской и образовательной деятельности </w:t>
      </w:r>
      <w:r w:rsidR="00D52956">
        <w:rPr>
          <w:sz w:val="24"/>
          <w:szCs w:val="24"/>
        </w:rPr>
        <w:t>..........................................................</w:t>
      </w:r>
      <w:r w:rsidRPr="00C54DB5">
        <w:rPr>
          <w:sz w:val="24"/>
          <w:szCs w:val="24"/>
        </w:rPr>
        <w:t>32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2.8.</w:t>
      </w:r>
      <w:r w:rsidRPr="00C54DB5">
        <w:rPr>
          <w:sz w:val="24"/>
          <w:szCs w:val="24"/>
        </w:rPr>
        <w:tab/>
        <w:t xml:space="preserve">Нормативы, параметры и сроки использования лесов для осуществления рекреационной деятельности </w:t>
      </w:r>
      <w:r w:rsidR="00D52956">
        <w:rPr>
          <w:sz w:val="24"/>
          <w:szCs w:val="24"/>
        </w:rPr>
        <w:t>..................................................................................................</w:t>
      </w:r>
      <w:r w:rsidRPr="00C54DB5">
        <w:rPr>
          <w:sz w:val="24"/>
          <w:szCs w:val="24"/>
        </w:rPr>
        <w:t>33</w:t>
      </w:r>
    </w:p>
    <w:p w:rsidR="00D52956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2.8.1.</w:t>
      </w:r>
      <w:r w:rsidRPr="00C54DB5">
        <w:rPr>
          <w:sz w:val="24"/>
          <w:szCs w:val="24"/>
        </w:rPr>
        <w:tab/>
        <w:t>Нормативы использования лесов для осуществления рекреационной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 xml:space="preserve">деятельности </w:t>
      </w:r>
      <w:r w:rsidR="00D52956">
        <w:rPr>
          <w:sz w:val="24"/>
          <w:szCs w:val="24"/>
        </w:rPr>
        <w:t>.............................................................................................................................</w:t>
      </w:r>
      <w:r w:rsidRPr="00C54DB5">
        <w:rPr>
          <w:sz w:val="24"/>
          <w:szCs w:val="24"/>
        </w:rPr>
        <w:t>34</w:t>
      </w:r>
    </w:p>
    <w:p w:rsidR="00D52956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2.8.2.</w:t>
      </w:r>
      <w:r w:rsidRPr="00C54DB5">
        <w:rPr>
          <w:sz w:val="24"/>
          <w:szCs w:val="24"/>
        </w:rPr>
        <w:tab/>
        <w:t>Перечень кварталов и (или) частей кварталов зоны рекреационной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 xml:space="preserve">деятельности </w:t>
      </w:r>
      <w:r w:rsidR="00D52956">
        <w:rPr>
          <w:sz w:val="24"/>
          <w:szCs w:val="24"/>
        </w:rPr>
        <w:t>.............................................................................................................................</w:t>
      </w:r>
      <w:r w:rsidRPr="00C54DB5">
        <w:rPr>
          <w:sz w:val="24"/>
          <w:szCs w:val="24"/>
        </w:rPr>
        <w:t>38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2.8.3.</w:t>
      </w:r>
      <w:r w:rsidRPr="00C54DB5">
        <w:rPr>
          <w:sz w:val="24"/>
          <w:szCs w:val="24"/>
        </w:rPr>
        <w:tab/>
        <w:t xml:space="preserve">Параметры и сроки использования лесов для осуществления рекреационной деятельности </w:t>
      </w:r>
      <w:r w:rsidR="00D52956">
        <w:rPr>
          <w:sz w:val="24"/>
          <w:szCs w:val="24"/>
        </w:rPr>
        <w:t>.............................................................................................................................</w:t>
      </w:r>
      <w:r w:rsidRPr="00C54DB5">
        <w:rPr>
          <w:sz w:val="24"/>
          <w:szCs w:val="24"/>
        </w:rPr>
        <w:t>38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2.9.</w:t>
      </w:r>
      <w:r w:rsidRPr="00C54DB5">
        <w:rPr>
          <w:sz w:val="24"/>
          <w:szCs w:val="24"/>
        </w:rPr>
        <w:tab/>
        <w:t>Нормативы, параметры и сроки использования лесов для создания лесных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 xml:space="preserve">плантаций и их эксплуатация </w:t>
      </w:r>
      <w:r w:rsidR="00D52956">
        <w:rPr>
          <w:sz w:val="24"/>
          <w:szCs w:val="24"/>
        </w:rPr>
        <w:t>...................................................................................................</w:t>
      </w:r>
      <w:r w:rsidRPr="00C54DB5">
        <w:rPr>
          <w:sz w:val="24"/>
          <w:szCs w:val="24"/>
        </w:rPr>
        <w:t>41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2.10.</w:t>
      </w:r>
      <w:r w:rsidRPr="00C54DB5">
        <w:rPr>
          <w:sz w:val="24"/>
          <w:szCs w:val="24"/>
        </w:rPr>
        <w:tab/>
        <w:t xml:space="preserve">Нормативы, параметры и сроки использования лесов для выращивания лесных плодовых, ягодных, декоративных растений и лекарственных растений </w:t>
      </w:r>
      <w:r w:rsidR="00D52956">
        <w:rPr>
          <w:sz w:val="24"/>
          <w:szCs w:val="24"/>
        </w:rPr>
        <w:t>.............................</w:t>
      </w:r>
      <w:r w:rsidRPr="00C54DB5">
        <w:rPr>
          <w:sz w:val="24"/>
          <w:szCs w:val="24"/>
        </w:rPr>
        <w:t>41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2.11.</w:t>
      </w:r>
      <w:r w:rsidRPr="00C54DB5">
        <w:rPr>
          <w:sz w:val="24"/>
          <w:szCs w:val="24"/>
        </w:rPr>
        <w:tab/>
        <w:t xml:space="preserve">Нормативы, параметры и сроки использования лесов для выращивания посадочного материала лесных растений (саженцев, сеянцев) </w:t>
      </w:r>
      <w:r w:rsidR="00D52956">
        <w:rPr>
          <w:sz w:val="24"/>
          <w:szCs w:val="24"/>
        </w:rPr>
        <w:t>..................................................................</w:t>
      </w:r>
      <w:r w:rsidRPr="00C54DB5">
        <w:rPr>
          <w:sz w:val="24"/>
          <w:szCs w:val="24"/>
        </w:rPr>
        <w:t>41</w:t>
      </w:r>
    </w:p>
    <w:p w:rsidR="00D52956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2.12.</w:t>
      </w:r>
      <w:r w:rsidRPr="00C54DB5">
        <w:rPr>
          <w:sz w:val="24"/>
          <w:szCs w:val="24"/>
        </w:rPr>
        <w:tab/>
        <w:t>Нормативы, параметры и сроки использования лесов для выполнения работ по геологическому изучению недр, для разработки месторождений полезных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 xml:space="preserve">ископаемых </w:t>
      </w:r>
      <w:r w:rsidR="00D52956">
        <w:rPr>
          <w:sz w:val="24"/>
          <w:szCs w:val="24"/>
        </w:rPr>
        <w:t>................................................................................................................................</w:t>
      </w:r>
      <w:r w:rsidRPr="00C54DB5">
        <w:rPr>
          <w:sz w:val="24"/>
          <w:szCs w:val="24"/>
        </w:rPr>
        <w:t>41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2.13.</w:t>
      </w:r>
      <w:r w:rsidRPr="00C54DB5">
        <w:rPr>
          <w:sz w:val="24"/>
          <w:szCs w:val="24"/>
        </w:rPr>
        <w:tab/>
        <w:t xml:space="preserve">Нормативы, параметры и сроки использования лесов для строительства и эксплуатации водохранилищ и иных искусственных водных объектов, а также гидротехнических сооружений и специализированных портов </w:t>
      </w:r>
      <w:r w:rsidR="00D52956">
        <w:rPr>
          <w:sz w:val="24"/>
          <w:szCs w:val="24"/>
        </w:rPr>
        <w:t>.............................................</w:t>
      </w:r>
      <w:r w:rsidRPr="00C54DB5">
        <w:rPr>
          <w:sz w:val="24"/>
          <w:szCs w:val="24"/>
        </w:rPr>
        <w:t>42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2.14.</w:t>
      </w:r>
      <w:r w:rsidRPr="00C54DB5">
        <w:rPr>
          <w:sz w:val="24"/>
          <w:szCs w:val="24"/>
        </w:rPr>
        <w:tab/>
        <w:t>Нормативы, параметры и сроки использования лесов для строительства, реконструкции, эксплуатации линейных объектов</w:t>
      </w:r>
      <w:r w:rsidR="005E2E64">
        <w:rPr>
          <w:sz w:val="24"/>
          <w:szCs w:val="24"/>
        </w:rPr>
        <w:t xml:space="preserve"> .................................................................</w:t>
      </w:r>
      <w:r w:rsidRPr="00C54DB5">
        <w:rPr>
          <w:sz w:val="24"/>
          <w:szCs w:val="24"/>
        </w:rPr>
        <w:t>42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2.15.</w:t>
      </w:r>
      <w:r w:rsidRPr="00C54DB5">
        <w:rPr>
          <w:sz w:val="24"/>
          <w:szCs w:val="24"/>
        </w:rPr>
        <w:tab/>
        <w:t xml:space="preserve">Нормативы, параметры и сроки использования лесов для переработки древесины и иных лесных ресурсов </w:t>
      </w:r>
      <w:r w:rsidR="005E2E64">
        <w:rPr>
          <w:sz w:val="24"/>
          <w:szCs w:val="24"/>
        </w:rPr>
        <w:t>..............................................................................................................</w:t>
      </w:r>
      <w:r w:rsidRPr="00C54DB5">
        <w:rPr>
          <w:sz w:val="24"/>
          <w:szCs w:val="24"/>
        </w:rPr>
        <w:t>42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2.16.</w:t>
      </w:r>
      <w:r w:rsidRPr="00C54DB5">
        <w:rPr>
          <w:sz w:val="24"/>
          <w:szCs w:val="24"/>
        </w:rPr>
        <w:tab/>
        <w:t xml:space="preserve">Нормативы, параметры и сроки использования лесов для осуществления религиозной деятельности </w:t>
      </w:r>
      <w:r w:rsidR="005E2E64">
        <w:rPr>
          <w:sz w:val="24"/>
          <w:szCs w:val="24"/>
        </w:rPr>
        <w:t>.......................................................................................................</w:t>
      </w:r>
      <w:r w:rsidRPr="00C54DB5">
        <w:rPr>
          <w:sz w:val="24"/>
          <w:szCs w:val="24"/>
        </w:rPr>
        <w:t>43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2.17.</w:t>
      </w:r>
      <w:r w:rsidRPr="00C54DB5">
        <w:rPr>
          <w:sz w:val="24"/>
          <w:szCs w:val="24"/>
        </w:rPr>
        <w:tab/>
        <w:t xml:space="preserve">Требования к охране, защите и воспроизводству лесов </w:t>
      </w:r>
      <w:r w:rsidR="005E2E64">
        <w:rPr>
          <w:sz w:val="24"/>
          <w:szCs w:val="24"/>
        </w:rPr>
        <w:t>..............................................</w:t>
      </w:r>
      <w:r w:rsidRPr="00C54DB5">
        <w:rPr>
          <w:sz w:val="24"/>
          <w:szCs w:val="24"/>
        </w:rPr>
        <w:t>44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2.17.1.</w:t>
      </w:r>
      <w:r w:rsidR="008908A5">
        <w:rPr>
          <w:sz w:val="24"/>
          <w:szCs w:val="24"/>
        </w:rPr>
        <w:t xml:space="preserve"> </w:t>
      </w:r>
      <w:r w:rsidRPr="00C54DB5">
        <w:rPr>
          <w:sz w:val="24"/>
          <w:szCs w:val="24"/>
        </w:rPr>
        <w:t xml:space="preserve">Требования к мерам пожарной безопасности в лесах, охране лесов от загрязнения радиоактивными веществами и иного негативного воздействия </w:t>
      </w:r>
      <w:r w:rsidR="008908A5">
        <w:rPr>
          <w:sz w:val="24"/>
          <w:szCs w:val="24"/>
        </w:rPr>
        <w:t>..........................................</w:t>
      </w:r>
      <w:r w:rsidRPr="00C54DB5">
        <w:rPr>
          <w:sz w:val="24"/>
          <w:szCs w:val="24"/>
        </w:rPr>
        <w:t>44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2.17.2.</w:t>
      </w:r>
      <w:r w:rsidR="008908A5">
        <w:rPr>
          <w:sz w:val="24"/>
          <w:szCs w:val="24"/>
        </w:rPr>
        <w:t xml:space="preserve"> </w:t>
      </w:r>
      <w:r w:rsidRPr="00C54DB5">
        <w:rPr>
          <w:sz w:val="24"/>
          <w:szCs w:val="24"/>
        </w:rPr>
        <w:t xml:space="preserve">Требования к защите лесов от вредных организмов </w:t>
      </w:r>
      <w:r w:rsidR="008908A5">
        <w:rPr>
          <w:sz w:val="24"/>
          <w:szCs w:val="24"/>
        </w:rPr>
        <w:t>..................................................</w:t>
      </w:r>
      <w:r w:rsidRPr="00C54DB5">
        <w:rPr>
          <w:sz w:val="24"/>
          <w:szCs w:val="24"/>
        </w:rPr>
        <w:t>47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2.17.3.</w:t>
      </w:r>
      <w:r w:rsidR="008908A5">
        <w:rPr>
          <w:sz w:val="24"/>
          <w:szCs w:val="24"/>
        </w:rPr>
        <w:t xml:space="preserve"> </w:t>
      </w:r>
      <w:r w:rsidRPr="00C54DB5">
        <w:rPr>
          <w:sz w:val="24"/>
          <w:szCs w:val="24"/>
        </w:rPr>
        <w:t xml:space="preserve">Требования к воспроизводству лесов </w:t>
      </w:r>
      <w:r w:rsidR="008908A5">
        <w:rPr>
          <w:sz w:val="24"/>
          <w:szCs w:val="24"/>
        </w:rPr>
        <w:t>..........................................................................</w:t>
      </w:r>
      <w:r w:rsidRPr="00C54DB5">
        <w:rPr>
          <w:sz w:val="24"/>
          <w:szCs w:val="24"/>
        </w:rPr>
        <w:t>52</w:t>
      </w:r>
    </w:p>
    <w:p w:rsidR="00193E44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2.17.4.</w:t>
      </w:r>
      <w:r w:rsidR="008908A5">
        <w:rPr>
          <w:sz w:val="24"/>
          <w:szCs w:val="24"/>
        </w:rPr>
        <w:t xml:space="preserve"> </w:t>
      </w:r>
      <w:r w:rsidRPr="00C54DB5">
        <w:rPr>
          <w:sz w:val="24"/>
          <w:szCs w:val="24"/>
        </w:rPr>
        <w:t>Нормативы и параметры ухода за лесами, не связанного с заготовкой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 xml:space="preserve">древесины </w:t>
      </w:r>
      <w:r w:rsidR="008908A5">
        <w:rPr>
          <w:sz w:val="24"/>
          <w:szCs w:val="24"/>
        </w:rPr>
        <w:t>.................................................................................................................................</w:t>
      </w:r>
      <w:r w:rsidRPr="00C54DB5">
        <w:rPr>
          <w:sz w:val="24"/>
          <w:szCs w:val="24"/>
        </w:rPr>
        <w:t>54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2.18 Особенности требований к использованию лесов по лесорастительным</w:t>
      </w:r>
      <w:r w:rsidR="008908A5">
        <w:rPr>
          <w:sz w:val="24"/>
          <w:szCs w:val="24"/>
        </w:rPr>
        <w:t xml:space="preserve"> </w:t>
      </w:r>
      <w:r w:rsidRPr="00C54DB5">
        <w:rPr>
          <w:sz w:val="24"/>
          <w:szCs w:val="24"/>
        </w:rPr>
        <w:t xml:space="preserve">зонам и лесным районам </w:t>
      </w:r>
      <w:r w:rsidR="008908A5">
        <w:rPr>
          <w:sz w:val="24"/>
          <w:szCs w:val="24"/>
        </w:rPr>
        <w:t>.......................................................................................................................</w:t>
      </w:r>
      <w:r w:rsidRPr="00C54DB5">
        <w:rPr>
          <w:sz w:val="24"/>
          <w:szCs w:val="24"/>
        </w:rPr>
        <w:t>54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 xml:space="preserve">ГЛАВА 3. ОГРАНИЧЕНИЯ ИСПОЛЬЗОВАНИЯ ЛЕСОВ </w:t>
      </w:r>
      <w:r w:rsidR="00193E44">
        <w:rPr>
          <w:sz w:val="24"/>
          <w:szCs w:val="24"/>
        </w:rPr>
        <w:t>..........................................................</w:t>
      </w:r>
      <w:r w:rsidRPr="00C54DB5">
        <w:rPr>
          <w:sz w:val="24"/>
          <w:szCs w:val="24"/>
        </w:rPr>
        <w:t>55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3.1.</w:t>
      </w:r>
      <w:r w:rsidRPr="00C54DB5">
        <w:rPr>
          <w:sz w:val="24"/>
          <w:szCs w:val="24"/>
        </w:rPr>
        <w:tab/>
        <w:t xml:space="preserve">Ограничения по видам целевого назначения лесов </w:t>
      </w:r>
      <w:r w:rsidR="00193E44">
        <w:rPr>
          <w:sz w:val="24"/>
          <w:szCs w:val="24"/>
        </w:rPr>
        <w:t>....................................................</w:t>
      </w:r>
      <w:r w:rsidRPr="00C54DB5">
        <w:rPr>
          <w:sz w:val="24"/>
          <w:szCs w:val="24"/>
        </w:rPr>
        <w:t>55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3.2.</w:t>
      </w:r>
      <w:r w:rsidRPr="00C54DB5">
        <w:rPr>
          <w:sz w:val="24"/>
          <w:szCs w:val="24"/>
        </w:rPr>
        <w:tab/>
        <w:t xml:space="preserve">Ограничения по видам особо защитных участков лесов </w:t>
      </w:r>
      <w:r w:rsidR="00193E44">
        <w:rPr>
          <w:sz w:val="24"/>
          <w:szCs w:val="24"/>
        </w:rPr>
        <w:t>.............................................</w:t>
      </w:r>
      <w:r w:rsidRPr="00C54DB5">
        <w:rPr>
          <w:sz w:val="24"/>
          <w:szCs w:val="24"/>
        </w:rPr>
        <w:t>56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>ПРИЛОЖЕНИЕ</w:t>
      </w:r>
      <w:r w:rsidR="00193E44">
        <w:rPr>
          <w:sz w:val="24"/>
          <w:szCs w:val="24"/>
        </w:rPr>
        <w:t xml:space="preserve"> 1. КАРТОГРАФИЧЕСКИЕ МАТЕРИАЛЫ .......................................................</w:t>
      </w:r>
      <w:r w:rsidRPr="00C54DB5">
        <w:rPr>
          <w:sz w:val="24"/>
          <w:szCs w:val="24"/>
        </w:rPr>
        <w:t>60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  <w:r w:rsidRPr="00C54DB5">
        <w:rPr>
          <w:sz w:val="24"/>
          <w:szCs w:val="24"/>
        </w:rPr>
        <w:t xml:space="preserve">ПРИЛОЖЕНИЕ 2. ТЕХНИЧЕСКОЕ ЗАДАНИЕ </w:t>
      </w:r>
      <w:r w:rsidR="00193E44">
        <w:rPr>
          <w:sz w:val="24"/>
          <w:szCs w:val="24"/>
        </w:rPr>
        <w:t>.........................................................................</w:t>
      </w:r>
      <w:r w:rsidRPr="00C54DB5">
        <w:rPr>
          <w:sz w:val="24"/>
          <w:szCs w:val="24"/>
        </w:rPr>
        <w:t>61</w:t>
      </w: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C54DB5" w:rsidRP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C54DB5" w:rsidRDefault="00C54DB5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</w:p>
    <w:p w:rsidR="00001449" w:rsidRPr="00001449" w:rsidRDefault="00001449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001449">
        <w:rPr>
          <w:sz w:val="24"/>
          <w:szCs w:val="24"/>
        </w:rPr>
        <w:t>ВВЕДЕНИЕ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Настоящий лесохозяйственный регламент – основа для осуществления использования, охраны, защиты и воспроизводства лесов, расположенных в границах городского округа Жуковский (далее лесопарка).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Лесохозяйственный регламент разработан в соответствии с частью 7 статьи 87 Лесного кодекса Российской Федерации от 04.12.2006 № 200-ФЗ (далее ЛК РФ), и приказом Рослесхоза от 04.04.2012 №126 «Об утверждении состава лесохозяйственных регламентов, порядка их разработки, сроков их действия и порядка внесения в них изменений».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Лесохозяйственный регламент содержит свод нормативов и параметров комплексного освоения лесов применительно к территории, лесорастительным условиям городского округа Жуковский и определяет правовой режим лесных участков.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Лесохозяйственный регламент обязателен для исполнения гражданами и юридическими лицами, осуществляющими использование, охрану, защиту, воспроизводство лесов в границах городского округа Жуковский.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Срок действия настоящего лесохозяйственного регламента устанавливается с 01.01.2014</w:t>
      </w:r>
      <w:r>
        <w:rPr>
          <w:sz w:val="24"/>
          <w:szCs w:val="24"/>
        </w:rPr>
        <w:t xml:space="preserve"> г.</w:t>
      </w:r>
      <w:r w:rsidRPr="00001449">
        <w:rPr>
          <w:sz w:val="24"/>
          <w:szCs w:val="24"/>
        </w:rPr>
        <w:t xml:space="preserve"> по 31.12</w:t>
      </w:r>
      <w:r w:rsidR="00673F6E">
        <w:rPr>
          <w:sz w:val="24"/>
          <w:szCs w:val="24"/>
        </w:rPr>
        <w:t>.</w:t>
      </w:r>
      <w:r w:rsidRPr="00001449">
        <w:rPr>
          <w:sz w:val="24"/>
          <w:szCs w:val="24"/>
        </w:rPr>
        <w:t xml:space="preserve">2023 </w:t>
      </w:r>
      <w:r>
        <w:rPr>
          <w:sz w:val="24"/>
          <w:szCs w:val="24"/>
        </w:rPr>
        <w:t>г.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В лесохозяйственный регламент могут быть внесены изменения в случаях:</w:t>
      </w:r>
    </w:p>
    <w:p w:rsidR="00001449" w:rsidRPr="00001449" w:rsidRDefault="00254DFF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01449" w:rsidRPr="00001449">
        <w:rPr>
          <w:sz w:val="24"/>
          <w:szCs w:val="24"/>
        </w:rPr>
        <w:t>изменения структуры и состояния лесов, выявленного в процессе проведения</w:t>
      </w:r>
      <w:r>
        <w:rPr>
          <w:sz w:val="24"/>
          <w:szCs w:val="24"/>
        </w:rPr>
        <w:t xml:space="preserve"> </w:t>
      </w:r>
      <w:r w:rsidR="00001449" w:rsidRPr="00001449">
        <w:rPr>
          <w:sz w:val="24"/>
          <w:szCs w:val="24"/>
        </w:rPr>
        <w:t>лесоустройства, специальных обследований;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-</w:t>
      </w:r>
      <w:r w:rsidR="00254DFF">
        <w:rPr>
          <w:sz w:val="24"/>
          <w:szCs w:val="24"/>
        </w:rPr>
        <w:t xml:space="preserve"> </w:t>
      </w:r>
      <w:r w:rsidRPr="00001449">
        <w:rPr>
          <w:sz w:val="24"/>
          <w:szCs w:val="24"/>
        </w:rPr>
        <w:t>изменения действующих нормативных правовых актов в области лесных</w:t>
      </w:r>
      <w:r w:rsidR="00254DFF">
        <w:rPr>
          <w:sz w:val="24"/>
          <w:szCs w:val="24"/>
        </w:rPr>
        <w:t xml:space="preserve"> </w:t>
      </w:r>
      <w:r w:rsidRPr="00001449">
        <w:rPr>
          <w:sz w:val="24"/>
          <w:szCs w:val="24"/>
        </w:rPr>
        <w:t>отношений;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-</w:t>
      </w:r>
      <w:r w:rsidR="00254DFF">
        <w:rPr>
          <w:sz w:val="24"/>
          <w:szCs w:val="24"/>
        </w:rPr>
        <w:t xml:space="preserve"> </w:t>
      </w:r>
      <w:r w:rsidRPr="00001449">
        <w:rPr>
          <w:sz w:val="24"/>
          <w:szCs w:val="24"/>
        </w:rPr>
        <w:t>иных случаях, предусмотренных законодательством Российской Федерации.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Настоящий лесохозяйственный регламент разработан ООО НПП «Компьютерные технологии» на основе отчета по лесопатологическому обследованию (2012</w:t>
      </w:r>
      <w:r w:rsidR="00254DFF">
        <w:rPr>
          <w:sz w:val="24"/>
          <w:szCs w:val="24"/>
        </w:rPr>
        <w:t xml:space="preserve"> г.</w:t>
      </w:r>
      <w:r w:rsidRPr="00001449">
        <w:rPr>
          <w:sz w:val="24"/>
          <w:szCs w:val="24"/>
        </w:rPr>
        <w:t>) и материалов лесоустройства (2013</w:t>
      </w:r>
      <w:r w:rsidR="00254DFF">
        <w:rPr>
          <w:sz w:val="24"/>
          <w:szCs w:val="24"/>
        </w:rPr>
        <w:t xml:space="preserve"> г.</w:t>
      </w:r>
      <w:r w:rsidRPr="00001449">
        <w:rPr>
          <w:sz w:val="24"/>
          <w:szCs w:val="24"/>
        </w:rPr>
        <w:t xml:space="preserve">). Основанием для разработки лесохозяйственного регламента городских лесов городского округа Жуковский является Муниципальный контракт </w:t>
      </w:r>
      <w:r w:rsidR="00254DFF" w:rsidRPr="00001449">
        <w:rPr>
          <w:sz w:val="24"/>
          <w:szCs w:val="24"/>
        </w:rPr>
        <w:t xml:space="preserve">от 01.04.2013 </w:t>
      </w:r>
      <w:r w:rsidRPr="00001449">
        <w:rPr>
          <w:sz w:val="24"/>
          <w:szCs w:val="24"/>
        </w:rPr>
        <w:t>№ 85-МК/2013 на выполнение работ по проведению лесоустройства в городских лесах, расположенных на землях городского округа Жуковский, и разработке лесохозяйственного регламента лесопарка заключенный с Администрацией городского округа Жуковский.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Адрес разработчика регламента: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Общество с ограниченной ответственностью научно-производственное предприятие «Компьютерные технологии»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394000, Воронеж, ул. Фр. Энгельса, 5.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Тел./факс: 8 (473) 255-53-72,</w:t>
      </w:r>
    </w:p>
    <w:p w:rsidR="00001449" w:rsidRPr="00E9073C" w:rsidRDefault="00254DFF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  <w:lang w:val="en-US"/>
        </w:rPr>
      </w:pPr>
      <w:r w:rsidRPr="00E9073C">
        <w:rPr>
          <w:sz w:val="24"/>
          <w:szCs w:val="24"/>
          <w:lang w:val="en-US"/>
        </w:rPr>
        <w:t>e-mail:</w:t>
      </w:r>
      <w:r>
        <w:rPr>
          <w:sz w:val="24"/>
          <w:szCs w:val="24"/>
          <w:lang w:val="en-US"/>
        </w:rPr>
        <w:t xml:space="preserve"> npp@comp-tech.ru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сайт: http://www.comp-tech.ru</w:t>
      </w:r>
    </w:p>
    <w:p w:rsidR="006A3DFF" w:rsidRDefault="006A3DFF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Перечень законодательных нормативно-правовых, нормативно-технических, методических документов, на основе которых разработан настоящий лесохозяйственный регламент приводится ниже: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1</w:t>
      </w:r>
      <w:r w:rsidR="00254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Лесной кодекс Российской Федерации от 04.12.2006 № 200-ФЗ (ред. от 28.07.2012)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2</w:t>
      </w:r>
      <w:r w:rsidR="00254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Водный кодекс Российской Федерации от 03.06.2006 № 74-ФЗ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3</w:t>
      </w:r>
      <w:r w:rsidR="00254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Земельный кодекс Российской Федерации от 25.10.2001 № 136-ФЗ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4</w:t>
      </w:r>
      <w:r w:rsidR="00254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Градостроительный кодекс Российской Федерации от 29.12.2004 № 190-ФЗ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5</w:t>
      </w:r>
      <w:r w:rsidR="00254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 xml:space="preserve">Федеральный закон Российской Федерации от </w:t>
      </w:r>
      <w:r w:rsidR="00254DFF">
        <w:rPr>
          <w:sz w:val="24"/>
          <w:szCs w:val="24"/>
        </w:rPr>
        <w:t>0</w:t>
      </w:r>
      <w:r w:rsidRPr="00001449">
        <w:rPr>
          <w:sz w:val="24"/>
          <w:szCs w:val="24"/>
        </w:rPr>
        <w:t>4.12.2006 № 201-ФЗ «О введении в действие Лесного кодекса Российской Федерации» (ред. от 07.06.2013)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6</w:t>
      </w:r>
      <w:r w:rsidR="00254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 xml:space="preserve">Федеральный закон </w:t>
      </w:r>
      <w:r w:rsidR="00254DFF">
        <w:rPr>
          <w:sz w:val="24"/>
          <w:szCs w:val="24"/>
        </w:rPr>
        <w:t>«</w:t>
      </w:r>
      <w:r w:rsidRPr="00001449">
        <w:rPr>
          <w:sz w:val="24"/>
          <w:szCs w:val="24"/>
        </w:rPr>
        <w:t>О пожарной безопасности</w:t>
      </w:r>
      <w:r w:rsidR="00254DFF">
        <w:rPr>
          <w:sz w:val="24"/>
          <w:szCs w:val="24"/>
        </w:rPr>
        <w:t>»</w:t>
      </w:r>
      <w:r w:rsidRPr="00001449">
        <w:rPr>
          <w:sz w:val="24"/>
          <w:szCs w:val="24"/>
        </w:rPr>
        <w:t xml:space="preserve"> от 21.12.1994 № 69-ФЗ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7</w:t>
      </w:r>
      <w:r w:rsidR="00254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 xml:space="preserve">Федеральный закон </w:t>
      </w:r>
      <w:r w:rsidR="00254DFF">
        <w:rPr>
          <w:sz w:val="24"/>
          <w:szCs w:val="24"/>
        </w:rPr>
        <w:t>«</w:t>
      </w:r>
      <w:r w:rsidRPr="00001449">
        <w:rPr>
          <w:sz w:val="24"/>
          <w:szCs w:val="24"/>
        </w:rPr>
        <w:t>Технический регламент о требованиях пожарной безопасности</w:t>
      </w:r>
      <w:r w:rsidR="00254DFF">
        <w:rPr>
          <w:sz w:val="24"/>
          <w:szCs w:val="24"/>
        </w:rPr>
        <w:t>»</w:t>
      </w:r>
      <w:r w:rsidRPr="00001449">
        <w:rPr>
          <w:sz w:val="24"/>
          <w:szCs w:val="24"/>
        </w:rPr>
        <w:t xml:space="preserve"> от 22.07.2008 № 123-ФЗ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8</w:t>
      </w:r>
      <w:r w:rsidR="00254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 xml:space="preserve">Федеральный закон </w:t>
      </w:r>
      <w:r w:rsidR="00254DFF">
        <w:rPr>
          <w:sz w:val="24"/>
          <w:szCs w:val="24"/>
        </w:rPr>
        <w:t>«</w:t>
      </w:r>
      <w:r w:rsidRPr="00001449">
        <w:rPr>
          <w:sz w:val="24"/>
          <w:szCs w:val="24"/>
        </w:rPr>
        <w:t>Об особо охраняемых природных территориях</w:t>
      </w:r>
      <w:r w:rsidR="00254DFF">
        <w:rPr>
          <w:sz w:val="24"/>
          <w:szCs w:val="24"/>
        </w:rPr>
        <w:t>»</w:t>
      </w:r>
      <w:r w:rsidRPr="00001449">
        <w:rPr>
          <w:sz w:val="24"/>
          <w:szCs w:val="24"/>
        </w:rPr>
        <w:t xml:space="preserve"> от 14.03.1995 № 33-ФЗ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9</w:t>
      </w:r>
      <w:r w:rsidR="00254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 xml:space="preserve">Федеральный закон </w:t>
      </w:r>
      <w:r w:rsidR="00254DFF">
        <w:rPr>
          <w:sz w:val="24"/>
          <w:szCs w:val="24"/>
        </w:rPr>
        <w:t>«</w:t>
      </w:r>
      <w:r w:rsidRPr="00001449">
        <w:rPr>
          <w:sz w:val="24"/>
          <w:szCs w:val="24"/>
        </w:rPr>
        <w:t>Об охране окружающей среды</w:t>
      </w:r>
      <w:r w:rsidR="00254DFF">
        <w:rPr>
          <w:sz w:val="24"/>
          <w:szCs w:val="24"/>
        </w:rPr>
        <w:t>»</w:t>
      </w:r>
      <w:r w:rsidRPr="00001449">
        <w:rPr>
          <w:sz w:val="24"/>
          <w:szCs w:val="24"/>
        </w:rPr>
        <w:t xml:space="preserve"> от 10.01.2002 № 7-ФЗ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10</w:t>
      </w:r>
      <w:r w:rsidR="00254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 xml:space="preserve">Федеральный закон от 24.04.1995 № 52-ФЗ (ред. от 07.05.2013) </w:t>
      </w:r>
      <w:r w:rsidR="00254DFF">
        <w:rPr>
          <w:sz w:val="24"/>
          <w:szCs w:val="24"/>
        </w:rPr>
        <w:t>«</w:t>
      </w:r>
      <w:r w:rsidRPr="00001449">
        <w:rPr>
          <w:sz w:val="24"/>
          <w:szCs w:val="24"/>
        </w:rPr>
        <w:t>О животном мире</w:t>
      </w:r>
      <w:r w:rsidR="00254DFF">
        <w:rPr>
          <w:sz w:val="24"/>
          <w:szCs w:val="24"/>
        </w:rPr>
        <w:t>»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11</w:t>
      </w:r>
      <w:r w:rsidR="00254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 xml:space="preserve">Федеральный закон "Об охоте и о сохранении </w:t>
      </w:r>
      <w:r w:rsidR="00254DFF" w:rsidRPr="00001449">
        <w:rPr>
          <w:sz w:val="24"/>
          <w:szCs w:val="24"/>
        </w:rPr>
        <w:t>охотничьих ресурсов,</w:t>
      </w:r>
      <w:r w:rsidRPr="00001449">
        <w:rPr>
          <w:sz w:val="24"/>
          <w:szCs w:val="24"/>
        </w:rPr>
        <w:t xml:space="preserve"> и о внесении изменений в отдельные законодательные акты Российской Федерации" от 24.07.2009 № 209-ФЗ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12</w:t>
      </w:r>
      <w:r w:rsidR="00254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Федеральный закон от 17.12.1997 № 149-ФЗ (ред. от 02.07.2013</w:t>
      </w:r>
      <w:r w:rsidR="00254DFF">
        <w:rPr>
          <w:sz w:val="24"/>
          <w:szCs w:val="24"/>
        </w:rPr>
        <w:t xml:space="preserve"> г.</w:t>
      </w:r>
      <w:r w:rsidRPr="00001449">
        <w:rPr>
          <w:sz w:val="24"/>
          <w:szCs w:val="24"/>
        </w:rPr>
        <w:t>) "О семеноводстве"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13</w:t>
      </w:r>
      <w:r w:rsidR="00254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 xml:space="preserve">Федеральный закон </w:t>
      </w:r>
      <w:r w:rsidR="00254DFF">
        <w:rPr>
          <w:sz w:val="24"/>
          <w:szCs w:val="24"/>
        </w:rPr>
        <w:t>«</w:t>
      </w:r>
      <w:r w:rsidRPr="00001449">
        <w:rPr>
          <w:sz w:val="24"/>
          <w:szCs w:val="24"/>
        </w:rPr>
        <w:t>О наркотических средствах и психотропных веществах</w:t>
      </w:r>
      <w:r w:rsidR="00254DFF">
        <w:rPr>
          <w:sz w:val="24"/>
          <w:szCs w:val="24"/>
        </w:rPr>
        <w:t>»</w:t>
      </w:r>
      <w:r w:rsidRPr="00001449">
        <w:rPr>
          <w:sz w:val="24"/>
          <w:szCs w:val="24"/>
        </w:rPr>
        <w:t xml:space="preserve"> от 8 января 1998 </w:t>
      </w:r>
      <w:r w:rsidR="00254DFF">
        <w:rPr>
          <w:sz w:val="24"/>
          <w:szCs w:val="24"/>
        </w:rPr>
        <w:t xml:space="preserve">года </w:t>
      </w:r>
      <w:r w:rsidRPr="00001449">
        <w:rPr>
          <w:sz w:val="24"/>
          <w:szCs w:val="24"/>
        </w:rPr>
        <w:t>№ 3-ФЗ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14</w:t>
      </w:r>
      <w:r w:rsidR="00254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 xml:space="preserve">Федеральный закон </w:t>
      </w:r>
      <w:r w:rsidR="00254DFF">
        <w:rPr>
          <w:sz w:val="24"/>
          <w:szCs w:val="24"/>
        </w:rPr>
        <w:t>«</w:t>
      </w:r>
      <w:r w:rsidRPr="00001449">
        <w:rPr>
          <w:sz w:val="24"/>
          <w:szCs w:val="24"/>
        </w:rPr>
        <w:t>О безопасном обращении с пестицидами и агрохимикатами</w:t>
      </w:r>
      <w:r w:rsidR="00254DFF">
        <w:rPr>
          <w:sz w:val="24"/>
          <w:szCs w:val="24"/>
        </w:rPr>
        <w:t>»</w:t>
      </w:r>
      <w:r w:rsidRPr="00001449">
        <w:rPr>
          <w:sz w:val="24"/>
          <w:szCs w:val="24"/>
        </w:rPr>
        <w:t xml:space="preserve"> от 19 июля 1997 </w:t>
      </w:r>
      <w:r w:rsidR="00254DFF">
        <w:rPr>
          <w:sz w:val="24"/>
          <w:szCs w:val="24"/>
        </w:rPr>
        <w:t xml:space="preserve">года </w:t>
      </w:r>
      <w:r w:rsidRPr="00001449">
        <w:rPr>
          <w:sz w:val="24"/>
          <w:szCs w:val="24"/>
        </w:rPr>
        <w:t>№ 109-ФЗ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15</w:t>
      </w:r>
      <w:r w:rsidR="00F51AFF">
        <w:rPr>
          <w:sz w:val="24"/>
          <w:szCs w:val="24"/>
        </w:rPr>
        <w:t>.</w:t>
      </w:r>
      <w:r w:rsidR="00E21C90">
        <w:rPr>
          <w:sz w:val="24"/>
          <w:szCs w:val="24"/>
        </w:rPr>
        <w:t xml:space="preserve"> </w:t>
      </w:r>
      <w:r w:rsidRPr="00001449">
        <w:rPr>
          <w:sz w:val="24"/>
          <w:szCs w:val="24"/>
        </w:rPr>
        <w:t>О режиме территорий, подвергшихся радиоактивному загрязнению вследствие катастрофы на Чернобыльской АЭС (Постановление Правительства Российской Федерации от 25 декабря 1992</w:t>
      </w:r>
      <w:r w:rsidR="00E21C90">
        <w:rPr>
          <w:sz w:val="24"/>
          <w:szCs w:val="24"/>
        </w:rPr>
        <w:t xml:space="preserve"> года</w:t>
      </w:r>
      <w:r w:rsidRPr="00001449">
        <w:rPr>
          <w:sz w:val="24"/>
          <w:szCs w:val="24"/>
        </w:rPr>
        <w:t xml:space="preserve"> № 1008)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16</w:t>
      </w:r>
      <w:r w:rsidR="00F51A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особенностей охраны лесов, разработки и осуществления профилактических и реабилитационных мероприятий в зонах радиоактивного загрязнения лесов. (Приказ Минприроды России от 17.04.2007 № 101)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17</w:t>
      </w:r>
      <w:r w:rsidR="00F51A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методических документов (Приказ Рослесхоза от 16.03.2009 № 81. Методические рекомендации по регламентации лесохозяйственных мероприятий в лесах, загрязнённых радионуклидами)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18</w:t>
      </w:r>
      <w:r w:rsidR="009E0B1C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 порядке ведения государственного водного реестра. (Постановление Правительства Российской Федерации от 28.04.2007 № 253)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19</w:t>
      </w:r>
      <w:r w:rsidR="009E0B1C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Правил установления на местности границ водоохранных зон и границ прибрежных защитных полос водных объектов. (Постановление Правительства Российской Федерации от 10.01.2009 № 17)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20</w:t>
      </w:r>
      <w:r w:rsidR="009E0B1C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 Министерстве природных ресурсов и экологии Российской Федерации. (Постановление Правительства Российской Федерации от 29.05.2008 № 404)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21</w:t>
      </w:r>
      <w:r w:rsidR="009E0B1C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Положения о федеральной службе по надзору в сфере природопользования и внесении изменений в Постановление Правительства Российской Федерации от 22 июля 2004</w:t>
      </w:r>
      <w:r w:rsidR="009E0B1C">
        <w:rPr>
          <w:sz w:val="24"/>
          <w:szCs w:val="24"/>
        </w:rPr>
        <w:t xml:space="preserve"> года</w:t>
      </w:r>
      <w:r w:rsidRPr="00001449">
        <w:rPr>
          <w:sz w:val="24"/>
          <w:szCs w:val="24"/>
        </w:rPr>
        <w:t xml:space="preserve"> № 370. (Постановление Правительства Российской Федерации от 30.07.2004 № 400)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22</w:t>
      </w:r>
      <w:r w:rsidR="009E0B1C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 полномочиях федеральной службы по надзору в сфере природопользования в области лесных отношений. (Постановление Правительства Российской Федерации от 24.05.2007 № 315)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23</w:t>
      </w:r>
      <w:r w:rsidR="009E0B1C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Постановление Правительства РФ от 22.06.2007 № 394 (ред. от 05.06.2013) "Об утверждении Положения об осуществлении федерального государственного лесного надзора (лесной охраны)"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25</w:t>
      </w:r>
      <w:r w:rsidR="009E0B1C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Приказ Рослесхоза от 26.07.2011 № 318 (ред. от 23.04.2012</w:t>
      </w:r>
      <w:r w:rsidR="009E0B1C">
        <w:rPr>
          <w:sz w:val="24"/>
          <w:szCs w:val="24"/>
        </w:rPr>
        <w:t xml:space="preserve"> г.</w:t>
      </w:r>
      <w:r w:rsidRPr="00001449">
        <w:rPr>
          <w:sz w:val="24"/>
          <w:szCs w:val="24"/>
        </w:rPr>
        <w:t>) "Об утверждении Порядка подготовки и заключения договора купли-продажи лесных насаждений, расположенных на землях, находящихся в государственной или муниципальной собственности, и Формы примерного договора купли-продажи лесных насаждений"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26</w:t>
      </w:r>
      <w:r w:rsidR="009E0B1C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особенностях размещения заказа на выполнение работ по охране, защите, воспроизводству лесов и заключения договоров (Приказ Минэкономразвития</w:t>
      </w:r>
      <w:r w:rsidR="009E0B1C">
        <w:rPr>
          <w:sz w:val="24"/>
          <w:szCs w:val="24"/>
        </w:rPr>
        <w:t xml:space="preserve"> </w:t>
      </w:r>
      <w:r w:rsidRPr="00001449">
        <w:rPr>
          <w:sz w:val="24"/>
          <w:szCs w:val="24"/>
        </w:rPr>
        <w:t>Российской Федерации от 05.07.2010 № 270)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27</w:t>
      </w:r>
      <w:r w:rsidR="00ED3917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состава лесохозяйственных регламентов, порядка их разработки, сроков их действия и порядка внесения в них изменений. (Приказ Рослесхоза от 04.04.2012 №126)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28</w:t>
      </w:r>
      <w:r w:rsidR="00ED3917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состава проекта освоения лесов и порядка его разработки. (Приказ Рослесхоза от 29.02.2012 № 69)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29</w:t>
      </w:r>
      <w:r w:rsidR="00ED3917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Порядка государственной или муниципальной экспертизы проекта освоения лесов (Приказ Рослесхоза от 22.12.2011 № 545)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30</w:t>
      </w:r>
      <w:r w:rsidR="00ED3917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 лесной декларации (Приказ Рослесхоза от 17.01.2012 № 18)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31</w:t>
      </w:r>
      <w:r w:rsidR="00ED3917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установлении форм отчетов об использовании, охране, защите, воспроизводстве лесов, лесоразведении и порядка их представления. (Приказ Рослесхоза от 14.02.2012 № 47)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32</w:t>
      </w:r>
      <w:r w:rsidR="00ED3917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форм ведения государственного лесного реестра. (Приказ Рослесхоза от 15.02.2012 № 54)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33</w:t>
      </w:r>
      <w:r w:rsidR="00ED3917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Лесоустроительной инструкции. (Приказ Рослесхоза от 12.12.2011 № 516)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34</w:t>
      </w:r>
      <w:r w:rsidR="00ED3917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отнесении лесов к эксплуатационным лесам, резервным лесам и установлении их границ" (Приказ Рослесхоза от 29.10.2008 № 329)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35</w:t>
      </w:r>
      <w:r w:rsidR="00ED3917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Постановление Правительства РФ от 14.12.2009 № 1007 (ред. от 01.11.2012) "Об утверждении Положения об определении функциональных зон в лесопарковых зонах, площади и границ лесопарковых зон, зеленых зон"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36</w:t>
      </w:r>
      <w:r w:rsidR="00ED3917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Постановление Правительства РФ от 30.06.2007 № 417 (ред. от 01.11.2012) "Об утверждении Правил пожарной безопасности в лесах"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37</w:t>
      </w:r>
      <w:r w:rsidR="004D63A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порядка организации и выполнения авиационных работ по охране и защите лесов. (Приказ Рослесхоза от 03.11.2011 № 470)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38</w:t>
      </w:r>
      <w:r w:rsidR="004D63A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норм наличия средств пожаротушения в местах использования лесов (Приказ Минсельхоза от 22.12.2008 № 549)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39</w:t>
      </w:r>
      <w:r w:rsidR="004D63A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Нормативов противопожарного обустройства лесов. (Приказ Рослесхоза от 27.04.2012 № 174)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40</w:t>
      </w:r>
      <w:r w:rsidR="004D63A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 мерах противопожарного обустройства лесов (Постановление Правительства Российской Федерации от 16.04.2011 № 281)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41</w:t>
      </w:r>
      <w:r w:rsidR="004D63A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 чрезвычайных ситуациях в лесах, возникших вследствие лесных пожаров (Постановление Правительства Российской Федерации от 17.05.2011 № 376)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42</w:t>
      </w:r>
      <w:r w:rsidR="004D63A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правил привлечения сил и средств подразделений пожарной охраны для ликвидации чрезвычайной ситуации в лесах, возникшей вследствие лесных пожаров (Постановление Правительства Российской Федерации от 5 мая 2011 №344)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43</w:t>
      </w:r>
      <w:r w:rsidR="004D63A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классификации природной пожарной опасности лесов и классификации пожарной опасности в лесах по условиям погоды (Приказ Рослесхоза от 05.07.2011 № 287)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44</w:t>
      </w:r>
      <w:r w:rsidR="004D63A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Правил разработки и утверждения плана тушения лесных пожаров и его формы (Постановление Правительства Российской Федерации от 17.05.2011 № 377)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45</w:t>
      </w:r>
      <w:r w:rsidR="004D63A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правил санитарной безопасности в лесах (Постановление Правительства Российской Федерации от 29.06.2007 № 414)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46</w:t>
      </w:r>
      <w:r w:rsidR="004D63A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Порядка использования районированных семян лесных растений основных лесных древесных пород (Приказ Рослесхоза от 02.02.2012 № 26)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47</w:t>
      </w:r>
      <w:r w:rsidR="004D63A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 Красной книге Российской Федерации. (Постановление Правительства Российской Федерации от 19 февраля 1996</w:t>
      </w:r>
      <w:r w:rsidR="004D63AF">
        <w:rPr>
          <w:sz w:val="24"/>
          <w:szCs w:val="24"/>
        </w:rPr>
        <w:t xml:space="preserve"> года</w:t>
      </w:r>
      <w:r w:rsidRPr="00001449">
        <w:rPr>
          <w:sz w:val="24"/>
          <w:szCs w:val="24"/>
        </w:rPr>
        <w:t xml:space="preserve"> № 158)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48</w:t>
      </w:r>
      <w:r w:rsidR="004D63A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перечней (списков) объектов животного мира, занесенных в красную книгу РФ и исключенных из красной книги РФ. (Приказ Государственного Комитета РФ по охране окружающей среды от 19.12.1997 № 569)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49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перечней (списков) объектов растительного мира, занесенных в красную книгу РФ и исключенных из красной книги РФ (по состоянию на 1.06.2005). (Приказ Минприроды России от 25 октября 2005</w:t>
      </w:r>
      <w:r w:rsidR="006A3DFF">
        <w:rPr>
          <w:sz w:val="24"/>
          <w:szCs w:val="24"/>
        </w:rPr>
        <w:t xml:space="preserve"> года</w:t>
      </w:r>
      <w:r w:rsidRPr="00001449">
        <w:rPr>
          <w:sz w:val="24"/>
          <w:szCs w:val="24"/>
        </w:rPr>
        <w:t xml:space="preserve"> № 289)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50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Перечня лесорастительных зон Российской Федерации и Перечня лесных районов Российской Федерации (Приказ Рослесхоза от 09.03.2011 № 61)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51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Правил заготовки древесины. (Приказ Рослесхоза от 01.08.2011 № 337)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52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установлении возрастов рубок (Приказ Рослесхоза от 19.02.2008 № 37)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53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 внесении дополнений в приказ Рослесхоза от 19.02.2008 № 37 (Приказ Рослесхоза от 6.10.2008 № 283)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54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Приказ Рослесхоза от 05.12.2011 № 513 "Об утверждении Перечня видов (пород) деревьев и кустарников, заготовка древесины которых не допускается" (Зарегистрировано в Минюсте РФ 19.01.2012 № 22973)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55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порядка исчисления расчетной лесосеки. (Приказ Рослесхоза от 27.05.2011 №191)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56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особенностей использования, охраны, защиты, воспроизводства лесов, расположенных в водоохранных зонах, лесов, выполняющих функции защиты природных и иных объектов, ценных лесов, а также лесов, расположенных на особо защитных участках лесов. (Приказ Рослесхоза от 14.12.2010 №485)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57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Приказ МПР РФ от 16.07.2007 № 181 (ред. от 12.03.2008) "Об утверждении Особенностей использования, охраны, защиты, воспроизводства лесов, расположенных на особо охраняемых природных территориях" (Зарегистрировано в Минюсте РФ 03.09.2007 № 10084)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58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Правил ухода за лесами. (Приказ Минприроды России от 16.07.2007 № 185)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59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Правил лесовосстановления. (Приказ Минприроды России от 16.07.2007 № 183)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60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Правил лесоразведения. (Приказ Рослесхоза от 10.01 2012 №1)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61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Правил заготовки живицы. (Приказ Рослесхоза от 24.01.2012 №23)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62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Правил заготовки пищевых лесных ресурсов и сбора лекарственных растений. (Приказ Рослесхоза от 05.12.2011 № 511)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63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Правил заготовки и сбора недревесных лесных ресурсов. (Приказ Рослесхоза от 05.12.2011 № 512)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64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Правил использования лесов для выращивания лесных плодовых, ягодных, декоративных растений, лекарственных растений. (Приказ Рослесхоза от 05.12.2011 № 510)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65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Правил использования лесов для ведения сельского хозяйства. (Приказ Рослесхоза от 05.12.2011 № 509)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66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Правил использования лесов для осуществления рекреационной деятельности. (Приказ Рослесхоза от 21.02.2012 № 62)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67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Правил использования лесов для осуществления научно-исследовательской деятельности, образовательной деятельности. (Приказ Рослесхоза от 23.12.2011 № 548)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68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Порядка использования лесов для выполнения работ по геологическому изучению недр, для разработки месторождений полезных ископаемых. (Приказ Рослесхоза от 27.12.2010 № 515)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69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 внесении изменений в Порядок использования лесов для выполнения работ по геологическому изучению недр, для разработки месторождений полезных ископаемых и Порядок подготовки и заключения договора аренды лесного участка, находящегося в государственной или муниципальной собственности. (Приказ Рослесхоза от 26.06.2012 №275)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70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Правил использования лесов для строительства, реконструкции, эксплуатации линейных объектов. (Приказ Рослесхоза от 10 июня 2011 №223)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71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 (Постановление Правительства РФ от 24.02.2009 № 160)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72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Правил использования лесов для переработки древесины и иных лесных ресурсов (Приказ Рослесхоза от 12.12.2011 № 517)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73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 реализации древесины, которая получена при использовании лесов, расположенных на землях лесного фонда, в соответствии со статьями 43-46 Лесного кодекса Российской Федерации (Постановление Правительства РФ от 23.07.2009 № 604)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74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Порядка организации и осуществления лесопатологического мониторинга. (Приказ Минприроды России от 9.07.2007 № 174)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75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Об утверждении методических документов. (Руководство по проектированию, организации и ведению лесопатологического мониторинга, Руководство по проведению санитарно-оздоровительных мероприятий, Руководство по планированию, организации и ведению лесопатологических обследований. Руководство по локализации и ликвидации очагов вредных организмов. Приказ Рослесхоза от 29.12.2007 № 523)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76</w:t>
      </w:r>
      <w:r w:rsidR="006A3DFF">
        <w:rPr>
          <w:sz w:val="24"/>
          <w:szCs w:val="24"/>
        </w:rPr>
        <w:t xml:space="preserve">. </w:t>
      </w:r>
      <w:r w:rsidRPr="00001449">
        <w:rPr>
          <w:sz w:val="24"/>
          <w:szCs w:val="24"/>
        </w:rPr>
        <w:t>Распоряжение Правительства РФ от 27.05.2013 № 849-р «Об утверждении Перечня объектов, не связанных с созданием лесной инфраструктуры для защитных лесов, эксплуатационных лесов, резервных лесов»</w:t>
      </w:r>
    </w:p>
    <w:p w:rsidR="006A3DFF" w:rsidRDefault="006A3DFF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Акты органов власти Московской области и муниципального образования городского округа Жуковский</w:t>
      </w:r>
    </w:p>
    <w:p w:rsidR="002F0290" w:rsidRDefault="002F0290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Постановление главы городского округа Жуковский МО от 01.09.2010 № 1269 "Об утверждении Порядка проведения компенсационного озеленения на территории городского округа Жуковский"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Постановление Мособлдумы от 15.03.2012 № 23/8-П "О Законе Московской области "О внесении изменений в Закон Московской области "О статусе и границах Раменского муниципального района и вновь образованных в его составе муниципальных образований", Закон Московской области "О статусе и границах Люберецкого муниципального района, вновь образованного в его составе городского поселения и существующих на территории Люберецкого района Московской области муниципальных образований", Закон Московской области "О статусе и границе городского округа Бронницы" и Закон Московской области "О статусе и границе городского округа Жуковский"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Отраслевые стандарты и методические документы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ГОСТ 17.6.1.01-83 «Охрана природы. Охрана и защита лесов. Термины и определения».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ОСТ 56-108-98 «Лесоводство. Термины и определения».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ОСТ 56-103-98 «Охрана лесов от пожаров. Противопожарные разрывы».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Временная методика определения рекреационных нагрузок на природные комплексы при организации туризма, экскурсий, массового повседневного отдыха и временные нормы этих нагрузок (</w:t>
      </w:r>
      <w:proofErr w:type="spellStart"/>
      <w:r w:rsidRPr="00001449">
        <w:rPr>
          <w:sz w:val="24"/>
          <w:szCs w:val="24"/>
        </w:rPr>
        <w:t>Гослесхоз</w:t>
      </w:r>
      <w:proofErr w:type="spellEnd"/>
      <w:r w:rsidRPr="00001449">
        <w:rPr>
          <w:sz w:val="24"/>
          <w:szCs w:val="24"/>
        </w:rPr>
        <w:t>, М., 1987).</w:t>
      </w:r>
    </w:p>
    <w:p w:rsidR="002F0290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Чижова В.П. Рекреационные нагрузки в зонах отдыха. - М.: Лесная промышленность, 1977.</w:t>
      </w:r>
    </w:p>
    <w:p w:rsidR="002F0290" w:rsidRDefault="002F0290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2F0290" w:rsidRDefault="002F0290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2F0290" w:rsidRDefault="002F0290" w:rsidP="00DA0F51">
      <w:pPr>
        <w:pStyle w:val="ConsPlusNormal"/>
        <w:widowControl w:val="0"/>
        <w:suppressAutoHyphens/>
        <w:ind w:firstLine="709"/>
        <w:jc w:val="center"/>
        <w:rPr>
          <w:sz w:val="24"/>
          <w:szCs w:val="24"/>
        </w:rPr>
      </w:pPr>
    </w:p>
    <w:p w:rsidR="002F0290" w:rsidRDefault="002F0290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</w:p>
    <w:p w:rsidR="00001449" w:rsidRPr="00E9073C" w:rsidRDefault="00001449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E9073C">
        <w:rPr>
          <w:sz w:val="24"/>
          <w:szCs w:val="24"/>
        </w:rPr>
        <w:t>ГЛАВА 1. ХАРАКТЕРИСТИКА ГОРОДСКИХ ЛЕСОВ И ВИДЫ РАЗРЕШЁННОГО ИСПОЛЬЗОВАНИЯ ЛЕСОВ</w:t>
      </w:r>
    </w:p>
    <w:p w:rsidR="002F0290" w:rsidRPr="00E9073C" w:rsidRDefault="002F0290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</w:p>
    <w:p w:rsidR="00001449" w:rsidRPr="00E9073C" w:rsidRDefault="00001449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E9073C">
        <w:rPr>
          <w:sz w:val="24"/>
          <w:szCs w:val="24"/>
        </w:rPr>
        <w:t>1.1. Краткая характеристика городских лесов городского округа</w:t>
      </w:r>
    </w:p>
    <w:p w:rsidR="00001449" w:rsidRPr="00E9073C" w:rsidRDefault="00001449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E9073C">
        <w:rPr>
          <w:sz w:val="24"/>
          <w:szCs w:val="24"/>
        </w:rPr>
        <w:t>Жуковский</w:t>
      </w:r>
    </w:p>
    <w:p w:rsidR="002F0290" w:rsidRPr="00E9073C" w:rsidRDefault="002F0290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</w:p>
    <w:p w:rsidR="00001449" w:rsidRPr="00E9073C" w:rsidRDefault="00001449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E9073C">
        <w:rPr>
          <w:sz w:val="24"/>
          <w:szCs w:val="24"/>
        </w:rPr>
        <w:t>1.1.1.</w:t>
      </w:r>
      <w:r w:rsidRPr="00E9073C">
        <w:rPr>
          <w:sz w:val="24"/>
          <w:szCs w:val="24"/>
        </w:rPr>
        <w:tab/>
        <w:t>Наименование и местоположение городских лесов</w:t>
      </w:r>
    </w:p>
    <w:p w:rsidR="002F0290" w:rsidRPr="00E9073C" w:rsidRDefault="002F0290" w:rsidP="00DA0F51">
      <w:pPr>
        <w:pStyle w:val="ConsPlusNormal"/>
        <w:widowControl w:val="0"/>
        <w:suppressAutoHyphens/>
        <w:ind w:firstLine="709"/>
        <w:jc w:val="center"/>
        <w:rPr>
          <w:sz w:val="24"/>
          <w:szCs w:val="24"/>
        </w:rPr>
      </w:pP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E9073C">
        <w:rPr>
          <w:sz w:val="24"/>
          <w:szCs w:val="24"/>
        </w:rPr>
        <w:t>Городские леса находятся в городской черте городского округа Жуковский и</w:t>
      </w:r>
      <w:r w:rsidRPr="00001449">
        <w:rPr>
          <w:sz w:val="24"/>
          <w:szCs w:val="24"/>
        </w:rPr>
        <w:t xml:space="preserve"> представляют собой 5 земельных участков (табл.1).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Первый и самый большой участок (кв. 3) общей площадью 71,89 га. Он ограничен с северо-востока Туполевским шоссе, с юго-востока с подъездной дорогой к аэропорту, с юга и юго-запада граничит с промышленной застройкой различных предприятий города, с северо-запада с лесным массивом находящиеся на территории ЦАГИ.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Второй участок (кв. 2) общей площадью 12,86 га. Он ограничен с юго-востока ул. Гарнаева, с юго-запада жилой застройкой и северо-запада с подъездной дорогой к аэропорту.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Третий участок кв. № 5 площадью 22,85 га ограничен с юго-запада ул. Туполева, с северо-востока ул. Амет-Хан-Султана и северо-запада ул. Гарнаева.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Четвёртый участок (кв. 1) общей площадью 4,85 га. Он расположен в непосредственной близости от платформы «Отдых» и граничит с северо-востока с территорией, непосредственно примыкающей к железной дороге Москва - Рязань. С юго-востока с жилым массивом, расположенным между ул. Дзержинского и ул. Семашко, далее граница идет по ул. Семашко до пересечения с ул. Фрунзе. Затем граница уходит на северо-восток и отсекает лесной массив от жилой застройки, выходящей на ул. Жуковского.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Территория пятого участка (кв. 4) площадью 13,78 га ограничена с юго-востока ул. Гарнаева, с юго-запада Туполевским шоссе, северо-западная часть граничит с лесным массивом городского парка, а на северо-востоке с жилой застройкой.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140180, Московская область, Жуковский, Фрунзе ул., 23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 xml:space="preserve">тел. (495) 556-87-00, </w:t>
      </w:r>
      <w:proofErr w:type="spellStart"/>
      <w:proofErr w:type="gramStart"/>
      <w:r w:rsidRPr="00001449">
        <w:rPr>
          <w:sz w:val="24"/>
          <w:szCs w:val="24"/>
        </w:rPr>
        <w:t>e-mail:adm@zhukadmi</w:t>
      </w:r>
      <w:proofErr w:type="spellEnd"/>
      <w:r w:rsidR="00E9073C">
        <w:rPr>
          <w:sz w:val="24"/>
          <w:szCs w:val="24"/>
          <w:lang w:val="en-US"/>
        </w:rPr>
        <w:t>n</w:t>
      </w:r>
      <w:r w:rsidRPr="00001449">
        <w:rPr>
          <w:sz w:val="24"/>
          <w:szCs w:val="24"/>
        </w:rPr>
        <w:t>.</w:t>
      </w:r>
      <w:proofErr w:type="spellStart"/>
      <w:r w:rsidRPr="00001449">
        <w:rPr>
          <w:sz w:val="24"/>
          <w:szCs w:val="24"/>
        </w:rPr>
        <w:t>ru</w:t>
      </w:r>
      <w:proofErr w:type="spellEnd"/>
      <w:proofErr w:type="gramEnd"/>
    </w:p>
    <w:p w:rsidR="009823FA" w:rsidRDefault="009823FA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001449" w:rsidRPr="00001449" w:rsidRDefault="00001449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001449">
        <w:rPr>
          <w:sz w:val="24"/>
          <w:szCs w:val="24"/>
        </w:rPr>
        <w:t>1.1.2.</w:t>
      </w:r>
      <w:r w:rsidRPr="00001449">
        <w:rPr>
          <w:sz w:val="24"/>
          <w:szCs w:val="24"/>
        </w:rPr>
        <w:tab/>
        <w:t>Общая площадь городских лесов</w:t>
      </w:r>
    </w:p>
    <w:p w:rsidR="009823FA" w:rsidRDefault="009823FA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Площадь городских лесов по результатам межевания и постановки на кадастровый учет земельных участков, занимаемых муниципальными лесами, утвержденная Постановлениями Администрации городского округа Жуковский, составляет 126.23 га.</w:t>
      </w: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В черте городского округа Жуковский общей площадью 47,23</w:t>
      </w:r>
      <w:r w:rsidR="009823FA">
        <w:rPr>
          <w:sz w:val="24"/>
          <w:szCs w:val="24"/>
        </w:rPr>
        <w:t xml:space="preserve"> км</w:t>
      </w:r>
      <w:r w:rsidR="009823FA">
        <w:rPr>
          <w:sz w:val="24"/>
          <w:szCs w:val="24"/>
          <w:vertAlign w:val="superscript"/>
        </w:rPr>
        <w:t>2</w:t>
      </w:r>
      <w:r w:rsidR="009823FA">
        <w:rPr>
          <w:sz w:val="24"/>
          <w:szCs w:val="24"/>
        </w:rPr>
        <w:t xml:space="preserve"> </w:t>
      </w:r>
      <w:r w:rsidRPr="00001449">
        <w:rPr>
          <w:sz w:val="24"/>
          <w:szCs w:val="24"/>
        </w:rPr>
        <w:t xml:space="preserve">городские леса занимают 1,26 </w:t>
      </w:r>
      <w:r w:rsidR="009823FA">
        <w:rPr>
          <w:sz w:val="24"/>
          <w:szCs w:val="24"/>
        </w:rPr>
        <w:t>км</w:t>
      </w:r>
      <w:r w:rsidR="009823FA">
        <w:rPr>
          <w:sz w:val="24"/>
          <w:szCs w:val="24"/>
          <w:vertAlign w:val="superscript"/>
        </w:rPr>
        <w:t>2</w:t>
      </w:r>
      <w:r w:rsidRPr="00001449">
        <w:rPr>
          <w:sz w:val="24"/>
          <w:szCs w:val="24"/>
        </w:rPr>
        <w:t>, т.е. 2,7% земель городского округа Жуковский заняты лесами.</w:t>
      </w:r>
    </w:p>
    <w:p w:rsidR="009823FA" w:rsidRDefault="009823FA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001449" w:rsidRPr="00001449" w:rsidRDefault="00001449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001449">
        <w:rPr>
          <w:sz w:val="24"/>
          <w:szCs w:val="24"/>
        </w:rPr>
        <w:t>1.1.3. Распределение территории лесов по муниципальным образованиям</w:t>
      </w:r>
    </w:p>
    <w:p w:rsidR="009823FA" w:rsidRDefault="009823FA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001449" w:rsidRPr="00001449" w:rsidRDefault="0000144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01449">
        <w:rPr>
          <w:sz w:val="24"/>
          <w:szCs w:val="24"/>
        </w:rPr>
        <w:t>Все городские леса находятся на территории городского округа Жуковский. Структура Жуковского лесопарка приведена в таблице 1.</w:t>
      </w:r>
    </w:p>
    <w:p w:rsidR="009823FA" w:rsidRDefault="009823FA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9823FA" w:rsidRDefault="009823FA" w:rsidP="00DA0F51">
      <w:pPr>
        <w:pStyle w:val="ConsPlusNormal"/>
        <w:widowControl w:val="0"/>
        <w:suppressAutoHyphens/>
        <w:rPr>
          <w:sz w:val="24"/>
          <w:szCs w:val="24"/>
        </w:rPr>
      </w:pPr>
      <w:r>
        <w:rPr>
          <w:sz w:val="24"/>
          <w:szCs w:val="24"/>
        </w:rPr>
        <w:t>Таблица 1</w:t>
      </w:r>
    </w:p>
    <w:p w:rsidR="00C54DB5" w:rsidRDefault="00001449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001449">
        <w:rPr>
          <w:sz w:val="24"/>
          <w:szCs w:val="24"/>
        </w:rPr>
        <w:t>Структура Жуковского лесопарка</w:t>
      </w:r>
    </w:p>
    <w:p w:rsid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4"/>
        <w:gridCol w:w="2835"/>
        <w:gridCol w:w="2693"/>
        <w:gridCol w:w="2410"/>
        <w:gridCol w:w="1706"/>
      </w:tblGrid>
      <w:tr w:rsidR="009823FA" w:rsidRPr="009823FA" w:rsidTr="007138AE">
        <w:tc>
          <w:tcPr>
            <w:tcW w:w="704" w:type="dxa"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23FA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23FA">
              <w:rPr>
                <w:rFonts w:ascii="Arial" w:hAnsi="Arial" w:cs="Arial"/>
                <w:sz w:val="24"/>
                <w:szCs w:val="24"/>
              </w:rPr>
              <w:t>Наименование лесопарка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23FA">
              <w:rPr>
                <w:rFonts w:ascii="Arial" w:hAnsi="Arial" w:cs="Arial"/>
                <w:sz w:val="24"/>
                <w:szCs w:val="24"/>
              </w:rPr>
              <w:t>Кадастровые номера участков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23FA">
              <w:rPr>
                <w:rFonts w:ascii="Arial" w:hAnsi="Arial" w:cs="Arial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706" w:type="dxa"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23FA">
              <w:rPr>
                <w:rFonts w:ascii="Arial" w:hAnsi="Arial" w:cs="Arial"/>
                <w:sz w:val="24"/>
                <w:szCs w:val="24"/>
              </w:rPr>
              <w:t>Общая площадь, га</w:t>
            </w:r>
          </w:p>
        </w:tc>
      </w:tr>
      <w:tr w:rsidR="009823FA" w:rsidRPr="009823FA" w:rsidTr="007138AE">
        <w:tc>
          <w:tcPr>
            <w:tcW w:w="704" w:type="dxa"/>
            <w:vMerge w:val="restart"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23F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835" w:type="dxa"/>
            <w:vMerge w:val="restart"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823FA">
              <w:rPr>
                <w:rFonts w:ascii="Arial" w:hAnsi="Arial" w:cs="Arial"/>
                <w:sz w:val="24"/>
                <w:szCs w:val="24"/>
              </w:rPr>
              <w:t>Жуковский лесопарк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823FA">
              <w:rPr>
                <w:rFonts w:ascii="Arial" w:hAnsi="Arial" w:cs="Arial"/>
                <w:sz w:val="24"/>
                <w:szCs w:val="24"/>
              </w:rPr>
              <w:t>50:52:0020201:92</w:t>
            </w:r>
          </w:p>
        </w:tc>
        <w:tc>
          <w:tcPr>
            <w:tcW w:w="2410" w:type="dxa"/>
            <w:vMerge w:val="restart"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23FA">
              <w:rPr>
                <w:rFonts w:ascii="Arial" w:hAnsi="Arial" w:cs="Arial"/>
                <w:sz w:val="24"/>
                <w:szCs w:val="24"/>
              </w:rPr>
              <w:t>Городской округ Жуковский</w:t>
            </w:r>
          </w:p>
        </w:tc>
        <w:tc>
          <w:tcPr>
            <w:tcW w:w="1706" w:type="dxa"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23FA">
              <w:rPr>
                <w:rFonts w:ascii="Arial" w:hAnsi="Arial" w:cs="Arial"/>
                <w:sz w:val="24"/>
                <w:szCs w:val="24"/>
              </w:rPr>
              <w:t>71,8950</w:t>
            </w:r>
          </w:p>
        </w:tc>
      </w:tr>
      <w:tr w:rsidR="009823FA" w:rsidRPr="009823FA" w:rsidTr="007138AE">
        <w:tc>
          <w:tcPr>
            <w:tcW w:w="704" w:type="dxa"/>
            <w:vMerge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823FA">
              <w:rPr>
                <w:rFonts w:ascii="Arial" w:hAnsi="Arial" w:cs="Arial"/>
                <w:sz w:val="24"/>
                <w:szCs w:val="24"/>
              </w:rPr>
              <w:t>50:52:0020201:91</w:t>
            </w:r>
          </w:p>
        </w:tc>
        <w:tc>
          <w:tcPr>
            <w:tcW w:w="2410" w:type="dxa"/>
            <w:vMerge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23FA">
              <w:rPr>
                <w:rFonts w:ascii="Arial" w:hAnsi="Arial" w:cs="Arial"/>
                <w:sz w:val="24"/>
                <w:szCs w:val="24"/>
              </w:rPr>
              <w:t>12,8537</w:t>
            </w:r>
          </w:p>
        </w:tc>
      </w:tr>
      <w:tr w:rsidR="009823FA" w:rsidRPr="009823FA" w:rsidTr="007138AE">
        <w:tc>
          <w:tcPr>
            <w:tcW w:w="704" w:type="dxa"/>
            <w:vMerge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823FA">
              <w:rPr>
                <w:rFonts w:ascii="Arial" w:hAnsi="Arial" w:cs="Arial"/>
                <w:sz w:val="24"/>
                <w:szCs w:val="24"/>
              </w:rPr>
              <w:t>50:52:0010327:3</w:t>
            </w:r>
          </w:p>
        </w:tc>
        <w:tc>
          <w:tcPr>
            <w:tcW w:w="2410" w:type="dxa"/>
            <w:vMerge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23FA">
              <w:rPr>
                <w:rFonts w:ascii="Arial" w:hAnsi="Arial" w:cs="Arial"/>
                <w:sz w:val="24"/>
                <w:szCs w:val="24"/>
              </w:rPr>
              <w:t>22,8545</w:t>
            </w:r>
          </w:p>
        </w:tc>
      </w:tr>
      <w:tr w:rsidR="009823FA" w:rsidRPr="009823FA" w:rsidTr="007138AE">
        <w:tc>
          <w:tcPr>
            <w:tcW w:w="704" w:type="dxa"/>
            <w:vMerge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823FA">
              <w:rPr>
                <w:rFonts w:ascii="Arial" w:hAnsi="Arial" w:cs="Arial"/>
                <w:sz w:val="24"/>
                <w:szCs w:val="24"/>
              </w:rPr>
              <w:t>50:52:0010301: 1967</w:t>
            </w:r>
          </w:p>
        </w:tc>
        <w:tc>
          <w:tcPr>
            <w:tcW w:w="2410" w:type="dxa"/>
            <w:vMerge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23FA">
              <w:rPr>
                <w:rFonts w:ascii="Arial" w:hAnsi="Arial" w:cs="Arial"/>
                <w:sz w:val="24"/>
                <w:szCs w:val="24"/>
              </w:rPr>
              <w:t>4,8514</w:t>
            </w:r>
          </w:p>
        </w:tc>
      </w:tr>
      <w:tr w:rsidR="009823FA" w:rsidRPr="009823FA" w:rsidTr="007138AE">
        <w:tc>
          <w:tcPr>
            <w:tcW w:w="704" w:type="dxa"/>
            <w:vMerge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9823FA">
              <w:rPr>
                <w:rFonts w:ascii="Arial" w:hAnsi="Arial" w:cs="Arial"/>
                <w:sz w:val="24"/>
                <w:szCs w:val="24"/>
              </w:rPr>
              <w:t>50:52:0000000:17763</w:t>
            </w:r>
          </w:p>
        </w:tc>
        <w:tc>
          <w:tcPr>
            <w:tcW w:w="2410" w:type="dxa"/>
            <w:vMerge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23FA">
              <w:rPr>
                <w:rFonts w:ascii="Arial" w:hAnsi="Arial" w:cs="Arial"/>
                <w:sz w:val="24"/>
                <w:szCs w:val="24"/>
              </w:rPr>
              <w:t>13,7803</w:t>
            </w:r>
          </w:p>
        </w:tc>
      </w:tr>
      <w:tr w:rsidR="009823FA" w:rsidRPr="009823FA" w:rsidTr="007138AE">
        <w:tc>
          <w:tcPr>
            <w:tcW w:w="6232" w:type="dxa"/>
            <w:gridSpan w:val="3"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23FA">
              <w:rPr>
                <w:rFonts w:ascii="Arial" w:hAnsi="Arial" w:cs="Arial"/>
                <w:sz w:val="24"/>
                <w:szCs w:val="24"/>
              </w:rPr>
              <w:t>Всего по городским лесам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6" w:type="dxa"/>
            <w:shd w:val="clear" w:color="auto" w:fill="FFFFFF"/>
            <w:vAlign w:val="center"/>
          </w:tcPr>
          <w:p w:rsidR="009823FA" w:rsidRPr="009823FA" w:rsidRDefault="009823F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823FA">
              <w:rPr>
                <w:rFonts w:ascii="Arial" w:hAnsi="Arial" w:cs="Arial"/>
                <w:sz w:val="24"/>
                <w:szCs w:val="24"/>
              </w:rPr>
              <w:t>126,23</w:t>
            </w:r>
          </w:p>
        </w:tc>
      </w:tr>
    </w:tbl>
    <w:p w:rsid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FE77A4" w:rsidRPr="00FE77A4" w:rsidRDefault="00FE77A4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E77A4">
        <w:rPr>
          <w:sz w:val="24"/>
          <w:szCs w:val="24"/>
        </w:rPr>
        <w:t>Пространственное расположение городских лесов представлено на прилагаемой схематической карте.</w:t>
      </w:r>
    </w:p>
    <w:p w:rsidR="00FE77A4" w:rsidRDefault="00FE77A4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E77A4" w:rsidRPr="00FE77A4" w:rsidRDefault="00FE77A4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E77A4">
        <w:rPr>
          <w:sz w:val="24"/>
          <w:szCs w:val="24"/>
        </w:rPr>
        <w:t>1.1.4. Распределение лесов по лесорастительным зонам и лесным районам</w:t>
      </w:r>
    </w:p>
    <w:p w:rsidR="00FE77A4" w:rsidRDefault="00FE77A4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E77A4" w:rsidRPr="00FE77A4" w:rsidRDefault="00FE77A4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E77A4">
        <w:rPr>
          <w:sz w:val="24"/>
          <w:szCs w:val="24"/>
        </w:rPr>
        <w:t>Лесное районирование есть деление территории по характеру лесной (древесной) растительности и условиям её существования.</w:t>
      </w:r>
    </w:p>
    <w:p w:rsidR="00FE77A4" w:rsidRPr="00FE77A4" w:rsidRDefault="00FE77A4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E77A4">
        <w:rPr>
          <w:sz w:val="24"/>
          <w:szCs w:val="24"/>
        </w:rPr>
        <w:t>Лесорастительное районирование показывает географическое разнообразие лесов, как природной основы специализации лесного хозяйства и его организации на зонально-типологической основе.</w:t>
      </w:r>
    </w:p>
    <w:p w:rsidR="00FE77A4" w:rsidRPr="00FE77A4" w:rsidRDefault="00FE77A4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E77A4">
        <w:rPr>
          <w:sz w:val="24"/>
          <w:szCs w:val="24"/>
        </w:rPr>
        <w:t>Назначение лесного районирования – обеспечение рационального и эффективного ведения лесного хозяйства с учетом сохранения окружающей среды.</w:t>
      </w:r>
    </w:p>
    <w:p w:rsidR="00FE77A4" w:rsidRPr="00FE77A4" w:rsidRDefault="00FE77A4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E77A4">
        <w:rPr>
          <w:sz w:val="24"/>
          <w:szCs w:val="24"/>
        </w:rPr>
        <w:t>В соответствии с лесорастительным районированием (Приказ Рослесхоза от 9 марта 2011 года № 61) леса Московской области отнесены к зоне хвойно-широколиственных лесов и входят в лесной район хвойно-широколиственных (смешанных) лесов европейской части Российской Федерации.</w:t>
      </w:r>
    </w:p>
    <w:p w:rsidR="00FE77A4" w:rsidRPr="00FE77A4" w:rsidRDefault="00FE77A4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E77A4">
        <w:rPr>
          <w:sz w:val="24"/>
          <w:szCs w:val="24"/>
        </w:rPr>
        <w:t>Распределение городских лесов по лесорастительным зонам и лесным районам приведено в таблице 2 и на прилагаемой карте-схеме.</w:t>
      </w:r>
    </w:p>
    <w:p w:rsidR="00FE77A4" w:rsidRPr="00FE77A4" w:rsidRDefault="00FE77A4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2337FA" w:rsidRDefault="002337FA" w:rsidP="00DA0F51">
      <w:pPr>
        <w:pStyle w:val="ConsPlusNormal"/>
        <w:widowControl w:val="0"/>
        <w:suppressAutoHyphens/>
        <w:rPr>
          <w:sz w:val="24"/>
          <w:szCs w:val="24"/>
        </w:rPr>
      </w:pPr>
      <w:r>
        <w:rPr>
          <w:sz w:val="24"/>
          <w:szCs w:val="24"/>
        </w:rPr>
        <w:t>Таблица 2</w:t>
      </w:r>
    </w:p>
    <w:p w:rsidR="00C54DB5" w:rsidRDefault="00FE77A4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E77A4">
        <w:rPr>
          <w:sz w:val="24"/>
          <w:szCs w:val="24"/>
        </w:rPr>
        <w:t>Распределение городских лесов по лесорастительным зонам и лесным районам</w:t>
      </w:r>
    </w:p>
    <w:p w:rsid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7"/>
        <w:gridCol w:w="1976"/>
        <w:gridCol w:w="2301"/>
        <w:gridCol w:w="2815"/>
        <w:gridCol w:w="1435"/>
        <w:gridCol w:w="1204"/>
      </w:tblGrid>
      <w:tr w:rsidR="00013124" w:rsidRPr="00013124" w:rsidTr="00013124">
        <w:trPr>
          <w:trHeight w:val="828"/>
        </w:trPr>
        <w:tc>
          <w:tcPr>
            <w:tcW w:w="617" w:type="dxa"/>
            <w:shd w:val="clear" w:color="auto" w:fill="FFFFFF"/>
            <w:vAlign w:val="center"/>
          </w:tcPr>
          <w:p w:rsidR="00013124" w:rsidRPr="00013124" w:rsidRDefault="0001312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124">
              <w:rPr>
                <w:rFonts w:ascii="Arial" w:hAnsi="Arial" w:cs="Arial"/>
                <w:sz w:val="24"/>
                <w:szCs w:val="24"/>
                <w:lang w:val="en-US"/>
              </w:rPr>
              <w:t>№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13124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1976" w:type="dxa"/>
            <w:shd w:val="clear" w:color="auto" w:fill="FFFFFF"/>
            <w:vAlign w:val="center"/>
          </w:tcPr>
          <w:p w:rsidR="00013124" w:rsidRPr="00013124" w:rsidRDefault="0001312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124">
              <w:rPr>
                <w:rFonts w:ascii="Arial" w:hAnsi="Arial" w:cs="Arial"/>
                <w:sz w:val="24"/>
                <w:szCs w:val="24"/>
              </w:rPr>
              <w:t>Наименование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13124">
              <w:rPr>
                <w:rFonts w:ascii="Arial" w:hAnsi="Arial" w:cs="Arial"/>
                <w:sz w:val="24"/>
                <w:szCs w:val="24"/>
              </w:rPr>
              <w:t>лесопарка</w:t>
            </w:r>
          </w:p>
        </w:tc>
        <w:tc>
          <w:tcPr>
            <w:tcW w:w="2301" w:type="dxa"/>
            <w:shd w:val="clear" w:color="auto" w:fill="FFFFFF"/>
            <w:vAlign w:val="center"/>
          </w:tcPr>
          <w:p w:rsidR="00013124" w:rsidRPr="00013124" w:rsidRDefault="0001312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124">
              <w:rPr>
                <w:rFonts w:ascii="Arial" w:hAnsi="Arial" w:cs="Arial"/>
                <w:sz w:val="24"/>
                <w:szCs w:val="24"/>
              </w:rPr>
              <w:t>Лесорастительная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13124">
              <w:rPr>
                <w:rFonts w:ascii="Arial" w:hAnsi="Arial" w:cs="Arial"/>
                <w:sz w:val="24"/>
                <w:szCs w:val="24"/>
              </w:rPr>
              <w:t>зона</w:t>
            </w:r>
          </w:p>
        </w:tc>
        <w:tc>
          <w:tcPr>
            <w:tcW w:w="2815" w:type="dxa"/>
            <w:shd w:val="clear" w:color="auto" w:fill="FFFFFF"/>
            <w:vAlign w:val="center"/>
          </w:tcPr>
          <w:p w:rsidR="00013124" w:rsidRPr="00013124" w:rsidRDefault="0001312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124">
              <w:rPr>
                <w:rFonts w:ascii="Arial" w:hAnsi="Arial" w:cs="Arial"/>
                <w:sz w:val="24"/>
                <w:szCs w:val="24"/>
              </w:rPr>
              <w:t>Лесной район</w:t>
            </w:r>
          </w:p>
        </w:tc>
        <w:tc>
          <w:tcPr>
            <w:tcW w:w="1435" w:type="dxa"/>
            <w:shd w:val="clear" w:color="auto" w:fill="FFFFFF"/>
            <w:vAlign w:val="center"/>
          </w:tcPr>
          <w:p w:rsidR="00013124" w:rsidRPr="00013124" w:rsidRDefault="0001312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124">
              <w:rPr>
                <w:rFonts w:ascii="Arial" w:hAnsi="Arial" w:cs="Arial"/>
                <w:sz w:val="24"/>
                <w:szCs w:val="24"/>
              </w:rPr>
              <w:t>Перечень</w:t>
            </w:r>
            <w:r>
              <w:rPr>
                <w:rFonts w:ascii="Arial" w:hAnsi="Arial" w:cs="Arial"/>
                <w:sz w:val="24"/>
                <w:szCs w:val="24"/>
              </w:rPr>
              <w:t xml:space="preserve"> лесных </w:t>
            </w:r>
            <w:r w:rsidRPr="00013124">
              <w:rPr>
                <w:rFonts w:ascii="Arial" w:hAnsi="Arial" w:cs="Arial"/>
                <w:sz w:val="24"/>
                <w:szCs w:val="24"/>
              </w:rPr>
              <w:t>кварталов</w:t>
            </w:r>
          </w:p>
        </w:tc>
        <w:tc>
          <w:tcPr>
            <w:tcW w:w="1204" w:type="dxa"/>
            <w:shd w:val="clear" w:color="auto" w:fill="FFFFFF"/>
            <w:vAlign w:val="center"/>
          </w:tcPr>
          <w:p w:rsidR="00013124" w:rsidRPr="00013124" w:rsidRDefault="0001312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124">
              <w:rPr>
                <w:rFonts w:ascii="Arial" w:hAnsi="Arial" w:cs="Arial"/>
                <w:sz w:val="24"/>
                <w:szCs w:val="24"/>
              </w:rPr>
              <w:t>Площадь, га</w:t>
            </w:r>
          </w:p>
        </w:tc>
      </w:tr>
      <w:tr w:rsidR="00013124" w:rsidRPr="00013124" w:rsidTr="00013124">
        <w:tc>
          <w:tcPr>
            <w:tcW w:w="617" w:type="dxa"/>
            <w:shd w:val="clear" w:color="auto" w:fill="FFFFFF"/>
            <w:vAlign w:val="center"/>
          </w:tcPr>
          <w:p w:rsidR="00013124" w:rsidRPr="00013124" w:rsidRDefault="0001312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12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76" w:type="dxa"/>
            <w:shd w:val="clear" w:color="auto" w:fill="FFFFFF"/>
            <w:vAlign w:val="center"/>
          </w:tcPr>
          <w:p w:rsidR="00013124" w:rsidRPr="00013124" w:rsidRDefault="0001312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301" w:type="dxa"/>
            <w:shd w:val="clear" w:color="auto" w:fill="FFFFFF"/>
            <w:vAlign w:val="center"/>
          </w:tcPr>
          <w:p w:rsidR="00013124" w:rsidRPr="00013124" w:rsidRDefault="0001312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815" w:type="dxa"/>
            <w:shd w:val="clear" w:color="auto" w:fill="FFFFFF"/>
            <w:vAlign w:val="center"/>
          </w:tcPr>
          <w:p w:rsidR="00013124" w:rsidRPr="00013124" w:rsidRDefault="0001312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435" w:type="dxa"/>
            <w:shd w:val="clear" w:color="auto" w:fill="FFFFFF"/>
            <w:vAlign w:val="center"/>
          </w:tcPr>
          <w:p w:rsidR="00013124" w:rsidRPr="00013124" w:rsidRDefault="0001312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04" w:type="dxa"/>
            <w:shd w:val="clear" w:color="auto" w:fill="FFFFFF"/>
            <w:vAlign w:val="center"/>
          </w:tcPr>
          <w:p w:rsidR="00013124" w:rsidRPr="00013124" w:rsidRDefault="0001312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013124" w:rsidRPr="00013124" w:rsidTr="00FA0B77">
        <w:trPr>
          <w:trHeight w:val="1380"/>
        </w:trPr>
        <w:tc>
          <w:tcPr>
            <w:tcW w:w="617" w:type="dxa"/>
            <w:shd w:val="clear" w:color="auto" w:fill="FFFFFF"/>
            <w:vAlign w:val="center"/>
          </w:tcPr>
          <w:p w:rsidR="00013124" w:rsidRPr="00013124" w:rsidRDefault="00013124" w:rsidP="00DA0F51">
            <w:pPr>
              <w:widowControl w:val="0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76" w:type="dxa"/>
            <w:shd w:val="clear" w:color="auto" w:fill="FFFFFF"/>
            <w:vAlign w:val="center"/>
          </w:tcPr>
          <w:p w:rsidR="00013124" w:rsidRPr="00013124" w:rsidRDefault="00013124" w:rsidP="00FA0B77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13124">
              <w:rPr>
                <w:rFonts w:ascii="Arial" w:hAnsi="Arial" w:cs="Arial"/>
                <w:sz w:val="24"/>
                <w:szCs w:val="24"/>
              </w:rPr>
              <w:t>Жуковский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13124">
              <w:rPr>
                <w:rFonts w:ascii="Arial" w:hAnsi="Arial" w:cs="Arial"/>
                <w:sz w:val="24"/>
                <w:szCs w:val="24"/>
              </w:rPr>
              <w:t>Лесопарк</w:t>
            </w:r>
          </w:p>
        </w:tc>
        <w:tc>
          <w:tcPr>
            <w:tcW w:w="2301" w:type="dxa"/>
            <w:shd w:val="clear" w:color="auto" w:fill="FFFFFF"/>
            <w:vAlign w:val="center"/>
          </w:tcPr>
          <w:p w:rsidR="00013124" w:rsidRPr="00013124" w:rsidRDefault="00013124" w:rsidP="00FA0B77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13124">
              <w:rPr>
                <w:rFonts w:ascii="Arial" w:hAnsi="Arial" w:cs="Arial"/>
                <w:sz w:val="24"/>
                <w:szCs w:val="24"/>
              </w:rPr>
              <w:t>Хвойно-широколиственных лесов</w:t>
            </w:r>
          </w:p>
        </w:tc>
        <w:tc>
          <w:tcPr>
            <w:tcW w:w="2815" w:type="dxa"/>
            <w:shd w:val="clear" w:color="auto" w:fill="FFFFFF"/>
            <w:vAlign w:val="center"/>
          </w:tcPr>
          <w:p w:rsidR="00013124" w:rsidRPr="00013124" w:rsidRDefault="00013124" w:rsidP="00FA0B77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13124">
              <w:rPr>
                <w:rFonts w:ascii="Arial" w:hAnsi="Arial" w:cs="Arial"/>
                <w:sz w:val="24"/>
                <w:szCs w:val="24"/>
              </w:rPr>
              <w:t>Хвойно-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13124">
              <w:rPr>
                <w:rFonts w:ascii="Arial" w:hAnsi="Arial" w:cs="Arial"/>
                <w:sz w:val="24"/>
                <w:szCs w:val="24"/>
              </w:rPr>
              <w:t>широколиственных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13124">
              <w:rPr>
                <w:rFonts w:ascii="Arial" w:hAnsi="Arial" w:cs="Arial"/>
                <w:sz w:val="24"/>
                <w:szCs w:val="24"/>
              </w:rPr>
              <w:t>(смешанных) лесов европейской части Российской Федерации</w:t>
            </w:r>
          </w:p>
        </w:tc>
        <w:tc>
          <w:tcPr>
            <w:tcW w:w="1435" w:type="dxa"/>
            <w:shd w:val="clear" w:color="auto" w:fill="FFFFFF"/>
            <w:vAlign w:val="center"/>
          </w:tcPr>
          <w:p w:rsidR="00013124" w:rsidRPr="00013124" w:rsidRDefault="0001312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124">
              <w:rPr>
                <w:rFonts w:ascii="Arial" w:hAnsi="Arial" w:cs="Arial"/>
                <w:sz w:val="24"/>
                <w:szCs w:val="24"/>
              </w:rPr>
              <w:t>1-5</w:t>
            </w:r>
          </w:p>
        </w:tc>
        <w:tc>
          <w:tcPr>
            <w:tcW w:w="1204" w:type="dxa"/>
            <w:shd w:val="clear" w:color="auto" w:fill="FFFFFF"/>
            <w:vAlign w:val="center"/>
          </w:tcPr>
          <w:p w:rsidR="00013124" w:rsidRPr="00013124" w:rsidRDefault="0001312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124">
              <w:rPr>
                <w:rFonts w:ascii="Arial" w:hAnsi="Arial" w:cs="Arial"/>
                <w:sz w:val="24"/>
                <w:szCs w:val="24"/>
              </w:rPr>
              <w:t>126,23</w:t>
            </w:r>
          </w:p>
        </w:tc>
      </w:tr>
      <w:tr w:rsidR="00013124" w:rsidRPr="00013124" w:rsidTr="00013124">
        <w:tc>
          <w:tcPr>
            <w:tcW w:w="4894" w:type="dxa"/>
            <w:gridSpan w:val="3"/>
            <w:shd w:val="clear" w:color="auto" w:fill="FFFFFF"/>
            <w:vAlign w:val="center"/>
          </w:tcPr>
          <w:p w:rsidR="00013124" w:rsidRPr="00013124" w:rsidRDefault="0001312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1" w:name="bookmark6"/>
            <w:r w:rsidRPr="00013124">
              <w:rPr>
                <w:rFonts w:ascii="Arial" w:hAnsi="Arial" w:cs="Arial"/>
                <w:sz w:val="24"/>
                <w:szCs w:val="24"/>
              </w:rPr>
              <w:t>В</w:t>
            </w:r>
            <w:bookmarkEnd w:id="1"/>
            <w:r w:rsidRPr="00013124">
              <w:rPr>
                <w:rFonts w:ascii="Arial" w:hAnsi="Arial" w:cs="Arial"/>
                <w:sz w:val="24"/>
                <w:szCs w:val="24"/>
              </w:rPr>
              <w:t>сего по городским лесам:</w:t>
            </w:r>
          </w:p>
        </w:tc>
        <w:tc>
          <w:tcPr>
            <w:tcW w:w="5454" w:type="dxa"/>
            <w:gridSpan w:val="3"/>
            <w:shd w:val="clear" w:color="auto" w:fill="FFFFFF"/>
            <w:vAlign w:val="center"/>
          </w:tcPr>
          <w:p w:rsidR="00013124" w:rsidRPr="00013124" w:rsidRDefault="0001312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3124">
              <w:rPr>
                <w:rFonts w:ascii="Arial" w:hAnsi="Arial" w:cs="Arial"/>
                <w:sz w:val="24"/>
                <w:szCs w:val="24"/>
              </w:rPr>
              <w:t>126,23</w:t>
            </w:r>
          </w:p>
        </w:tc>
      </w:tr>
    </w:tbl>
    <w:p w:rsid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C54DB5" w:rsidRDefault="00731C8B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731C8B">
        <w:rPr>
          <w:sz w:val="24"/>
          <w:szCs w:val="24"/>
        </w:rPr>
        <w:t>1.1.5. Распределение городских лесов по целевому назначению и категориям защитных лесов по кварталам или их частям, а также основания выделения защитных, эксплуатационных и резервных лесов</w:t>
      </w:r>
    </w:p>
    <w:p w:rsid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731C8B" w:rsidRPr="00731C8B" w:rsidRDefault="00731C8B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731C8B">
        <w:rPr>
          <w:sz w:val="24"/>
          <w:szCs w:val="24"/>
        </w:rPr>
        <w:t>Разделение лесов по целевому назначению согласно ст. 10 ЛК РФ определило характер целей, использования лесов, а также соответствующий режим проведения лесохозяйственных, лесовосстановительных и других мероприятий.</w:t>
      </w:r>
    </w:p>
    <w:p w:rsidR="00731C8B" w:rsidRPr="00731C8B" w:rsidRDefault="00731C8B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731C8B">
        <w:rPr>
          <w:sz w:val="24"/>
          <w:szCs w:val="24"/>
        </w:rPr>
        <w:t>На основании положений лесного законодательства (ст. 10 и ст. 102 ЛК РФ) городские леса городского округа Жуковский были отнесены к защитным лесам, выполняющим функции защиты природных и иных объектов.</w:t>
      </w:r>
    </w:p>
    <w:p w:rsidR="00731C8B" w:rsidRPr="00731C8B" w:rsidRDefault="00731C8B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731C8B">
        <w:rPr>
          <w:sz w:val="24"/>
          <w:szCs w:val="24"/>
        </w:rPr>
        <w:t>Городские леса выполняют функции улучшения санитарно-гигиенического состояния воздушной среды городов, используются для отдыха населения.</w:t>
      </w:r>
    </w:p>
    <w:p w:rsidR="00731C8B" w:rsidRPr="00731C8B" w:rsidRDefault="00731C8B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731C8B">
        <w:rPr>
          <w:sz w:val="24"/>
          <w:szCs w:val="24"/>
        </w:rPr>
        <w:t>Ведение лесного хозяйства в городских лесах должно быть направлено на сохранение здоровых, устойчивых к рекреационным нагрузкам и вредным промышленным выбросам насаждений, формирование лесных массивов с элементами благоустройства.</w:t>
      </w:r>
    </w:p>
    <w:p w:rsidR="00731C8B" w:rsidRPr="00731C8B" w:rsidRDefault="00731C8B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731C8B">
        <w:rPr>
          <w:sz w:val="24"/>
          <w:szCs w:val="24"/>
        </w:rPr>
        <w:t>Распределение территории городских лесов по целевому назначению лесов и категориям защитных лесов по кварталам (участкам) приведено в таблице 3 и на прилагаемой карте-схеме.</w:t>
      </w:r>
    </w:p>
    <w:p w:rsidR="00731C8B" w:rsidRPr="00731C8B" w:rsidRDefault="00731C8B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731C8B">
        <w:rPr>
          <w:sz w:val="24"/>
          <w:szCs w:val="24"/>
        </w:rPr>
        <w:t>В соответствие с Земельным кодексом РФ (ст. 85, ч.9) земельные участки в составе рекреационных зон, в том числе земельные участки, занятые городскими лесами, скверами, парками, городскими садами, прудами, озерами, водохранилищами, используются для отдыха граждан и туризма.</w:t>
      </w:r>
    </w:p>
    <w:p w:rsidR="00731C8B" w:rsidRPr="00731C8B" w:rsidRDefault="00731C8B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731C8B">
        <w:rPr>
          <w:sz w:val="24"/>
          <w:szCs w:val="24"/>
        </w:rPr>
        <w:t>В городских лесах городского округа Жуковский в соответствии с частью 5.1 статьи 105 Лесного кодекса Российской Федерации запрещается хозяйственная и иная деятельность, оказывающая негативное (вредное) воздействие на окружающую среду, в том числе:</w:t>
      </w:r>
    </w:p>
    <w:p w:rsidR="00731C8B" w:rsidRPr="00731C8B" w:rsidRDefault="00731C8B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731C8B">
        <w:rPr>
          <w:sz w:val="24"/>
          <w:szCs w:val="24"/>
        </w:rPr>
        <w:t>1)</w:t>
      </w:r>
      <w:r w:rsidRPr="00731C8B">
        <w:rPr>
          <w:sz w:val="24"/>
          <w:szCs w:val="24"/>
        </w:rPr>
        <w:tab/>
        <w:t>использование токсичных химических препаратов для охраны и</w:t>
      </w:r>
      <w:r w:rsidR="001D790D">
        <w:rPr>
          <w:sz w:val="24"/>
          <w:szCs w:val="24"/>
        </w:rPr>
        <w:t xml:space="preserve"> </w:t>
      </w:r>
      <w:r w:rsidRPr="00731C8B">
        <w:rPr>
          <w:sz w:val="24"/>
          <w:szCs w:val="24"/>
        </w:rPr>
        <w:t>защиты лесов, в том числе в научных целях;</w:t>
      </w:r>
    </w:p>
    <w:p w:rsidR="00731C8B" w:rsidRPr="00731C8B" w:rsidRDefault="001D790D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z w:val="24"/>
          <w:szCs w:val="24"/>
        </w:rPr>
        <w:tab/>
      </w:r>
      <w:r w:rsidR="00731C8B" w:rsidRPr="00731C8B">
        <w:rPr>
          <w:sz w:val="24"/>
          <w:szCs w:val="24"/>
        </w:rPr>
        <w:t>осуществление видов деятельности в сфере охотничьего хозяйства;</w:t>
      </w:r>
    </w:p>
    <w:p w:rsidR="00731C8B" w:rsidRPr="00731C8B" w:rsidRDefault="001D790D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3)</w:t>
      </w:r>
      <w:r>
        <w:rPr>
          <w:sz w:val="24"/>
          <w:szCs w:val="24"/>
        </w:rPr>
        <w:tab/>
      </w:r>
      <w:r w:rsidR="00731C8B" w:rsidRPr="00731C8B">
        <w:rPr>
          <w:sz w:val="24"/>
          <w:szCs w:val="24"/>
        </w:rPr>
        <w:t>ведение сельского хозяйства;</w:t>
      </w:r>
    </w:p>
    <w:p w:rsidR="00731C8B" w:rsidRPr="00731C8B" w:rsidRDefault="001D790D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4)</w:t>
      </w:r>
      <w:r>
        <w:rPr>
          <w:sz w:val="24"/>
          <w:szCs w:val="24"/>
        </w:rPr>
        <w:tab/>
      </w:r>
      <w:r w:rsidR="00731C8B" w:rsidRPr="00731C8B">
        <w:rPr>
          <w:sz w:val="24"/>
          <w:szCs w:val="24"/>
        </w:rPr>
        <w:t>разработка месторождений полезных ископаемых;</w:t>
      </w:r>
    </w:p>
    <w:p w:rsidR="00731C8B" w:rsidRPr="00731C8B" w:rsidRDefault="00731C8B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731C8B">
        <w:rPr>
          <w:sz w:val="24"/>
          <w:szCs w:val="24"/>
        </w:rPr>
        <w:t>5)</w:t>
      </w:r>
      <w:r w:rsidRPr="00731C8B">
        <w:rPr>
          <w:sz w:val="24"/>
          <w:szCs w:val="24"/>
        </w:rPr>
        <w:tab/>
        <w:t>размещение объектов капитального строительства, за исключением</w:t>
      </w:r>
      <w:r w:rsidR="001D790D">
        <w:rPr>
          <w:sz w:val="24"/>
          <w:szCs w:val="24"/>
        </w:rPr>
        <w:t xml:space="preserve"> </w:t>
      </w:r>
      <w:r w:rsidRPr="00731C8B">
        <w:rPr>
          <w:sz w:val="24"/>
          <w:szCs w:val="24"/>
        </w:rPr>
        <w:t>гидротехнических сооружений.</w:t>
      </w:r>
    </w:p>
    <w:p w:rsidR="001D790D" w:rsidRDefault="001D790D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1D790D" w:rsidRDefault="001D790D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731C8B" w:rsidRPr="00731C8B" w:rsidRDefault="00731C8B" w:rsidP="00DA0F51">
      <w:pPr>
        <w:pStyle w:val="ConsPlusNormal"/>
        <w:widowControl w:val="0"/>
        <w:suppressAutoHyphens/>
        <w:rPr>
          <w:sz w:val="24"/>
          <w:szCs w:val="24"/>
        </w:rPr>
      </w:pPr>
      <w:r w:rsidRPr="00731C8B">
        <w:rPr>
          <w:sz w:val="24"/>
          <w:szCs w:val="24"/>
        </w:rPr>
        <w:t>Таблица 3</w:t>
      </w:r>
    </w:p>
    <w:p w:rsidR="00731C8B" w:rsidRPr="00731C8B" w:rsidRDefault="00731C8B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731C8B">
        <w:rPr>
          <w:sz w:val="24"/>
          <w:szCs w:val="24"/>
        </w:rPr>
        <w:t>Распределение лесов по целевому назначению и категориям защитных лесов</w:t>
      </w:r>
    </w:p>
    <w:p w:rsidR="00C54DB5" w:rsidRDefault="00C54DB5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05"/>
        <w:gridCol w:w="1873"/>
        <w:gridCol w:w="1848"/>
        <w:gridCol w:w="1314"/>
        <w:gridCol w:w="2608"/>
      </w:tblGrid>
      <w:tr w:rsidR="001D790D" w:rsidRPr="001D790D" w:rsidTr="001D790D">
        <w:tc>
          <w:tcPr>
            <w:tcW w:w="2578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Целевое назначение лесов</w:t>
            </w:r>
          </w:p>
        </w:tc>
        <w:tc>
          <w:tcPr>
            <w:tcW w:w="1786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Лесопарк</w:t>
            </w:r>
          </w:p>
        </w:tc>
        <w:tc>
          <w:tcPr>
            <w:tcW w:w="1762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Номера кварталов или их частей</w:t>
            </w:r>
          </w:p>
        </w:tc>
        <w:tc>
          <w:tcPr>
            <w:tcW w:w="1253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Площадь, га</w:t>
            </w:r>
          </w:p>
        </w:tc>
        <w:tc>
          <w:tcPr>
            <w:tcW w:w="2486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Основания деления лесов по целевому назначению</w:t>
            </w:r>
          </w:p>
        </w:tc>
      </w:tr>
      <w:tr w:rsidR="001D790D" w:rsidRPr="001D790D" w:rsidTr="001D790D">
        <w:tc>
          <w:tcPr>
            <w:tcW w:w="2578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86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62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53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486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1D790D" w:rsidRPr="001D790D" w:rsidTr="00CE2AE9">
        <w:tc>
          <w:tcPr>
            <w:tcW w:w="2578" w:type="dxa"/>
            <w:shd w:val="clear" w:color="auto" w:fill="FFFFFF"/>
            <w:vAlign w:val="center"/>
          </w:tcPr>
          <w:p w:rsidR="001D790D" w:rsidRPr="001D790D" w:rsidRDefault="001D790D" w:rsidP="00CE2AE9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Всего лесов</w:t>
            </w:r>
          </w:p>
        </w:tc>
        <w:tc>
          <w:tcPr>
            <w:tcW w:w="1786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Жуковский лесопарк</w:t>
            </w:r>
          </w:p>
        </w:tc>
        <w:tc>
          <w:tcPr>
            <w:tcW w:w="1762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126,23</w:t>
            </w:r>
          </w:p>
        </w:tc>
        <w:tc>
          <w:tcPr>
            <w:tcW w:w="2486" w:type="dxa"/>
            <w:vMerge w:val="restart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ст. 10, ст. 102 -Лесной кодекс Российской Федерации (от 04.12.2006 № 200-ФЗ)</w:t>
            </w:r>
          </w:p>
        </w:tc>
      </w:tr>
      <w:tr w:rsidR="001D790D" w:rsidRPr="001D790D" w:rsidTr="00CE2AE9">
        <w:tc>
          <w:tcPr>
            <w:tcW w:w="2578" w:type="dxa"/>
            <w:shd w:val="clear" w:color="auto" w:fill="FFFFFF"/>
            <w:vAlign w:val="center"/>
          </w:tcPr>
          <w:p w:rsidR="001D790D" w:rsidRPr="001D790D" w:rsidRDefault="001D790D" w:rsidP="00CE2AE9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ЗАЩИТНЫЕ ЛЕСА, всего</w:t>
            </w:r>
          </w:p>
        </w:tc>
        <w:tc>
          <w:tcPr>
            <w:tcW w:w="1786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2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126,23</w:t>
            </w:r>
          </w:p>
        </w:tc>
        <w:tc>
          <w:tcPr>
            <w:tcW w:w="2486" w:type="dxa"/>
            <w:vMerge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790D" w:rsidRPr="001D790D" w:rsidTr="00CE2AE9">
        <w:tc>
          <w:tcPr>
            <w:tcW w:w="2578" w:type="dxa"/>
            <w:shd w:val="clear" w:color="auto" w:fill="FFFFFF"/>
            <w:vAlign w:val="center"/>
          </w:tcPr>
          <w:p w:rsidR="001D790D" w:rsidRPr="001D790D" w:rsidRDefault="001D790D" w:rsidP="00CE2AE9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в том числе:</w:t>
            </w:r>
          </w:p>
        </w:tc>
        <w:tc>
          <w:tcPr>
            <w:tcW w:w="1786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2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6" w:type="dxa"/>
            <w:vMerge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790D" w:rsidRPr="001D790D" w:rsidTr="00CE2AE9">
        <w:tc>
          <w:tcPr>
            <w:tcW w:w="2578" w:type="dxa"/>
            <w:shd w:val="clear" w:color="auto" w:fill="FFFFFF"/>
            <w:vAlign w:val="center"/>
          </w:tcPr>
          <w:p w:rsidR="001D790D" w:rsidRPr="001D790D" w:rsidRDefault="001D790D" w:rsidP="00CE2AE9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Леса, выполняющие функции защиты природных и иных объектов, всего</w:t>
            </w:r>
          </w:p>
        </w:tc>
        <w:tc>
          <w:tcPr>
            <w:tcW w:w="1786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2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1-5</w:t>
            </w:r>
          </w:p>
        </w:tc>
        <w:tc>
          <w:tcPr>
            <w:tcW w:w="1253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126,23</w:t>
            </w:r>
          </w:p>
        </w:tc>
        <w:tc>
          <w:tcPr>
            <w:tcW w:w="2486" w:type="dxa"/>
            <w:vMerge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790D" w:rsidRPr="001D790D" w:rsidTr="00CE2AE9">
        <w:tc>
          <w:tcPr>
            <w:tcW w:w="2578" w:type="dxa"/>
            <w:shd w:val="clear" w:color="auto" w:fill="FFFFFF"/>
            <w:vAlign w:val="center"/>
          </w:tcPr>
          <w:p w:rsidR="001D790D" w:rsidRPr="001D790D" w:rsidRDefault="001D790D" w:rsidP="00CE2AE9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в том числе:</w:t>
            </w:r>
          </w:p>
        </w:tc>
        <w:tc>
          <w:tcPr>
            <w:tcW w:w="1786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2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86" w:type="dxa"/>
            <w:vMerge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790D" w:rsidRPr="001D790D" w:rsidTr="00CE2AE9">
        <w:tc>
          <w:tcPr>
            <w:tcW w:w="2578" w:type="dxa"/>
            <w:shd w:val="clear" w:color="auto" w:fill="FFFFFF"/>
            <w:vAlign w:val="center"/>
          </w:tcPr>
          <w:p w:rsidR="001D790D" w:rsidRPr="001D790D" w:rsidRDefault="001D790D" w:rsidP="00CE2AE9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bookmarkStart w:id="2" w:name="bookmark7"/>
            <w:r w:rsidRPr="001D790D">
              <w:rPr>
                <w:rFonts w:ascii="Arial" w:hAnsi="Arial" w:cs="Arial"/>
                <w:sz w:val="24"/>
                <w:szCs w:val="24"/>
              </w:rPr>
              <w:t>а</w:t>
            </w:r>
            <w:bookmarkEnd w:id="2"/>
            <w:r w:rsidRPr="001D790D">
              <w:rPr>
                <w:rFonts w:ascii="Arial" w:hAnsi="Arial" w:cs="Arial"/>
                <w:sz w:val="24"/>
                <w:szCs w:val="24"/>
              </w:rPr>
              <w:t>) городские леса</w:t>
            </w:r>
          </w:p>
        </w:tc>
        <w:tc>
          <w:tcPr>
            <w:tcW w:w="1786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62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1-5</w:t>
            </w:r>
          </w:p>
        </w:tc>
        <w:tc>
          <w:tcPr>
            <w:tcW w:w="1253" w:type="dxa"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790D">
              <w:rPr>
                <w:rFonts w:ascii="Arial" w:hAnsi="Arial" w:cs="Arial"/>
                <w:sz w:val="24"/>
                <w:szCs w:val="24"/>
              </w:rPr>
              <w:t>126,23</w:t>
            </w:r>
          </w:p>
        </w:tc>
        <w:tc>
          <w:tcPr>
            <w:tcW w:w="2486" w:type="dxa"/>
            <w:vMerge/>
            <w:shd w:val="clear" w:color="auto" w:fill="FFFFFF"/>
            <w:vAlign w:val="center"/>
          </w:tcPr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D790D" w:rsidRPr="001D790D" w:rsidRDefault="001D790D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C54DB5" w:rsidRDefault="00374FE4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374FE4">
        <w:rPr>
          <w:sz w:val="24"/>
          <w:szCs w:val="24"/>
        </w:rPr>
        <w:t>1.1.6. Характеристика лесных и нелесных земель городских лесов</w:t>
      </w:r>
    </w:p>
    <w:p w:rsid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374FE4" w:rsidRPr="00374FE4" w:rsidRDefault="00374FE4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74FE4">
        <w:rPr>
          <w:sz w:val="24"/>
          <w:szCs w:val="24"/>
        </w:rPr>
        <w:t>Общая площадь городских лесов по состоянию на момент проведения лесоустройства составляет 126,23 га. Распределение лесов по категориям земель приведено в таблице 4.</w:t>
      </w:r>
    </w:p>
    <w:p w:rsidR="00374FE4" w:rsidRDefault="00374FE4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374FE4" w:rsidRDefault="00374FE4" w:rsidP="00DA0F51">
      <w:pPr>
        <w:pStyle w:val="ConsPlusNormal"/>
        <w:widowControl w:val="0"/>
        <w:suppressAutoHyphens/>
        <w:rPr>
          <w:sz w:val="24"/>
          <w:szCs w:val="24"/>
        </w:rPr>
      </w:pPr>
      <w:r w:rsidRPr="00374FE4">
        <w:rPr>
          <w:sz w:val="24"/>
          <w:szCs w:val="24"/>
        </w:rPr>
        <w:t>Таблица 4</w:t>
      </w:r>
    </w:p>
    <w:p w:rsidR="00C54DB5" w:rsidRDefault="00374FE4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374FE4">
        <w:rPr>
          <w:sz w:val="24"/>
          <w:szCs w:val="24"/>
        </w:rPr>
        <w:t>Характеристика лесных и нелесных земель лесного фонда на территории лесопарка</w:t>
      </w:r>
    </w:p>
    <w:p w:rsidR="00C54DB5" w:rsidRDefault="00C54DB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tbl>
      <w:tblPr>
        <w:tblW w:w="1035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63"/>
        <w:gridCol w:w="1845"/>
        <w:gridCol w:w="1845"/>
      </w:tblGrid>
      <w:tr w:rsidR="00374FE4" w:rsidRPr="00A42E2B" w:rsidTr="00DA0F51">
        <w:tc>
          <w:tcPr>
            <w:tcW w:w="6663" w:type="dxa"/>
            <w:vMerge w:val="restart"/>
            <w:shd w:val="clear" w:color="auto" w:fill="FFFFFF"/>
            <w:vAlign w:val="center"/>
          </w:tcPr>
          <w:p w:rsidR="00374FE4" w:rsidRPr="00A42E2B" w:rsidRDefault="00374FE4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Показатели характеристики земель</w:t>
            </w:r>
          </w:p>
        </w:tc>
        <w:tc>
          <w:tcPr>
            <w:tcW w:w="3690" w:type="dxa"/>
            <w:gridSpan w:val="2"/>
            <w:shd w:val="clear" w:color="auto" w:fill="FFFFFF"/>
            <w:vAlign w:val="center"/>
          </w:tcPr>
          <w:p w:rsidR="00374FE4" w:rsidRPr="00A42E2B" w:rsidRDefault="00374FE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Всего по лесопарку</w:t>
            </w:r>
          </w:p>
        </w:tc>
      </w:tr>
      <w:tr w:rsidR="00374FE4" w:rsidRPr="00A42E2B" w:rsidTr="00DA0F51">
        <w:tc>
          <w:tcPr>
            <w:tcW w:w="6663" w:type="dxa"/>
            <w:vMerge/>
            <w:shd w:val="clear" w:color="auto" w:fill="FFFFFF"/>
            <w:vAlign w:val="center"/>
          </w:tcPr>
          <w:p w:rsidR="00374FE4" w:rsidRPr="00A42E2B" w:rsidRDefault="00374FE4" w:rsidP="00DA0F51">
            <w:pPr>
              <w:widowControl w:val="0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FFFFF"/>
            <w:vAlign w:val="center"/>
          </w:tcPr>
          <w:p w:rsidR="00374FE4" w:rsidRPr="00A42E2B" w:rsidRDefault="00374FE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Площадь, га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374FE4" w:rsidRPr="00A42E2B" w:rsidRDefault="00374FE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1158B1" w:rsidRPr="00A42E2B" w:rsidTr="00DA0F51">
        <w:tc>
          <w:tcPr>
            <w:tcW w:w="6663" w:type="dxa"/>
            <w:shd w:val="clear" w:color="auto" w:fill="FFFFFF"/>
            <w:vAlign w:val="center"/>
          </w:tcPr>
          <w:p w:rsidR="00374FE4" w:rsidRPr="00A42E2B" w:rsidRDefault="00374FE4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b/>
                <w:bCs/>
                <w:sz w:val="24"/>
                <w:szCs w:val="24"/>
              </w:rPr>
              <w:t>Общая площадь земель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374FE4" w:rsidRPr="00A42E2B" w:rsidRDefault="00374FE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126.23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374FE4" w:rsidRPr="00A42E2B" w:rsidRDefault="00374FE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100.0</w:t>
            </w:r>
          </w:p>
        </w:tc>
      </w:tr>
      <w:tr w:rsidR="001158B1" w:rsidRPr="00A42E2B" w:rsidTr="00DA0F51">
        <w:tc>
          <w:tcPr>
            <w:tcW w:w="6663" w:type="dxa"/>
            <w:shd w:val="clear" w:color="auto" w:fill="FFFFFF"/>
            <w:vAlign w:val="center"/>
          </w:tcPr>
          <w:p w:rsidR="00374FE4" w:rsidRPr="00A42E2B" w:rsidRDefault="00374FE4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b/>
                <w:bCs/>
                <w:sz w:val="24"/>
                <w:szCs w:val="24"/>
              </w:rPr>
              <w:t>Лесные земли, всего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374FE4" w:rsidRPr="00A42E2B" w:rsidRDefault="00374FE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120.62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374FE4" w:rsidRPr="00A42E2B" w:rsidRDefault="00374FE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95.6</w:t>
            </w:r>
          </w:p>
        </w:tc>
      </w:tr>
      <w:tr w:rsidR="001158B1" w:rsidRPr="00A42E2B" w:rsidTr="00DA0F51">
        <w:tc>
          <w:tcPr>
            <w:tcW w:w="6663" w:type="dxa"/>
            <w:shd w:val="clear" w:color="auto" w:fill="FFFFFF"/>
            <w:vAlign w:val="center"/>
          </w:tcPr>
          <w:p w:rsidR="00374FE4" w:rsidRPr="00A42E2B" w:rsidRDefault="00374FE4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b/>
                <w:bCs/>
                <w:sz w:val="24"/>
                <w:szCs w:val="24"/>
              </w:rPr>
              <w:t>Земли, покрытые лесной растительностью, всего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374FE4" w:rsidRPr="00A42E2B" w:rsidRDefault="00374FE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117.93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374FE4" w:rsidRPr="00A42E2B" w:rsidRDefault="00374FE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93.4</w:t>
            </w:r>
          </w:p>
        </w:tc>
      </w:tr>
      <w:tr w:rsidR="001158B1" w:rsidRPr="00A42E2B" w:rsidTr="00DA0F51">
        <w:tc>
          <w:tcPr>
            <w:tcW w:w="6663" w:type="dxa"/>
            <w:shd w:val="clear" w:color="auto" w:fill="FFFFFF"/>
            <w:vAlign w:val="center"/>
          </w:tcPr>
          <w:p w:rsidR="00374FE4" w:rsidRPr="00A42E2B" w:rsidRDefault="00374FE4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b/>
                <w:bCs/>
                <w:sz w:val="24"/>
                <w:szCs w:val="24"/>
              </w:rPr>
              <w:t>Земли, не покрытые лесной растительностью земли, всего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374FE4" w:rsidRPr="00A42E2B" w:rsidRDefault="00374FE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2.69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374FE4" w:rsidRPr="00A42E2B" w:rsidRDefault="00374FE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</w:tr>
      <w:tr w:rsidR="001158B1" w:rsidRPr="00A42E2B" w:rsidTr="00DA0F51">
        <w:tc>
          <w:tcPr>
            <w:tcW w:w="6663" w:type="dxa"/>
            <w:shd w:val="clear" w:color="auto" w:fill="FFFFFF"/>
            <w:vAlign w:val="center"/>
          </w:tcPr>
          <w:p w:rsidR="00374FE4" w:rsidRPr="00A42E2B" w:rsidRDefault="00374FE4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iCs/>
                <w:sz w:val="24"/>
                <w:szCs w:val="24"/>
              </w:rPr>
              <w:t>в том числе: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374FE4" w:rsidRPr="00A42E2B" w:rsidRDefault="00374FE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FFFFF"/>
            <w:vAlign w:val="center"/>
          </w:tcPr>
          <w:p w:rsidR="00374FE4" w:rsidRPr="00A42E2B" w:rsidRDefault="00374FE4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58B1" w:rsidRPr="00A42E2B" w:rsidTr="00DA0F51">
        <w:tc>
          <w:tcPr>
            <w:tcW w:w="6663" w:type="dxa"/>
            <w:shd w:val="clear" w:color="auto" w:fill="FFFFFF"/>
            <w:vAlign w:val="center"/>
          </w:tcPr>
          <w:p w:rsidR="00A42E2B" w:rsidRPr="00A42E2B" w:rsidRDefault="00A42E2B" w:rsidP="009D63D8">
            <w:pPr>
              <w:widowControl w:val="0"/>
              <w:shd w:val="clear" w:color="auto" w:fill="FFFFFF"/>
              <w:suppressAutoHyphens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вырубки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2.69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</w:tr>
      <w:tr w:rsidR="001158B1" w:rsidRPr="00A42E2B" w:rsidTr="00DA0F51">
        <w:tc>
          <w:tcPr>
            <w:tcW w:w="6663" w:type="dxa"/>
            <w:shd w:val="clear" w:color="auto" w:fill="FFFFFF"/>
            <w:vAlign w:val="center"/>
          </w:tcPr>
          <w:p w:rsidR="00A42E2B" w:rsidRPr="00A42E2B" w:rsidRDefault="00A42E2B" w:rsidP="009D63D8">
            <w:pPr>
              <w:widowControl w:val="0"/>
              <w:shd w:val="clear" w:color="auto" w:fill="FFFFFF"/>
              <w:suppressAutoHyphens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гари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1158B1" w:rsidRPr="00A42E2B" w:rsidTr="00DA0F51">
        <w:tc>
          <w:tcPr>
            <w:tcW w:w="6663" w:type="dxa"/>
            <w:shd w:val="clear" w:color="auto" w:fill="FFFFFF"/>
            <w:vAlign w:val="center"/>
          </w:tcPr>
          <w:p w:rsidR="00A42E2B" w:rsidRPr="00A42E2B" w:rsidRDefault="00A42E2B" w:rsidP="009D63D8">
            <w:pPr>
              <w:widowControl w:val="0"/>
              <w:shd w:val="clear" w:color="auto" w:fill="FFFFFF"/>
              <w:suppressAutoHyphens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редины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1158B1" w:rsidRPr="00A42E2B" w:rsidTr="00DA0F51">
        <w:tc>
          <w:tcPr>
            <w:tcW w:w="6663" w:type="dxa"/>
            <w:shd w:val="clear" w:color="auto" w:fill="FFFFFF"/>
            <w:vAlign w:val="center"/>
          </w:tcPr>
          <w:p w:rsidR="00A42E2B" w:rsidRPr="00A42E2B" w:rsidRDefault="00A42E2B" w:rsidP="009D63D8">
            <w:pPr>
              <w:widowControl w:val="0"/>
              <w:shd w:val="clear" w:color="auto" w:fill="FFFFFF"/>
              <w:suppressAutoHyphens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прогалины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1158B1" w:rsidRPr="00A42E2B" w:rsidTr="00DA0F51">
        <w:tc>
          <w:tcPr>
            <w:tcW w:w="6663" w:type="dxa"/>
            <w:shd w:val="clear" w:color="auto" w:fill="FFFFFF"/>
            <w:vAlign w:val="center"/>
          </w:tcPr>
          <w:p w:rsidR="00A42E2B" w:rsidRPr="00A42E2B" w:rsidRDefault="00A42E2B" w:rsidP="009D63D8">
            <w:pPr>
              <w:widowControl w:val="0"/>
              <w:shd w:val="clear" w:color="auto" w:fill="FFFFFF"/>
              <w:suppressAutoHyphens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другие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1158B1" w:rsidRPr="00A42E2B" w:rsidTr="00DA0F51">
        <w:tc>
          <w:tcPr>
            <w:tcW w:w="6663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b/>
                <w:bCs/>
                <w:sz w:val="24"/>
                <w:szCs w:val="24"/>
              </w:rPr>
              <w:t>Нелесные земли, всего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5.61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4.4</w:t>
            </w:r>
          </w:p>
        </w:tc>
      </w:tr>
      <w:tr w:rsidR="001158B1" w:rsidRPr="00A42E2B" w:rsidTr="00DA0F51">
        <w:tc>
          <w:tcPr>
            <w:tcW w:w="6663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iCs/>
                <w:sz w:val="24"/>
                <w:szCs w:val="24"/>
              </w:rPr>
              <w:t>в том числе: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58B1" w:rsidRPr="00A42E2B" w:rsidTr="00DA0F51">
        <w:tc>
          <w:tcPr>
            <w:tcW w:w="6663" w:type="dxa"/>
            <w:shd w:val="clear" w:color="auto" w:fill="FFFFFF"/>
            <w:vAlign w:val="center"/>
          </w:tcPr>
          <w:p w:rsidR="00A42E2B" w:rsidRPr="00A42E2B" w:rsidRDefault="00A42E2B" w:rsidP="009D63D8">
            <w:pPr>
              <w:widowControl w:val="0"/>
              <w:shd w:val="clear" w:color="auto" w:fill="FFFFFF"/>
              <w:suppressAutoHyphens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просеки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1158B1" w:rsidRPr="00A42E2B" w:rsidTr="00DA0F51">
        <w:tc>
          <w:tcPr>
            <w:tcW w:w="6663" w:type="dxa"/>
            <w:shd w:val="clear" w:color="auto" w:fill="FFFFFF"/>
            <w:vAlign w:val="center"/>
          </w:tcPr>
          <w:p w:rsidR="00A42E2B" w:rsidRPr="00A42E2B" w:rsidRDefault="00A42E2B" w:rsidP="009D63D8">
            <w:pPr>
              <w:widowControl w:val="0"/>
              <w:shd w:val="clear" w:color="auto" w:fill="FFFFFF"/>
              <w:suppressAutoHyphens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дороги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1.66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</w:tr>
      <w:tr w:rsidR="001158B1" w:rsidRPr="00A42E2B" w:rsidTr="00DA0F51">
        <w:tc>
          <w:tcPr>
            <w:tcW w:w="6663" w:type="dxa"/>
            <w:shd w:val="clear" w:color="auto" w:fill="FFFFFF"/>
            <w:vAlign w:val="center"/>
          </w:tcPr>
          <w:p w:rsidR="00A42E2B" w:rsidRPr="00A42E2B" w:rsidRDefault="00A42E2B" w:rsidP="009D63D8">
            <w:pPr>
              <w:widowControl w:val="0"/>
              <w:shd w:val="clear" w:color="auto" w:fill="FFFFFF"/>
              <w:suppressAutoHyphens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болота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1158B1" w:rsidRPr="00A42E2B" w:rsidTr="00DA0F51">
        <w:tc>
          <w:tcPr>
            <w:tcW w:w="6663" w:type="dxa"/>
            <w:shd w:val="clear" w:color="auto" w:fill="FFFFFF"/>
            <w:vAlign w:val="center"/>
          </w:tcPr>
          <w:p w:rsidR="00A42E2B" w:rsidRPr="00A42E2B" w:rsidRDefault="00A42E2B" w:rsidP="009D63D8">
            <w:pPr>
              <w:widowControl w:val="0"/>
              <w:shd w:val="clear" w:color="auto" w:fill="FFFFFF"/>
              <w:suppressAutoHyphens/>
              <w:ind w:firstLine="70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другие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3.95</w:t>
            </w:r>
          </w:p>
        </w:tc>
        <w:tc>
          <w:tcPr>
            <w:tcW w:w="1845" w:type="dxa"/>
            <w:shd w:val="clear" w:color="auto" w:fill="FFFFFF"/>
            <w:vAlign w:val="center"/>
          </w:tcPr>
          <w:p w:rsidR="00A42E2B" w:rsidRPr="00A42E2B" w:rsidRDefault="00A42E2B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2E2B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</w:tr>
    </w:tbl>
    <w:p w:rsidR="00374FE4" w:rsidRDefault="00374FE4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1158B1" w:rsidRP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158B1">
        <w:rPr>
          <w:sz w:val="24"/>
          <w:szCs w:val="24"/>
        </w:rPr>
        <w:t>Земли, покрытые лесной растительностью, составляют 93.4% общей площади городских лесов. Нелесные земли составляют 4,4% общей площади. Прочие земли занимают 3,1% общей площади городских лесов, в которые входят поляны для отдыха, постройки и сооружения.</w:t>
      </w:r>
    </w:p>
    <w:p w:rsid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1158B1" w:rsidRDefault="001158B1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1158B1">
        <w:rPr>
          <w:sz w:val="24"/>
          <w:szCs w:val="24"/>
        </w:rPr>
        <w:t>1.1.7. Характеристика имеющихся ООПТ и объектов, планов по их организации,</w:t>
      </w:r>
    </w:p>
    <w:p w:rsidR="001158B1" w:rsidRPr="001158B1" w:rsidRDefault="001158B1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1158B1">
        <w:rPr>
          <w:sz w:val="24"/>
          <w:szCs w:val="24"/>
        </w:rPr>
        <w:t>развитию экологических сетей, сохранению биоразнообразия</w:t>
      </w:r>
    </w:p>
    <w:p w:rsid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1158B1" w:rsidRP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158B1">
        <w:rPr>
          <w:sz w:val="24"/>
          <w:szCs w:val="24"/>
        </w:rPr>
        <w:t>Особо охраняемые природные территории, согласно Федеральному закону от 14 марта 1995 года № 33-ФЗ «Об особо охраняемых природных территориях», - это участки земли, водной поверхности и воздушного пространства, над ними, где располагаются природные комплексы и объекты, которые имеют особое природоохранное, научное, культурное, эстетическое, рекреационное и оздоровительное значение, которые изъяты решениями органов государственной власти полностью или частично из хозяйственного использования и для ООПТ установлен режим особой охраны.</w:t>
      </w:r>
    </w:p>
    <w:p w:rsidR="001158B1" w:rsidRP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158B1">
        <w:rPr>
          <w:sz w:val="24"/>
          <w:szCs w:val="24"/>
        </w:rPr>
        <w:t>В городских лесах городского округа Жуковский Московской области, особо охраняемые природные территории отсутствуют.</w:t>
      </w:r>
    </w:p>
    <w:p w:rsidR="001158B1" w:rsidRP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158B1">
        <w:rPr>
          <w:sz w:val="24"/>
          <w:szCs w:val="24"/>
        </w:rPr>
        <w:t>На момент разработки лесохозяйственного регламента на территории городских лесов городского округа Жуковский Московской области планируется создании ООПТ. Согласно правилам землепользования и застройки городского округа, Жуковский в кварталах 2-5 планируется создать особо охраняемую территорию рекреационного значения (ООПТ местного значения).</w:t>
      </w:r>
    </w:p>
    <w:p w:rsidR="001158B1" w:rsidRP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1158B1" w:rsidRPr="001158B1" w:rsidRDefault="001158B1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1158B1">
        <w:rPr>
          <w:sz w:val="24"/>
          <w:szCs w:val="24"/>
        </w:rPr>
        <w:t>1.1.8. Характеристика существующих объектов лесной, лесоперерабатывающей инфраструктуры, объектов, не связанных с созданием лесной инфраструктуры, мероприятий по строительству, реконструкции и эксплуатации указанных объектов, предусмотренных документами территориального планирования</w:t>
      </w:r>
    </w:p>
    <w:p w:rsidR="001158B1" w:rsidRDefault="001158B1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</w:p>
    <w:p w:rsidR="001158B1" w:rsidRP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158B1">
        <w:rPr>
          <w:sz w:val="24"/>
          <w:szCs w:val="24"/>
        </w:rPr>
        <w:t>К объектам лесной инфраструктуры городских лесов городского округа Жуковский относятся лесные дороги, щиты и навесы для размещения противопожарного инвентаря, обустроенные места для разведения костра и отдыха, лесохозяйственные, лесоустроительные знаки, информационные щиты, аншлаги и другие объекты, используемые для охраны, защиты и воспроизводства лесов, в частности противопожарные разрывы, гидротехнические сооружения.</w:t>
      </w:r>
    </w:p>
    <w:p w:rsidR="001158B1" w:rsidRP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158B1">
        <w:rPr>
          <w:sz w:val="24"/>
          <w:szCs w:val="24"/>
        </w:rPr>
        <w:t>Объекты лесной инфраструктуры после того, как отпадёт надобность в них, подлежат сносу, а земли, на которых они располагались, - рекультивации.</w:t>
      </w:r>
    </w:p>
    <w:p w:rsidR="001158B1" w:rsidRP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158B1">
        <w:rPr>
          <w:sz w:val="24"/>
          <w:szCs w:val="24"/>
        </w:rPr>
        <w:t>Территория городских лесов имеет хорошо развитую примыкающую дорожную сеть общего пользования.</w:t>
      </w:r>
    </w:p>
    <w:p w:rsidR="001158B1" w:rsidRP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proofErr w:type="spellStart"/>
      <w:r w:rsidRPr="001158B1">
        <w:rPr>
          <w:sz w:val="24"/>
          <w:szCs w:val="24"/>
        </w:rPr>
        <w:t>Тропиночная</w:t>
      </w:r>
      <w:proofErr w:type="spellEnd"/>
      <w:r w:rsidRPr="001158B1">
        <w:rPr>
          <w:sz w:val="24"/>
          <w:szCs w:val="24"/>
        </w:rPr>
        <w:t xml:space="preserve"> сеть в городских лесах сформировалась в соответствии с потребностями населения, ее искусственное изменение не будет способствовать улучшению состояния леса. Следует осуществить работы по проектированию и созданию прогулочных дорог и троп для пешеходного передвижения.</w:t>
      </w:r>
    </w:p>
    <w:p w:rsidR="001158B1" w:rsidRP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158B1">
        <w:rPr>
          <w:sz w:val="24"/>
          <w:szCs w:val="24"/>
        </w:rPr>
        <w:t>На территории городских лесов достаточно асфальтированных дорожек, и дорожек, уложенных брусчаткой. Необходимо запроектировать работы по ремонту указанных дорожек.</w:t>
      </w:r>
    </w:p>
    <w:p w:rsidR="001158B1" w:rsidRP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158B1">
        <w:rPr>
          <w:sz w:val="24"/>
          <w:szCs w:val="24"/>
        </w:rPr>
        <w:t>На территории участков имеются грунтовые лесохозяйственные дороги (ширина земельного полотна менее 4,5 м) круглогодичного пользования. Плотность лесных дорог – 1,4 км на 100 га.</w:t>
      </w:r>
    </w:p>
    <w:p w:rsidR="001158B1" w:rsidRP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158B1">
        <w:rPr>
          <w:sz w:val="24"/>
          <w:szCs w:val="24"/>
        </w:rPr>
        <w:t xml:space="preserve">Протяженность лесных дорог по кварталам составляет: №2 - 300 м, №3 -1500 м, Состояние дорог </w:t>
      </w:r>
      <w:r w:rsidR="00955369">
        <w:rPr>
          <w:sz w:val="24"/>
          <w:szCs w:val="24"/>
        </w:rPr>
        <w:t>–</w:t>
      </w:r>
      <w:r w:rsidRPr="001158B1">
        <w:rPr>
          <w:sz w:val="24"/>
          <w:szCs w:val="24"/>
        </w:rPr>
        <w:t xml:space="preserve"> удовлетворительное</w:t>
      </w:r>
      <w:r w:rsidR="00955369">
        <w:rPr>
          <w:sz w:val="24"/>
          <w:szCs w:val="24"/>
        </w:rPr>
        <w:t>.</w:t>
      </w:r>
    </w:p>
    <w:p w:rsidR="001158B1" w:rsidRP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158B1">
        <w:rPr>
          <w:sz w:val="24"/>
          <w:szCs w:val="24"/>
        </w:rPr>
        <w:t>На лесных участках предусматривается создание мест отдыха, размещение информационных стендов, а также создание объектов инфраструктуры при осуществлении противопожарных мероприятий.</w:t>
      </w:r>
    </w:p>
    <w:p w:rsidR="001158B1" w:rsidRP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158B1">
        <w:rPr>
          <w:sz w:val="24"/>
          <w:szCs w:val="24"/>
        </w:rPr>
        <w:t>Проведение рубок леса, связанных с созданием лесной инфраструктуры, на территории городских лесов не предусматривается.</w:t>
      </w:r>
    </w:p>
    <w:p w:rsidR="001158B1" w:rsidRP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158B1">
        <w:rPr>
          <w:sz w:val="24"/>
          <w:szCs w:val="24"/>
        </w:rPr>
        <w:t>К объектам, не связанным с созданием лесной инфраструктуры, относятся любые здания, строения и сооружения, возводимые при следующих видах использования лесов (ст. 21 ЛК РФ):</w:t>
      </w:r>
    </w:p>
    <w:p w:rsidR="001158B1" w:rsidRP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158B1">
        <w:rPr>
          <w:sz w:val="24"/>
          <w:szCs w:val="24"/>
        </w:rPr>
        <w:t>1.</w:t>
      </w:r>
      <w:r w:rsidR="00460119">
        <w:rPr>
          <w:sz w:val="24"/>
          <w:szCs w:val="24"/>
        </w:rPr>
        <w:t xml:space="preserve"> </w:t>
      </w:r>
      <w:r w:rsidRPr="001158B1">
        <w:rPr>
          <w:sz w:val="24"/>
          <w:szCs w:val="24"/>
        </w:rPr>
        <w:t>осуществление рекреационной деятельности (ст. 41 ЛК РФ);</w:t>
      </w:r>
    </w:p>
    <w:p w:rsidR="001158B1" w:rsidRP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158B1">
        <w:rPr>
          <w:sz w:val="24"/>
          <w:szCs w:val="24"/>
        </w:rPr>
        <w:t>2.</w:t>
      </w:r>
      <w:r w:rsidR="00460119">
        <w:rPr>
          <w:sz w:val="24"/>
          <w:szCs w:val="24"/>
        </w:rPr>
        <w:t xml:space="preserve"> </w:t>
      </w:r>
      <w:r w:rsidRPr="001158B1">
        <w:rPr>
          <w:sz w:val="24"/>
          <w:szCs w:val="24"/>
        </w:rPr>
        <w:t>выполнение работ по геологическому изучению недр, для</w:t>
      </w:r>
      <w:r w:rsidR="00460119">
        <w:rPr>
          <w:sz w:val="24"/>
          <w:szCs w:val="24"/>
        </w:rPr>
        <w:t xml:space="preserve"> </w:t>
      </w:r>
      <w:r w:rsidRPr="001158B1">
        <w:rPr>
          <w:sz w:val="24"/>
          <w:szCs w:val="24"/>
        </w:rPr>
        <w:t>разработки месторождений полезных ископаемых (статья 43 Лесного кодекса</w:t>
      </w:r>
      <w:r w:rsidR="00460119">
        <w:rPr>
          <w:sz w:val="24"/>
          <w:szCs w:val="24"/>
        </w:rPr>
        <w:t xml:space="preserve"> </w:t>
      </w:r>
      <w:r w:rsidRPr="001158B1">
        <w:rPr>
          <w:sz w:val="24"/>
          <w:szCs w:val="24"/>
        </w:rPr>
        <w:t>Российской Федерации);</w:t>
      </w:r>
    </w:p>
    <w:p w:rsidR="001158B1" w:rsidRP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158B1">
        <w:rPr>
          <w:sz w:val="24"/>
          <w:szCs w:val="24"/>
        </w:rPr>
        <w:t>3.</w:t>
      </w:r>
      <w:r w:rsidR="00460119">
        <w:rPr>
          <w:sz w:val="24"/>
          <w:szCs w:val="24"/>
        </w:rPr>
        <w:t xml:space="preserve"> </w:t>
      </w:r>
      <w:r w:rsidRPr="001158B1">
        <w:rPr>
          <w:sz w:val="24"/>
          <w:szCs w:val="24"/>
        </w:rPr>
        <w:t>строительство и эксплуатация водохранилищ и иных</w:t>
      </w:r>
      <w:r w:rsidR="00460119">
        <w:rPr>
          <w:sz w:val="24"/>
          <w:szCs w:val="24"/>
        </w:rPr>
        <w:t xml:space="preserve"> </w:t>
      </w:r>
      <w:r w:rsidRPr="001158B1">
        <w:rPr>
          <w:sz w:val="24"/>
          <w:szCs w:val="24"/>
        </w:rPr>
        <w:t>искусственных водных объектов, а также гидротехнических сооружений и</w:t>
      </w:r>
      <w:r w:rsidR="00460119">
        <w:rPr>
          <w:sz w:val="24"/>
          <w:szCs w:val="24"/>
        </w:rPr>
        <w:t xml:space="preserve"> </w:t>
      </w:r>
      <w:r w:rsidRPr="001158B1">
        <w:rPr>
          <w:sz w:val="24"/>
          <w:szCs w:val="24"/>
        </w:rPr>
        <w:t>специализированных портов (ст. 44 ЛК РФ);</w:t>
      </w:r>
    </w:p>
    <w:p w:rsidR="001158B1" w:rsidRPr="001158B1" w:rsidRDefault="0046011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1158B1" w:rsidRPr="001158B1">
        <w:rPr>
          <w:sz w:val="24"/>
          <w:szCs w:val="24"/>
        </w:rPr>
        <w:t>строительство, реконструкция, эксплуатация линейных объектов (ст. 45 ЛК РФ);</w:t>
      </w:r>
    </w:p>
    <w:p w:rsidR="001158B1" w:rsidRP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158B1">
        <w:rPr>
          <w:sz w:val="24"/>
          <w:szCs w:val="24"/>
        </w:rPr>
        <w:t>Объекты, не связанные с созданием лесной инфраструктуры, в городских лесах городского округа Жуковский отсутствуют.</w:t>
      </w:r>
    </w:p>
    <w:p w:rsidR="00460119" w:rsidRDefault="0046011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1158B1" w:rsidRPr="001158B1" w:rsidRDefault="001158B1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1158B1">
        <w:rPr>
          <w:sz w:val="24"/>
          <w:szCs w:val="24"/>
        </w:rPr>
        <w:t>1.2. Виды разрешённого использования лесов</w:t>
      </w:r>
    </w:p>
    <w:p w:rsidR="00460119" w:rsidRDefault="0046011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1158B1" w:rsidRP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158B1">
        <w:rPr>
          <w:sz w:val="24"/>
          <w:szCs w:val="24"/>
        </w:rPr>
        <w:t>Использование лесов осуществляется гражданами, юридическими лицами, являющимися участниками лесных отношений (ст. 4 ЛК РФ). При этом лес рассматривается как экологическая система и природный ресурс (ст. 5 ЛК РФ). Виды разрешённого использования лесов регламентируются статьей 25 ЛК РФ.</w:t>
      </w:r>
    </w:p>
    <w:p w:rsidR="001158B1" w:rsidRPr="001158B1" w:rsidRDefault="001158B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158B1">
        <w:rPr>
          <w:sz w:val="24"/>
          <w:szCs w:val="24"/>
        </w:rPr>
        <w:t>Городские леса отличаются высокой степенью антропогенной нагрузки. Приоритеты их освоения должны отвечать целям сохранения средообразующих, водоохранных, санитарно-гигиенических, оздоровительных и иных полезных функций с одновременным использованием лесов, совместимым с целевым назначением защитных лесов и выполняемыми ими полезными функциями (статья 12 ЛК РФ). С учётом этого на территории городских лесов городского округа Жуковский допустимы виды использования лесов, представленные в таблице 5.</w:t>
      </w:r>
    </w:p>
    <w:p w:rsidR="00460119" w:rsidRDefault="00460119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460119" w:rsidRDefault="001158B1" w:rsidP="00DA0F51">
      <w:pPr>
        <w:pStyle w:val="ConsPlusNormal"/>
        <w:widowControl w:val="0"/>
        <w:suppressAutoHyphens/>
        <w:rPr>
          <w:sz w:val="24"/>
          <w:szCs w:val="24"/>
        </w:rPr>
      </w:pPr>
      <w:r w:rsidRPr="001158B1">
        <w:rPr>
          <w:sz w:val="24"/>
          <w:szCs w:val="24"/>
        </w:rPr>
        <w:t>Таблица 5</w:t>
      </w:r>
    </w:p>
    <w:p w:rsidR="00460119" w:rsidRDefault="001158B1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1158B1">
        <w:rPr>
          <w:sz w:val="24"/>
          <w:szCs w:val="24"/>
        </w:rPr>
        <w:t>Виды разрешённого использования лесов на территории лесопарка</w:t>
      </w:r>
    </w:p>
    <w:p w:rsidR="001158B1" w:rsidRPr="001158B1" w:rsidRDefault="001158B1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1158B1">
        <w:rPr>
          <w:sz w:val="24"/>
          <w:szCs w:val="24"/>
        </w:rPr>
        <w:t>с распределением по кварталам</w:t>
      </w:r>
    </w:p>
    <w:p w:rsidR="00374FE4" w:rsidRDefault="00374FE4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24"/>
        <w:gridCol w:w="2409"/>
        <w:gridCol w:w="2415"/>
      </w:tblGrid>
      <w:tr w:rsidR="00460119" w:rsidRPr="00460119" w:rsidTr="00D15CCE">
        <w:tc>
          <w:tcPr>
            <w:tcW w:w="5524" w:type="dxa"/>
            <w:shd w:val="clear" w:color="auto" w:fill="FFFFFF"/>
            <w:vAlign w:val="center"/>
          </w:tcPr>
          <w:p w:rsidR="00460119" w:rsidRPr="00460119" w:rsidRDefault="00460119" w:rsidP="00D15CCE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Виды разрешённого использования лесов</w:t>
            </w:r>
          </w:p>
        </w:tc>
        <w:tc>
          <w:tcPr>
            <w:tcW w:w="2409" w:type="dxa"/>
            <w:shd w:val="clear" w:color="auto" w:fill="FFFFFF"/>
            <w:vAlign w:val="center"/>
          </w:tcPr>
          <w:p w:rsidR="00460119" w:rsidRPr="00460119" w:rsidRDefault="00460119" w:rsidP="00D15CCE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Перечень</w:t>
            </w:r>
          </w:p>
          <w:p w:rsidR="00460119" w:rsidRPr="00460119" w:rsidRDefault="00460119" w:rsidP="00D15CCE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лесных кварталов</w:t>
            </w:r>
          </w:p>
        </w:tc>
        <w:tc>
          <w:tcPr>
            <w:tcW w:w="2415" w:type="dxa"/>
            <w:shd w:val="clear" w:color="auto" w:fill="FFFFFF"/>
          </w:tcPr>
          <w:p w:rsidR="00460119" w:rsidRPr="00460119" w:rsidRDefault="00460119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Площадь, га</w:t>
            </w:r>
          </w:p>
        </w:tc>
      </w:tr>
      <w:tr w:rsidR="00460119" w:rsidRPr="00460119" w:rsidTr="00D15CCE">
        <w:tc>
          <w:tcPr>
            <w:tcW w:w="10348" w:type="dxa"/>
            <w:gridSpan w:val="3"/>
            <w:shd w:val="clear" w:color="auto" w:fill="FFFFFF"/>
            <w:vAlign w:val="center"/>
          </w:tcPr>
          <w:p w:rsidR="00460119" w:rsidRPr="00460119" w:rsidRDefault="00460119" w:rsidP="00D15CCE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Городские леса городского округа Жуковский</w:t>
            </w:r>
          </w:p>
        </w:tc>
      </w:tr>
      <w:tr w:rsidR="00460119" w:rsidRPr="00460119" w:rsidTr="00D15CCE">
        <w:tc>
          <w:tcPr>
            <w:tcW w:w="5524" w:type="dxa"/>
            <w:shd w:val="clear" w:color="auto" w:fill="FFFFFF"/>
            <w:vAlign w:val="center"/>
          </w:tcPr>
          <w:p w:rsidR="00460119" w:rsidRPr="00460119" w:rsidRDefault="00460119" w:rsidP="00D15CCE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Заготовка древесины</w:t>
            </w:r>
          </w:p>
        </w:tc>
        <w:tc>
          <w:tcPr>
            <w:tcW w:w="2409" w:type="dxa"/>
            <w:shd w:val="clear" w:color="auto" w:fill="FFFFFF"/>
          </w:tcPr>
          <w:p w:rsidR="00460119" w:rsidRPr="00460119" w:rsidRDefault="00460119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1-5</w:t>
            </w:r>
          </w:p>
        </w:tc>
        <w:tc>
          <w:tcPr>
            <w:tcW w:w="2415" w:type="dxa"/>
            <w:shd w:val="clear" w:color="auto" w:fill="FFFFFF"/>
          </w:tcPr>
          <w:p w:rsidR="00460119" w:rsidRPr="00460119" w:rsidRDefault="00460119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126,23</w:t>
            </w:r>
          </w:p>
        </w:tc>
      </w:tr>
      <w:tr w:rsidR="00460119" w:rsidRPr="00460119" w:rsidTr="00D15CCE">
        <w:tc>
          <w:tcPr>
            <w:tcW w:w="5524" w:type="dxa"/>
            <w:shd w:val="clear" w:color="auto" w:fill="FFFFFF"/>
            <w:vAlign w:val="center"/>
          </w:tcPr>
          <w:p w:rsidR="00460119" w:rsidRPr="00460119" w:rsidRDefault="00460119" w:rsidP="00D15CCE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Заготовка и сбор недревесных лесных ресурсов</w:t>
            </w:r>
          </w:p>
        </w:tc>
        <w:tc>
          <w:tcPr>
            <w:tcW w:w="2409" w:type="dxa"/>
            <w:shd w:val="clear" w:color="auto" w:fill="FFFFFF"/>
          </w:tcPr>
          <w:p w:rsidR="00460119" w:rsidRPr="00460119" w:rsidRDefault="00460119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1-5</w:t>
            </w:r>
          </w:p>
        </w:tc>
        <w:tc>
          <w:tcPr>
            <w:tcW w:w="2415" w:type="dxa"/>
            <w:shd w:val="clear" w:color="auto" w:fill="FFFFFF"/>
          </w:tcPr>
          <w:p w:rsidR="00460119" w:rsidRPr="00460119" w:rsidRDefault="00460119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126,23</w:t>
            </w:r>
          </w:p>
        </w:tc>
      </w:tr>
      <w:tr w:rsidR="00460119" w:rsidRPr="00460119" w:rsidTr="00D15CCE">
        <w:tc>
          <w:tcPr>
            <w:tcW w:w="5524" w:type="dxa"/>
            <w:shd w:val="clear" w:color="auto" w:fill="FFFFFF"/>
            <w:vAlign w:val="center"/>
          </w:tcPr>
          <w:p w:rsidR="00460119" w:rsidRPr="00460119" w:rsidRDefault="00460119" w:rsidP="00D15CCE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Заготовка пищевых лесных ресурсов и сбор лекарственных растений</w:t>
            </w:r>
          </w:p>
        </w:tc>
        <w:tc>
          <w:tcPr>
            <w:tcW w:w="2409" w:type="dxa"/>
            <w:shd w:val="clear" w:color="auto" w:fill="FFFFFF"/>
          </w:tcPr>
          <w:p w:rsidR="00460119" w:rsidRPr="00460119" w:rsidRDefault="00460119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1-5</w:t>
            </w:r>
          </w:p>
        </w:tc>
        <w:tc>
          <w:tcPr>
            <w:tcW w:w="2415" w:type="dxa"/>
            <w:shd w:val="clear" w:color="auto" w:fill="FFFFFF"/>
          </w:tcPr>
          <w:p w:rsidR="00460119" w:rsidRPr="00460119" w:rsidRDefault="00460119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126,23</w:t>
            </w:r>
          </w:p>
        </w:tc>
      </w:tr>
      <w:tr w:rsidR="00460119" w:rsidRPr="00460119" w:rsidTr="00D15CCE">
        <w:tc>
          <w:tcPr>
            <w:tcW w:w="5524" w:type="dxa"/>
            <w:shd w:val="clear" w:color="auto" w:fill="FFFFFF"/>
            <w:vAlign w:val="center"/>
          </w:tcPr>
          <w:p w:rsidR="00460119" w:rsidRPr="00460119" w:rsidRDefault="00460119" w:rsidP="00D15CCE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Осуществление рекреационной деятельности</w:t>
            </w:r>
          </w:p>
        </w:tc>
        <w:tc>
          <w:tcPr>
            <w:tcW w:w="2409" w:type="dxa"/>
            <w:shd w:val="clear" w:color="auto" w:fill="FFFFFF"/>
          </w:tcPr>
          <w:p w:rsidR="00460119" w:rsidRPr="00460119" w:rsidRDefault="00460119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1-5</w:t>
            </w:r>
          </w:p>
        </w:tc>
        <w:tc>
          <w:tcPr>
            <w:tcW w:w="2415" w:type="dxa"/>
            <w:shd w:val="clear" w:color="auto" w:fill="FFFFFF"/>
          </w:tcPr>
          <w:p w:rsidR="00460119" w:rsidRPr="00460119" w:rsidRDefault="00460119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126,23</w:t>
            </w:r>
          </w:p>
        </w:tc>
      </w:tr>
      <w:tr w:rsidR="00460119" w:rsidRPr="00460119" w:rsidTr="00D15CCE">
        <w:tc>
          <w:tcPr>
            <w:tcW w:w="5524" w:type="dxa"/>
            <w:shd w:val="clear" w:color="auto" w:fill="FFFFFF"/>
            <w:vAlign w:val="center"/>
          </w:tcPr>
          <w:p w:rsidR="00460119" w:rsidRPr="00460119" w:rsidRDefault="00460119" w:rsidP="00D15CCE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Строительство и эксплуатация водохранилищ и иных искусственных водных объектов, а также гидротехнических сооружений и специализированных портов</w:t>
            </w:r>
          </w:p>
        </w:tc>
        <w:tc>
          <w:tcPr>
            <w:tcW w:w="2409" w:type="dxa"/>
            <w:shd w:val="clear" w:color="auto" w:fill="FFFFFF"/>
          </w:tcPr>
          <w:p w:rsidR="00460119" w:rsidRPr="00460119" w:rsidRDefault="00460119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1-5</w:t>
            </w:r>
          </w:p>
        </w:tc>
        <w:tc>
          <w:tcPr>
            <w:tcW w:w="2415" w:type="dxa"/>
            <w:shd w:val="clear" w:color="auto" w:fill="FFFFFF"/>
          </w:tcPr>
          <w:p w:rsidR="00460119" w:rsidRPr="00460119" w:rsidRDefault="00460119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126,23</w:t>
            </w:r>
          </w:p>
        </w:tc>
      </w:tr>
      <w:tr w:rsidR="00460119" w:rsidRPr="00460119" w:rsidTr="00D15CCE">
        <w:tc>
          <w:tcPr>
            <w:tcW w:w="5524" w:type="dxa"/>
            <w:shd w:val="clear" w:color="auto" w:fill="FFFFFF"/>
            <w:vAlign w:val="center"/>
          </w:tcPr>
          <w:p w:rsidR="00460119" w:rsidRPr="00460119" w:rsidRDefault="00460119" w:rsidP="00D15CCE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Строительство, реконструкция, эксплуатация линейных объектов</w:t>
            </w:r>
          </w:p>
        </w:tc>
        <w:tc>
          <w:tcPr>
            <w:tcW w:w="4824" w:type="dxa"/>
            <w:gridSpan w:val="2"/>
            <w:shd w:val="clear" w:color="auto" w:fill="FFFFFF"/>
          </w:tcPr>
          <w:p w:rsidR="00460119" w:rsidRPr="00460119" w:rsidRDefault="00460119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0119">
              <w:rPr>
                <w:rFonts w:ascii="Arial" w:hAnsi="Arial" w:cs="Arial"/>
                <w:sz w:val="24"/>
                <w:szCs w:val="24"/>
              </w:rPr>
              <w:t>Размещение объектов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60119">
              <w:rPr>
                <w:rFonts w:ascii="Arial" w:hAnsi="Arial" w:cs="Arial"/>
                <w:sz w:val="24"/>
                <w:szCs w:val="24"/>
              </w:rPr>
              <w:t>капитального строительства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60119">
              <w:rPr>
                <w:rFonts w:ascii="Arial" w:hAnsi="Arial" w:cs="Arial"/>
                <w:sz w:val="24"/>
                <w:szCs w:val="24"/>
              </w:rPr>
              <w:t>запрещено, за исключением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60119">
              <w:rPr>
                <w:rFonts w:ascii="Arial" w:hAnsi="Arial" w:cs="Arial"/>
                <w:sz w:val="24"/>
                <w:szCs w:val="24"/>
              </w:rPr>
              <w:t>гидротехнических сооружений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60119">
              <w:rPr>
                <w:rFonts w:ascii="Arial" w:hAnsi="Arial" w:cs="Arial"/>
                <w:sz w:val="24"/>
                <w:szCs w:val="24"/>
              </w:rPr>
              <w:t>(приказ Рослесхоза от 14.12.2010 № 485 пункт 32)</w:t>
            </w:r>
          </w:p>
        </w:tc>
      </w:tr>
    </w:tbl>
    <w:p w:rsidR="00724D1E" w:rsidRDefault="00724D1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3C6251" w:rsidRPr="003C6251" w:rsidRDefault="003C625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C6251">
        <w:rPr>
          <w:sz w:val="24"/>
          <w:szCs w:val="24"/>
        </w:rPr>
        <w:t>Лесные участки, по состоянию на 01.01.2013 в аренду не передавались.</w:t>
      </w:r>
    </w:p>
    <w:p w:rsidR="00374FE4" w:rsidRDefault="003C6251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C6251">
        <w:rPr>
          <w:sz w:val="24"/>
          <w:szCs w:val="24"/>
        </w:rPr>
        <w:t>Подробное описание нормативов по видам разрешённого использования лесов на территории городских лесов приводится во второй главе настоящего регламента.</w:t>
      </w:r>
    </w:p>
    <w:p w:rsidR="00374FE4" w:rsidRDefault="00374FE4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374FE4" w:rsidRDefault="00374FE4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374FE4" w:rsidRDefault="00374FE4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374FE4" w:rsidRDefault="00374FE4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36253E" w:rsidRPr="0036253E" w:rsidRDefault="0036253E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36253E">
        <w:rPr>
          <w:sz w:val="24"/>
          <w:szCs w:val="24"/>
        </w:rPr>
        <w:t>ГЛАВА 2. НОРМАТИВЫ, ПАРАМЕТРЫ И СРОКИ ИСПОЛЬЗОВАНИЯ ЛЕСОВ, ТРЕБОВАНИЯ К ОХРАНЕ, ЗАЩИТЕ И ВОСПРОИЗВОДСТВУ</w:t>
      </w:r>
      <w:r>
        <w:rPr>
          <w:sz w:val="24"/>
          <w:szCs w:val="24"/>
        </w:rPr>
        <w:t xml:space="preserve"> </w:t>
      </w:r>
      <w:r w:rsidRPr="0036253E">
        <w:rPr>
          <w:sz w:val="24"/>
          <w:szCs w:val="24"/>
        </w:rPr>
        <w:t>ЛЕСОВ</w:t>
      </w:r>
    </w:p>
    <w:p w:rsidR="0036253E" w:rsidRDefault="0036253E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</w:p>
    <w:p w:rsidR="0036253E" w:rsidRDefault="0036253E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36253E">
        <w:rPr>
          <w:sz w:val="24"/>
          <w:szCs w:val="24"/>
        </w:rPr>
        <w:t>2.1. Нормативы, параметры и сроки использования лесов</w:t>
      </w:r>
    </w:p>
    <w:p w:rsidR="00374FE4" w:rsidRDefault="0036253E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36253E">
        <w:rPr>
          <w:sz w:val="24"/>
          <w:szCs w:val="24"/>
        </w:rPr>
        <w:t>для заготовки</w:t>
      </w:r>
      <w:r>
        <w:rPr>
          <w:sz w:val="24"/>
          <w:szCs w:val="24"/>
        </w:rPr>
        <w:t xml:space="preserve"> </w:t>
      </w:r>
      <w:r w:rsidRPr="0036253E">
        <w:rPr>
          <w:sz w:val="24"/>
          <w:szCs w:val="24"/>
        </w:rPr>
        <w:t>древесины</w:t>
      </w:r>
    </w:p>
    <w:p w:rsidR="00374FE4" w:rsidRDefault="00374FE4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Заготовка древесины представляет собой предпринимательскую деятельность, связанную с рубкой лесных насаждений, их трелевкой, частичной переработкой, хранением и вывозом из леса древесины (ст. 29 ЛК РФ).</w:t>
      </w: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Требования к заготовке древесины установлены «Правилами заготовки древесины», утвержденными приказом Рослесхоза от 01.08.2011 № 337.</w:t>
      </w: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Для заготовки древесины допускается осуществление рубок:</w:t>
      </w: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а)</w:t>
      </w:r>
      <w:r w:rsidRPr="0036253E">
        <w:rPr>
          <w:sz w:val="24"/>
          <w:szCs w:val="24"/>
        </w:rPr>
        <w:tab/>
        <w:t>спелых, перестойных лесных насаждений;</w:t>
      </w: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б)</w:t>
      </w:r>
      <w:r w:rsidRPr="0036253E">
        <w:rPr>
          <w:sz w:val="24"/>
          <w:szCs w:val="24"/>
        </w:rPr>
        <w:tab/>
        <w:t>средневозрастных, приспевающих, спелых, перестойных лесных</w:t>
      </w:r>
      <w:r w:rsidR="00567C46">
        <w:rPr>
          <w:sz w:val="24"/>
          <w:szCs w:val="24"/>
        </w:rPr>
        <w:t xml:space="preserve"> </w:t>
      </w:r>
      <w:r w:rsidRPr="0036253E">
        <w:rPr>
          <w:sz w:val="24"/>
          <w:szCs w:val="24"/>
        </w:rPr>
        <w:t>насаждений при вырубке погибших и поврежденных лесных насаждений, при</w:t>
      </w:r>
      <w:r w:rsidR="00567C46">
        <w:rPr>
          <w:sz w:val="24"/>
          <w:szCs w:val="24"/>
        </w:rPr>
        <w:t xml:space="preserve"> </w:t>
      </w:r>
      <w:r w:rsidRPr="0036253E">
        <w:rPr>
          <w:sz w:val="24"/>
          <w:szCs w:val="24"/>
        </w:rPr>
        <w:t>уходе за лесами;</w:t>
      </w: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в)</w:t>
      </w:r>
      <w:r w:rsidRPr="0036253E">
        <w:rPr>
          <w:sz w:val="24"/>
          <w:szCs w:val="24"/>
        </w:rPr>
        <w:tab/>
        <w:t>лесных насаждений любого возраста на лесных участках,</w:t>
      </w:r>
      <w:r w:rsidR="00567C46">
        <w:rPr>
          <w:sz w:val="24"/>
          <w:szCs w:val="24"/>
        </w:rPr>
        <w:t xml:space="preserve"> </w:t>
      </w:r>
      <w:r w:rsidRPr="0036253E">
        <w:rPr>
          <w:sz w:val="24"/>
          <w:szCs w:val="24"/>
        </w:rPr>
        <w:t>предназначенных для строительства, реконструкции и эксплуатации объектов,</w:t>
      </w:r>
      <w:r w:rsidR="00567C46">
        <w:rPr>
          <w:sz w:val="24"/>
          <w:szCs w:val="24"/>
        </w:rPr>
        <w:t xml:space="preserve"> </w:t>
      </w:r>
      <w:r w:rsidRPr="0036253E">
        <w:rPr>
          <w:sz w:val="24"/>
          <w:szCs w:val="24"/>
        </w:rPr>
        <w:t>предусмотренных статьями 13,14 и 21 Лесного кодекса Российской Федерации.</w:t>
      </w: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Заготовка древесины осуществляется в пределах расчетной лесосеки лесопарка по видам целевого назначения лесов, категориям рубок (указанным выше), хозяйствам и преобладающим породам.</w:t>
      </w: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К выборочным рубкам относятся рубки, при которых на соответствующих землях или лесных участках вырубается часть деревьев и кустарников определенного возраста, размера, качества и состояния.</w:t>
      </w: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При заготовке древесины:</w:t>
      </w: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-</w:t>
      </w:r>
      <w:r w:rsidRPr="0036253E">
        <w:rPr>
          <w:sz w:val="24"/>
          <w:szCs w:val="24"/>
        </w:rPr>
        <w:tab/>
        <w:t>не допускается использование русел рек и ручьев в качестве трасс</w:t>
      </w:r>
      <w:r w:rsidR="00567C46">
        <w:rPr>
          <w:sz w:val="24"/>
          <w:szCs w:val="24"/>
        </w:rPr>
        <w:t xml:space="preserve"> </w:t>
      </w:r>
      <w:r w:rsidRPr="0036253E">
        <w:rPr>
          <w:sz w:val="24"/>
          <w:szCs w:val="24"/>
        </w:rPr>
        <w:t>волоков и лесных дорог;</w:t>
      </w: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-</w:t>
      </w:r>
      <w:r w:rsidRPr="0036253E">
        <w:rPr>
          <w:sz w:val="24"/>
          <w:szCs w:val="24"/>
        </w:rPr>
        <w:tab/>
        <w:t>не допускается повреждение лесных насаждений, растительного</w:t>
      </w:r>
      <w:r w:rsidR="00567C46">
        <w:rPr>
          <w:sz w:val="24"/>
          <w:szCs w:val="24"/>
        </w:rPr>
        <w:t xml:space="preserve"> </w:t>
      </w:r>
      <w:r w:rsidRPr="0036253E">
        <w:rPr>
          <w:sz w:val="24"/>
          <w:szCs w:val="24"/>
        </w:rPr>
        <w:t>покрова и почв за пределами лесосек, захламление лесов промышленными и</w:t>
      </w:r>
      <w:r w:rsidR="00567C46">
        <w:rPr>
          <w:sz w:val="24"/>
          <w:szCs w:val="24"/>
        </w:rPr>
        <w:t xml:space="preserve"> </w:t>
      </w:r>
      <w:r w:rsidRPr="0036253E">
        <w:rPr>
          <w:sz w:val="24"/>
          <w:szCs w:val="24"/>
        </w:rPr>
        <w:t>иными отходами;</w:t>
      </w: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-</w:t>
      </w:r>
      <w:r w:rsidRPr="0036253E">
        <w:rPr>
          <w:sz w:val="24"/>
          <w:szCs w:val="24"/>
        </w:rPr>
        <w:tab/>
        <w:t>требуется сохранять и приводить в надлежащее состояние нарушенные</w:t>
      </w:r>
      <w:r w:rsidR="00567C46">
        <w:rPr>
          <w:sz w:val="24"/>
          <w:szCs w:val="24"/>
        </w:rPr>
        <w:t xml:space="preserve"> </w:t>
      </w:r>
      <w:r w:rsidRPr="0036253E">
        <w:rPr>
          <w:sz w:val="24"/>
          <w:szCs w:val="24"/>
        </w:rPr>
        <w:t>дороги, мосты и просеки, а также осушительную сеть, дорожные,</w:t>
      </w:r>
      <w:r w:rsidR="00567C46">
        <w:rPr>
          <w:sz w:val="24"/>
          <w:szCs w:val="24"/>
        </w:rPr>
        <w:t xml:space="preserve"> </w:t>
      </w:r>
      <w:r w:rsidRPr="0036253E">
        <w:rPr>
          <w:sz w:val="24"/>
          <w:szCs w:val="24"/>
        </w:rPr>
        <w:t>гидромелиоративные и другие сооружения, водотоки, ручьи, реки;</w:t>
      </w: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-</w:t>
      </w:r>
      <w:r w:rsidRPr="0036253E">
        <w:rPr>
          <w:sz w:val="24"/>
          <w:szCs w:val="24"/>
        </w:rPr>
        <w:tab/>
        <w:t>требуется производить снос возведенных построек, сооружений,</w:t>
      </w:r>
      <w:r w:rsidR="00567C46">
        <w:rPr>
          <w:sz w:val="24"/>
          <w:szCs w:val="24"/>
        </w:rPr>
        <w:t xml:space="preserve"> </w:t>
      </w:r>
      <w:r w:rsidRPr="0036253E">
        <w:rPr>
          <w:sz w:val="24"/>
          <w:szCs w:val="24"/>
        </w:rPr>
        <w:t>установок и приспособлений, рекультивацию занятых ими земель в течение 6</w:t>
      </w:r>
      <w:r w:rsidR="00567C46">
        <w:rPr>
          <w:sz w:val="24"/>
          <w:szCs w:val="24"/>
        </w:rPr>
        <w:t xml:space="preserve"> </w:t>
      </w:r>
      <w:r w:rsidRPr="0036253E">
        <w:rPr>
          <w:sz w:val="24"/>
          <w:szCs w:val="24"/>
        </w:rPr>
        <w:t>месяцев после окончания вывоза древесины с лесосеки;</w:t>
      </w: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-</w:t>
      </w:r>
      <w:r w:rsidRPr="0036253E">
        <w:rPr>
          <w:sz w:val="24"/>
          <w:szCs w:val="24"/>
        </w:rPr>
        <w:tab/>
        <w:t>запрещается оставление деревьев, предназначенных для рубки, а также</w:t>
      </w:r>
      <w:r w:rsidR="00567C46">
        <w:rPr>
          <w:sz w:val="24"/>
          <w:szCs w:val="24"/>
        </w:rPr>
        <w:t xml:space="preserve"> </w:t>
      </w:r>
      <w:r w:rsidRPr="0036253E">
        <w:rPr>
          <w:sz w:val="24"/>
          <w:szCs w:val="24"/>
        </w:rPr>
        <w:t>завалов и срубленных зависших деревьев, уничтожения подроста и молодняка,</w:t>
      </w:r>
      <w:r w:rsidR="00567C46">
        <w:rPr>
          <w:sz w:val="24"/>
          <w:szCs w:val="24"/>
        </w:rPr>
        <w:t xml:space="preserve"> </w:t>
      </w:r>
      <w:r w:rsidRPr="0036253E">
        <w:rPr>
          <w:sz w:val="24"/>
          <w:szCs w:val="24"/>
        </w:rPr>
        <w:t>подлежащего сохранению;</w:t>
      </w:r>
    </w:p>
    <w:p w:rsidR="0036253E" w:rsidRPr="0036253E" w:rsidRDefault="00567C46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="0036253E" w:rsidRPr="0036253E">
        <w:rPr>
          <w:sz w:val="24"/>
          <w:szCs w:val="24"/>
        </w:rPr>
        <w:t>запрещается уничтожение или повреждение граничных, квартальных, лесосечных и других столбов и знаков, клейм и номеров на деревьях и пнях;</w:t>
      </w:r>
    </w:p>
    <w:p w:rsidR="0036253E" w:rsidRPr="0036253E" w:rsidRDefault="00567C46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="0036253E" w:rsidRPr="0036253E">
        <w:rPr>
          <w:sz w:val="24"/>
          <w:szCs w:val="24"/>
        </w:rPr>
        <w:t>запрещается рубка и повреждение деревьев, не предназначенных для рубки и подлежащих сохранению в соответствии с законодательством Российской Федерации, за исключением погибших.</w:t>
      </w: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В целях повышения биоразнообразия лесов могут сохраняться отдельные ценные деревья в любом ярусе, если это не создает препятствий для последующего лесовосстановления.</w:t>
      </w: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Вырубка деревьев на территории городских лесов осуществляется в соответствии с настоящим лесохозяйственным регламентом.</w:t>
      </w:r>
    </w:p>
    <w:p w:rsidR="00567C46" w:rsidRDefault="00567C46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36253E" w:rsidRPr="0036253E" w:rsidRDefault="0036253E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36253E">
        <w:rPr>
          <w:sz w:val="24"/>
          <w:szCs w:val="24"/>
        </w:rPr>
        <w:t>2.1.1.</w:t>
      </w:r>
      <w:r w:rsidRPr="0036253E">
        <w:rPr>
          <w:sz w:val="24"/>
          <w:szCs w:val="24"/>
        </w:rPr>
        <w:tab/>
        <w:t>Расчётная лесосека для осуществления рубок спелых и</w:t>
      </w:r>
    </w:p>
    <w:p w:rsidR="0036253E" w:rsidRPr="0036253E" w:rsidRDefault="0036253E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36253E">
        <w:rPr>
          <w:sz w:val="24"/>
          <w:szCs w:val="24"/>
        </w:rPr>
        <w:t>перестойных лесных насаждений</w:t>
      </w:r>
    </w:p>
    <w:p w:rsidR="00567C46" w:rsidRDefault="00567C46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Расчётная лесосека для заготовки древесины при осуществлении рубок спелых и перестойных лесных насаждений городских лесов городского округа Жуковский лесохозяйственным регламентом не устанавливается, а рубки спелых и перестойных лесных насаждений не проектируются.</w:t>
      </w:r>
    </w:p>
    <w:p w:rsidR="00567C46" w:rsidRDefault="00567C46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36253E" w:rsidRPr="0036253E" w:rsidRDefault="0036253E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36253E">
        <w:rPr>
          <w:sz w:val="24"/>
          <w:szCs w:val="24"/>
        </w:rPr>
        <w:t>2.1.2.</w:t>
      </w:r>
      <w:r w:rsidRPr="0036253E">
        <w:rPr>
          <w:sz w:val="24"/>
          <w:szCs w:val="24"/>
        </w:rPr>
        <w:tab/>
        <w:t>Расчетная лесосека (ежегодный допустимый объём изъятия</w:t>
      </w:r>
    </w:p>
    <w:p w:rsidR="0036253E" w:rsidRPr="0036253E" w:rsidRDefault="0036253E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36253E">
        <w:rPr>
          <w:sz w:val="24"/>
          <w:szCs w:val="24"/>
        </w:rPr>
        <w:t>древесины) для осуществления рубок средневозрастных, приспевающих,</w:t>
      </w:r>
    </w:p>
    <w:p w:rsidR="0036253E" w:rsidRPr="0036253E" w:rsidRDefault="0036253E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36253E">
        <w:rPr>
          <w:sz w:val="24"/>
          <w:szCs w:val="24"/>
        </w:rPr>
        <w:t>спелых, перестойных лесных насаждениях при уходе за лесами</w:t>
      </w:r>
    </w:p>
    <w:p w:rsidR="00567C46" w:rsidRDefault="00567C46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 xml:space="preserve">Уход за лесами осуществляется в соответствии со ст. 64 ЛК РФ и приказом МПР РФ от 16.07.2007 № 185 «Об утверждении правил ухода за лесами» в целях повышения продуктивности лесов и сохранения их полезных функций путем вырубки части деревьев и кустарников, проведения </w:t>
      </w:r>
      <w:proofErr w:type="spellStart"/>
      <w:r w:rsidRPr="0036253E">
        <w:rPr>
          <w:sz w:val="24"/>
          <w:szCs w:val="24"/>
        </w:rPr>
        <w:t>агролесомелиоративных</w:t>
      </w:r>
      <w:proofErr w:type="spellEnd"/>
      <w:r w:rsidRPr="0036253E">
        <w:rPr>
          <w:sz w:val="24"/>
          <w:szCs w:val="24"/>
        </w:rPr>
        <w:t xml:space="preserve"> и иных мероприятий.</w:t>
      </w: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Уход за лесами осуществляется лицами, использующими леса на основании проекта освоения лесов или органами местного самоуправления в пределах их полномочий, определенных в соответствии со ст. 84 ЛК РФ.</w:t>
      </w: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При уходе за лесами осуществляются рубки лесных насаждений любого возраста, направленные на улучшение породного состава и качества лесов, повышение их устойчивости к негативным воздействиям.</w:t>
      </w: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В защитных лесах мероприятия по уходу за лесами направлены на достижение целей сохранения средообразующих, водоохранных, защитных, санитарно-гигиенических, оздоровительных и иных полезных функций лесов.</w:t>
      </w: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По материалам лесоустройства 2013 в городских лесах не выявлены насаждения, в которых целесообразно проведение рубок ухода по лесоводственным требованиям.</w:t>
      </w: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567C46" w:rsidRDefault="0036253E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36253E">
        <w:rPr>
          <w:sz w:val="24"/>
          <w:szCs w:val="24"/>
        </w:rPr>
        <w:t>2.1.3. Расчётная лесосека (ежегодный объём изъятия древесины)</w:t>
      </w:r>
    </w:p>
    <w:p w:rsidR="0036253E" w:rsidRPr="0036253E" w:rsidRDefault="0036253E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36253E">
        <w:rPr>
          <w:sz w:val="24"/>
          <w:szCs w:val="24"/>
        </w:rPr>
        <w:t>при всех видах рубок</w:t>
      </w:r>
    </w:p>
    <w:p w:rsidR="00567C46" w:rsidRDefault="00567C46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36253E" w:rsidRPr="0036253E" w:rsidRDefault="0036253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36253E">
        <w:rPr>
          <w:sz w:val="24"/>
          <w:szCs w:val="24"/>
        </w:rPr>
        <w:t>Ежегодный объём изъятия древесины при всех видах рубок представлен в таблице 6 и составляет 195 м3 ликвидной древесины. В городских лесах городского округа Жуковский изъятие древесины связано с проведением санитарных рубок. Рубка поврежденных и погибших лесных насаждений рассчитывается на срок в 3 года.</w:t>
      </w:r>
    </w:p>
    <w:p w:rsidR="00D77C9A" w:rsidRDefault="00D77C9A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  <w:sectPr w:rsidR="00D77C9A" w:rsidSect="004B365B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D77C9A" w:rsidRDefault="00D77C9A" w:rsidP="00DA0F51">
      <w:pPr>
        <w:pStyle w:val="ConsPlusNormal"/>
        <w:widowControl w:val="0"/>
        <w:suppressAutoHyphens/>
        <w:ind w:firstLine="709"/>
        <w:rPr>
          <w:sz w:val="24"/>
          <w:szCs w:val="24"/>
        </w:rPr>
      </w:pPr>
      <w:r w:rsidRPr="00D77C9A">
        <w:rPr>
          <w:sz w:val="24"/>
          <w:szCs w:val="24"/>
        </w:rPr>
        <w:t>Таблица 6</w:t>
      </w:r>
    </w:p>
    <w:p w:rsidR="00D77C9A" w:rsidRDefault="00D77C9A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D77C9A" w:rsidRDefault="00D77C9A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77C9A">
        <w:rPr>
          <w:sz w:val="24"/>
          <w:szCs w:val="24"/>
        </w:rPr>
        <w:t>Расчётная лесосека (ежегодный допустимый объем изъятия древесины)</w:t>
      </w:r>
    </w:p>
    <w:p w:rsidR="00D77C9A" w:rsidRDefault="00D77C9A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77C9A">
        <w:rPr>
          <w:sz w:val="24"/>
          <w:szCs w:val="24"/>
        </w:rPr>
        <w:t>при всех видах рубок</w:t>
      </w:r>
    </w:p>
    <w:p w:rsidR="00D77C9A" w:rsidRPr="00D77C9A" w:rsidRDefault="00D77C9A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77C9A">
        <w:rPr>
          <w:sz w:val="24"/>
          <w:szCs w:val="24"/>
        </w:rPr>
        <w:t>площадь - га; запас - м3</w:t>
      </w:r>
    </w:p>
    <w:p w:rsidR="00D77C9A" w:rsidRPr="00D77C9A" w:rsidRDefault="00D77C9A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tbl>
      <w:tblPr>
        <w:tblW w:w="15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99"/>
        <w:gridCol w:w="882"/>
        <w:gridCol w:w="868"/>
        <w:gridCol w:w="868"/>
        <w:gridCol w:w="869"/>
        <w:gridCol w:w="870"/>
        <w:gridCol w:w="871"/>
        <w:gridCol w:w="864"/>
        <w:gridCol w:w="965"/>
        <w:gridCol w:w="928"/>
        <w:gridCol w:w="1262"/>
        <w:gridCol w:w="822"/>
        <w:gridCol w:w="1110"/>
        <w:gridCol w:w="812"/>
        <w:gridCol w:w="688"/>
        <w:gridCol w:w="688"/>
      </w:tblGrid>
      <w:tr w:rsidR="00D77C9A" w:rsidRPr="00D77C9A" w:rsidTr="00D77C9A">
        <w:tc>
          <w:tcPr>
            <w:tcW w:w="7227" w:type="dxa"/>
            <w:gridSpan w:val="7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Хозяйства</w:t>
            </w:r>
          </w:p>
        </w:tc>
        <w:tc>
          <w:tcPr>
            <w:tcW w:w="8139" w:type="dxa"/>
            <w:gridSpan w:val="9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Ежегодный допустимый объём изъятия древесины</w:t>
            </w:r>
          </w:p>
        </w:tc>
      </w:tr>
      <w:tr w:rsidR="00D77C9A" w:rsidRPr="00D77C9A" w:rsidTr="00D77C9A">
        <w:tc>
          <w:tcPr>
            <w:tcW w:w="1999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18" w:type="dxa"/>
            <w:gridSpan w:val="3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при рубке спелых и перестойных насаждений</w:t>
            </w:r>
          </w:p>
        </w:tc>
        <w:tc>
          <w:tcPr>
            <w:tcW w:w="2610" w:type="dxa"/>
            <w:gridSpan w:val="3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при рубке лесных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77C9A">
              <w:rPr>
                <w:rFonts w:ascii="Arial" w:hAnsi="Arial" w:cs="Arial"/>
                <w:sz w:val="22"/>
                <w:szCs w:val="22"/>
              </w:rPr>
              <w:t>насаждении при уходе за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77C9A">
              <w:rPr>
                <w:rFonts w:ascii="Arial" w:hAnsi="Arial" w:cs="Arial"/>
                <w:sz w:val="22"/>
                <w:szCs w:val="22"/>
              </w:rPr>
              <w:t>лесами</w:t>
            </w:r>
          </w:p>
        </w:tc>
        <w:tc>
          <w:tcPr>
            <w:tcW w:w="2757" w:type="dxa"/>
            <w:gridSpan w:val="3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при рубке поврежденных и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77C9A">
              <w:rPr>
                <w:rFonts w:ascii="Arial" w:hAnsi="Arial" w:cs="Arial"/>
                <w:sz w:val="22"/>
                <w:szCs w:val="22"/>
              </w:rPr>
              <w:t>погибших лесных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77C9A">
              <w:rPr>
                <w:rFonts w:ascii="Arial" w:hAnsi="Arial" w:cs="Arial"/>
                <w:sz w:val="22"/>
                <w:szCs w:val="22"/>
              </w:rPr>
              <w:t>насаждений</w:t>
            </w:r>
          </w:p>
        </w:tc>
        <w:tc>
          <w:tcPr>
            <w:tcW w:w="3194" w:type="dxa"/>
            <w:gridSpan w:val="3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при рубке лесных насаждении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77C9A">
              <w:rPr>
                <w:rFonts w:ascii="Arial" w:hAnsi="Arial" w:cs="Arial"/>
                <w:sz w:val="22"/>
                <w:szCs w:val="22"/>
              </w:rPr>
              <w:t>на лесных участках,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77C9A">
              <w:rPr>
                <w:rFonts w:ascii="Arial" w:hAnsi="Arial" w:cs="Arial"/>
                <w:sz w:val="22"/>
                <w:szCs w:val="22"/>
              </w:rPr>
              <w:t>предназначенных для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77C9A">
              <w:rPr>
                <w:rFonts w:ascii="Arial" w:hAnsi="Arial" w:cs="Arial"/>
                <w:sz w:val="22"/>
                <w:szCs w:val="22"/>
              </w:rPr>
              <w:t>строительства, реконструкции и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77C9A">
              <w:rPr>
                <w:rFonts w:ascii="Arial" w:hAnsi="Arial" w:cs="Arial"/>
                <w:sz w:val="22"/>
                <w:szCs w:val="22"/>
              </w:rPr>
              <w:t>эксплуатации объектов лесной,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77C9A">
              <w:rPr>
                <w:rFonts w:ascii="Arial" w:hAnsi="Arial" w:cs="Arial"/>
                <w:sz w:val="22"/>
                <w:szCs w:val="22"/>
              </w:rPr>
              <w:t>лесоперерабатывающей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77C9A">
              <w:rPr>
                <w:rFonts w:ascii="Arial" w:hAnsi="Arial" w:cs="Arial"/>
                <w:sz w:val="22"/>
                <w:szCs w:val="22"/>
              </w:rPr>
              <w:t>инфраструктуры и объектов, не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77C9A">
              <w:rPr>
                <w:rFonts w:ascii="Arial" w:hAnsi="Arial" w:cs="Arial"/>
                <w:sz w:val="22"/>
                <w:szCs w:val="22"/>
              </w:rPr>
              <w:t>связанных с созданием лесной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77C9A">
              <w:rPr>
                <w:rFonts w:ascii="Arial" w:hAnsi="Arial" w:cs="Arial"/>
                <w:sz w:val="22"/>
                <w:szCs w:val="22"/>
              </w:rPr>
              <w:t>инфраструктуры</w:t>
            </w:r>
          </w:p>
        </w:tc>
        <w:tc>
          <w:tcPr>
            <w:tcW w:w="2188" w:type="dxa"/>
            <w:gridSpan w:val="3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ВСЕГО</w:t>
            </w:r>
          </w:p>
        </w:tc>
      </w:tr>
      <w:tr w:rsidR="00D77C9A" w:rsidRPr="00D77C9A" w:rsidTr="00D77C9A">
        <w:tc>
          <w:tcPr>
            <w:tcW w:w="1999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площадь</w:t>
            </w:r>
          </w:p>
        </w:tc>
        <w:tc>
          <w:tcPr>
            <w:tcW w:w="1736" w:type="dxa"/>
            <w:gridSpan w:val="2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запас</w:t>
            </w:r>
          </w:p>
        </w:tc>
        <w:tc>
          <w:tcPr>
            <w:tcW w:w="869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площадь</w:t>
            </w:r>
          </w:p>
        </w:tc>
        <w:tc>
          <w:tcPr>
            <w:tcW w:w="1741" w:type="dxa"/>
            <w:gridSpan w:val="2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запас</w:t>
            </w:r>
          </w:p>
        </w:tc>
        <w:tc>
          <w:tcPr>
            <w:tcW w:w="864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площадь</w:t>
            </w:r>
          </w:p>
        </w:tc>
        <w:tc>
          <w:tcPr>
            <w:tcW w:w="1893" w:type="dxa"/>
            <w:gridSpan w:val="2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запас</w:t>
            </w:r>
          </w:p>
        </w:tc>
        <w:tc>
          <w:tcPr>
            <w:tcW w:w="126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площадь</w:t>
            </w:r>
          </w:p>
        </w:tc>
        <w:tc>
          <w:tcPr>
            <w:tcW w:w="1932" w:type="dxa"/>
            <w:gridSpan w:val="2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запас</w:t>
            </w:r>
          </w:p>
        </w:tc>
        <w:tc>
          <w:tcPr>
            <w:tcW w:w="81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площадь</w:t>
            </w:r>
          </w:p>
        </w:tc>
        <w:tc>
          <w:tcPr>
            <w:tcW w:w="1376" w:type="dxa"/>
            <w:gridSpan w:val="2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запас</w:t>
            </w:r>
          </w:p>
        </w:tc>
      </w:tr>
      <w:tr w:rsidR="00D77C9A" w:rsidRPr="00D77C9A" w:rsidTr="00A750A6">
        <w:tc>
          <w:tcPr>
            <w:tcW w:w="1999" w:type="dxa"/>
            <w:shd w:val="clear" w:color="auto" w:fill="FFFFFF"/>
            <w:vAlign w:val="center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ликвидный</w:t>
            </w:r>
          </w:p>
        </w:tc>
        <w:tc>
          <w:tcPr>
            <w:tcW w:w="86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деловой</w:t>
            </w:r>
          </w:p>
        </w:tc>
        <w:tc>
          <w:tcPr>
            <w:tcW w:w="869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0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ликвидный</w:t>
            </w:r>
          </w:p>
        </w:tc>
        <w:tc>
          <w:tcPr>
            <w:tcW w:w="871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дело вой</w:t>
            </w:r>
          </w:p>
        </w:tc>
        <w:tc>
          <w:tcPr>
            <w:tcW w:w="864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5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ликвидный</w:t>
            </w:r>
          </w:p>
        </w:tc>
        <w:tc>
          <w:tcPr>
            <w:tcW w:w="92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делово й</w:t>
            </w:r>
          </w:p>
        </w:tc>
        <w:tc>
          <w:tcPr>
            <w:tcW w:w="126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ликвидный</w:t>
            </w:r>
          </w:p>
        </w:tc>
        <w:tc>
          <w:tcPr>
            <w:tcW w:w="1110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деловой</w:t>
            </w:r>
          </w:p>
        </w:tc>
        <w:tc>
          <w:tcPr>
            <w:tcW w:w="81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ликвидный</w:t>
            </w:r>
          </w:p>
        </w:tc>
        <w:tc>
          <w:tcPr>
            <w:tcW w:w="68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деловой</w:t>
            </w:r>
          </w:p>
        </w:tc>
      </w:tr>
      <w:tr w:rsidR="00D77C9A" w:rsidRPr="00D77C9A" w:rsidTr="00A750A6">
        <w:tc>
          <w:tcPr>
            <w:tcW w:w="1999" w:type="dxa"/>
            <w:shd w:val="clear" w:color="auto" w:fill="FFFFFF"/>
            <w:vAlign w:val="center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Хвойные</w:t>
            </w:r>
          </w:p>
        </w:tc>
        <w:tc>
          <w:tcPr>
            <w:tcW w:w="88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0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26,49</w:t>
            </w:r>
          </w:p>
        </w:tc>
        <w:tc>
          <w:tcPr>
            <w:tcW w:w="965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195</w:t>
            </w:r>
          </w:p>
        </w:tc>
        <w:tc>
          <w:tcPr>
            <w:tcW w:w="92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78</w:t>
            </w:r>
          </w:p>
        </w:tc>
        <w:tc>
          <w:tcPr>
            <w:tcW w:w="126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0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26,49</w:t>
            </w:r>
          </w:p>
        </w:tc>
        <w:tc>
          <w:tcPr>
            <w:tcW w:w="68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195</w:t>
            </w:r>
          </w:p>
        </w:tc>
        <w:tc>
          <w:tcPr>
            <w:tcW w:w="68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78</w:t>
            </w:r>
          </w:p>
        </w:tc>
      </w:tr>
      <w:tr w:rsidR="00D77C9A" w:rsidRPr="00D77C9A" w:rsidTr="00A750A6">
        <w:tc>
          <w:tcPr>
            <w:tcW w:w="1999" w:type="dxa"/>
            <w:shd w:val="clear" w:color="auto" w:fill="FFFFFF"/>
            <w:vAlign w:val="center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Твердолиственные</w:t>
            </w:r>
          </w:p>
        </w:tc>
        <w:tc>
          <w:tcPr>
            <w:tcW w:w="88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0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65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2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6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0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8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8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D77C9A" w:rsidRPr="00D77C9A" w:rsidTr="00A750A6">
        <w:tc>
          <w:tcPr>
            <w:tcW w:w="1999" w:type="dxa"/>
            <w:shd w:val="clear" w:color="auto" w:fill="FFFFFF"/>
            <w:vAlign w:val="center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Мягколиственные</w:t>
            </w:r>
          </w:p>
        </w:tc>
        <w:tc>
          <w:tcPr>
            <w:tcW w:w="88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0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65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92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6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0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8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8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D77C9A" w:rsidRPr="00D77C9A" w:rsidTr="00A750A6">
        <w:tc>
          <w:tcPr>
            <w:tcW w:w="1999" w:type="dxa"/>
            <w:shd w:val="clear" w:color="auto" w:fill="FFFFFF"/>
            <w:vAlign w:val="center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Всего</w:t>
            </w:r>
          </w:p>
        </w:tc>
        <w:tc>
          <w:tcPr>
            <w:tcW w:w="88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9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0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1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4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26,49</w:t>
            </w:r>
          </w:p>
        </w:tc>
        <w:tc>
          <w:tcPr>
            <w:tcW w:w="965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195</w:t>
            </w:r>
          </w:p>
        </w:tc>
        <w:tc>
          <w:tcPr>
            <w:tcW w:w="92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78</w:t>
            </w:r>
          </w:p>
        </w:tc>
        <w:tc>
          <w:tcPr>
            <w:tcW w:w="126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0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2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26,49</w:t>
            </w:r>
          </w:p>
        </w:tc>
        <w:tc>
          <w:tcPr>
            <w:tcW w:w="68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195</w:t>
            </w:r>
          </w:p>
        </w:tc>
        <w:tc>
          <w:tcPr>
            <w:tcW w:w="688" w:type="dxa"/>
            <w:shd w:val="clear" w:color="auto" w:fill="FFFFFF"/>
          </w:tcPr>
          <w:p w:rsidR="00D77C9A" w:rsidRPr="00D77C9A" w:rsidRDefault="00D77C9A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7C9A">
              <w:rPr>
                <w:rFonts w:ascii="Arial" w:hAnsi="Arial" w:cs="Arial"/>
                <w:sz w:val="22"/>
                <w:szCs w:val="22"/>
              </w:rPr>
              <w:t>78</w:t>
            </w:r>
          </w:p>
        </w:tc>
      </w:tr>
    </w:tbl>
    <w:p w:rsidR="00374FE4" w:rsidRDefault="00374FE4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7C3E75" w:rsidRDefault="007C3E75" w:rsidP="00DA0F51">
      <w:pPr>
        <w:pStyle w:val="ConsPlusNormal"/>
        <w:widowControl w:val="0"/>
        <w:suppressAutoHyphens/>
        <w:jc w:val="both"/>
        <w:rPr>
          <w:sz w:val="24"/>
          <w:szCs w:val="24"/>
        </w:rPr>
        <w:sectPr w:rsidR="007C3E75" w:rsidSect="00D77C9A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7C3E75" w:rsidRPr="007C3E75" w:rsidRDefault="007C3E75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7C3E75">
        <w:rPr>
          <w:sz w:val="24"/>
          <w:szCs w:val="24"/>
        </w:rPr>
        <w:t>2.1.4. Возрасты рубок</w:t>
      </w:r>
    </w:p>
    <w:p w:rsidR="007C3E75" w:rsidRDefault="007C3E75" w:rsidP="00DA0F51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7C3E75" w:rsidRPr="007C3E75" w:rsidRDefault="007C3E75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7C3E75">
        <w:rPr>
          <w:sz w:val="24"/>
          <w:szCs w:val="24"/>
        </w:rPr>
        <w:t>Возраст рубки леса устанавливается для преобладающей породы каждого хозяйства для заготовки древесины определенной товарной структуры (ч. 4 ст. 15 Лесного кодекса РФ). Для защитных лесов возрасты рубок установлены в соответствии с Приказом Рослесхоза от 19.02.2008 № 37 «Об установлении возрастов рубок».</w:t>
      </w:r>
    </w:p>
    <w:p w:rsidR="007C3E75" w:rsidRPr="007C3E75" w:rsidRDefault="007C3E75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7C3E75">
        <w:rPr>
          <w:sz w:val="24"/>
          <w:szCs w:val="24"/>
        </w:rPr>
        <w:t>В зависимости от установленных возрастов рубок и продолжительности классов возраста (для хвойных и твёрдолиственных пород 20 лет, для мягколиственных 10 лет) насаждения разделены на пять групп возраста: молодняки, средневозрастные, приспевающие, спелые и перестойные.</w:t>
      </w:r>
    </w:p>
    <w:p w:rsidR="007C3E75" w:rsidRPr="007C3E75" w:rsidRDefault="007C3E75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7C3E75">
        <w:rPr>
          <w:sz w:val="24"/>
          <w:szCs w:val="24"/>
        </w:rPr>
        <w:t>К группе спелых отнесены насаждения класса возраста, соответствующего возрасту главной рубки и следующего за ним класса.</w:t>
      </w:r>
    </w:p>
    <w:p w:rsidR="007C3E75" w:rsidRPr="007C3E75" w:rsidRDefault="007C3E75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7C3E75">
        <w:rPr>
          <w:sz w:val="24"/>
          <w:szCs w:val="24"/>
        </w:rPr>
        <w:t>В группу перестойных включены насаждения более высоких классов возраста.</w:t>
      </w:r>
    </w:p>
    <w:p w:rsidR="007C3E75" w:rsidRPr="007C3E75" w:rsidRDefault="007C3E75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7C3E75">
        <w:rPr>
          <w:sz w:val="24"/>
          <w:szCs w:val="24"/>
        </w:rPr>
        <w:t>К группе приспевающих отнесены насаждения одного класса возраста, предшествующего возрасту рубки.</w:t>
      </w:r>
    </w:p>
    <w:p w:rsidR="007C3E75" w:rsidRPr="007C3E75" w:rsidRDefault="007C3E75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7C3E75">
        <w:rPr>
          <w:sz w:val="24"/>
          <w:szCs w:val="24"/>
        </w:rPr>
        <w:t>Из насаждений оставшихся классов возраста первые два отнесены к группе молодняков, а остальные - к группе средневозрастных.</w:t>
      </w:r>
    </w:p>
    <w:p w:rsidR="007C3E75" w:rsidRPr="007C3E75" w:rsidRDefault="007C3E75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7C3E75">
        <w:rPr>
          <w:sz w:val="24"/>
          <w:szCs w:val="24"/>
        </w:rPr>
        <w:t>Возрасты рубок основных лесообразующих пород для района хвойно-широколиственных (смешанных) лесов европейской части Российской Федерации приведены в таблице 7.</w:t>
      </w:r>
    </w:p>
    <w:p w:rsidR="007C3E75" w:rsidRDefault="007C3E75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7C3E75" w:rsidRPr="007C3E75" w:rsidRDefault="007C3E75" w:rsidP="00DA0F51">
      <w:pPr>
        <w:pStyle w:val="ConsPlusNormal"/>
        <w:widowControl w:val="0"/>
        <w:suppressAutoHyphens/>
        <w:rPr>
          <w:sz w:val="24"/>
          <w:szCs w:val="24"/>
        </w:rPr>
      </w:pPr>
      <w:r w:rsidRPr="007C3E75">
        <w:rPr>
          <w:sz w:val="24"/>
          <w:szCs w:val="24"/>
        </w:rPr>
        <w:t>Таблица 7</w:t>
      </w:r>
    </w:p>
    <w:p w:rsidR="007C3E75" w:rsidRPr="007C3E75" w:rsidRDefault="007C3E75" w:rsidP="00DA0F5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7C3E75">
        <w:rPr>
          <w:sz w:val="24"/>
          <w:szCs w:val="24"/>
        </w:rPr>
        <w:t>Возрасты рубок (спелости) лесных насаждений</w:t>
      </w:r>
    </w:p>
    <w:p w:rsidR="00374FE4" w:rsidRDefault="00374FE4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5"/>
        <w:gridCol w:w="3269"/>
        <w:gridCol w:w="1301"/>
        <w:gridCol w:w="1939"/>
      </w:tblGrid>
      <w:tr w:rsidR="0033783E" w:rsidRPr="0033783E" w:rsidTr="0033783E">
        <w:tc>
          <w:tcPr>
            <w:tcW w:w="3355" w:type="dxa"/>
            <w:shd w:val="clear" w:color="auto" w:fill="FFFFFF"/>
            <w:vAlign w:val="center"/>
          </w:tcPr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>Виды целевого назначения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3783E">
              <w:rPr>
                <w:rFonts w:ascii="Arial" w:hAnsi="Arial" w:cs="Arial"/>
                <w:sz w:val="24"/>
                <w:szCs w:val="24"/>
              </w:rPr>
              <w:t>лесов, в том числе категории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3783E">
              <w:rPr>
                <w:rFonts w:ascii="Arial" w:hAnsi="Arial" w:cs="Arial"/>
                <w:sz w:val="24"/>
                <w:szCs w:val="24"/>
              </w:rPr>
              <w:t>защитных лесов</w:t>
            </w:r>
          </w:p>
        </w:tc>
        <w:tc>
          <w:tcPr>
            <w:tcW w:w="3269" w:type="dxa"/>
            <w:shd w:val="clear" w:color="auto" w:fill="FFFFFF"/>
            <w:vAlign w:val="center"/>
          </w:tcPr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>Хозяйственные секции и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3783E">
              <w:rPr>
                <w:rFonts w:ascii="Arial" w:hAnsi="Arial" w:cs="Arial"/>
                <w:sz w:val="24"/>
                <w:szCs w:val="24"/>
              </w:rPr>
              <w:t>входящие в них преобладающие породы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>Классы бонитета</w:t>
            </w:r>
          </w:p>
        </w:tc>
        <w:tc>
          <w:tcPr>
            <w:tcW w:w="1939" w:type="dxa"/>
            <w:shd w:val="clear" w:color="auto" w:fill="FFFFFF"/>
            <w:vAlign w:val="center"/>
          </w:tcPr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>Возрасты рубок,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3783E">
              <w:rPr>
                <w:rFonts w:ascii="Arial" w:hAnsi="Arial" w:cs="Arial"/>
                <w:sz w:val="24"/>
                <w:szCs w:val="24"/>
              </w:rPr>
              <w:t>лет/ класс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3783E">
              <w:rPr>
                <w:rFonts w:ascii="Arial" w:hAnsi="Arial" w:cs="Arial"/>
                <w:sz w:val="24"/>
                <w:szCs w:val="24"/>
              </w:rPr>
              <w:t>возраста</w:t>
            </w:r>
          </w:p>
        </w:tc>
      </w:tr>
      <w:tr w:rsidR="0033783E" w:rsidRPr="0033783E" w:rsidTr="0033783E">
        <w:tc>
          <w:tcPr>
            <w:tcW w:w="3355" w:type="dxa"/>
            <w:shd w:val="clear" w:color="auto" w:fill="FFFFFF"/>
            <w:vAlign w:val="center"/>
          </w:tcPr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69" w:type="dxa"/>
            <w:shd w:val="clear" w:color="auto" w:fill="FFFFFF"/>
            <w:vAlign w:val="center"/>
          </w:tcPr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939" w:type="dxa"/>
            <w:shd w:val="clear" w:color="auto" w:fill="FFFFFF"/>
            <w:vAlign w:val="center"/>
          </w:tcPr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33783E" w:rsidRPr="0033783E" w:rsidTr="0033783E">
        <w:tc>
          <w:tcPr>
            <w:tcW w:w="3355" w:type="dxa"/>
            <w:vMerge w:val="restart"/>
            <w:shd w:val="clear" w:color="auto" w:fill="FFFFFF"/>
            <w:vAlign w:val="center"/>
          </w:tcPr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>Защитные леса:</w:t>
            </w:r>
          </w:p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>Леса, выполняющие функции защиты природных   и иных объектов:</w:t>
            </w:r>
          </w:p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bookmarkStart w:id="3" w:name="bookmark16"/>
            <w:r w:rsidRPr="0033783E">
              <w:rPr>
                <w:rFonts w:ascii="Arial" w:hAnsi="Arial" w:cs="Arial"/>
                <w:sz w:val="24"/>
                <w:szCs w:val="24"/>
              </w:rPr>
              <w:t>-</w:t>
            </w:r>
            <w:bookmarkEnd w:id="3"/>
            <w:r w:rsidRPr="0033783E">
              <w:rPr>
                <w:rFonts w:ascii="Arial" w:hAnsi="Arial" w:cs="Arial"/>
                <w:sz w:val="24"/>
                <w:szCs w:val="24"/>
              </w:rPr>
              <w:t xml:space="preserve"> городские леса</w:t>
            </w:r>
          </w:p>
        </w:tc>
        <w:tc>
          <w:tcPr>
            <w:tcW w:w="3269" w:type="dxa"/>
            <w:shd w:val="clear" w:color="auto" w:fill="FFFFFF"/>
            <w:vAlign w:val="center"/>
          </w:tcPr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>Сосновая (С, Со, Л)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>все бонитеты</w:t>
            </w:r>
          </w:p>
        </w:tc>
        <w:tc>
          <w:tcPr>
            <w:tcW w:w="1939" w:type="dxa"/>
            <w:shd w:val="clear" w:color="auto" w:fill="FFFFFF"/>
            <w:vAlign w:val="center"/>
          </w:tcPr>
          <w:p w:rsidR="0033783E" w:rsidRDefault="0033783E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3783E">
              <w:rPr>
                <w:rFonts w:ascii="Arial" w:hAnsi="Arial" w:cs="Arial"/>
                <w:sz w:val="24"/>
                <w:szCs w:val="24"/>
                <w:u w:val="single"/>
              </w:rPr>
              <w:t>101-120</w:t>
            </w:r>
          </w:p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>VI</w:t>
            </w:r>
          </w:p>
        </w:tc>
      </w:tr>
      <w:tr w:rsidR="0033783E" w:rsidRPr="0033783E" w:rsidTr="0033783E">
        <w:tc>
          <w:tcPr>
            <w:tcW w:w="3355" w:type="dxa"/>
            <w:vMerge/>
            <w:shd w:val="clear" w:color="auto" w:fill="FFFFFF"/>
            <w:vAlign w:val="center"/>
          </w:tcPr>
          <w:p w:rsidR="0033783E" w:rsidRPr="0033783E" w:rsidRDefault="0033783E" w:rsidP="00DA0F51">
            <w:pPr>
              <w:widowControl w:val="0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3783E" w:rsidRPr="0033783E" w:rsidRDefault="0033783E" w:rsidP="00DA0F51">
            <w:pPr>
              <w:widowControl w:val="0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9" w:type="dxa"/>
            <w:shd w:val="clear" w:color="auto" w:fill="FFFFFF"/>
            <w:vAlign w:val="center"/>
          </w:tcPr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>Еловая (Е)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>все бонитеты</w:t>
            </w:r>
          </w:p>
        </w:tc>
        <w:tc>
          <w:tcPr>
            <w:tcW w:w="1939" w:type="dxa"/>
            <w:shd w:val="clear" w:color="auto" w:fill="FFFFFF"/>
            <w:vAlign w:val="center"/>
          </w:tcPr>
          <w:p w:rsidR="0033783E" w:rsidRDefault="0033783E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3783E">
              <w:rPr>
                <w:rFonts w:ascii="Arial" w:hAnsi="Arial" w:cs="Arial"/>
                <w:sz w:val="24"/>
                <w:szCs w:val="24"/>
                <w:u w:val="single"/>
              </w:rPr>
              <w:t>101 – 120</w:t>
            </w:r>
          </w:p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>VI</w:t>
            </w:r>
          </w:p>
        </w:tc>
      </w:tr>
      <w:tr w:rsidR="0033783E" w:rsidRPr="0033783E" w:rsidTr="0033783E">
        <w:tc>
          <w:tcPr>
            <w:tcW w:w="3355" w:type="dxa"/>
            <w:vMerge/>
            <w:shd w:val="clear" w:color="auto" w:fill="FFFFFF"/>
            <w:vAlign w:val="center"/>
          </w:tcPr>
          <w:p w:rsidR="0033783E" w:rsidRPr="0033783E" w:rsidRDefault="0033783E" w:rsidP="00DA0F51">
            <w:pPr>
              <w:widowControl w:val="0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3783E" w:rsidRPr="0033783E" w:rsidRDefault="0033783E" w:rsidP="00DA0F51">
            <w:pPr>
              <w:widowControl w:val="0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9" w:type="dxa"/>
            <w:shd w:val="clear" w:color="auto" w:fill="FFFFFF"/>
            <w:vAlign w:val="center"/>
          </w:tcPr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 xml:space="preserve">Дубова низкоствольная (В, </w:t>
            </w:r>
            <w:proofErr w:type="spellStart"/>
            <w:r w:rsidRPr="0033783E">
              <w:rPr>
                <w:rFonts w:ascii="Arial" w:hAnsi="Arial" w:cs="Arial"/>
                <w:sz w:val="24"/>
                <w:szCs w:val="24"/>
              </w:rPr>
              <w:t>КЛо</w:t>
            </w:r>
            <w:proofErr w:type="spellEnd"/>
            <w:r w:rsidRPr="0033783E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>все бонитеты</w:t>
            </w:r>
          </w:p>
        </w:tc>
        <w:tc>
          <w:tcPr>
            <w:tcW w:w="1939" w:type="dxa"/>
            <w:shd w:val="clear" w:color="auto" w:fill="FFFFFF"/>
            <w:vAlign w:val="center"/>
          </w:tcPr>
          <w:p w:rsidR="0033783E" w:rsidRDefault="0033783E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3783E">
              <w:rPr>
                <w:rFonts w:ascii="Arial" w:hAnsi="Arial" w:cs="Arial"/>
                <w:sz w:val="24"/>
                <w:szCs w:val="24"/>
                <w:u w:val="single"/>
              </w:rPr>
              <w:t>71-80</w:t>
            </w:r>
          </w:p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>VIII</w:t>
            </w:r>
          </w:p>
        </w:tc>
      </w:tr>
      <w:tr w:rsidR="0033783E" w:rsidRPr="0033783E" w:rsidTr="0033783E">
        <w:tc>
          <w:tcPr>
            <w:tcW w:w="3355" w:type="dxa"/>
            <w:vMerge/>
            <w:shd w:val="clear" w:color="auto" w:fill="FFFFFF"/>
            <w:vAlign w:val="center"/>
          </w:tcPr>
          <w:p w:rsidR="0033783E" w:rsidRPr="0033783E" w:rsidRDefault="0033783E" w:rsidP="00DA0F51">
            <w:pPr>
              <w:widowControl w:val="0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3783E" w:rsidRPr="0033783E" w:rsidRDefault="0033783E" w:rsidP="00DA0F51">
            <w:pPr>
              <w:widowControl w:val="0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9" w:type="dxa"/>
            <w:shd w:val="clear" w:color="auto" w:fill="FFFFFF"/>
            <w:vAlign w:val="center"/>
          </w:tcPr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>Березовая (Б)</w:t>
            </w:r>
          </w:p>
        </w:tc>
        <w:tc>
          <w:tcPr>
            <w:tcW w:w="1301" w:type="dxa"/>
            <w:shd w:val="clear" w:color="auto" w:fill="FFFFFF"/>
            <w:vAlign w:val="center"/>
          </w:tcPr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>все бонитеты</w:t>
            </w:r>
          </w:p>
        </w:tc>
        <w:tc>
          <w:tcPr>
            <w:tcW w:w="1939" w:type="dxa"/>
            <w:shd w:val="clear" w:color="auto" w:fill="FFFFFF"/>
            <w:vAlign w:val="center"/>
          </w:tcPr>
          <w:p w:rsidR="0033783E" w:rsidRDefault="0033783E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3783E">
              <w:rPr>
                <w:rFonts w:ascii="Arial" w:hAnsi="Arial" w:cs="Arial"/>
                <w:sz w:val="24"/>
                <w:szCs w:val="24"/>
                <w:u w:val="single"/>
              </w:rPr>
              <w:t>71-80</w:t>
            </w:r>
          </w:p>
          <w:p w:rsidR="0033783E" w:rsidRPr="0033783E" w:rsidRDefault="0033783E" w:rsidP="00DA0F51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783E">
              <w:rPr>
                <w:rFonts w:ascii="Arial" w:hAnsi="Arial" w:cs="Arial"/>
                <w:sz w:val="24"/>
                <w:szCs w:val="24"/>
              </w:rPr>
              <w:t>VIII</w:t>
            </w:r>
          </w:p>
        </w:tc>
      </w:tr>
    </w:tbl>
    <w:p w:rsidR="00374FE4" w:rsidRDefault="00374FE4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D15CCE" w:rsidRDefault="00D15CCE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D15CCE" w:rsidRDefault="00D15CCE" w:rsidP="00D15CCE">
      <w:pPr>
        <w:pStyle w:val="ConsPlusNormal"/>
        <w:widowControl w:val="0"/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2.1.5. </w:t>
      </w:r>
      <w:r w:rsidRPr="00D15CCE">
        <w:rPr>
          <w:sz w:val="24"/>
          <w:szCs w:val="24"/>
        </w:rPr>
        <w:t>Процент (интенсивность) выборки древесины</w:t>
      </w:r>
    </w:p>
    <w:p w:rsidR="00D15CCE" w:rsidRPr="00D15CCE" w:rsidRDefault="00D15CCE" w:rsidP="00D15CCE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D15CCE">
        <w:rPr>
          <w:sz w:val="24"/>
          <w:szCs w:val="24"/>
        </w:rPr>
        <w:t>и сроки повторяемости рубок с учетом полноты древостоев</w:t>
      </w:r>
    </w:p>
    <w:p w:rsid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D15CCE" w:rsidRP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Интенсивность рубки определяется количеством вырубаемой древесины, без древесины сухостойных деревьев, выраженным в процентах от запаса до</w:t>
      </w:r>
      <w:r>
        <w:rPr>
          <w:sz w:val="24"/>
          <w:szCs w:val="24"/>
        </w:rPr>
        <w:t xml:space="preserve"> </w:t>
      </w:r>
      <w:r w:rsidRPr="00D15CCE">
        <w:rPr>
          <w:sz w:val="24"/>
          <w:szCs w:val="24"/>
        </w:rPr>
        <w:t>рубки, степенью снижения полноты насаждения или сомкнутости полога, а также густоты древостоя (количества деревьев на единицу площади).</w:t>
      </w:r>
    </w:p>
    <w:p w:rsidR="00D15CCE" w:rsidRP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Интенсивность выборочных санитарных рубок определяется в зависимости от степени повреждения лесных насаждений и не должна превышать 70 %. При необходимости вырубки лесных насаждений более 70 % от общего объёма древесины назначаются сплошные санитарные рубки.</w:t>
      </w:r>
    </w:p>
    <w:p w:rsidR="00D15CCE" w:rsidRP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Санитарно-оздоровительные мероприятия предусматриваются не более чем на 3 года с момента их утверждения.</w:t>
      </w:r>
    </w:p>
    <w:p w:rsidR="00D15CCE" w:rsidRP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Отвод лесосек под санитарные рубки производится в соответствии с Правилами заготовки древесины. Спрямление границ лесосек при отводе в санитарные рубки не допускается. Отвод лесосек под санитарные рубки осуществляется в границах таксационных выделов или их частей, требующих по состоянию санитарной рубки.</w:t>
      </w:r>
    </w:p>
    <w:p w:rsid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D15CCE" w:rsidRPr="00D15CCE" w:rsidRDefault="00D15CCE" w:rsidP="00D15CCE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D15CCE">
        <w:rPr>
          <w:sz w:val="24"/>
          <w:szCs w:val="24"/>
        </w:rPr>
        <w:t>2.1.6. Методы лесовосстановления</w:t>
      </w:r>
    </w:p>
    <w:p w:rsid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D15CCE" w:rsidRP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Лесовосстановление осуществляется в целях восстановления вырубленных, погибших, повреждённых лесов и должно обеспечивать возобновление лесных насаждений, сохранение биологического разнообразия лесов, сохранение полезных функций лесов.</w:t>
      </w:r>
    </w:p>
    <w:p w:rsidR="00D15CCE" w:rsidRP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Лесовосстановление</w:t>
      </w:r>
      <w:r w:rsidR="00012822">
        <w:rPr>
          <w:sz w:val="24"/>
          <w:szCs w:val="24"/>
        </w:rPr>
        <w:t xml:space="preserve"> </w:t>
      </w:r>
      <w:r w:rsidRPr="00D15CCE">
        <w:rPr>
          <w:sz w:val="24"/>
          <w:szCs w:val="24"/>
        </w:rPr>
        <w:t>осуществляется</w:t>
      </w:r>
      <w:r w:rsidR="00012822">
        <w:rPr>
          <w:sz w:val="24"/>
          <w:szCs w:val="24"/>
        </w:rPr>
        <w:t xml:space="preserve"> </w:t>
      </w:r>
      <w:r w:rsidRPr="00D15CCE">
        <w:rPr>
          <w:sz w:val="24"/>
          <w:szCs w:val="24"/>
        </w:rPr>
        <w:t>путём</w:t>
      </w:r>
      <w:r w:rsidR="00012822">
        <w:rPr>
          <w:sz w:val="24"/>
          <w:szCs w:val="24"/>
        </w:rPr>
        <w:t xml:space="preserve"> </w:t>
      </w:r>
      <w:r w:rsidRPr="00D15CCE">
        <w:rPr>
          <w:sz w:val="24"/>
          <w:szCs w:val="24"/>
        </w:rPr>
        <w:t>естественного,</w:t>
      </w:r>
      <w:r w:rsidR="00012822">
        <w:rPr>
          <w:sz w:val="24"/>
          <w:szCs w:val="24"/>
        </w:rPr>
        <w:t xml:space="preserve"> </w:t>
      </w:r>
      <w:r w:rsidRPr="00D15CCE">
        <w:rPr>
          <w:sz w:val="24"/>
          <w:szCs w:val="24"/>
        </w:rPr>
        <w:t>искусственного или комбинированного восстановления лесов.</w:t>
      </w:r>
    </w:p>
    <w:p w:rsidR="00D15CCE" w:rsidRP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Естественное восстановление лесов осуществляется за счёт мер содействия лесовосстановлению: путем сохранения подроста лесных древесных пород при проведении рубок лесных насаждений и путём минерализации почвы.</w:t>
      </w:r>
    </w:p>
    <w:p w:rsidR="00D15CCE" w:rsidRP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Искусственное восстановление лесов осуществляется путём создания лесных культур: посадки сеянцев, саженцев, черенков.</w:t>
      </w:r>
    </w:p>
    <w:p w:rsidR="00D15CCE" w:rsidRP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Комбинированное восстановление лесов осуществляется за счёт сочетания естественного и искусственного лесовосстановления.</w:t>
      </w:r>
    </w:p>
    <w:p w:rsidR="00012822" w:rsidRDefault="00012822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D15CCE" w:rsidRPr="00D15CCE" w:rsidRDefault="00D15CCE" w:rsidP="00012822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D15CCE">
        <w:rPr>
          <w:sz w:val="24"/>
          <w:szCs w:val="24"/>
        </w:rPr>
        <w:t>Естественное лесовосстановление</w:t>
      </w:r>
    </w:p>
    <w:p w:rsidR="00D15CCE" w:rsidRP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В целях содействия естественному лесовосстановлению осуществляются следующие мероприятия:</w:t>
      </w:r>
    </w:p>
    <w:p w:rsidR="00D15CCE" w:rsidRP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-</w:t>
      </w:r>
      <w:r w:rsidRPr="00D15CCE">
        <w:rPr>
          <w:sz w:val="24"/>
          <w:szCs w:val="24"/>
        </w:rPr>
        <w:tab/>
        <w:t>сохранение возобновившегося под пологом лесных насаждений</w:t>
      </w:r>
      <w:r w:rsidR="00012822">
        <w:rPr>
          <w:sz w:val="24"/>
          <w:szCs w:val="24"/>
        </w:rPr>
        <w:t xml:space="preserve"> </w:t>
      </w:r>
      <w:r w:rsidRPr="00D15CCE">
        <w:rPr>
          <w:sz w:val="24"/>
          <w:szCs w:val="24"/>
        </w:rPr>
        <w:t>жизнеспособного поколения главных лесных древесных пород, способного</w:t>
      </w:r>
      <w:r w:rsidR="00012822">
        <w:rPr>
          <w:sz w:val="24"/>
          <w:szCs w:val="24"/>
        </w:rPr>
        <w:t xml:space="preserve"> </w:t>
      </w:r>
      <w:r w:rsidRPr="00D15CCE">
        <w:rPr>
          <w:sz w:val="24"/>
          <w:szCs w:val="24"/>
        </w:rPr>
        <w:t>образовывать в данных природно-климатических условиях новые лесные</w:t>
      </w:r>
      <w:r w:rsidR="00012822">
        <w:rPr>
          <w:sz w:val="24"/>
          <w:szCs w:val="24"/>
        </w:rPr>
        <w:t xml:space="preserve"> </w:t>
      </w:r>
      <w:r w:rsidRPr="00D15CCE">
        <w:rPr>
          <w:sz w:val="24"/>
          <w:szCs w:val="24"/>
        </w:rPr>
        <w:t>насаждения (подрост);</w:t>
      </w:r>
    </w:p>
    <w:p w:rsidR="00D15CCE" w:rsidRPr="00D15CCE" w:rsidRDefault="00012822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="00D15CCE" w:rsidRPr="00D15CCE">
        <w:rPr>
          <w:sz w:val="24"/>
          <w:szCs w:val="24"/>
        </w:rPr>
        <w:t>сохранение при проведении выборочных санитарных рубок ценных лесных древесных пород жизнеспособных лесных насаждений, хорошо укоренившихся, участвующих в формировании главных лесных древесных пород, высотой более 2,5 метров (молодняк);</w:t>
      </w:r>
    </w:p>
    <w:p w:rsidR="00D15CCE" w:rsidRPr="00D15CCE" w:rsidRDefault="00012822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="00D15CCE" w:rsidRPr="00D15CCE">
        <w:rPr>
          <w:sz w:val="24"/>
          <w:szCs w:val="24"/>
        </w:rPr>
        <w:t>уход за подростом лесных насаждений ценных лесных древесных пород</w:t>
      </w:r>
      <w:r>
        <w:rPr>
          <w:sz w:val="24"/>
          <w:szCs w:val="24"/>
        </w:rPr>
        <w:t xml:space="preserve"> </w:t>
      </w:r>
      <w:r w:rsidR="00D15CCE" w:rsidRPr="00D15CCE">
        <w:rPr>
          <w:sz w:val="24"/>
          <w:szCs w:val="24"/>
        </w:rPr>
        <w:t>на площадях, не покрытых лесной растительностью;</w:t>
      </w:r>
    </w:p>
    <w:p w:rsidR="00D15CCE" w:rsidRPr="00D15CCE" w:rsidRDefault="00012822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="00D15CCE" w:rsidRPr="00D15CCE">
        <w:rPr>
          <w:sz w:val="24"/>
          <w:szCs w:val="24"/>
        </w:rPr>
        <w:t>минерализация поверхности почвы;</w:t>
      </w:r>
    </w:p>
    <w:p w:rsidR="00012822" w:rsidRDefault="00012822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="00D15CCE" w:rsidRPr="00D15CCE">
        <w:rPr>
          <w:sz w:val="24"/>
          <w:szCs w:val="24"/>
        </w:rPr>
        <w:t>огораживание площадей.</w:t>
      </w:r>
    </w:p>
    <w:p w:rsidR="00012822" w:rsidRDefault="00012822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012822" w:rsidRDefault="00D15CCE" w:rsidP="00012822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D15CCE">
        <w:rPr>
          <w:sz w:val="24"/>
          <w:szCs w:val="24"/>
        </w:rPr>
        <w:t>Искусственное лесовосстановление</w:t>
      </w:r>
    </w:p>
    <w:p w:rsidR="00D15CCE" w:rsidRP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Искусственное</w:t>
      </w:r>
      <w:r w:rsidR="00012822">
        <w:rPr>
          <w:sz w:val="24"/>
          <w:szCs w:val="24"/>
        </w:rPr>
        <w:t xml:space="preserve"> </w:t>
      </w:r>
      <w:r w:rsidRPr="00D15CCE">
        <w:rPr>
          <w:sz w:val="24"/>
          <w:szCs w:val="24"/>
        </w:rPr>
        <w:t>лесовосстановление проводится, когда невозможно</w:t>
      </w:r>
      <w:r w:rsidR="00012822">
        <w:rPr>
          <w:sz w:val="24"/>
          <w:szCs w:val="24"/>
        </w:rPr>
        <w:t xml:space="preserve"> </w:t>
      </w:r>
      <w:r w:rsidRPr="00D15CCE">
        <w:rPr>
          <w:sz w:val="24"/>
          <w:szCs w:val="24"/>
        </w:rPr>
        <w:t>обеспечить естественное или нецелесообразно комбинированное лесовосстановление хозяйственно-ценными лесными древесными породами, а также на лесных участках, на которых погибли лесные культуры.</w:t>
      </w:r>
    </w:p>
    <w:p w:rsidR="00D15CCE" w:rsidRP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Основным методом создания лесных культур является посадка, которая может осуществляться различными видами посадочного материала</w:t>
      </w:r>
    </w:p>
    <w:p w:rsidR="00D15CCE" w:rsidRP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В большинстве случаев лучшим сроком посадки лесных культур является ранняя весна, до начала распускания почек.</w:t>
      </w:r>
    </w:p>
    <w:p w:rsidR="00D15CCE" w:rsidRP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Для посадки используются сеянцы и саженцы. Способы</w:t>
      </w:r>
      <w:r w:rsidR="00012822">
        <w:rPr>
          <w:sz w:val="24"/>
          <w:szCs w:val="24"/>
        </w:rPr>
        <w:t xml:space="preserve"> </w:t>
      </w:r>
      <w:r w:rsidRPr="00D15CCE">
        <w:rPr>
          <w:sz w:val="24"/>
          <w:szCs w:val="24"/>
        </w:rPr>
        <w:t>лесовосстановления должны</w:t>
      </w:r>
      <w:r w:rsidR="00012822">
        <w:rPr>
          <w:sz w:val="24"/>
          <w:szCs w:val="24"/>
        </w:rPr>
        <w:t xml:space="preserve"> </w:t>
      </w:r>
      <w:r w:rsidRPr="00D15CCE">
        <w:rPr>
          <w:sz w:val="24"/>
          <w:szCs w:val="24"/>
        </w:rPr>
        <w:t>соответствовать требованиям Правил</w:t>
      </w:r>
      <w:r w:rsidR="00012822">
        <w:rPr>
          <w:sz w:val="24"/>
          <w:szCs w:val="24"/>
        </w:rPr>
        <w:t xml:space="preserve"> </w:t>
      </w:r>
      <w:r w:rsidRPr="00D15CCE">
        <w:rPr>
          <w:sz w:val="24"/>
          <w:szCs w:val="24"/>
        </w:rPr>
        <w:t>лесовосстановления (2007г.), приведенным в таблицах 8 и 9.</w:t>
      </w:r>
    </w:p>
    <w:p w:rsidR="00D15CCE" w:rsidRP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В целях предотвращения зарастания поверхности почвы сорной травянистой и древесно-кустарниковой растительностью, накопления влаги в почве проводится агротехнический уход за лесными культурами.</w:t>
      </w:r>
    </w:p>
    <w:p w:rsidR="00D15CCE" w:rsidRP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Дополнению (посадке взамен погибших экземпляров) подлежат лесные культуры с приживаемостью 25-85 %. Лесные культуры с неравномерным отпадом (гибелью растений) по площади участка дополняются при любой приживаемости.</w:t>
      </w:r>
    </w:p>
    <w:p w:rsidR="00D15CCE" w:rsidRP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Оценка приживаемости лесных культур определяется выраженным в процентах отношением числа посадочных (посевных) мест с сохранившимися растениями к общему числу посадочных (посевных) мест, учтённых на пробной площади.</w:t>
      </w:r>
    </w:p>
    <w:p w:rsidR="00012822" w:rsidRDefault="00012822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D15CCE" w:rsidRPr="00D15CCE" w:rsidRDefault="00D15CCE" w:rsidP="00012822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D15CCE">
        <w:rPr>
          <w:sz w:val="24"/>
          <w:szCs w:val="24"/>
        </w:rPr>
        <w:t>Комбинированное лесовосстановление</w:t>
      </w:r>
    </w:p>
    <w:p w:rsidR="00D15CCE" w:rsidRP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Комбинированное лесовосстановление осуществляется путём посадки и посева на лесных участках, где естественное лесовосстановление лесных насаждений ценных лесных древесных пород не обеспечивается.</w:t>
      </w:r>
    </w:p>
    <w:p w:rsidR="00D15CCE" w:rsidRP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Площади лесных участков, на которых количество лесных растений главной лесной древесной породы, введённых за счёт посева и посадки лесных культур, равно или больше количества подроста лесных насаждений, относятся к площадям, занятым лесными культурами, при меньшем количестве - занятым комбинированным лесовосстановлением.</w:t>
      </w:r>
    </w:p>
    <w:p w:rsidR="00D15CCE" w:rsidRPr="00D15CCE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Комбинированное лесовосстановление под пологом лесных насаждений проводится в основном в защитных лесах.</w:t>
      </w:r>
    </w:p>
    <w:p w:rsidR="00374FE4" w:rsidRDefault="00D15CCE" w:rsidP="00D15CC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D15CCE">
        <w:rPr>
          <w:sz w:val="24"/>
          <w:szCs w:val="24"/>
        </w:rPr>
        <w:t>Первоначальная густота лесных культур при комбинированном лесовосстановлении под пологом лесных насаждений должна составлять не менее 50 % от нормы, установленной для искусственного лесовосстановления в соответствующих природно-климатических условиях.</w:t>
      </w:r>
    </w:p>
    <w:p w:rsidR="00C43F67" w:rsidRDefault="00C43F67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  <w:sectPr w:rsidR="00C43F67" w:rsidSect="007C3E7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C43F67" w:rsidRDefault="00C43F67" w:rsidP="00C43F67">
      <w:pPr>
        <w:pStyle w:val="ConsPlusNormal"/>
        <w:widowControl w:val="0"/>
        <w:suppressAutoHyphens/>
        <w:rPr>
          <w:sz w:val="24"/>
          <w:szCs w:val="24"/>
        </w:rPr>
      </w:pPr>
      <w:r w:rsidRPr="00C43F67">
        <w:rPr>
          <w:sz w:val="24"/>
          <w:szCs w:val="24"/>
        </w:rPr>
        <w:t>Таблица 8</w:t>
      </w:r>
    </w:p>
    <w:p w:rsidR="00374FE4" w:rsidRDefault="00C43F67" w:rsidP="00C43F67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C43F67">
        <w:rPr>
          <w:sz w:val="24"/>
          <w:szCs w:val="24"/>
        </w:rPr>
        <w:t>Требования к посадочному материалу лесных древесных пород и качеству молодняков, созданных при искусственном и комбинированном</w:t>
      </w:r>
      <w:r>
        <w:rPr>
          <w:sz w:val="24"/>
          <w:szCs w:val="24"/>
        </w:rPr>
        <w:t xml:space="preserve"> лесовосстановлении, </w:t>
      </w:r>
      <w:r w:rsidRPr="00C43F67">
        <w:rPr>
          <w:sz w:val="24"/>
          <w:szCs w:val="24"/>
        </w:rPr>
        <w:t>площади которых подлежат отнесению к землям, покрытым лесной растительностью</w:t>
      </w:r>
    </w:p>
    <w:p w:rsidR="00A9074B" w:rsidRDefault="00A9074B" w:rsidP="00C43F67">
      <w:pPr>
        <w:pStyle w:val="ConsPlusNormal"/>
        <w:widowControl w:val="0"/>
        <w:suppressAutoHyphens/>
        <w:jc w:val="center"/>
        <w:rPr>
          <w:sz w:val="24"/>
          <w:szCs w:val="24"/>
        </w:rPr>
      </w:pPr>
    </w:p>
    <w:tbl>
      <w:tblPr>
        <w:tblW w:w="15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47"/>
        <w:gridCol w:w="1431"/>
        <w:gridCol w:w="1750"/>
        <w:gridCol w:w="1900"/>
        <w:gridCol w:w="2857"/>
        <w:gridCol w:w="1701"/>
        <w:gridCol w:w="1559"/>
        <w:gridCol w:w="1621"/>
      </w:tblGrid>
      <w:tr w:rsidR="003773AB" w:rsidRPr="00A9074B" w:rsidTr="00A9074B">
        <w:tc>
          <w:tcPr>
            <w:tcW w:w="2547" w:type="dxa"/>
            <w:vMerge w:val="restart"/>
            <w:shd w:val="clear" w:color="auto" w:fill="FFFFFF"/>
            <w:vAlign w:val="center"/>
          </w:tcPr>
          <w:p w:rsidR="003773AB" w:rsidRPr="00A9074B" w:rsidRDefault="003773AB" w:rsidP="00A9074B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Древесные породы</w:t>
            </w:r>
          </w:p>
        </w:tc>
        <w:tc>
          <w:tcPr>
            <w:tcW w:w="5081" w:type="dxa"/>
            <w:gridSpan w:val="3"/>
            <w:shd w:val="clear" w:color="auto" w:fill="FFFFFF"/>
            <w:vAlign w:val="center"/>
          </w:tcPr>
          <w:p w:rsidR="003773AB" w:rsidRPr="00A9074B" w:rsidRDefault="003773A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Требования к посадочному материалу</w:t>
            </w:r>
          </w:p>
        </w:tc>
        <w:tc>
          <w:tcPr>
            <w:tcW w:w="7738" w:type="dxa"/>
            <w:gridSpan w:val="4"/>
            <w:shd w:val="clear" w:color="auto" w:fill="FFFFFF"/>
            <w:vAlign w:val="center"/>
          </w:tcPr>
          <w:p w:rsidR="003773AB" w:rsidRPr="00A9074B" w:rsidRDefault="003773A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Требования к молоднякам, площади которых подлежат отнесению к землям, покрытым лесной растительностью</w:t>
            </w:r>
          </w:p>
        </w:tc>
      </w:tr>
      <w:tr w:rsidR="003773AB" w:rsidRPr="00A9074B" w:rsidTr="00A9074B">
        <w:tc>
          <w:tcPr>
            <w:tcW w:w="2547" w:type="dxa"/>
            <w:vMerge/>
            <w:shd w:val="clear" w:color="auto" w:fill="FFFFFF"/>
            <w:vAlign w:val="center"/>
          </w:tcPr>
          <w:p w:rsidR="003773AB" w:rsidRPr="00A9074B" w:rsidRDefault="003773AB" w:rsidP="00A9074B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31" w:type="dxa"/>
            <w:shd w:val="clear" w:color="auto" w:fill="FFFFFF"/>
            <w:vAlign w:val="center"/>
          </w:tcPr>
          <w:p w:rsidR="003773AB" w:rsidRPr="00A9074B" w:rsidRDefault="003773A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Возраст не менее, лет</w:t>
            </w:r>
          </w:p>
        </w:tc>
        <w:tc>
          <w:tcPr>
            <w:tcW w:w="1750" w:type="dxa"/>
            <w:shd w:val="clear" w:color="auto" w:fill="FFFFFF"/>
            <w:vAlign w:val="center"/>
          </w:tcPr>
          <w:p w:rsidR="003773AB" w:rsidRPr="00A9074B" w:rsidRDefault="003773A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диаметр стволика у корневой шейки не менее, мм</w:t>
            </w:r>
          </w:p>
        </w:tc>
        <w:tc>
          <w:tcPr>
            <w:tcW w:w="1900" w:type="dxa"/>
            <w:shd w:val="clear" w:color="auto" w:fill="FFFFFF"/>
            <w:vAlign w:val="center"/>
          </w:tcPr>
          <w:p w:rsidR="003773AB" w:rsidRPr="00A9074B" w:rsidRDefault="003773A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высота стволика не менее, см</w:t>
            </w:r>
          </w:p>
        </w:tc>
        <w:tc>
          <w:tcPr>
            <w:tcW w:w="2857" w:type="dxa"/>
            <w:shd w:val="clear" w:color="auto" w:fill="FFFFFF"/>
            <w:vAlign w:val="center"/>
          </w:tcPr>
          <w:p w:rsidR="003773AB" w:rsidRPr="00A9074B" w:rsidRDefault="003773A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группа типов леса или типов лесорастительных условий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773AB" w:rsidRPr="00A9074B" w:rsidRDefault="003773A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Возраст не менее, лет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773AB" w:rsidRPr="00A9074B" w:rsidRDefault="003773A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количество деревьев главных пород не менее, тыс. шт. на 1 га</w:t>
            </w:r>
          </w:p>
        </w:tc>
        <w:tc>
          <w:tcPr>
            <w:tcW w:w="1621" w:type="dxa"/>
            <w:shd w:val="clear" w:color="auto" w:fill="FFFFFF"/>
            <w:vAlign w:val="center"/>
          </w:tcPr>
          <w:p w:rsidR="003773AB" w:rsidRPr="00A9074B" w:rsidRDefault="003773A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средняя высота деревьев главных пород не менее, м</w:t>
            </w:r>
          </w:p>
        </w:tc>
      </w:tr>
      <w:tr w:rsidR="00C43F67" w:rsidRPr="00A9074B" w:rsidTr="00A9074B">
        <w:tc>
          <w:tcPr>
            <w:tcW w:w="2547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431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750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900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857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621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C43F67" w:rsidRPr="00A9074B" w:rsidTr="00A9074B">
        <w:tc>
          <w:tcPr>
            <w:tcW w:w="15366" w:type="dxa"/>
            <w:gridSpan w:val="8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3. Зона</w:t>
            </w:r>
            <w:r w:rsidR="003773AB" w:rsidRPr="00A9074B">
              <w:rPr>
                <w:rFonts w:ascii="Arial" w:hAnsi="Arial" w:cs="Arial"/>
                <w:sz w:val="22"/>
                <w:szCs w:val="22"/>
              </w:rPr>
              <w:t xml:space="preserve"> хвойно-широколиственных лесов</w:t>
            </w:r>
          </w:p>
        </w:tc>
      </w:tr>
      <w:tr w:rsidR="00C43F67" w:rsidRPr="00A9074B" w:rsidTr="00A9074B">
        <w:tc>
          <w:tcPr>
            <w:tcW w:w="15366" w:type="dxa"/>
            <w:gridSpan w:val="8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3.1. Хвойно-широколиственный район европейской части Российской Федерации (район хвойно-широколиственных лесов)</w:t>
            </w:r>
          </w:p>
        </w:tc>
      </w:tr>
      <w:tr w:rsidR="00C43F67" w:rsidRPr="00A9074B" w:rsidTr="00A9074B">
        <w:tc>
          <w:tcPr>
            <w:tcW w:w="2547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Береза карельская и повислая (бородавчатая)</w:t>
            </w:r>
          </w:p>
        </w:tc>
        <w:tc>
          <w:tcPr>
            <w:tcW w:w="1431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750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3,0</w:t>
            </w:r>
          </w:p>
        </w:tc>
        <w:tc>
          <w:tcPr>
            <w:tcW w:w="1900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2857" w:type="dxa"/>
            <w:shd w:val="clear" w:color="auto" w:fill="FFFFFF"/>
            <w:vAlign w:val="center"/>
          </w:tcPr>
          <w:p w:rsidR="00C43F67" w:rsidRPr="00A9074B" w:rsidRDefault="00C43F67" w:rsidP="001006AF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Брусничная, кисличная и черничная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  <w:tc>
          <w:tcPr>
            <w:tcW w:w="1621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1,1</w:t>
            </w:r>
          </w:p>
        </w:tc>
      </w:tr>
      <w:tr w:rsidR="00C43F67" w:rsidRPr="00A9074B" w:rsidTr="00A9074B">
        <w:tc>
          <w:tcPr>
            <w:tcW w:w="2547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Береза</w:t>
            </w:r>
            <w:r w:rsidR="003773AB" w:rsidRPr="00A907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9074B">
              <w:rPr>
                <w:rFonts w:ascii="Arial" w:hAnsi="Arial" w:cs="Arial"/>
                <w:sz w:val="22"/>
                <w:szCs w:val="22"/>
              </w:rPr>
              <w:t>повислая</w:t>
            </w:r>
            <w:r w:rsidR="003773AB" w:rsidRPr="00A907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9074B">
              <w:rPr>
                <w:rFonts w:ascii="Arial" w:hAnsi="Arial" w:cs="Arial"/>
                <w:sz w:val="22"/>
                <w:szCs w:val="22"/>
              </w:rPr>
              <w:t>(бородавчатая)</w:t>
            </w:r>
          </w:p>
        </w:tc>
        <w:tc>
          <w:tcPr>
            <w:tcW w:w="1431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750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2,5</w:t>
            </w:r>
          </w:p>
        </w:tc>
        <w:tc>
          <w:tcPr>
            <w:tcW w:w="1900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2857" w:type="dxa"/>
            <w:shd w:val="clear" w:color="auto" w:fill="FFFFFF"/>
            <w:vAlign w:val="center"/>
          </w:tcPr>
          <w:p w:rsidR="00C43F67" w:rsidRPr="00A9074B" w:rsidRDefault="00C43F67" w:rsidP="001006AF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Свежая и</w:t>
            </w:r>
            <w:r w:rsidR="003773AB" w:rsidRPr="00A907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9074B">
              <w:rPr>
                <w:rFonts w:ascii="Arial" w:hAnsi="Arial" w:cs="Arial"/>
                <w:sz w:val="22"/>
                <w:szCs w:val="22"/>
              </w:rPr>
              <w:t>влажная</w:t>
            </w:r>
            <w:r w:rsidR="003773AB" w:rsidRPr="00A907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9074B">
              <w:rPr>
                <w:rFonts w:ascii="Arial" w:hAnsi="Arial" w:cs="Arial"/>
                <w:sz w:val="22"/>
                <w:szCs w:val="22"/>
              </w:rPr>
              <w:t>судубрава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  <w:tc>
          <w:tcPr>
            <w:tcW w:w="1621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1,5</w:t>
            </w:r>
          </w:p>
        </w:tc>
      </w:tr>
      <w:tr w:rsidR="00C43F67" w:rsidRPr="00A9074B" w:rsidTr="00A9074B">
        <w:tc>
          <w:tcPr>
            <w:tcW w:w="2547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Дуб черешчатый</w:t>
            </w:r>
          </w:p>
        </w:tc>
        <w:tc>
          <w:tcPr>
            <w:tcW w:w="1431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1 - 2</w:t>
            </w:r>
          </w:p>
        </w:tc>
        <w:tc>
          <w:tcPr>
            <w:tcW w:w="1750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3,0</w:t>
            </w:r>
          </w:p>
        </w:tc>
        <w:tc>
          <w:tcPr>
            <w:tcW w:w="1900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2857" w:type="dxa"/>
            <w:shd w:val="clear" w:color="auto" w:fill="FFFFFF"/>
            <w:vAlign w:val="center"/>
          </w:tcPr>
          <w:p w:rsidR="00C43F67" w:rsidRPr="00A9074B" w:rsidRDefault="00C43F67" w:rsidP="001006AF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Свежая и</w:t>
            </w:r>
            <w:r w:rsidR="003773AB" w:rsidRPr="00A907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9074B">
              <w:rPr>
                <w:rFonts w:ascii="Arial" w:hAnsi="Arial" w:cs="Arial"/>
                <w:sz w:val="22"/>
                <w:szCs w:val="22"/>
              </w:rPr>
              <w:t>влажная</w:t>
            </w:r>
            <w:r w:rsidR="003773AB" w:rsidRPr="00A907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9074B">
              <w:rPr>
                <w:rFonts w:ascii="Arial" w:hAnsi="Arial" w:cs="Arial"/>
                <w:sz w:val="22"/>
                <w:szCs w:val="22"/>
              </w:rPr>
              <w:t>судубрава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1,7</w:t>
            </w:r>
          </w:p>
        </w:tc>
        <w:tc>
          <w:tcPr>
            <w:tcW w:w="1621" w:type="dxa"/>
            <w:shd w:val="clear" w:color="auto" w:fill="FFFFFF"/>
            <w:vAlign w:val="center"/>
          </w:tcPr>
          <w:p w:rsidR="00C43F67" w:rsidRPr="00A9074B" w:rsidRDefault="00C43F67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0,9</w:t>
            </w:r>
          </w:p>
        </w:tc>
      </w:tr>
      <w:tr w:rsidR="002A76DE" w:rsidRPr="00A9074B" w:rsidTr="00A9074B">
        <w:tc>
          <w:tcPr>
            <w:tcW w:w="2547" w:type="dxa"/>
            <w:vMerge w:val="restart"/>
            <w:shd w:val="clear" w:color="auto" w:fill="FFFFFF"/>
            <w:vAlign w:val="center"/>
          </w:tcPr>
          <w:p w:rsidR="002A76DE" w:rsidRPr="00A9074B" w:rsidRDefault="002A76DE" w:rsidP="00A9074B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Ель европейская (обыкновенная)</w:t>
            </w:r>
          </w:p>
        </w:tc>
        <w:tc>
          <w:tcPr>
            <w:tcW w:w="1431" w:type="dxa"/>
            <w:vMerge w:val="restart"/>
            <w:shd w:val="clear" w:color="auto" w:fill="FFFFFF"/>
            <w:vAlign w:val="center"/>
          </w:tcPr>
          <w:p w:rsidR="002A76DE" w:rsidRPr="00A9074B" w:rsidRDefault="002A76DE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2 - 3</w:t>
            </w:r>
          </w:p>
        </w:tc>
        <w:tc>
          <w:tcPr>
            <w:tcW w:w="1750" w:type="dxa"/>
            <w:vMerge w:val="restart"/>
            <w:shd w:val="clear" w:color="auto" w:fill="FFFFFF"/>
            <w:vAlign w:val="center"/>
          </w:tcPr>
          <w:p w:rsidR="002A76DE" w:rsidRPr="00A9074B" w:rsidRDefault="002A76DE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  <w:tc>
          <w:tcPr>
            <w:tcW w:w="1900" w:type="dxa"/>
            <w:vMerge w:val="restart"/>
            <w:shd w:val="clear" w:color="auto" w:fill="FFFFFF"/>
            <w:vAlign w:val="center"/>
          </w:tcPr>
          <w:p w:rsidR="002A76DE" w:rsidRPr="00A9074B" w:rsidRDefault="002A76DE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2857" w:type="dxa"/>
            <w:shd w:val="clear" w:color="auto" w:fill="FFFFFF"/>
            <w:vAlign w:val="center"/>
          </w:tcPr>
          <w:p w:rsidR="002A76DE" w:rsidRPr="00A9074B" w:rsidRDefault="002A76DE" w:rsidP="001006AF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Сложная, мелкотравная, черничная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2A76DE" w:rsidRPr="00A9074B" w:rsidRDefault="002A76DE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2A76DE" w:rsidRPr="00A9074B" w:rsidRDefault="002A76DE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  <w:tc>
          <w:tcPr>
            <w:tcW w:w="1621" w:type="dxa"/>
            <w:shd w:val="clear" w:color="auto" w:fill="FFFFFF"/>
            <w:vAlign w:val="center"/>
          </w:tcPr>
          <w:p w:rsidR="002A76DE" w:rsidRPr="00A9074B" w:rsidRDefault="002A76DE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</w:tr>
      <w:tr w:rsidR="002A76DE" w:rsidRPr="00A9074B" w:rsidTr="00A9074B">
        <w:tc>
          <w:tcPr>
            <w:tcW w:w="2547" w:type="dxa"/>
            <w:vMerge/>
            <w:shd w:val="clear" w:color="auto" w:fill="FFFFFF"/>
            <w:vAlign w:val="center"/>
          </w:tcPr>
          <w:p w:rsidR="002A76DE" w:rsidRPr="00A9074B" w:rsidRDefault="002A76DE" w:rsidP="00A9074B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31" w:type="dxa"/>
            <w:vMerge/>
            <w:shd w:val="clear" w:color="auto" w:fill="FFFFFF"/>
            <w:vAlign w:val="center"/>
          </w:tcPr>
          <w:p w:rsidR="002A76DE" w:rsidRPr="00A9074B" w:rsidRDefault="002A76DE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vMerge/>
            <w:shd w:val="clear" w:color="auto" w:fill="FFFFFF"/>
            <w:vAlign w:val="center"/>
          </w:tcPr>
          <w:p w:rsidR="002A76DE" w:rsidRPr="00A9074B" w:rsidRDefault="002A76DE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00" w:type="dxa"/>
            <w:vMerge/>
            <w:shd w:val="clear" w:color="auto" w:fill="FFFFFF"/>
            <w:vAlign w:val="center"/>
          </w:tcPr>
          <w:p w:rsidR="002A76DE" w:rsidRPr="00A9074B" w:rsidRDefault="002A76DE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shd w:val="clear" w:color="auto" w:fill="FFFFFF"/>
            <w:vAlign w:val="center"/>
          </w:tcPr>
          <w:p w:rsidR="002A76DE" w:rsidRPr="00A9074B" w:rsidRDefault="002A76DE" w:rsidP="001006AF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Долгомошная, травяно-болотная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2A76DE" w:rsidRPr="00A9074B" w:rsidRDefault="002A76DE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2A76DE" w:rsidRPr="00A9074B" w:rsidRDefault="002A76DE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  <w:tc>
          <w:tcPr>
            <w:tcW w:w="1621" w:type="dxa"/>
            <w:shd w:val="clear" w:color="auto" w:fill="FFFFFF"/>
            <w:vAlign w:val="center"/>
          </w:tcPr>
          <w:p w:rsidR="002A76DE" w:rsidRPr="00A9074B" w:rsidRDefault="002A76DE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0,7</w:t>
            </w:r>
          </w:p>
        </w:tc>
      </w:tr>
      <w:tr w:rsidR="00A9074B" w:rsidRPr="00A9074B" w:rsidTr="00A9074B">
        <w:tc>
          <w:tcPr>
            <w:tcW w:w="2547" w:type="dxa"/>
            <w:vMerge w:val="restart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Лиственницы Сукачева и сибирская</w:t>
            </w:r>
          </w:p>
        </w:tc>
        <w:tc>
          <w:tcPr>
            <w:tcW w:w="1431" w:type="dxa"/>
            <w:vMerge w:val="restart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750" w:type="dxa"/>
            <w:vMerge w:val="restart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2,5</w:t>
            </w:r>
          </w:p>
        </w:tc>
        <w:tc>
          <w:tcPr>
            <w:tcW w:w="1900" w:type="dxa"/>
            <w:vMerge w:val="restart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2857" w:type="dxa"/>
            <w:shd w:val="clear" w:color="auto" w:fill="FFFFFF"/>
            <w:vAlign w:val="center"/>
          </w:tcPr>
          <w:p w:rsidR="00A9074B" w:rsidRPr="00A9074B" w:rsidRDefault="00A9074B" w:rsidP="001006AF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Брусничная,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9074B">
              <w:rPr>
                <w:rFonts w:ascii="Arial" w:hAnsi="Arial" w:cs="Arial"/>
                <w:sz w:val="22"/>
                <w:szCs w:val="22"/>
              </w:rPr>
              <w:t>кисличная,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9074B">
              <w:rPr>
                <w:rFonts w:ascii="Arial" w:hAnsi="Arial" w:cs="Arial"/>
                <w:sz w:val="22"/>
                <w:szCs w:val="22"/>
              </w:rPr>
              <w:t>черничная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1,7</w:t>
            </w:r>
          </w:p>
        </w:tc>
        <w:tc>
          <w:tcPr>
            <w:tcW w:w="1621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1,2</w:t>
            </w:r>
          </w:p>
        </w:tc>
      </w:tr>
      <w:tr w:rsidR="00A9074B" w:rsidRPr="00A9074B" w:rsidTr="00A9074B">
        <w:tc>
          <w:tcPr>
            <w:tcW w:w="2547" w:type="dxa"/>
            <w:vMerge w:val="restart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 xml:space="preserve">Сосна кедровая сибирская </w:t>
            </w:r>
          </w:p>
        </w:tc>
        <w:tc>
          <w:tcPr>
            <w:tcW w:w="1431" w:type="dxa"/>
            <w:vMerge w:val="restart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3 - 4</w:t>
            </w:r>
          </w:p>
        </w:tc>
        <w:tc>
          <w:tcPr>
            <w:tcW w:w="1750" w:type="dxa"/>
            <w:vMerge w:val="restart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3,0</w:t>
            </w:r>
          </w:p>
        </w:tc>
        <w:tc>
          <w:tcPr>
            <w:tcW w:w="1900" w:type="dxa"/>
            <w:vMerge w:val="restart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2857" w:type="dxa"/>
            <w:shd w:val="clear" w:color="auto" w:fill="FFFFFF"/>
            <w:vAlign w:val="center"/>
          </w:tcPr>
          <w:p w:rsidR="00A9074B" w:rsidRPr="00A9074B" w:rsidRDefault="00A9074B" w:rsidP="001006AF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То же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1,6</w:t>
            </w:r>
          </w:p>
        </w:tc>
        <w:tc>
          <w:tcPr>
            <w:tcW w:w="1621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0,8</w:t>
            </w:r>
          </w:p>
        </w:tc>
      </w:tr>
      <w:tr w:rsidR="00A9074B" w:rsidRPr="00A9074B" w:rsidTr="00A9074B">
        <w:tc>
          <w:tcPr>
            <w:tcW w:w="2547" w:type="dxa"/>
            <w:vMerge/>
            <w:shd w:val="clear" w:color="auto" w:fill="FFFFFF"/>
            <w:vAlign w:val="center"/>
          </w:tcPr>
          <w:p w:rsidR="00A9074B" w:rsidRPr="00A9074B" w:rsidRDefault="00A9074B" w:rsidP="00A9074B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31" w:type="dxa"/>
            <w:vMerge/>
            <w:shd w:val="clear" w:color="auto" w:fill="FFFFFF"/>
            <w:vAlign w:val="center"/>
          </w:tcPr>
          <w:p w:rsidR="00A9074B" w:rsidRPr="00A9074B" w:rsidRDefault="00A9074B" w:rsidP="00A907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vMerge/>
            <w:shd w:val="clear" w:color="auto" w:fill="FFFFFF"/>
            <w:vAlign w:val="center"/>
          </w:tcPr>
          <w:p w:rsidR="00A9074B" w:rsidRPr="00A9074B" w:rsidRDefault="00A9074B" w:rsidP="00A907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00" w:type="dxa"/>
            <w:vMerge/>
            <w:shd w:val="clear" w:color="auto" w:fill="FFFFFF"/>
            <w:vAlign w:val="center"/>
          </w:tcPr>
          <w:p w:rsidR="00A9074B" w:rsidRPr="00A9074B" w:rsidRDefault="00A9074B" w:rsidP="00A907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shd w:val="clear" w:color="auto" w:fill="FFFFFF"/>
            <w:vAlign w:val="center"/>
          </w:tcPr>
          <w:p w:rsidR="00A9074B" w:rsidRPr="00A9074B" w:rsidRDefault="00A9074B" w:rsidP="001006AF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Сложная, сложная мелкотравная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1,5</w:t>
            </w:r>
          </w:p>
        </w:tc>
        <w:tc>
          <w:tcPr>
            <w:tcW w:w="1621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1,5</w:t>
            </w:r>
          </w:p>
        </w:tc>
      </w:tr>
      <w:tr w:rsidR="00A9074B" w:rsidRPr="00A9074B" w:rsidTr="00A9074B">
        <w:tc>
          <w:tcPr>
            <w:tcW w:w="2547" w:type="dxa"/>
            <w:vMerge/>
            <w:shd w:val="clear" w:color="auto" w:fill="FFFFFF"/>
            <w:vAlign w:val="center"/>
          </w:tcPr>
          <w:p w:rsidR="00A9074B" w:rsidRPr="00A9074B" w:rsidRDefault="00A9074B" w:rsidP="00A9074B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31" w:type="dxa"/>
            <w:vMerge/>
            <w:shd w:val="clear" w:color="auto" w:fill="FFFFFF"/>
            <w:vAlign w:val="center"/>
          </w:tcPr>
          <w:p w:rsidR="00A9074B" w:rsidRPr="00A9074B" w:rsidRDefault="00A9074B" w:rsidP="00A9074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vMerge/>
            <w:shd w:val="clear" w:color="auto" w:fill="FFFFFF"/>
            <w:vAlign w:val="center"/>
          </w:tcPr>
          <w:p w:rsidR="00A9074B" w:rsidRPr="00A9074B" w:rsidRDefault="00A9074B" w:rsidP="00A9074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00" w:type="dxa"/>
            <w:vMerge/>
            <w:shd w:val="clear" w:color="auto" w:fill="FFFFFF"/>
            <w:vAlign w:val="center"/>
          </w:tcPr>
          <w:p w:rsidR="00A9074B" w:rsidRPr="00A9074B" w:rsidRDefault="00A9074B" w:rsidP="00A9074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shd w:val="clear" w:color="auto" w:fill="FFFFFF"/>
            <w:vAlign w:val="center"/>
          </w:tcPr>
          <w:p w:rsidR="00A9074B" w:rsidRPr="00A9074B" w:rsidRDefault="00A9074B" w:rsidP="001006AF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Долгомошная, травяная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1,6</w:t>
            </w:r>
          </w:p>
        </w:tc>
        <w:tc>
          <w:tcPr>
            <w:tcW w:w="1621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0,7</w:t>
            </w:r>
          </w:p>
        </w:tc>
      </w:tr>
      <w:tr w:rsidR="00A9074B" w:rsidRPr="00A9074B" w:rsidTr="00A9074B">
        <w:tc>
          <w:tcPr>
            <w:tcW w:w="2547" w:type="dxa"/>
            <w:vMerge w:val="restart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Сосна обыкновенная</w:t>
            </w:r>
          </w:p>
        </w:tc>
        <w:tc>
          <w:tcPr>
            <w:tcW w:w="1431" w:type="dxa"/>
            <w:vMerge w:val="restart"/>
            <w:shd w:val="clear" w:color="auto" w:fill="FFFFFF"/>
            <w:vAlign w:val="center"/>
          </w:tcPr>
          <w:p w:rsidR="00A9074B" w:rsidRPr="00A9074B" w:rsidRDefault="00A9074B" w:rsidP="00A9074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750" w:type="dxa"/>
            <w:vMerge w:val="restart"/>
            <w:shd w:val="clear" w:color="auto" w:fill="FFFFFF"/>
            <w:vAlign w:val="center"/>
          </w:tcPr>
          <w:p w:rsidR="00A9074B" w:rsidRPr="00A9074B" w:rsidRDefault="00A9074B" w:rsidP="00A9074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2,0</w:t>
            </w:r>
          </w:p>
        </w:tc>
        <w:tc>
          <w:tcPr>
            <w:tcW w:w="1900" w:type="dxa"/>
            <w:vMerge w:val="restart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2857" w:type="dxa"/>
            <w:shd w:val="clear" w:color="auto" w:fill="FFFFFF"/>
            <w:vAlign w:val="center"/>
          </w:tcPr>
          <w:p w:rsidR="00A9074B" w:rsidRPr="00A9074B" w:rsidRDefault="00A9074B" w:rsidP="001006AF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Лишайниковая, вересковая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2,5</w:t>
            </w:r>
          </w:p>
        </w:tc>
        <w:tc>
          <w:tcPr>
            <w:tcW w:w="1621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0,8</w:t>
            </w:r>
          </w:p>
        </w:tc>
      </w:tr>
      <w:tr w:rsidR="00A9074B" w:rsidRPr="00A9074B" w:rsidTr="00A9074B">
        <w:tc>
          <w:tcPr>
            <w:tcW w:w="2547" w:type="dxa"/>
            <w:vMerge/>
            <w:shd w:val="clear" w:color="auto" w:fill="FFFFFF"/>
            <w:vAlign w:val="center"/>
          </w:tcPr>
          <w:p w:rsidR="00A9074B" w:rsidRPr="00A9074B" w:rsidRDefault="00A9074B" w:rsidP="00A9074B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31" w:type="dxa"/>
            <w:vMerge/>
            <w:shd w:val="clear" w:color="auto" w:fill="FFFFFF"/>
            <w:vAlign w:val="center"/>
          </w:tcPr>
          <w:p w:rsidR="00A9074B" w:rsidRPr="00A9074B" w:rsidRDefault="00A9074B" w:rsidP="00A9074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vMerge/>
            <w:shd w:val="clear" w:color="auto" w:fill="FFFFFF"/>
            <w:vAlign w:val="center"/>
          </w:tcPr>
          <w:p w:rsidR="00A9074B" w:rsidRPr="00A9074B" w:rsidRDefault="00A9074B" w:rsidP="00A9074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00" w:type="dxa"/>
            <w:vMerge/>
            <w:shd w:val="clear" w:color="auto" w:fill="FFFFFF"/>
            <w:vAlign w:val="center"/>
          </w:tcPr>
          <w:p w:rsidR="00A9074B" w:rsidRPr="00A9074B" w:rsidRDefault="00A9074B" w:rsidP="00A9074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shd w:val="clear" w:color="auto" w:fill="FFFFFF"/>
            <w:vAlign w:val="center"/>
          </w:tcPr>
          <w:p w:rsidR="00A9074B" w:rsidRPr="00A9074B" w:rsidRDefault="00A9074B" w:rsidP="001006AF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Брусничная,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9074B">
              <w:rPr>
                <w:rFonts w:ascii="Arial" w:hAnsi="Arial" w:cs="Arial"/>
                <w:sz w:val="22"/>
                <w:szCs w:val="22"/>
              </w:rPr>
              <w:t>кисличная,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9074B">
              <w:rPr>
                <w:rFonts w:ascii="Arial" w:hAnsi="Arial" w:cs="Arial"/>
                <w:sz w:val="22"/>
                <w:szCs w:val="22"/>
              </w:rPr>
              <w:t>черничная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  <w:tc>
          <w:tcPr>
            <w:tcW w:w="1621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1,2</w:t>
            </w:r>
          </w:p>
        </w:tc>
      </w:tr>
      <w:tr w:rsidR="00A9074B" w:rsidRPr="00A9074B" w:rsidTr="00A9074B">
        <w:tc>
          <w:tcPr>
            <w:tcW w:w="2547" w:type="dxa"/>
            <w:vMerge/>
            <w:shd w:val="clear" w:color="auto" w:fill="FFFFFF"/>
            <w:vAlign w:val="center"/>
          </w:tcPr>
          <w:p w:rsidR="00A9074B" w:rsidRPr="00A9074B" w:rsidRDefault="00A9074B" w:rsidP="00A9074B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31" w:type="dxa"/>
            <w:vMerge/>
            <w:shd w:val="clear" w:color="auto" w:fill="FFFFFF"/>
            <w:vAlign w:val="center"/>
          </w:tcPr>
          <w:p w:rsidR="00A9074B" w:rsidRPr="00A9074B" w:rsidRDefault="00A9074B" w:rsidP="00A9074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50" w:type="dxa"/>
            <w:vMerge/>
            <w:shd w:val="clear" w:color="auto" w:fill="FFFFFF"/>
            <w:vAlign w:val="center"/>
          </w:tcPr>
          <w:p w:rsidR="00A9074B" w:rsidRPr="00A9074B" w:rsidRDefault="00A9074B" w:rsidP="00A9074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00" w:type="dxa"/>
            <w:vMerge/>
            <w:shd w:val="clear" w:color="auto" w:fill="FFFFFF"/>
            <w:vAlign w:val="center"/>
          </w:tcPr>
          <w:p w:rsidR="00A9074B" w:rsidRPr="00A9074B" w:rsidRDefault="00A9074B" w:rsidP="00A9074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57" w:type="dxa"/>
            <w:shd w:val="clear" w:color="auto" w:fill="FFFFFF"/>
            <w:vAlign w:val="center"/>
          </w:tcPr>
          <w:p w:rsidR="00A9074B" w:rsidRPr="00A9074B" w:rsidRDefault="00A9074B" w:rsidP="001006AF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Долгомошная и сфагновая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2,2</w:t>
            </w:r>
          </w:p>
        </w:tc>
        <w:tc>
          <w:tcPr>
            <w:tcW w:w="1621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</w:tr>
      <w:tr w:rsidR="00A9074B" w:rsidRPr="00A9074B" w:rsidTr="00A9074B">
        <w:tc>
          <w:tcPr>
            <w:tcW w:w="2547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Ясень обыкновенный</w:t>
            </w:r>
          </w:p>
        </w:tc>
        <w:tc>
          <w:tcPr>
            <w:tcW w:w="1431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750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4,0</w:t>
            </w:r>
          </w:p>
        </w:tc>
        <w:tc>
          <w:tcPr>
            <w:tcW w:w="1900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2857" w:type="dxa"/>
            <w:shd w:val="clear" w:color="auto" w:fill="FFFFFF"/>
            <w:vAlign w:val="center"/>
          </w:tcPr>
          <w:p w:rsidR="00A9074B" w:rsidRPr="00A9074B" w:rsidRDefault="00A9074B" w:rsidP="001006AF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Свежие и влажные судубрава и дубрава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  <w:tc>
          <w:tcPr>
            <w:tcW w:w="1621" w:type="dxa"/>
            <w:shd w:val="clear" w:color="auto" w:fill="FFFFFF"/>
            <w:vAlign w:val="center"/>
          </w:tcPr>
          <w:p w:rsidR="00A9074B" w:rsidRPr="00A9074B" w:rsidRDefault="00A9074B" w:rsidP="00A9074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074B">
              <w:rPr>
                <w:rFonts w:ascii="Arial" w:hAnsi="Arial" w:cs="Arial"/>
                <w:sz w:val="22"/>
                <w:szCs w:val="22"/>
              </w:rPr>
              <w:t>1,5</w:t>
            </w:r>
          </w:p>
        </w:tc>
      </w:tr>
    </w:tbl>
    <w:p w:rsidR="00C43F67" w:rsidRDefault="00C43F67" w:rsidP="00C43F67">
      <w:pPr>
        <w:pStyle w:val="ConsPlusNormal"/>
        <w:widowControl w:val="0"/>
        <w:suppressAutoHyphens/>
        <w:jc w:val="center"/>
        <w:rPr>
          <w:sz w:val="24"/>
          <w:szCs w:val="24"/>
        </w:rPr>
      </w:pPr>
    </w:p>
    <w:p w:rsidR="0075419A" w:rsidRDefault="0075419A" w:rsidP="00C43F67">
      <w:pPr>
        <w:pStyle w:val="ConsPlusNormal"/>
        <w:widowControl w:val="0"/>
        <w:suppressAutoHyphens/>
        <w:jc w:val="center"/>
        <w:rPr>
          <w:sz w:val="24"/>
          <w:szCs w:val="24"/>
        </w:rPr>
      </w:pPr>
    </w:p>
    <w:p w:rsidR="0075419A" w:rsidRDefault="0075419A" w:rsidP="0075419A">
      <w:pPr>
        <w:pStyle w:val="ConsPlusNormal"/>
        <w:widowControl w:val="0"/>
        <w:suppressAutoHyphens/>
        <w:rPr>
          <w:sz w:val="24"/>
          <w:szCs w:val="24"/>
        </w:rPr>
      </w:pPr>
      <w:r w:rsidRPr="0075419A">
        <w:rPr>
          <w:sz w:val="24"/>
          <w:szCs w:val="24"/>
        </w:rPr>
        <w:t>Таблица 9</w:t>
      </w:r>
    </w:p>
    <w:p w:rsidR="00C43F67" w:rsidRDefault="0075419A" w:rsidP="00077786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75419A">
        <w:rPr>
          <w:sz w:val="24"/>
          <w:szCs w:val="24"/>
        </w:rPr>
        <w:t>Способы лесовосстановления в зависимости от естественного лесовосстановления ценных лесных древесных пород</w:t>
      </w:r>
    </w:p>
    <w:p w:rsidR="00C43F67" w:rsidRDefault="00C43F67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tbl>
      <w:tblPr>
        <w:tblW w:w="15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24"/>
        <w:gridCol w:w="4677"/>
        <w:gridCol w:w="2977"/>
        <w:gridCol w:w="2188"/>
      </w:tblGrid>
      <w:tr w:rsidR="009760DE" w:rsidRPr="0075419A" w:rsidTr="009760DE">
        <w:tc>
          <w:tcPr>
            <w:tcW w:w="5524" w:type="dxa"/>
            <w:shd w:val="clear" w:color="auto" w:fill="FFFFFF"/>
          </w:tcPr>
          <w:p w:rsidR="0075419A" w:rsidRPr="0075419A" w:rsidRDefault="0075419A" w:rsidP="0075419A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Способы лесовосстановления</w:t>
            </w:r>
          </w:p>
        </w:tc>
        <w:tc>
          <w:tcPr>
            <w:tcW w:w="4677" w:type="dxa"/>
            <w:shd w:val="clear" w:color="auto" w:fill="FFFFFF"/>
          </w:tcPr>
          <w:p w:rsidR="0075419A" w:rsidRPr="0075419A" w:rsidRDefault="0075419A" w:rsidP="0075419A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Древесные породы</w:t>
            </w:r>
          </w:p>
        </w:tc>
        <w:tc>
          <w:tcPr>
            <w:tcW w:w="2977" w:type="dxa"/>
            <w:shd w:val="clear" w:color="auto" w:fill="FFFFFF"/>
          </w:tcPr>
          <w:p w:rsidR="0075419A" w:rsidRPr="0075419A" w:rsidRDefault="0075419A" w:rsidP="0075419A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Группы типов леса, типы лесорастительных условий</w:t>
            </w:r>
          </w:p>
        </w:tc>
        <w:tc>
          <w:tcPr>
            <w:tcW w:w="2188" w:type="dxa"/>
            <w:shd w:val="clear" w:color="auto" w:fill="FFFFFF"/>
          </w:tcPr>
          <w:p w:rsidR="0075419A" w:rsidRPr="0075419A" w:rsidRDefault="0075419A" w:rsidP="0075419A">
            <w:pPr>
              <w:widowControl w:val="0"/>
              <w:shd w:val="clear" w:color="auto" w:fill="FFFFFF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Количество жизнеспособного подроста и молодняка, тыс. штук на 1 га</w:t>
            </w:r>
          </w:p>
        </w:tc>
      </w:tr>
      <w:tr w:rsidR="0075419A" w:rsidRPr="0075419A" w:rsidTr="0075419A">
        <w:tc>
          <w:tcPr>
            <w:tcW w:w="15366" w:type="dxa"/>
            <w:gridSpan w:val="4"/>
            <w:shd w:val="clear" w:color="auto" w:fill="FFFFFF"/>
          </w:tcPr>
          <w:p w:rsidR="0075419A" w:rsidRPr="0075419A" w:rsidRDefault="0075419A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3. Зона хвойно-широколиственных лесов</w:t>
            </w:r>
          </w:p>
        </w:tc>
      </w:tr>
      <w:tr w:rsidR="0075419A" w:rsidRPr="0075419A" w:rsidTr="0075419A">
        <w:tc>
          <w:tcPr>
            <w:tcW w:w="15366" w:type="dxa"/>
            <w:gridSpan w:val="4"/>
            <w:shd w:val="clear" w:color="auto" w:fill="FFFFFF"/>
          </w:tcPr>
          <w:p w:rsidR="0075419A" w:rsidRPr="0075419A" w:rsidRDefault="0075419A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3.1. Хвойно-широколиственный район европейской части Российской Федерации (район хвойно-широколиственных лесов)</w:t>
            </w:r>
          </w:p>
        </w:tc>
      </w:tr>
      <w:tr w:rsidR="0075419A" w:rsidRPr="0075419A" w:rsidTr="009760DE">
        <w:tc>
          <w:tcPr>
            <w:tcW w:w="5524" w:type="dxa"/>
            <w:vMerge w:val="restart"/>
            <w:shd w:val="clear" w:color="auto" w:fill="FFFFFF"/>
            <w:vAlign w:val="center"/>
          </w:tcPr>
          <w:p w:rsidR="0075419A" w:rsidRPr="0075419A" w:rsidRDefault="0075419A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Естественное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5419A">
              <w:rPr>
                <w:rFonts w:ascii="Arial" w:hAnsi="Arial" w:cs="Arial"/>
                <w:sz w:val="22"/>
                <w:szCs w:val="22"/>
              </w:rPr>
              <w:t>лесовосстановление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5419A">
              <w:rPr>
                <w:rFonts w:ascii="Arial" w:hAnsi="Arial" w:cs="Arial"/>
                <w:sz w:val="22"/>
                <w:szCs w:val="22"/>
              </w:rPr>
              <w:t>путем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5419A">
              <w:rPr>
                <w:rFonts w:ascii="Arial" w:hAnsi="Arial" w:cs="Arial"/>
                <w:sz w:val="22"/>
                <w:szCs w:val="22"/>
              </w:rPr>
              <w:t>мероприятий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5419A">
              <w:rPr>
                <w:rFonts w:ascii="Arial" w:hAnsi="Arial" w:cs="Arial"/>
                <w:sz w:val="22"/>
                <w:szCs w:val="22"/>
              </w:rPr>
              <w:t>по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5419A">
              <w:rPr>
                <w:rFonts w:ascii="Arial" w:hAnsi="Arial" w:cs="Arial"/>
                <w:sz w:val="22"/>
                <w:szCs w:val="22"/>
              </w:rPr>
              <w:t>сохранению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5419A">
              <w:rPr>
                <w:rFonts w:ascii="Arial" w:hAnsi="Arial" w:cs="Arial"/>
                <w:sz w:val="22"/>
                <w:szCs w:val="22"/>
              </w:rPr>
              <w:t>подроста</w:t>
            </w:r>
          </w:p>
        </w:tc>
        <w:tc>
          <w:tcPr>
            <w:tcW w:w="4677" w:type="dxa"/>
            <w:vMerge w:val="restart"/>
            <w:shd w:val="clear" w:color="auto" w:fill="FFFFFF"/>
          </w:tcPr>
          <w:p w:rsidR="0075419A" w:rsidRPr="0075419A" w:rsidRDefault="0075419A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Сосна, ель, лиственница</w:t>
            </w:r>
          </w:p>
        </w:tc>
        <w:tc>
          <w:tcPr>
            <w:tcW w:w="2977" w:type="dxa"/>
            <w:shd w:val="clear" w:color="auto" w:fill="FFFFFF"/>
          </w:tcPr>
          <w:p w:rsidR="0075419A" w:rsidRPr="0075419A" w:rsidRDefault="0075419A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Сухие</w:t>
            </w:r>
          </w:p>
        </w:tc>
        <w:tc>
          <w:tcPr>
            <w:tcW w:w="2188" w:type="dxa"/>
            <w:shd w:val="clear" w:color="auto" w:fill="FFFFFF"/>
          </w:tcPr>
          <w:p w:rsidR="0075419A" w:rsidRPr="0075419A" w:rsidRDefault="0075419A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Более 3</w:t>
            </w:r>
          </w:p>
        </w:tc>
      </w:tr>
      <w:tr w:rsidR="0075419A" w:rsidRPr="0075419A" w:rsidTr="009760DE">
        <w:tc>
          <w:tcPr>
            <w:tcW w:w="5524" w:type="dxa"/>
            <w:vMerge/>
            <w:shd w:val="clear" w:color="auto" w:fill="FFFFFF"/>
          </w:tcPr>
          <w:p w:rsidR="0075419A" w:rsidRPr="0075419A" w:rsidRDefault="0075419A" w:rsidP="0075419A">
            <w:pPr>
              <w:widowControl w:val="0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7" w:type="dxa"/>
            <w:vMerge/>
            <w:shd w:val="clear" w:color="auto" w:fill="FFFFFF"/>
          </w:tcPr>
          <w:p w:rsidR="0075419A" w:rsidRPr="0075419A" w:rsidRDefault="0075419A" w:rsidP="0075419A">
            <w:pPr>
              <w:widowControl w:val="0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FFFFFF"/>
          </w:tcPr>
          <w:p w:rsidR="0075419A" w:rsidRPr="0075419A" w:rsidRDefault="0075419A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Свежие</w:t>
            </w:r>
          </w:p>
        </w:tc>
        <w:tc>
          <w:tcPr>
            <w:tcW w:w="2188" w:type="dxa"/>
            <w:shd w:val="clear" w:color="auto" w:fill="FFFFFF"/>
          </w:tcPr>
          <w:p w:rsidR="0075419A" w:rsidRPr="0075419A" w:rsidRDefault="0075419A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Более 1,5</w:t>
            </w:r>
          </w:p>
        </w:tc>
      </w:tr>
      <w:tr w:rsidR="0075419A" w:rsidRPr="0075419A" w:rsidTr="009760DE">
        <w:tc>
          <w:tcPr>
            <w:tcW w:w="5524" w:type="dxa"/>
            <w:vMerge/>
            <w:shd w:val="clear" w:color="auto" w:fill="FFFFFF"/>
          </w:tcPr>
          <w:p w:rsidR="0075419A" w:rsidRPr="0075419A" w:rsidRDefault="0075419A" w:rsidP="0075419A">
            <w:pPr>
              <w:widowControl w:val="0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7" w:type="dxa"/>
            <w:vMerge/>
            <w:shd w:val="clear" w:color="auto" w:fill="FFFFFF"/>
          </w:tcPr>
          <w:p w:rsidR="0075419A" w:rsidRPr="0075419A" w:rsidRDefault="0075419A" w:rsidP="0075419A">
            <w:pPr>
              <w:widowControl w:val="0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FFFFFF"/>
          </w:tcPr>
          <w:p w:rsidR="0075419A" w:rsidRPr="0075419A" w:rsidRDefault="0075419A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Влажные</w:t>
            </w:r>
          </w:p>
        </w:tc>
        <w:tc>
          <w:tcPr>
            <w:tcW w:w="2188" w:type="dxa"/>
            <w:shd w:val="clear" w:color="auto" w:fill="FFFFFF"/>
          </w:tcPr>
          <w:p w:rsidR="0075419A" w:rsidRPr="0075419A" w:rsidRDefault="0075419A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Более 1</w:t>
            </w:r>
          </w:p>
        </w:tc>
      </w:tr>
      <w:tr w:rsidR="0075419A" w:rsidRPr="0075419A" w:rsidTr="009760DE">
        <w:tc>
          <w:tcPr>
            <w:tcW w:w="5524" w:type="dxa"/>
            <w:vMerge/>
            <w:shd w:val="clear" w:color="auto" w:fill="FFFFFF"/>
          </w:tcPr>
          <w:p w:rsidR="0075419A" w:rsidRPr="0075419A" w:rsidRDefault="0075419A" w:rsidP="0075419A">
            <w:pPr>
              <w:widowControl w:val="0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7" w:type="dxa"/>
            <w:vMerge w:val="restart"/>
            <w:shd w:val="clear" w:color="auto" w:fill="FFFFFF"/>
          </w:tcPr>
          <w:p w:rsidR="0075419A" w:rsidRPr="0075419A" w:rsidRDefault="0075419A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Дуб и другие твердолиственные породы высотой более 0,5 м</w:t>
            </w:r>
          </w:p>
        </w:tc>
        <w:tc>
          <w:tcPr>
            <w:tcW w:w="2977" w:type="dxa"/>
            <w:shd w:val="clear" w:color="auto" w:fill="FFFFFF"/>
          </w:tcPr>
          <w:p w:rsidR="0075419A" w:rsidRPr="0075419A" w:rsidRDefault="0075419A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Сухие</w:t>
            </w:r>
          </w:p>
        </w:tc>
        <w:tc>
          <w:tcPr>
            <w:tcW w:w="2188" w:type="dxa"/>
            <w:shd w:val="clear" w:color="auto" w:fill="FFFFFF"/>
          </w:tcPr>
          <w:p w:rsidR="0075419A" w:rsidRPr="0075419A" w:rsidRDefault="0075419A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Более 4</w:t>
            </w:r>
          </w:p>
        </w:tc>
      </w:tr>
      <w:tr w:rsidR="0075419A" w:rsidRPr="0075419A" w:rsidTr="009760DE">
        <w:tc>
          <w:tcPr>
            <w:tcW w:w="5524" w:type="dxa"/>
            <w:vMerge/>
            <w:shd w:val="clear" w:color="auto" w:fill="FFFFFF"/>
          </w:tcPr>
          <w:p w:rsidR="0075419A" w:rsidRPr="0075419A" w:rsidRDefault="0075419A" w:rsidP="0075419A">
            <w:pPr>
              <w:widowControl w:val="0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7" w:type="dxa"/>
            <w:vMerge/>
            <w:shd w:val="clear" w:color="auto" w:fill="FFFFFF"/>
          </w:tcPr>
          <w:p w:rsidR="0075419A" w:rsidRPr="0075419A" w:rsidRDefault="0075419A" w:rsidP="0075419A">
            <w:pPr>
              <w:widowControl w:val="0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FFFFFF"/>
          </w:tcPr>
          <w:p w:rsidR="0075419A" w:rsidRPr="0075419A" w:rsidRDefault="0075419A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Свежие</w:t>
            </w:r>
          </w:p>
        </w:tc>
        <w:tc>
          <w:tcPr>
            <w:tcW w:w="2188" w:type="dxa"/>
            <w:shd w:val="clear" w:color="auto" w:fill="FFFFFF"/>
          </w:tcPr>
          <w:p w:rsidR="0075419A" w:rsidRPr="0075419A" w:rsidRDefault="0075419A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Более 3</w:t>
            </w:r>
          </w:p>
        </w:tc>
      </w:tr>
      <w:tr w:rsidR="0075419A" w:rsidRPr="0075419A" w:rsidTr="009760DE">
        <w:tc>
          <w:tcPr>
            <w:tcW w:w="5524" w:type="dxa"/>
            <w:vMerge/>
            <w:shd w:val="clear" w:color="auto" w:fill="FFFFFF"/>
          </w:tcPr>
          <w:p w:rsidR="0075419A" w:rsidRPr="0075419A" w:rsidRDefault="0075419A" w:rsidP="0075419A">
            <w:pPr>
              <w:widowControl w:val="0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7" w:type="dxa"/>
            <w:vMerge/>
            <w:shd w:val="clear" w:color="auto" w:fill="FFFFFF"/>
          </w:tcPr>
          <w:p w:rsidR="0075419A" w:rsidRPr="0075419A" w:rsidRDefault="0075419A" w:rsidP="0075419A">
            <w:pPr>
              <w:widowControl w:val="0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FFFFFF"/>
          </w:tcPr>
          <w:p w:rsidR="0075419A" w:rsidRPr="0075419A" w:rsidRDefault="0075419A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Влажные</w:t>
            </w:r>
          </w:p>
        </w:tc>
        <w:tc>
          <w:tcPr>
            <w:tcW w:w="2188" w:type="dxa"/>
            <w:shd w:val="clear" w:color="auto" w:fill="FFFFFF"/>
          </w:tcPr>
          <w:p w:rsidR="0075419A" w:rsidRPr="0075419A" w:rsidRDefault="0075419A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Более 2</w:t>
            </w:r>
          </w:p>
        </w:tc>
      </w:tr>
      <w:tr w:rsidR="009760DE" w:rsidRPr="0075419A" w:rsidTr="009760DE">
        <w:tc>
          <w:tcPr>
            <w:tcW w:w="5524" w:type="dxa"/>
            <w:vMerge w:val="restart"/>
            <w:shd w:val="clear" w:color="auto" w:fill="FFFFFF"/>
          </w:tcPr>
          <w:p w:rsidR="009760DE" w:rsidRPr="0075419A" w:rsidRDefault="009760DE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Естественное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5419A">
              <w:rPr>
                <w:rFonts w:ascii="Arial" w:hAnsi="Arial" w:cs="Arial"/>
                <w:sz w:val="22"/>
                <w:szCs w:val="22"/>
              </w:rPr>
              <w:t>лесовосстановление путем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5419A">
              <w:rPr>
                <w:rFonts w:ascii="Arial" w:hAnsi="Arial" w:cs="Arial"/>
                <w:sz w:val="22"/>
                <w:szCs w:val="22"/>
              </w:rPr>
              <w:t>минерализации почвы или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5419A">
              <w:rPr>
                <w:rFonts w:ascii="Arial" w:hAnsi="Arial" w:cs="Arial"/>
                <w:sz w:val="22"/>
                <w:szCs w:val="22"/>
              </w:rPr>
              <w:t>комбинированное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5419A">
              <w:rPr>
                <w:rFonts w:ascii="Arial" w:hAnsi="Arial" w:cs="Arial"/>
                <w:sz w:val="22"/>
                <w:szCs w:val="22"/>
              </w:rPr>
              <w:t>лесовосстановление</w:t>
            </w:r>
          </w:p>
        </w:tc>
        <w:tc>
          <w:tcPr>
            <w:tcW w:w="4677" w:type="dxa"/>
            <w:vMerge w:val="restart"/>
            <w:shd w:val="clear" w:color="auto" w:fill="FFFFFF"/>
          </w:tcPr>
          <w:p w:rsidR="009760DE" w:rsidRPr="0075419A" w:rsidRDefault="009760DE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Сосна, ель, лиственница</w:t>
            </w:r>
          </w:p>
        </w:tc>
        <w:tc>
          <w:tcPr>
            <w:tcW w:w="2977" w:type="dxa"/>
            <w:shd w:val="clear" w:color="auto" w:fill="FFFFFF"/>
          </w:tcPr>
          <w:p w:rsidR="009760DE" w:rsidRPr="0075419A" w:rsidRDefault="009760DE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Сухие</w:t>
            </w:r>
          </w:p>
        </w:tc>
        <w:tc>
          <w:tcPr>
            <w:tcW w:w="2188" w:type="dxa"/>
            <w:shd w:val="clear" w:color="auto" w:fill="FFFFFF"/>
          </w:tcPr>
          <w:p w:rsidR="009760DE" w:rsidRPr="0075419A" w:rsidRDefault="009760DE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1 - 3</w:t>
            </w:r>
          </w:p>
        </w:tc>
      </w:tr>
      <w:tr w:rsidR="009760DE" w:rsidRPr="0075419A" w:rsidTr="009760DE">
        <w:tc>
          <w:tcPr>
            <w:tcW w:w="5524" w:type="dxa"/>
            <w:vMerge/>
            <w:shd w:val="clear" w:color="auto" w:fill="FFFFFF"/>
          </w:tcPr>
          <w:p w:rsidR="009760DE" w:rsidRPr="0075419A" w:rsidRDefault="009760DE" w:rsidP="0075419A">
            <w:pPr>
              <w:widowControl w:val="0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7" w:type="dxa"/>
            <w:vMerge/>
            <w:shd w:val="clear" w:color="auto" w:fill="FFFFFF"/>
          </w:tcPr>
          <w:p w:rsidR="009760DE" w:rsidRPr="0075419A" w:rsidRDefault="009760DE" w:rsidP="0075419A">
            <w:pPr>
              <w:widowControl w:val="0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FFFFFF"/>
          </w:tcPr>
          <w:p w:rsidR="009760DE" w:rsidRPr="0075419A" w:rsidRDefault="009760DE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Свежие</w:t>
            </w:r>
          </w:p>
        </w:tc>
        <w:tc>
          <w:tcPr>
            <w:tcW w:w="2188" w:type="dxa"/>
            <w:shd w:val="clear" w:color="auto" w:fill="FFFFFF"/>
          </w:tcPr>
          <w:p w:rsidR="009760DE" w:rsidRPr="0075419A" w:rsidRDefault="009760DE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0,5 - 1,5</w:t>
            </w:r>
          </w:p>
        </w:tc>
      </w:tr>
      <w:tr w:rsidR="009760DE" w:rsidRPr="0075419A" w:rsidTr="009760DE">
        <w:tc>
          <w:tcPr>
            <w:tcW w:w="5524" w:type="dxa"/>
            <w:vMerge/>
            <w:shd w:val="clear" w:color="auto" w:fill="FFFFFF"/>
          </w:tcPr>
          <w:p w:rsidR="009760DE" w:rsidRPr="0075419A" w:rsidRDefault="009760DE" w:rsidP="0075419A">
            <w:pPr>
              <w:widowControl w:val="0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7" w:type="dxa"/>
            <w:vMerge/>
            <w:shd w:val="clear" w:color="auto" w:fill="FFFFFF"/>
          </w:tcPr>
          <w:p w:rsidR="009760DE" w:rsidRPr="0075419A" w:rsidRDefault="009760DE" w:rsidP="0075419A">
            <w:pPr>
              <w:widowControl w:val="0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FFFFFF"/>
          </w:tcPr>
          <w:p w:rsidR="009760DE" w:rsidRPr="0075419A" w:rsidRDefault="009760DE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Влажные</w:t>
            </w:r>
          </w:p>
        </w:tc>
        <w:tc>
          <w:tcPr>
            <w:tcW w:w="2188" w:type="dxa"/>
            <w:shd w:val="clear" w:color="auto" w:fill="FFFFFF"/>
          </w:tcPr>
          <w:p w:rsidR="009760DE" w:rsidRPr="0075419A" w:rsidRDefault="009760DE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0,5 - 1</w:t>
            </w:r>
          </w:p>
        </w:tc>
      </w:tr>
      <w:tr w:rsidR="009760DE" w:rsidRPr="0075419A" w:rsidTr="009760DE">
        <w:tc>
          <w:tcPr>
            <w:tcW w:w="5524" w:type="dxa"/>
            <w:vMerge/>
            <w:shd w:val="clear" w:color="auto" w:fill="FFFFFF"/>
          </w:tcPr>
          <w:p w:rsidR="009760DE" w:rsidRPr="0075419A" w:rsidRDefault="009760DE" w:rsidP="0075419A">
            <w:pPr>
              <w:widowControl w:val="0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7" w:type="dxa"/>
            <w:vMerge w:val="restart"/>
            <w:shd w:val="clear" w:color="auto" w:fill="FFFFFF"/>
          </w:tcPr>
          <w:p w:rsidR="009760DE" w:rsidRPr="0075419A" w:rsidRDefault="009760DE" w:rsidP="0075419A">
            <w:pPr>
              <w:widowControl w:val="0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 xml:space="preserve">Дуб и другие твердолиственные породы высотой более 0,5 м </w:t>
            </w:r>
          </w:p>
        </w:tc>
        <w:tc>
          <w:tcPr>
            <w:tcW w:w="2977" w:type="dxa"/>
            <w:shd w:val="clear" w:color="auto" w:fill="FFFFFF"/>
          </w:tcPr>
          <w:p w:rsidR="009760DE" w:rsidRPr="0075419A" w:rsidRDefault="009760DE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Сухие</w:t>
            </w:r>
          </w:p>
        </w:tc>
        <w:tc>
          <w:tcPr>
            <w:tcW w:w="2188" w:type="dxa"/>
            <w:shd w:val="clear" w:color="auto" w:fill="FFFFFF"/>
          </w:tcPr>
          <w:p w:rsidR="009760DE" w:rsidRPr="0075419A" w:rsidRDefault="009760DE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2 - 4</w:t>
            </w:r>
          </w:p>
        </w:tc>
      </w:tr>
      <w:tr w:rsidR="009760DE" w:rsidRPr="0075419A" w:rsidTr="009760DE">
        <w:tc>
          <w:tcPr>
            <w:tcW w:w="5524" w:type="dxa"/>
            <w:vMerge/>
            <w:shd w:val="clear" w:color="auto" w:fill="FFFFFF"/>
          </w:tcPr>
          <w:p w:rsidR="009760DE" w:rsidRPr="0075419A" w:rsidRDefault="009760DE" w:rsidP="0075419A">
            <w:pPr>
              <w:widowControl w:val="0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7" w:type="dxa"/>
            <w:vMerge/>
            <w:shd w:val="clear" w:color="auto" w:fill="FFFFFF"/>
          </w:tcPr>
          <w:p w:rsidR="009760DE" w:rsidRPr="0075419A" w:rsidRDefault="009760DE" w:rsidP="0075419A">
            <w:pPr>
              <w:widowControl w:val="0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FFFFFF"/>
          </w:tcPr>
          <w:p w:rsidR="009760DE" w:rsidRPr="0075419A" w:rsidRDefault="009760DE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Свежие</w:t>
            </w:r>
          </w:p>
        </w:tc>
        <w:tc>
          <w:tcPr>
            <w:tcW w:w="2188" w:type="dxa"/>
            <w:shd w:val="clear" w:color="auto" w:fill="FFFFFF"/>
          </w:tcPr>
          <w:p w:rsidR="009760DE" w:rsidRPr="0075419A" w:rsidRDefault="009760DE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5419A">
              <w:rPr>
                <w:rFonts w:ascii="Arial" w:hAnsi="Arial" w:cs="Arial"/>
                <w:sz w:val="22"/>
                <w:szCs w:val="22"/>
              </w:rPr>
              <w:t>1 - 3</w:t>
            </w:r>
          </w:p>
        </w:tc>
      </w:tr>
      <w:tr w:rsidR="009760DE" w:rsidRPr="0075419A" w:rsidTr="009760DE">
        <w:tc>
          <w:tcPr>
            <w:tcW w:w="5524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760DE" w:rsidRPr="0075419A" w:rsidRDefault="009760DE" w:rsidP="0075419A">
            <w:pPr>
              <w:widowControl w:val="0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7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9760DE" w:rsidRPr="0075419A" w:rsidRDefault="009760DE" w:rsidP="0075419A">
            <w:pPr>
              <w:widowControl w:val="0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FFFF"/>
          </w:tcPr>
          <w:p w:rsidR="009760DE" w:rsidRPr="0075419A" w:rsidRDefault="009760DE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760DE">
              <w:rPr>
                <w:rFonts w:ascii="Arial" w:hAnsi="Arial" w:cs="Arial"/>
                <w:sz w:val="22"/>
                <w:szCs w:val="22"/>
              </w:rPr>
              <w:t>Влажные</w:t>
            </w:r>
          </w:p>
        </w:tc>
        <w:tc>
          <w:tcPr>
            <w:tcW w:w="2188" w:type="dxa"/>
            <w:tcBorders>
              <w:bottom w:val="single" w:sz="4" w:space="0" w:color="auto"/>
            </w:tcBorders>
            <w:shd w:val="clear" w:color="auto" w:fill="FFFFFF"/>
          </w:tcPr>
          <w:p w:rsidR="009760DE" w:rsidRPr="0075419A" w:rsidRDefault="009760DE" w:rsidP="0075419A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1 - 2</w:t>
            </w:r>
          </w:p>
        </w:tc>
      </w:tr>
      <w:tr w:rsidR="009760DE" w:rsidRPr="009760DE" w:rsidTr="009760DE">
        <w:tc>
          <w:tcPr>
            <w:tcW w:w="5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760DE">
              <w:rPr>
                <w:rFonts w:ascii="Arial" w:hAnsi="Arial" w:cs="Arial"/>
                <w:sz w:val="22"/>
                <w:szCs w:val="22"/>
              </w:rPr>
              <w:t>Искусственное лесовосстановление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760DE">
              <w:rPr>
                <w:rFonts w:ascii="Arial" w:hAnsi="Arial" w:cs="Arial"/>
                <w:sz w:val="22"/>
                <w:szCs w:val="22"/>
              </w:rPr>
              <w:t>Сосна, ель, лиственница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760DE">
              <w:rPr>
                <w:rFonts w:ascii="Arial" w:hAnsi="Arial" w:cs="Arial"/>
                <w:sz w:val="22"/>
                <w:szCs w:val="22"/>
              </w:rPr>
              <w:t>Сухие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760DE">
              <w:rPr>
                <w:rFonts w:ascii="Arial" w:hAnsi="Arial" w:cs="Arial"/>
                <w:sz w:val="22"/>
                <w:szCs w:val="22"/>
              </w:rPr>
              <w:t>Менее 1</w:t>
            </w:r>
          </w:p>
        </w:tc>
      </w:tr>
      <w:tr w:rsidR="009760DE" w:rsidRPr="009760DE" w:rsidTr="009760DE">
        <w:tc>
          <w:tcPr>
            <w:tcW w:w="5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760DE">
              <w:rPr>
                <w:rFonts w:ascii="Arial" w:hAnsi="Arial" w:cs="Arial"/>
                <w:sz w:val="22"/>
                <w:szCs w:val="22"/>
              </w:rPr>
              <w:t>Свежие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760DE">
              <w:rPr>
                <w:rFonts w:ascii="Arial" w:hAnsi="Arial" w:cs="Arial"/>
                <w:sz w:val="22"/>
                <w:szCs w:val="22"/>
              </w:rPr>
              <w:t>Менее 0,5</w:t>
            </w:r>
          </w:p>
        </w:tc>
      </w:tr>
      <w:tr w:rsidR="009760DE" w:rsidRPr="009760DE" w:rsidTr="009760DE">
        <w:tc>
          <w:tcPr>
            <w:tcW w:w="5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760DE">
              <w:rPr>
                <w:rFonts w:ascii="Arial" w:hAnsi="Arial" w:cs="Arial"/>
                <w:sz w:val="22"/>
                <w:szCs w:val="22"/>
              </w:rPr>
              <w:t>Влажные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760DE">
              <w:rPr>
                <w:rFonts w:ascii="Arial" w:hAnsi="Arial" w:cs="Arial"/>
                <w:sz w:val="22"/>
                <w:szCs w:val="22"/>
              </w:rPr>
              <w:t>Менее 0,5</w:t>
            </w:r>
          </w:p>
        </w:tc>
      </w:tr>
      <w:tr w:rsidR="009760DE" w:rsidRPr="009760DE" w:rsidTr="009760DE">
        <w:tc>
          <w:tcPr>
            <w:tcW w:w="5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760DE">
              <w:rPr>
                <w:rFonts w:ascii="Arial" w:hAnsi="Arial" w:cs="Arial"/>
                <w:sz w:val="22"/>
                <w:szCs w:val="22"/>
              </w:rPr>
              <w:t>Дуб и другие твердолиственные породы высотой более 0,5 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760DE">
              <w:rPr>
                <w:rFonts w:ascii="Arial" w:hAnsi="Arial" w:cs="Arial"/>
                <w:sz w:val="22"/>
                <w:szCs w:val="22"/>
              </w:rPr>
              <w:t>Сухие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760DE">
              <w:rPr>
                <w:rFonts w:ascii="Arial" w:hAnsi="Arial" w:cs="Arial"/>
                <w:sz w:val="22"/>
                <w:szCs w:val="22"/>
              </w:rPr>
              <w:t>Менее 2</w:t>
            </w:r>
          </w:p>
        </w:tc>
      </w:tr>
      <w:tr w:rsidR="009760DE" w:rsidRPr="009760DE" w:rsidTr="009760DE">
        <w:tc>
          <w:tcPr>
            <w:tcW w:w="5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760DE">
              <w:rPr>
                <w:rFonts w:ascii="Arial" w:hAnsi="Arial" w:cs="Arial"/>
                <w:sz w:val="22"/>
                <w:szCs w:val="22"/>
              </w:rPr>
              <w:t>Свежие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760DE">
              <w:rPr>
                <w:rFonts w:ascii="Arial" w:hAnsi="Arial" w:cs="Arial"/>
                <w:sz w:val="22"/>
                <w:szCs w:val="22"/>
              </w:rPr>
              <w:t>Менее 1</w:t>
            </w:r>
          </w:p>
        </w:tc>
      </w:tr>
      <w:tr w:rsidR="009760DE" w:rsidRPr="009760DE" w:rsidTr="009760DE">
        <w:tc>
          <w:tcPr>
            <w:tcW w:w="5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760DE">
              <w:rPr>
                <w:rFonts w:ascii="Arial" w:hAnsi="Arial" w:cs="Arial"/>
                <w:sz w:val="22"/>
                <w:szCs w:val="22"/>
              </w:rPr>
              <w:t>Влажные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60DE" w:rsidRPr="009760DE" w:rsidRDefault="009760DE" w:rsidP="009760DE">
            <w:pPr>
              <w:widowControl w:val="0"/>
              <w:shd w:val="clear" w:color="auto" w:fill="FFFFFF"/>
              <w:suppressAutoHyphens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760DE">
              <w:rPr>
                <w:rFonts w:ascii="Arial" w:hAnsi="Arial" w:cs="Arial"/>
                <w:sz w:val="22"/>
                <w:szCs w:val="22"/>
              </w:rPr>
              <w:t>Менее 1</w:t>
            </w:r>
          </w:p>
        </w:tc>
      </w:tr>
    </w:tbl>
    <w:p w:rsidR="00F111FF" w:rsidRDefault="00F111FF" w:rsidP="00DA0F51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  <w:sectPr w:rsidR="00F111FF" w:rsidSect="00C43F67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F111FF" w:rsidRDefault="00F111FF" w:rsidP="00F111FF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111FF">
        <w:rPr>
          <w:sz w:val="24"/>
          <w:szCs w:val="24"/>
        </w:rPr>
        <w:t>2.2. Нормативы, параметры и сроки</w:t>
      </w:r>
    </w:p>
    <w:p w:rsidR="00F111FF" w:rsidRPr="00F111FF" w:rsidRDefault="00F111FF" w:rsidP="00F111FF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111FF">
        <w:rPr>
          <w:sz w:val="24"/>
          <w:szCs w:val="24"/>
        </w:rPr>
        <w:t>использования лесов для заготовки</w:t>
      </w:r>
      <w:r>
        <w:rPr>
          <w:sz w:val="24"/>
          <w:szCs w:val="24"/>
        </w:rPr>
        <w:t xml:space="preserve"> </w:t>
      </w:r>
      <w:r w:rsidRPr="00F111FF">
        <w:rPr>
          <w:sz w:val="24"/>
          <w:szCs w:val="24"/>
        </w:rPr>
        <w:t>живицы</w:t>
      </w:r>
    </w:p>
    <w:p w:rsid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Порядок проведения подсочки хвойных лесных насаждений, хранения живицы и вывоза её из леса устанавливается «Правилами заготовки живицы», утверждёнными приказом Рослесхоза от 24.01.2012 № 23.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Проведение подсочки сосновых насаждений и заготовка живицы настоящим регламентом не предусматриваются.</w:t>
      </w:r>
    </w:p>
    <w:p w:rsidR="003205ED" w:rsidRDefault="003205ED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111FF" w:rsidRPr="00F111FF" w:rsidRDefault="00F111FF" w:rsidP="003205ED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111FF">
        <w:rPr>
          <w:sz w:val="24"/>
          <w:szCs w:val="24"/>
        </w:rPr>
        <w:t>2.3. Нормативы, параметры и сроки использования лесов для заготовки и</w:t>
      </w:r>
    </w:p>
    <w:p w:rsidR="00F111FF" w:rsidRPr="00F111FF" w:rsidRDefault="00F111FF" w:rsidP="003205ED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111FF">
        <w:rPr>
          <w:sz w:val="24"/>
          <w:szCs w:val="24"/>
        </w:rPr>
        <w:t>сбора недревесных лесных ресурсов</w:t>
      </w:r>
    </w:p>
    <w:p w:rsidR="003205ED" w:rsidRDefault="003205ED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Заготовка и сбор гражданами недревесных лесных ресурсов для собственных нужд осуществляются в соответствии со ст. 33 ЛК РФ.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 xml:space="preserve">К </w:t>
      </w:r>
      <w:proofErr w:type="spellStart"/>
      <w:r w:rsidRPr="00F111FF">
        <w:rPr>
          <w:sz w:val="24"/>
          <w:szCs w:val="24"/>
        </w:rPr>
        <w:t>недревесным</w:t>
      </w:r>
      <w:proofErr w:type="spellEnd"/>
      <w:r w:rsidRPr="00F111FF">
        <w:rPr>
          <w:sz w:val="24"/>
          <w:szCs w:val="24"/>
        </w:rPr>
        <w:t xml:space="preserve"> ресурсам относятся пни, береста, кора деревьев и кустарников, хворост, веточный корм, еловая, пихтовая, сосновая лапки, новогодние ели, мох, лесная подстилка, камыш и подобные лесные ресурсы.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Сроки разрешённого использования лесов для заготовки и сбора недревесных лесных ресурсов и их параметры определяются на основании «Правил заготовки и сбора недревесных лесных ресурсов», утверждённых Приказом Рослесхоза от 05.12.2011 № 512 и нормативными законодательными актами Московской области.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Запрещается использовать для заготовки и сбора недревесных лесных ресурсов виды растений, занесённые в Красную книгу Российской Федерации, Красную книгу Московской области, признаваемые наркотическими средствами в соответствии с Федеральным законом от 08.01.1998 № 3-ФЗ «О наркотических средствах и психотропных веществах», а также включённые в перечень видов (пород) деревьев и кустарников, заготовка древесины которых не допускается.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Сбор лесной подстилки запрещается в лесах, выполняющих функции защиты природных и иных объектов (городских лесах).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Заготовка елей для новогодних праздников не допускается.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Заготовка бересты допускается со свежесрубленных деревьев на лесосеках при проведении выборочных рубок.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Заготовка веников, ветвей и кустарников лиственных пород (березы, осины, ивы и др.) для метел и плетения, производится на лесных участках, подлежащих расчистке.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Заготовка недревесных лесных ресурсов в качестве предпринимательской деятельности не допускается.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3205ED" w:rsidRDefault="00F111FF" w:rsidP="003205ED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111FF">
        <w:rPr>
          <w:sz w:val="24"/>
          <w:szCs w:val="24"/>
        </w:rPr>
        <w:t>2.4. Нормативы, параметры и сроки использования лесов для заготовки</w:t>
      </w:r>
    </w:p>
    <w:p w:rsidR="00F111FF" w:rsidRPr="00F111FF" w:rsidRDefault="00F111FF" w:rsidP="003205ED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111FF">
        <w:rPr>
          <w:sz w:val="24"/>
          <w:szCs w:val="24"/>
        </w:rPr>
        <w:t>пищевых лесных ресурсов и сбора лекарственных растений</w:t>
      </w:r>
    </w:p>
    <w:p w:rsidR="003205ED" w:rsidRDefault="003205ED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Заготовка гражданами пищевых лесных ресурсов и сбор ими лекарственных растений для собственных нужд регламентируется статьей 35 ЛК РФ.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К пищевым лесным ресурсам относятся дикорастущие плоды, ягоды, орехи, грибы, семена, берёзовый сок и другие лесные ресурсы.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В условиях городских лесов из дикоросов спросом пользуются ягоды и грибы. В городских лесах дикорастущих плодов и ягод в объёмах, представляющих интерес для их промышленной заготовки, нет. Встречаются они не повсеместно и используются местным населением для личных нужд. Сбор носит любительский характер, промышленный сбор не производится.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Сбор лекарственного сырья в городских лесах городского округа Жуковский также носит любительский характер.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Заготовка ягод и грибов в городских лесах городского округа Жуковский практически не производится.</w:t>
      </w:r>
    </w:p>
    <w:p w:rsidR="003205ED" w:rsidRDefault="003205ED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111FF" w:rsidRPr="00F111FF" w:rsidRDefault="00F111FF" w:rsidP="003205ED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111FF">
        <w:rPr>
          <w:sz w:val="24"/>
          <w:szCs w:val="24"/>
        </w:rPr>
        <w:t>2.5. Нормативы, параметры и сроки использования лесов для осуществления видов деятельности в сфере охотничьего хозяйства</w:t>
      </w:r>
    </w:p>
    <w:p w:rsidR="003205ED" w:rsidRDefault="003205ED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Осуществление видов деятельности в сфере охотничьего хозяйства в городских лесах запрещается (часть 5.1, ст.105 Лесного кодекса РФ).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Основными задачами, направленными на сохранение и обогащение биологического разнообразия фауны в городских лесах, является осуществление мероприятий для улучшения кормовой базы, а также гнездовых и защитных условий: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сохранение существующей, необходимой для обитания фауны, естественной среды, тщательная охрана имеющихся гнездовий, нор и т.д.;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запрет отлова птиц;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изготовление кормушек для птиц.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Места проведения разных видов биотехнических мероприятий выбираются в зависимости от потенциальных возможностей городских лесов.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К изготовлению и развешиванию кормушек для птиц возможно привлечение учеников городских школ.</w:t>
      </w:r>
    </w:p>
    <w:p w:rsidR="003205ED" w:rsidRDefault="003205ED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111FF" w:rsidRPr="00F111FF" w:rsidRDefault="00F111FF" w:rsidP="003205ED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111FF">
        <w:rPr>
          <w:sz w:val="24"/>
          <w:szCs w:val="24"/>
        </w:rPr>
        <w:t>2.6. Нормативы, параметры и сроки использования лесов для ведения</w:t>
      </w:r>
    </w:p>
    <w:p w:rsidR="00F111FF" w:rsidRPr="00F111FF" w:rsidRDefault="00F111FF" w:rsidP="003205ED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111FF">
        <w:rPr>
          <w:sz w:val="24"/>
          <w:szCs w:val="24"/>
        </w:rPr>
        <w:t>сельского хозяйства</w:t>
      </w:r>
    </w:p>
    <w:p w:rsidR="003205ED" w:rsidRDefault="003205ED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Ведение сельского хозяйства в городских лесах запрещается (часть 5.1, ст.105 Лесного кодекса РФ).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3205ED" w:rsidRDefault="00F111FF" w:rsidP="003205ED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111FF">
        <w:rPr>
          <w:sz w:val="24"/>
          <w:szCs w:val="24"/>
        </w:rPr>
        <w:t>2.7. Нормативы, параметры и сроки использования лесов</w:t>
      </w:r>
    </w:p>
    <w:p w:rsidR="00F111FF" w:rsidRPr="00F111FF" w:rsidRDefault="00F111FF" w:rsidP="003205ED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111FF">
        <w:rPr>
          <w:sz w:val="24"/>
          <w:szCs w:val="24"/>
        </w:rPr>
        <w:t>для осуществления научно-исследовательской и образовательной</w:t>
      </w:r>
      <w:r w:rsidR="003205ED">
        <w:rPr>
          <w:sz w:val="24"/>
          <w:szCs w:val="24"/>
        </w:rPr>
        <w:t xml:space="preserve"> </w:t>
      </w:r>
      <w:r w:rsidRPr="00F111FF">
        <w:rPr>
          <w:sz w:val="24"/>
          <w:szCs w:val="24"/>
        </w:rPr>
        <w:t>деятельности</w:t>
      </w:r>
    </w:p>
    <w:p w:rsidR="003205ED" w:rsidRDefault="003205ED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Использование лесов для осуществления научно-исследовательской деятельности, образовательной деятельности предусмотрено статьёй 40 ЛК РФ.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Ведение на лесных участках научно-исследовательской и образовательной деятельности может осуществляться государственным учреждением, муниципальным учреждением на праве постоянного (бессрочного) пользования, другими научными, образовательными организациями - на условиях аренды. Виды научно-исследовательской и образовательной деятельности, её параметры и объемы определяются договором на право использования соответствующего лесного участка и проектом освоения лесов.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«Правила использования лесов для осуществления научно-исследовательской деятельности, образовательной деятельности» утверждены приказом Рослесхоза от 23.12.2011 № 548.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Использование лесов для осуществления научно-исследовательской деятельности включает в себя осуществление экспериментальной или теоретической деятельности, направленной на получение новых знаний об экологической системе леса, проведение прикладных научных исследований, направленных преимущественно на применение этих знаний для достижения практических целей и решения конкретных задач в области использования, охраны, защиты и воспроизводства лесов.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К использованию лесов для осуществления образовательной деятельности относится создание и использование на лесных участках объектов учебно-практической базы (полигонов, опытных площадок для изучения природы леса, обучения методам таксации леса, проведения рубок лесных насаждений, работ по лесовосстановлению, охране, защите, воспроизводству лесов и других мероприятий) в области изучения, использования, охраны, защиты, воспроизводства лесов, иных компонентов природы, объектов необходимой лесной инфраструктуры для закрепления на практике у обучающихся специальных знаний и навыков.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При использовании лесов для научно-исследовательской и образовательной деятельности допускается:</w:t>
      </w:r>
    </w:p>
    <w:p w:rsidR="00F111FF" w:rsidRPr="00F111FF" w:rsidRDefault="003205ED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="00F111FF" w:rsidRPr="00F111FF">
        <w:rPr>
          <w:sz w:val="24"/>
          <w:szCs w:val="24"/>
        </w:rPr>
        <w:t>установка специальных знаков, информационных и иных указателей, отграничивающих территорию, на которой осуществляются образовательная деятельность, научно-исследовательские работы;</w:t>
      </w:r>
    </w:p>
    <w:p w:rsidR="00F111FF" w:rsidRPr="00F111FF" w:rsidRDefault="003205ED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="00F111FF" w:rsidRPr="00F111FF">
        <w:rPr>
          <w:sz w:val="24"/>
          <w:szCs w:val="24"/>
        </w:rPr>
        <w:t>создание лесной инфраструктуры;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-</w:t>
      </w:r>
      <w:r w:rsidRPr="00F111FF">
        <w:rPr>
          <w:sz w:val="24"/>
          <w:szCs w:val="24"/>
        </w:rPr>
        <w:tab/>
        <w:t>осуществление экспериментальной деятельности по охране, защите,</w:t>
      </w:r>
      <w:r w:rsidR="003205ED">
        <w:rPr>
          <w:sz w:val="24"/>
          <w:szCs w:val="24"/>
        </w:rPr>
        <w:t xml:space="preserve"> </w:t>
      </w:r>
      <w:r w:rsidRPr="00F111FF">
        <w:rPr>
          <w:sz w:val="24"/>
          <w:szCs w:val="24"/>
        </w:rPr>
        <w:t>воспроизводству и использованию лесов в целях разработки, опытно-производственной проверки и внедрения результатов научно-исследовательских и опытно-конструкторских работ;</w:t>
      </w:r>
    </w:p>
    <w:p w:rsidR="00F111FF" w:rsidRPr="00F111FF" w:rsidRDefault="003205ED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="00F111FF" w:rsidRPr="00F111FF">
        <w:rPr>
          <w:sz w:val="24"/>
          <w:szCs w:val="24"/>
        </w:rPr>
        <w:t>создание и использование объектов учебно-практической базы;</w:t>
      </w:r>
    </w:p>
    <w:p w:rsidR="003205ED" w:rsidRDefault="003205ED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="00F111FF" w:rsidRPr="00F111FF">
        <w:rPr>
          <w:sz w:val="24"/>
          <w:szCs w:val="24"/>
        </w:rPr>
        <w:t>иные виды работ, предусмотренные проектом освоения лесов.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В соответствии с частью 5.1 статьи 105 Лесного кодекса Российской</w:t>
      </w:r>
      <w:r w:rsidR="003205ED">
        <w:rPr>
          <w:sz w:val="24"/>
          <w:szCs w:val="24"/>
        </w:rPr>
        <w:t xml:space="preserve"> </w:t>
      </w:r>
      <w:r w:rsidRPr="00F111FF">
        <w:rPr>
          <w:sz w:val="24"/>
          <w:szCs w:val="24"/>
        </w:rPr>
        <w:t>Федерации в городских лесах не</w:t>
      </w:r>
      <w:r w:rsidR="008D450A">
        <w:rPr>
          <w:sz w:val="24"/>
          <w:szCs w:val="24"/>
        </w:rPr>
        <w:t xml:space="preserve"> </w:t>
      </w:r>
      <w:r w:rsidRPr="00F111FF">
        <w:rPr>
          <w:sz w:val="24"/>
          <w:szCs w:val="24"/>
        </w:rPr>
        <w:t>допускается применение токсических химических препаратов.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Осуществление научно – исследовательской и образовательной деятельности в городских лесах не планируется.</w:t>
      </w:r>
    </w:p>
    <w:p w:rsidR="008D450A" w:rsidRDefault="008D450A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111FF" w:rsidRPr="00F111FF" w:rsidRDefault="00F111FF" w:rsidP="008D450A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111FF">
        <w:rPr>
          <w:sz w:val="24"/>
          <w:szCs w:val="24"/>
        </w:rPr>
        <w:t>2.8. Нормативы, параметры и сроки использования лесов для осуществления рекреационной деятельности</w:t>
      </w:r>
    </w:p>
    <w:p w:rsidR="008D450A" w:rsidRDefault="008D450A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Рекреационная деятельность определена в ЛК РФ как деятельность, имеющая отношение к организации отдыха, туризма, физкультурно-оздоровительной и спортивной деятельности.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Нормативы, параметры и сроки разрешённого использования лесов для осуществления рекреационной деятельности определяются на основании «Правил использования лесов для осуществления рекреационной деятельности», разработанных в соответствии со ст. 41 ЛК РФ и утвержденных приказом МПР России от 21.02.2012 № 62.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Рассматриваемое использование лесов относится к видам, которые требуют предоставления лесных участков, но осуществляются без изъятия лесных ресурсов. На предоставленных лесных участках создается необходимая лесная инфраструктура, в т. ч. временные постройки, производится благоустройство территории (ст. 13, 41 ЛК РФ).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Благоустройство территории предусматривает устройство простейших форм ландшафтной архитектуры применительно к местным условиям. Мероприятия по благоустройству следует осуществлять, не нарушая естественных условий среды, сохраняя природный комплекс в возможно более совершенной форме и максимально обеспечивая различные формы отдыха.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В целях организации отдыха, туризма, физкультурно-оздоровительной и спортивной деятельности на лесных участках могут организовываться туристические станции, туристические тропы и трассы, проведение культурно-массовых мероприятий, пешеходные, велосипедные и лыжные прогулки, конные прогулки (верхом и/или на повозках), занятия изобразительным искусством, познавательные и экологические экскурсии, спортивные соревнования по отдельным видам спорта, специфика которых соответствует проведению соревнований в лесу, физкультурно-спортивные фестивали и тренировочные сборы, а также другие виды рекреационной деятельности.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Размещение временных построек, физкультурно-оздоровительных, спортивных и спортивно-технических сооружений допускается, прежде всего, на не покрытых лесом землях, а при их отсутствии - на участках, занятых</w:t>
      </w:r>
      <w:r w:rsidR="008D450A">
        <w:rPr>
          <w:sz w:val="24"/>
          <w:szCs w:val="24"/>
        </w:rPr>
        <w:t xml:space="preserve"> </w:t>
      </w:r>
      <w:r w:rsidRPr="00F111FF">
        <w:rPr>
          <w:sz w:val="24"/>
          <w:szCs w:val="24"/>
        </w:rPr>
        <w:t>наименее ценными насаждениями, в местах, определенных проектом освоения лесов.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При определении размеров лесных участков, предоставляемых для осуществления рекреационной деятельности,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Для осуществления рекреационной деятельности лесные участки</w:t>
      </w:r>
      <w:r w:rsidR="008D450A">
        <w:rPr>
          <w:sz w:val="24"/>
          <w:szCs w:val="24"/>
        </w:rPr>
        <w:t xml:space="preserve"> </w:t>
      </w:r>
      <w:r w:rsidRPr="00F111FF">
        <w:rPr>
          <w:sz w:val="24"/>
          <w:szCs w:val="24"/>
        </w:rPr>
        <w:t>предоставляются</w:t>
      </w:r>
      <w:r w:rsidR="008D450A">
        <w:rPr>
          <w:sz w:val="24"/>
          <w:szCs w:val="24"/>
        </w:rPr>
        <w:t xml:space="preserve"> </w:t>
      </w:r>
      <w:r w:rsidRPr="00F111FF">
        <w:rPr>
          <w:sz w:val="24"/>
          <w:szCs w:val="24"/>
        </w:rPr>
        <w:t>государственным</w:t>
      </w:r>
      <w:r w:rsidR="008D450A">
        <w:rPr>
          <w:sz w:val="24"/>
          <w:szCs w:val="24"/>
        </w:rPr>
        <w:t xml:space="preserve"> </w:t>
      </w:r>
      <w:r w:rsidRPr="00F111FF">
        <w:rPr>
          <w:sz w:val="24"/>
          <w:szCs w:val="24"/>
        </w:rPr>
        <w:t>учреждениям,</w:t>
      </w:r>
      <w:r w:rsidR="008D450A">
        <w:rPr>
          <w:sz w:val="24"/>
          <w:szCs w:val="24"/>
        </w:rPr>
        <w:t xml:space="preserve"> </w:t>
      </w:r>
      <w:r w:rsidRPr="00F111FF">
        <w:rPr>
          <w:sz w:val="24"/>
          <w:szCs w:val="24"/>
        </w:rPr>
        <w:t>муниципальным</w:t>
      </w:r>
      <w:r w:rsidR="008D450A">
        <w:rPr>
          <w:sz w:val="24"/>
          <w:szCs w:val="24"/>
        </w:rPr>
        <w:t xml:space="preserve"> </w:t>
      </w:r>
      <w:r w:rsidRPr="00F111FF">
        <w:rPr>
          <w:sz w:val="24"/>
          <w:szCs w:val="24"/>
        </w:rPr>
        <w:t>учреждениям в постоянное (бессрочное) пользование, другим лицам - в аренду.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В соответствии со ст. 72 ЛК РФ договор аренды лесного участка для осуществления рекреационной деятельности может заключаться на срок от 10 до 49 лет.</w:t>
      </w:r>
    </w:p>
    <w:p w:rsidR="008D450A" w:rsidRDefault="008D450A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8D450A" w:rsidRDefault="00F111FF" w:rsidP="008D450A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111FF">
        <w:rPr>
          <w:sz w:val="24"/>
          <w:szCs w:val="24"/>
        </w:rPr>
        <w:t>2.8.1. Нормативы использования лесов</w:t>
      </w:r>
    </w:p>
    <w:p w:rsidR="00F111FF" w:rsidRPr="00F111FF" w:rsidRDefault="00F111FF" w:rsidP="008D450A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111FF">
        <w:rPr>
          <w:sz w:val="24"/>
          <w:szCs w:val="24"/>
        </w:rPr>
        <w:t>для осуществления рекреационной деятельности</w:t>
      </w:r>
    </w:p>
    <w:p w:rsidR="008D450A" w:rsidRDefault="008D450A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Показателями, определяющими нормативы рекреации лесного участка, являются тип ландшафта, эстетическая оценка, санитарно-гигиеническая оценка, степень устойчивости и рекреационная нарушенность (стадии дигрессии), состав лесных насаждений.</w:t>
      </w:r>
    </w:p>
    <w:p w:rsidR="00F111FF" w:rsidRPr="00F111FF" w:rsidRDefault="00F111FF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111FF">
        <w:rPr>
          <w:sz w:val="24"/>
          <w:szCs w:val="24"/>
        </w:rPr>
        <w:t>В зависимости от стадии дигрессии для лесного участка определяются нормы допустимых рекреационных нагрузок, превышение которых вызывает нарушение полезных свойств леса (таблица 10).</w:t>
      </w:r>
    </w:p>
    <w:p w:rsidR="008D450A" w:rsidRDefault="008D450A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8D450A" w:rsidRDefault="00F111FF" w:rsidP="008D450A">
      <w:pPr>
        <w:pStyle w:val="ConsPlusNormal"/>
        <w:widowControl w:val="0"/>
        <w:suppressAutoHyphens/>
        <w:rPr>
          <w:sz w:val="24"/>
          <w:szCs w:val="24"/>
        </w:rPr>
      </w:pPr>
      <w:r w:rsidRPr="00F111FF">
        <w:rPr>
          <w:sz w:val="24"/>
          <w:szCs w:val="24"/>
        </w:rPr>
        <w:t>Таблица 10</w:t>
      </w:r>
    </w:p>
    <w:p w:rsidR="00F111FF" w:rsidRPr="00F111FF" w:rsidRDefault="00F111FF" w:rsidP="008D450A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111FF">
        <w:rPr>
          <w:sz w:val="24"/>
          <w:szCs w:val="24"/>
        </w:rPr>
        <w:t>Шкала дигрессии лесной среды</w:t>
      </w:r>
    </w:p>
    <w:p w:rsidR="00C43F67" w:rsidRDefault="00C43F67" w:rsidP="00F111FF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926"/>
        <w:gridCol w:w="1422"/>
      </w:tblGrid>
      <w:tr w:rsidR="00EA6134" w:rsidRPr="00EA6134" w:rsidTr="00EA6134">
        <w:tc>
          <w:tcPr>
            <w:tcW w:w="8926" w:type="dxa"/>
            <w:shd w:val="clear" w:color="auto" w:fill="FFFFFF"/>
            <w:vAlign w:val="center"/>
          </w:tcPr>
          <w:p w:rsidR="00EA6134" w:rsidRPr="00EA6134" w:rsidRDefault="00EA6134" w:rsidP="00EA6134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6134">
              <w:rPr>
                <w:rFonts w:ascii="Arial" w:hAnsi="Arial" w:cs="Arial"/>
                <w:sz w:val="24"/>
                <w:szCs w:val="24"/>
              </w:rPr>
              <w:t>Характеристика участка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EA6134" w:rsidRPr="00EA6134" w:rsidRDefault="00EA6134" w:rsidP="00EA6134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6134">
              <w:rPr>
                <w:rFonts w:ascii="Arial" w:hAnsi="Arial" w:cs="Arial"/>
                <w:sz w:val="24"/>
                <w:szCs w:val="24"/>
              </w:rPr>
              <w:t>Класс дигрессии</w:t>
            </w:r>
          </w:p>
        </w:tc>
      </w:tr>
      <w:tr w:rsidR="00EA6134" w:rsidRPr="00EA6134" w:rsidTr="00EA6134">
        <w:tc>
          <w:tcPr>
            <w:tcW w:w="8926" w:type="dxa"/>
            <w:shd w:val="clear" w:color="auto" w:fill="FFFFFF"/>
          </w:tcPr>
          <w:p w:rsidR="00EA6134" w:rsidRPr="00EA6134" w:rsidRDefault="00EA6134" w:rsidP="00EA6134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6134">
              <w:rPr>
                <w:rFonts w:ascii="Arial" w:hAnsi="Arial" w:cs="Arial"/>
                <w:sz w:val="24"/>
                <w:szCs w:val="24"/>
              </w:rPr>
              <w:t>Признаков нарушений лесной среды нет, рост и развитие деревьев и кустарников нормальное, механические повреждения отсутствуют, подрост и подлесок жизнеспособные, моховой и травяной покров характерны для данного типа леса, подстилка пружинистая и не нарушена. Регулирование рекреации не требуется.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EA6134" w:rsidRPr="00EA6134" w:rsidRDefault="00EA6134" w:rsidP="00EA6134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6134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</w:p>
        </w:tc>
      </w:tr>
      <w:tr w:rsidR="00EA6134" w:rsidRPr="00EA6134" w:rsidTr="00EA6134">
        <w:tc>
          <w:tcPr>
            <w:tcW w:w="8926" w:type="dxa"/>
            <w:shd w:val="clear" w:color="auto" w:fill="FFFFFF"/>
          </w:tcPr>
          <w:p w:rsidR="00EA6134" w:rsidRPr="00EA6134" w:rsidRDefault="00EA6134" w:rsidP="00EA6134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6134">
              <w:rPr>
                <w:rFonts w:ascii="Arial" w:hAnsi="Arial" w:cs="Arial"/>
                <w:sz w:val="24"/>
                <w:szCs w:val="24"/>
              </w:rPr>
              <w:t>Незначительные изменения лесной среды и ухудшение роста и развития деревьев и кустарников, единичные механические повреждения, подрост разновозрастный жизнеспособный, подлесок жизнеспособный, средней густоты, имеют до 20 % повреждённых и усохших экземпляров. Покрытые мхом до 20 % площади, травяной покров до 50 %, нарушение подстилки незначительное, почва и подстилка слегка уплотнены, слегка нарушены, отдельные корни деревьев обнажены, вытоптано до минерализованной части почвы не более 5 % площади. Требуется незначительное регулирование рекреации.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EA6134" w:rsidRPr="00EA6134" w:rsidRDefault="00EA6134" w:rsidP="00EA6134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6134">
              <w:rPr>
                <w:rFonts w:ascii="Arial" w:hAnsi="Arial" w:cs="Arial"/>
                <w:sz w:val="24"/>
                <w:szCs w:val="24"/>
              </w:rPr>
              <w:t>II</w:t>
            </w:r>
          </w:p>
        </w:tc>
      </w:tr>
      <w:tr w:rsidR="00EA6134" w:rsidRPr="00EA6134" w:rsidTr="00EA6134">
        <w:tc>
          <w:tcPr>
            <w:tcW w:w="8926" w:type="dxa"/>
            <w:shd w:val="clear" w:color="auto" w:fill="FFFFFF"/>
          </w:tcPr>
          <w:p w:rsidR="00EA6134" w:rsidRPr="00EA6134" w:rsidRDefault="00EA6134" w:rsidP="00EA6134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6134">
              <w:rPr>
                <w:rFonts w:ascii="Arial" w:hAnsi="Arial" w:cs="Arial"/>
                <w:sz w:val="24"/>
                <w:szCs w:val="24"/>
              </w:rPr>
              <w:t>Значительное изменение лесной среды, рост и развитие деревьев ослабленные, до 10 % стволов с механическими повреждениями, подрост и подлесок угнетены, средней густоты или редкий (21-50 % поврежденных и усохших экземпляров). Подстилка и почва значительно уплотнены,</w:t>
            </w:r>
          </w:p>
          <w:p w:rsidR="00EA6134" w:rsidRPr="00EA6134" w:rsidRDefault="00EA6134" w:rsidP="00EA6134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6134">
              <w:rPr>
                <w:rFonts w:ascii="Arial" w:hAnsi="Arial" w:cs="Arial"/>
                <w:sz w:val="24"/>
                <w:szCs w:val="24"/>
              </w:rPr>
              <w:t>довольно много обнажённых корней деревьев. Вытоптано до минерализованной части почвы 6-40 % площадей. Требуется значительное регулирование рекреации.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EA6134" w:rsidRPr="00EA6134" w:rsidRDefault="00EA6134" w:rsidP="00EA6134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6134">
              <w:rPr>
                <w:rFonts w:ascii="Arial" w:hAnsi="Arial" w:cs="Arial"/>
                <w:sz w:val="24"/>
                <w:szCs w:val="24"/>
              </w:rPr>
              <w:t>III</w:t>
            </w:r>
          </w:p>
        </w:tc>
      </w:tr>
      <w:tr w:rsidR="00EA6134" w:rsidRPr="00EA6134" w:rsidTr="00EA6134">
        <w:tc>
          <w:tcPr>
            <w:tcW w:w="8926" w:type="dxa"/>
            <w:shd w:val="clear" w:color="auto" w:fill="FFFFFF"/>
          </w:tcPr>
          <w:p w:rsidR="00EA6134" w:rsidRPr="00EA6134" w:rsidRDefault="00EA6134" w:rsidP="00EA6134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6134">
              <w:rPr>
                <w:rFonts w:ascii="Arial" w:hAnsi="Arial" w:cs="Arial"/>
                <w:sz w:val="24"/>
                <w:szCs w:val="24"/>
              </w:rPr>
              <w:t>Сильно нарушена лесная среда, древостой куртинного типа, деревья значительно угнетены. 11-20 % стволов с механическими повреждениями, подрост и подлесок жизнеспособные (сохранился преимущественно в куртинах), редкий или отсутствует, повреждённых и усохших экземпляров более 50 %. Мхи отсутствуют. Проективное покрытие травяного покрова 40-60 %. Много обнажённых корней деревьев. Подстилка на открытых местах отсутствует, вытоптано до минерализованной части почвы 40-60 % площади. Требуется строгий режим рекреации.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EA6134" w:rsidRPr="00EA6134" w:rsidRDefault="00EA6134" w:rsidP="00EA6134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6134">
              <w:rPr>
                <w:rFonts w:ascii="Arial" w:hAnsi="Arial" w:cs="Arial"/>
                <w:sz w:val="24"/>
                <w:szCs w:val="24"/>
              </w:rPr>
              <w:t>IV</w:t>
            </w:r>
          </w:p>
        </w:tc>
      </w:tr>
      <w:tr w:rsidR="00EA6134" w:rsidRPr="00EA6134" w:rsidTr="00EA6134">
        <w:tc>
          <w:tcPr>
            <w:tcW w:w="8926" w:type="dxa"/>
            <w:shd w:val="clear" w:color="auto" w:fill="FFFFFF"/>
          </w:tcPr>
          <w:p w:rsidR="00EA6134" w:rsidRPr="00EA6134" w:rsidRDefault="00EA6134" w:rsidP="00EA6134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EA6134">
              <w:rPr>
                <w:rFonts w:ascii="Arial" w:hAnsi="Arial" w:cs="Arial"/>
                <w:sz w:val="24"/>
                <w:szCs w:val="24"/>
              </w:rPr>
              <w:t>Лесная среда деградирована, древостой изрежен, куртинного типа, деревья сильно ослаблены или усыхают, более 20 % с механическими повреждениями. Подрост, подлесок, мхи, подстилка отсутствуют. Корни большинства деревьев обнажены и повреждены, вытоптано до минерализованной части почвы более 60 % площади. Рекреация не допускается.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EA6134" w:rsidRPr="00EA6134" w:rsidRDefault="00EA6134" w:rsidP="00EA6134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6134">
              <w:rPr>
                <w:rFonts w:ascii="Arial" w:hAnsi="Arial" w:cs="Arial"/>
                <w:sz w:val="24"/>
                <w:szCs w:val="24"/>
              </w:rPr>
              <w:t>V</w:t>
            </w:r>
          </w:p>
        </w:tc>
      </w:tr>
    </w:tbl>
    <w:p w:rsidR="00C43F67" w:rsidRDefault="00C43F67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C43F67" w:rsidRDefault="00BF746B" w:rsidP="00BF746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BF746B">
        <w:rPr>
          <w:sz w:val="24"/>
          <w:szCs w:val="24"/>
        </w:rPr>
        <w:t>Состояние городских лесов городского округа Жуковский оценивается в среднем по II классу дигрессии, т.е. требуется незначительное регулирование рекреационной деятельности (таблица 10.1).</w:t>
      </w:r>
    </w:p>
    <w:p w:rsidR="00C43F67" w:rsidRDefault="00C43F67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BF746B" w:rsidRDefault="00BF746B" w:rsidP="00BF746B">
      <w:pPr>
        <w:pStyle w:val="ConsPlusNormal"/>
        <w:widowControl w:val="0"/>
        <w:suppressAutoHyphens/>
        <w:rPr>
          <w:sz w:val="24"/>
          <w:szCs w:val="24"/>
        </w:rPr>
      </w:pPr>
      <w:r w:rsidRPr="00BF746B">
        <w:rPr>
          <w:sz w:val="24"/>
          <w:szCs w:val="24"/>
        </w:rPr>
        <w:t>Таблица 10.1</w:t>
      </w:r>
    </w:p>
    <w:p w:rsidR="00C43F67" w:rsidRDefault="00BF746B" w:rsidP="00BF746B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BF746B">
        <w:rPr>
          <w:sz w:val="24"/>
          <w:szCs w:val="24"/>
        </w:rPr>
        <w:t>Распределение территории городских лесов по стадиям рекреационной дигрессии</w:t>
      </w:r>
    </w:p>
    <w:p w:rsidR="00C43F67" w:rsidRDefault="00C43F67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2"/>
        <w:gridCol w:w="1077"/>
        <w:gridCol w:w="1077"/>
        <w:gridCol w:w="1078"/>
        <w:gridCol w:w="1077"/>
        <w:gridCol w:w="1078"/>
        <w:gridCol w:w="1299"/>
        <w:gridCol w:w="690"/>
      </w:tblGrid>
      <w:tr w:rsidR="00BF746B" w:rsidRPr="00BF746B" w:rsidTr="00BF746B">
        <w:tc>
          <w:tcPr>
            <w:tcW w:w="2972" w:type="dxa"/>
            <w:shd w:val="clear" w:color="auto" w:fill="FFFFFF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Все породы</w:t>
            </w:r>
          </w:p>
        </w:tc>
        <w:tc>
          <w:tcPr>
            <w:tcW w:w="5387" w:type="dxa"/>
            <w:gridSpan w:val="5"/>
            <w:shd w:val="clear" w:color="auto" w:fill="FFFFFF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Класс рекреационной дигрессии, площадь, га</w:t>
            </w:r>
          </w:p>
        </w:tc>
        <w:tc>
          <w:tcPr>
            <w:tcW w:w="1989" w:type="dxa"/>
            <w:gridSpan w:val="2"/>
            <w:shd w:val="clear" w:color="auto" w:fill="FFFFFF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Средний класс</w:t>
            </w:r>
          </w:p>
        </w:tc>
      </w:tr>
      <w:tr w:rsidR="00BF746B" w:rsidRPr="00BF746B" w:rsidTr="00BF746B">
        <w:tc>
          <w:tcPr>
            <w:tcW w:w="2972" w:type="dxa"/>
            <w:shd w:val="clear" w:color="auto" w:fill="FFFFFF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7" w:type="dxa"/>
            <w:shd w:val="clear" w:color="auto" w:fill="FFFFFF"/>
            <w:vAlign w:val="center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078" w:type="dxa"/>
            <w:shd w:val="clear" w:color="auto" w:fill="FFFFFF"/>
            <w:vAlign w:val="center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078" w:type="dxa"/>
            <w:shd w:val="clear" w:color="auto" w:fill="FFFFFF"/>
            <w:vAlign w:val="center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299" w:type="dxa"/>
            <w:shd w:val="clear" w:color="auto" w:fill="FFFFFF"/>
            <w:vAlign w:val="center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Итого</w:t>
            </w:r>
          </w:p>
        </w:tc>
        <w:tc>
          <w:tcPr>
            <w:tcW w:w="690" w:type="dxa"/>
            <w:shd w:val="clear" w:color="auto" w:fill="FFFFFF"/>
            <w:vAlign w:val="center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F746B" w:rsidRPr="00BF746B" w:rsidTr="00BF746B">
        <w:tc>
          <w:tcPr>
            <w:tcW w:w="2972" w:type="dxa"/>
            <w:shd w:val="clear" w:color="auto" w:fill="FFFFFF"/>
          </w:tcPr>
          <w:p w:rsidR="00BF746B" w:rsidRPr="00BF746B" w:rsidRDefault="00BF746B" w:rsidP="00BF746B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Всего по городским лесам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44,20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63,41</w:t>
            </w:r>
          </w:p>
        </w:tc>
        <w:tc>
          <w:tcPr>
            <w:tcW w:w="1078" w:type="dxa"/>
            <w:shd w:val="clear" w:color="auto" w:fill="FFFFFF"/>
            <w:vAlign w:val="center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13,01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078" w:type="dxa"/>
            <w:shd w:val="clear" w:color="auto" w:fill="FFFFFF"/>
            <w:vAlign w:val="center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299" w:type="dxa"/>
            <w:shd w:val="clear" w:color="auto" w:fill="FFFFFF"/>
            <w:vAlign w:val="center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120,62</w:t>
            </w:r>
          </w:p>
        </w:tc>
        <w:tc>
          <w:tcPr>
            <w:tcW w:w="690" w:type="dxa"/>
            <w:shd w:val="clear" w:color="auto" w:fill="FFFFFF"/>
            <w:vAlign w:val="center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1,74</w:t>
            </w:r>
          </w:p>
        </w:tc>
      </w:tr>
      <w:tr w:rsidR="00BF746B" w:rsidRPr="00BF746B" w:rsidTr="00BF746B">
        <w:tc>
          <w:tcPr>
            <w:tcW w:w="2972" w:type="dxa"/>
            <w:shd w:val="clear" w:color="auto" w:fill="FFFFFF"/>
          </w:tcPr>
          <w:p w:rsidR="00BF746B" w:rsidRPr="00BF746B" w:rsidRDefault="00BF746B" w:rsidP="00BF746B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36,6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52,6</w:t>
            </w:r>
          </w:p>
        </w:tc>
        <w:tc>
          <w:tcPr>
            <w:tcW w:w="1078" w:type="dxa"/>
            <w:shd w:val="clear" w:color="auto" w:fill="FFFFFF"/>
            <w:vAlign w:val="center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10,8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8" w:type="dxa"/>
            <w:shd w:val="clear" w:color="auto" w:fill="FFFFFF"/>
            <w:vAlign w:val="center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99" w:type="dxa"/>
            <w:shd w:val="clear" w:color="auto" w:fill="FFFFFF"/>
            <w:vAlign w:val="center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746B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690" w:type="dxa"/>
            <w:shd w:val="clear" w:color="auto" w:fill="FFFFFF"/>
            <w:vAlign w:val="center"/>
          </w:tcPr>
          <w:p w:rsidR="00BF746B" w:rsidRPr="00BF746B" w:rsidRDefault="00BF746B" w:rsidP="00BF746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43F67" w:rsidRDefault="00C43F67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E50AB2" w:rsidRPr="00E50AB2" w:rsidRDefault="00E50AB2" w:rsidP="00E50AB2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E50AB2">
        <w:rPr>
          <w:sz w:val="24"/>
          <w:szCs w:val="24"/>
        </w:rPr>
        <w:t>Ландшафтная характеристика насаждений – это метод комплексной инвентаризации земель лесного фонда при рассмотрении насаждений как географического ландшафта с выделением и описанием всех его компонентов, находящихся в определённой системе взаимодействия, а также с оценкой для рекреационного использования.</w:t>
      </w:r>
    </w:p>
    <w:p w:rsidR="00E50AB2" w:rsidRPr="00E50AB2" w:rsidRDefault="00E50AB2" w:rsidP="00E50AB2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E50AB2">
        <w:rPr>
          <w:sz w:val="24"/>
          <w:szCs w:val="24"/>
        </w:rPr>
        <w:t>Лесные массивы смешанного состава и полнотой, определяющей ландшафтно-конструктивные типы насаждений, чередование открытых и закрытых пространств являются основным ландшафтно-образующим фактором территории.</w:t>
      </w:r>
    </w:p>
    <w:p w:rsidR="00E50AB2" w:rsidRPr="00E50AB2" w:rsidRDefault="00E50AB2" w:rsidP="00E50AB2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E50AB2">
        <w:rPr>
          <w:sz w:val="24"/>
          <w:szCs w:val="24"/>
        </w:rPr>
        <w:t>Сводная ландшафтная характеристика насаждений городского округа Жуковский представлена в таблице 10.2.</w:t>
      </w:r>
    </w:p>
    <w:p w:rsidR="00E50AB2" w:rsidRDefault="00E50AB2" w:rsidP="00E50AB2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E50AB2" w:rsidRDefault="00E50AB2" w:rsidP="00E50AB2">
      <w:pPr>
        <w:pStyle w:val="ConsPlusNormal"/>
        <w:widowControl w:val="0"/>
        <w:suppressAutoHyphens/>
        <w:ind w:firstLine="709"/>
        <w:rPr>
          <w:sz w:val="24"/>
          <w:szCs w:val="24"/>
        </w:rPr>
      </w:pPr>
      <w:r w:rsidRPr="00E50AB2">
        <w:rPr>
          <w:sz w:val="24"/>
          <w:szCs w:val="24"/>
        </w:rPr>
        <w:t>Таблица 10.2</w:t>
      </w:r>
    </w:p>
    <w:p w:rsidR="00C43F67" w:rsidRDefault="00E50AB2" w:rsidP="00E50AB2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E50AB2">
        <w:rPr>
          <w:sz w:val="24"/>
          <w:szCs w:val="24"/>
        </w:rPr>
        <w:t>Ландшафтная характеристика лесов Жуковского лесопарка</w:t>
      </w:r>
    </w:p>
    <w:p w:rsidR="00C43F67" w:rsidRDefault="00C43F67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2"/>
        <w:gridCol w:w="3050"/>
        <w:gridCol w:w="3754"/>
        <w:gridCol w:w="1560"/>
        <w:gridCol w:w="1422"/>
      </w:tblGrid>
      <w:tr w:rsidR="00CA7D02" w:rsidRPr="00CA7D02" w:rsidTr="00CA7D02">
        <w:tc>
          <w:tcPr>
            <w:tcW w:w="562" w:type="dxa"/>
            <w:shd w:val="clear" w:color="auto" w:fill="FFFFFF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3050" w:type="dxa"/>
            <w:shd w:val="clear" w:color="auto" w:fill="FFFFFF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Показатели ландшафтной характеристики</w:t>
            </w:r>
          </w:p>
        </w:tc>
        <w:tc>
          <w:tcPr>
            <w:tcW w:w="5314" w:type="dxa"/>
            <w:gridSpan w:val="2"/>
            <w:shd w:val="clear" w:color="auto" w:fill="FFFFFF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Класс показателя ландшафтной характеристики</w:t>
            </w:r>
          </w:p>
        </w:tc>
        <w:tc>
          <w:tcPr>
            <w:tcW w:w="1422" w:type="dxa"/>
            <w:shd w:val="clear" w:color="auto" w:fill="FFFFFF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Площадь по классам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0" w:type="dxa"/>
            <w:shd w:val="clear" w:color="auto" w:fill="FFFFFF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FFFFFF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422" w:type="dxa"/>
            <w:shd w:val="clear" w:color="auto" w:fill="FFFFFF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05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Тип ландшафта</w:t>
            </w:r>
          </w:p>
        </w:tc>
        <w:tc>
          <w:tcPr>
            <w:tcW w:w="3754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Открытый без деревьев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3.88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3.07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Открытый с единичными деревьями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2.69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2.13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Открытый редина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0.11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0.09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Полуоткрытый с групповым размещением деревьев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0.4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0.32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Полуоткрытый с равномерным размещением деревьев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6.75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5.35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Закрытый горизонтальной сомкнутости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76.85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60.88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Закрытый вертикальной сомкнутости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35.55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28.16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3754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126.23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05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Эстетическая оценка</w:t>
            </w:r>
          </w:p>
        </w:tc>
        <w:tc>
          <w:tcPr>
            <w:tcW w:w="3754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Высокая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99.42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82.02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Средняя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16.55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13.65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Низкая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5.24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4.32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3754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121.21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05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Санитарно-гигиеническая оценка</w:t>
            </w:r>
          </w:p>
        </w:tc>
        <w:tc>
          <w:tcPr>
            <w:tcW w:w="3754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Высокая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17.55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14.49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Средняя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10.12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8.36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Низкая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93.43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77.15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3754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121.1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05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Степень устойчивости</w:t>
            </w:r>
          </w:p>
        </w:tc>
        <w:tc>
          <w:tcPr>
            <w:tcW w:w="3754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Повышенной устойчивости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6.16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5.23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Устойчивые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70.69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60.00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Средней устойчивости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30.8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26.14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Пониженной устойчивости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10.17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8.63</w:t>
            </w:r>
          </w:p>
        </w:tc>
      </w:tr>
      <w:tr w:rsidR="00CA7D02" w:rsidRPr="00CA7D02" w:rsidTr="00CA7D02">
        <w:tc>
          <w:tcPr>
            <w:tcW w:w="56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5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3754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117.82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CA7D02" w:rsidRPr="00724D1E" w:rsidRDefault="00CA7D02" w:rsidP="00CA7D02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</w:tbl>
    <w:p w:rsidR="00C43F67" w:rsidRDefault="00C43F67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По типам ландшафта на территории городских лесов преобладают насаждения закрытого типа, доля которых составляет 89,04 %.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Высокая эстетическая оценка городских лесов (82,02 %) определяется наличием высокопроизводительных преимущественно хвойных насаждений, а также живописных открытых пространств. Большая часть территории городских лесов находятся в неудовлетворительном санитарном состоянии. Основной причиной этого является зас</w:t>
      </w:r>
      <w:r>
        <w:rPr>
          <w:sz w:val="24"/>
          <w:szCs w:val="24"/>
        </w:rPr>
        <w:t>еление и отработка ели короедом</w:t>
      </w:r>
      <w:r w:rsidRPr="00126DB9">
        <w:rPr>
          <w:sz w:val="24"/>
          <w:szCs w:val="24"/>
        </w:rPr>
        <w:t>–типографом в 2010 - 2013 гг., а также захламленность и замусоренность.</w:t>
      </w:r>
    </w:p>
    <w:p w:rsid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126DB9" w:rsidRDefault="00126DB9" w:rsidP="00126DB9">
      <w:pPr>
        <w:pStyle w:val="ConsPlusNormal"/>
        <w:widowControl w:val="0"/>
        <w:suppressAutoHyphens/>
        <w:ind w:firstLine="709"/>
        <w:rPr>
          <w:sz w:val="24"/>
          <w:szCs w:val="24"/>
        </w:rPr>
      </w:pPr>
      <w:r w:rsidRPr="00126DB9">
        <w:rPr>
          <w:sz w:val="24"/>
          <w:szCs w:val="24"/>
        </w:rPr>
        <w:t>Таблица 10.3</w:t>
      </w:r>
    </w:p>
    <w:p w:rsidR="00C43F67" w:rsidRDefault="00126DB9" w:rsidP="00126DB9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126DB9">
        <w:rPr>
          <w:sz w:val="24"/>
          <w:szCs w:val="24"/>
        </w:rPr>
        <w:t>Распределение площади ландшафтных участков городских лесов по степени проходимости</w:t>
      </w:r>
    </w:p>
    <w:p w:rsidR="00126DB9" w:rsidRDefault="00126DB9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99"/>
        <w:gridCol w:w="1774"/>
        <w:gridCol w:w="1775"/>
      </w:tblGrid>
      <w:tr w:rsidR="00126DB9" w:rsidRPr="00724D1E" w:rsidTr="00724D1E">
        <w:tc>
          <w:tcPr>
            <w:tcW w:w="6799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Показатели проходимости</w:t>
            </w:r>
          </w:p>
        </w:tc>
        <w:tc>
          <w:tcPr>
            <w:tcW w:w="3549" w:type="dxa"/>
            <w:gridSpan w:val="2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Площадь</w:t>
            </w:r>
          </w:p>
        </w:tc>
      </w:tr>
      <w:tr w:rsidR="00126DB9" w:rsidRPr="00724D1E" w:rsidTr="00724D1E">
        <w:tc>
          <w:tcPr>
            <w:tcW w:w="6799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74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775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126DB9" w:rsidRPr="00724D1E" w:rsidTr="00724D1E">
        <w:tc>
          <w:tcPr>
            <w:tcW w:w="6799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хорошая</w:t>
            </w:r>
          </w:p>
        </w:tc>
        <w:tc>
          <w:tcPr>
            <w:tcW w:w="1774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10.52</w:t>
            </w:r>
          </w:p>
        </w:tc>
        <w:tc>
          <w:tcPr>
            <w:tcW w:w="1775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8.33</w:t>
            </w:r>
          </w:p>
        </w:tc>
      </w:tr>
      <w:tr w:rsidR="00126DB9" w:rsidRPr="00724D1E" w:rsidTr="00724D1E">
        <w:tc>
          <w:tcPr>
            <w:tcW w:w="6799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средняя</w:t>
            </w:r>
          </w:p>
        </w:tc>
        <w:tc>
          <w:tcPr>
            <w:tcW w:w="1774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79.01</w:t>
            </w:r>
          </w:p>
        </w:tc>
        <w:tc>
          <w:tcPr>
            <w:tcW w:w="1775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62.59</w:t>
            </w:r>
          </w:p>
        </w:tc>
      </w:tr>
      <w:tr w:rsidR="00126DB9" w:rsidRPr="00724D1E" w:rsidTr="00724D1E">
        <w:tc>
          <w:tcPr>
            <w:tcW w:w="6799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плохая</w:t>
            </w:r>
          </w:p>
        </w:tc>
        <w:tc>
          <w:tcPr>
            <w:tcW w:w="1774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36.70</w:t>
            </w:r>
          </w:p>
        </w:tc>
        <w:tc>
          <w:tcPr>
            <w:tcW w:w="1775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29.07</w:t>
            </w:r>
          </w:p>
        </w:tc>
      </w:tr>
      <w:tr w:rsidR="00126DB9" w:rsidRPr="00724D1E" w:rsidTr="00724D1E">
        <w:tc>
          <w:tcPr>
            <w:tcW w:w="6799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774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126,23</w:t>
            </w:r>
          </w:p>
        </w:tc>
        <w:tc>
          <w:tcPr>
            <w:tcW w:w="1775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100.00</w:t>
            </w:r>
          </w:p>
        </w:tc>
      </w:tr>
    </w:tbl>
    <w:p w:rsidR="00126DB9" w:rsidRDefault="00126DB9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Распределение площади ландшафтных участков городских лесов по степени просматриваемости</w:t>
      </w:r>
    </w:p>
    <w:p w:rsidR="00126DB9" w:rsidRDefault="00126DB9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99"/>
        <w:gridCol w:w="1774"/>
        <w:gridCol w:w="1775"/>
      </w:tblGrid>
      <w:tr w:rsidR="00126DB9" w:rsidRPr="00724D1E" w:rsidTr="00724D1E">
        <w:tc>
          <w:tcPr>
            <w:tcW w:w="6799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Показатели просматриваемости</w:t>
            </w:r>
          </w:p>
        </w:tc>
        <w:tc>
          <w:tcPr>
            <w:tcW w:w="3549" w:type="dxa"/>
            <w:gridSpan w:val="2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Площадь</w:t>
            </w:r>
          </w:p>
        </w:tc>
      </w:tr>
      <w:tr w:rsidR="00126DB9" w:rsidRPr="00724D1E" w:rsidTr="00724D1E">
        <w:tc>
          <w:tcPr>
            <w:tcW w:w="6799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74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775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%</w:t>
            </w:r>
          </w:p>
        </w:tc>
      </w:tr>
      <w:tr w:rsidR="00126DB9" w:rsidRPr="00724D1E" w:rsidTr="00724D1E">
        <w:tc>
          <w:tcPr>
            <w:tcW w:w="6799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хорошая</w:t>
            </w:r>
          </w:p>
        </w:tc>
        <w:tc>
          <w:tcPr>
            <w:tcW w:w="1774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10.52</w:t>
            </w:r>
          </w:p>
        </w:tc>
        <w:tc>
          <w:tcPr>
            <w:tcW w:w="1775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8.33</w:t>
            </w:r>
          </w:p>
        </w:tc>
      </w:tr>
      <w:tr w:rsidR="00126DB9" w:rsidRPr="00724D1E" w:rsidTr="00724D1E">
        <w:tc>
          <w:tcPr>
            <w:tcW w:w="6799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средняя</w:t>
            </w:r>
          </w:p>
        </w:tc>
        <w:tc>
          <w:tcPr>
            <w:tcW w:w="1774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85.39</w:t>
            </w:r>
          </w:p>
        </w:tc>
        <w:tc>
          <w:tcPr>
            <w:tcW w:w="1775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67.65</w:t>
            </w:r>
          </w:p>
        </w:tc>
      </w:tr>
      <w:tr w:rsidR="00126DB9" w:rsidRPr="00724D1E" w:rsidTr="00724D1E">
        <w:tc>
          <w:tcPr>
            <w:tcW w:w="6799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плохая</w:t>
            </w:r>
          </w:p>
        </w:tc>
        <w:tc>
          <w:tcPr>
            <w:tcW w:w="1774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30.32</w:t>
            </w:r>
          </w:p>
        </w:tc>
        <w:tc>
          <w:tcPr>
            <w:tcW w:w="1775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24.02</w:t>
            </w:r>
          </w:p>
        </w:tc>
      </w:tr>
      <w:tr w:rsidR="00126DB9" w:rsidRPr="00724D1E" w:rsidTr="00724D1E">
        <w:tc>
          <w:tcPr>
            <w:tcW w:w="6799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1774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126.23</w:t>
            </w:r>
          </w:p>
        </w:tc>
        <w:tc>
          <w:tcPr>
            <w:tcW w:w="1775" w:type="dxa"/>
            <w:shd w:val="clear" w:color="auto" w:fill="FFFFFF"/>
            <w:vAlign w:val="center"/>
          </w:tcPr>
          <w:p w:rsidR="00126DB9" w:rsidRPr="00724D1E" w:rsidRDefault="00126DB9" w:rsidP="00724D1E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100.00</w:t>
            </w:r>
          </w:p>
        </w:tc>
      </w:tr>
    </w:tbl>
    <w:p w:rsidR="00126DB9" w:rsidRDefault="00126DB9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Степень жизнеустойчивости насаждений городских характеризуется как среднеустойчивая. Доля насаждений пониженной устойчивости вследствие значительной антропогенной нагрузки составляет 8,63%.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При осуществлении рекреационной деятельности подлежат сохранению природные ландшафты, объекты животного и растительного мира, водные объекты. Не допускается: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-</w:t>
      </w:r>
      <w:r w:rsidRPr="00126DB9">
        <w:rPr>
          <w:sz w:val="24"/>
          <w:szCs w:val="24"/>
        </w:rPr>
        <w:tab/>
        <w:t>повреждение насаждений, растительного покрова и почв за пределами</w:t>
      </w:r>
      <w:r>
        <w:rPr>
          <w:sz w:val="24"/>
          <w:szCs w:val="24"/>
        </w:rPr>
        <w:t xml:space="preserve"> </w:t>
      </w:r>
      <w:r w:rsidRPr="00126DB9">
        <w:rPr>
          <w:sz w:val="24"/>
          <w:szCs w:val="24"/>
        </w:rPr>
        <w:t>предоставленного лесного участка;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-</w:t>
      </w:r>
      <w:r w:rsidRPr="00126DB9">
        <w:rPr>
          <w:sz w:val="24"/>
          <w:szCs w:val="24"/>
        </w:rPr>
        <w:tab/>
        <w:t>захламление площади предоставленного лесного участка и</w:t>
      </w:r>
      <w:r>
        <w:rPr>
          <w:sz w:val="24"/>
          <w:szCs w:val="24"/>
        </w:rPr>
        <w:t xml:space="preserve"> </w:t>
      </w:r>
      <w:r w:rsidRPr="00126DB9">
        <w:rPr>
          <w:sz w:val="24"/>
          <w:szCs w:val="24"/>
        </w:rPr>
        <w:t>прилегающих к нему территорий бытовым мусором, иными видами отходов;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-</w:t>
      </w:r>
      <w:r w:rsidRPr="00126DB9">
        <w:rPr>
          <w:sz w:val="24"/>
          <w:szCs w:val="24"/>
        </w:rPr>
        <w:tab/>
        <w:t>возведение объектов капитального строительства, в том числе</w:t>
      </w:r>
      <w:r>
        <w:rPr>
          <w:sz w:val="24"/>
          <w:szCs w:val="24"/>
        </w:rPr>
        <w:t xml:space="preserve"> </w:t>
      </w:r>
      <w:r w:rsidRPr="00126DB9">
        <w:rPr>
          <w:sz w:val="24"/>
          <w:szCs w:val="24"/>
        </w:rPr>
        <w:t>жилищного либо дачного строительства;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-</w:t>
      </w:r>
      <w:r w:rsidRPr="00126DB9">
        <w:rPr>
          <w:sz w:val="24"/>
          <w:szCs w:val="24"/>
        </w:rPr>
        <w:tab/>
        <w:t>огораживание лесного участка;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-</w:t>
      </w:r>
      <w:r w:rsidRPr="00126DB9">
        <w:rPr>
          <w:sz w:val="24"/>
          <w:szCs w:val="24"/>
        </w:rPr>
        <w:tab/>
        <w:t>превышение оптимальной рекреационной нагрузки на лесные</w:t>
      </w:r>
      <w:r>
        <w:rPr>
          <w:sz w:val="24"/>
          <w:szCs w:val="24"/>
        </w:rPr>
        <w:t xml:space="preserve"> </w:t>
      </w:r>
      <w:r w:rsidRPr="00126DB9">
        <w:rPr>
          <w:sz w:val="24"/>
          <w:szCs w:val="24"/>
        </w:rPr>
        <w:t>экосистемы;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-</w:t>
      </w:r>
      <w:r w:rsidRPr="00126DB9">
        <w:rPr>
          <w:sz w:val="24"/>
          <w:szCs w:val="24"/>
        </w:rPr>
        <w:tab/>
        <w:t>проезд транспортных средств и иных механизмов по произвольным,</w:t>
      </w:r>
      <w:r>
        <w:rPr>
          <w:sz w:val="24"/>
          <w:szCs w:val="24"/>
        </w:rPr>
        <w:t xml:space="preserve"> </w:t>
      </w:r>
      <w:r w:rsidRPr="00126DB9">
        <w:rPr>
          <w:sz w:val="24"/>
          <w:szCs w:val="24"/>
        </w:rPr>
        <w:t>неустановленным маршрутам;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-</w:t>
      </w:r>
      <w:r w:rsidRPr="00126DB9">
        <w:rPr>
          <w:sz w:val="24"/>
          <w:szCs w:val="24"/>
        </w:rPr>
        <w:tab/>
        <w:t>препятствовать праву граждан свободно и бесплатно пребывать в лесах.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При определении размеров лесных участков, выделяемых для</w:t>
      </w:r>
      <w:r>
        <w:rPr>
          <w:sz w:val="24"/>
          <w:szCs w:val="24"/>
        </w:rPr>
        <w:t xml:space="preserve"> </w:t>
      </w:r>
      <w:r w:rsidRPr="00126DB9">
        <w:rPr>
          <w:sz w:val="24"/>
          <w:szCs w:val="24"/>
        </w:rPr>
        <w:t>осуществления рекреационной деятельности, необходимо руководствоваться</w:t>
      </w:r>
      <w:r>
        <w:rPr>
          <w:sz w:val="24"/>
          <w:szCs w:val="24"/>
        </w:rPr>
        <w:t xml:space="preserve"> </w:t>
      </w:r>
      <w:r w:rsidRPr="00126DB9">
        <w:rPr>
          <w:sz w:val="24"/>
          <w:szCs w:val="24"/>
        </w:rPr>
        <w:t>оптимальной рекреационной нагрузкой на лесные экосистемы во избежание нанесения ущерба лесным насаждениям и окружающей среде.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Основной причиной лесонарушений при рекреационном использовании лесных участков является неорганизованный отдых, засорение лесной среды. Предотвращение негативных воздействий на лесную среду предусматривается путем усиления мер по охране лесов от пожаров и лесонарушений, а также путем благоустройства лесов.</w:t>
      </w:r>
    </w:p>
    <w:p w:rsid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126DB9" w:rsidRPr="00126DB9" w:rsidRDefault="00126DB9" w:rsidP="00126DB9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126DB9">
        <w:rPr>
          <w:sz w:val="24"/>
          <w:szCs w:val="24"/>
        </w:rPr>
        <w:t>2.8.2.</w:t>
      </w:r>
      <w:r w:rsidRPr="00126DB9">
        <w:rPr>
          <w:sz w:val="24"/>
          <w:szCs w:val="24"/>
        </w:rPr>
        <w:tab/>
        <w:t>Перечень кварталов и (или) частей кварталов зоны рекреационной</w:t>
      </w:r>
    </w:p>
    <w:p w:rsidR="00126DB9" w:rsidRPr="00126DB9" w:rsidRDefault="00126DB9" w:rsidP="00126DB9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126DB9">
        <w:rPr>
          <w:sz w:val="24"/>
          <w:szCs w:val="24"/>
        </w:rPr>
        <w:t>деятельности</w:t>
      </w:r>
    </w:p>
    <w:p w:rsid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Кварталы 1-5 городских лесов пригодны для отдыха с учетом проведения мероприятий по благоустройству территории.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Городские леса используются для оздоровительного отдыха, активного и тихого прогулочного отдыха. Широко используются лесные массивы города в период созревания дикорастущих ягод и грибов.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Отдых в городских лесах в основном представлен следующими видами: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пикники в лесу;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спортивные мероприятия. Все перечисленные виды отдыха носят в основном сезонный характер и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осуществляются в летне-осенний период. Из зимних видов отдыха наиболее распространены лыжные прогулки.</w:t>
      </w:r>
    </w:p>
    <w:p w:rsid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126DB9" w:rsidRPr="00126DB9" w:rsidRDefault="00126DB9" w:rsidP="00126DB9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126DB9">
        <w:rPr>
          <w:sz w:val="24"/>
          <w:szCs w:val="24"/>
        </w:rPr>
        <w:t>2.8.3.</w:t>
      </w:r>
      <w:r w:rsidRPr="00126DB9">
        <w:rPr>
          <w:sz w:val="24"/>
          <w:szCs w:val="24"/>
        </w:rPr>
        <w:tab/>
        <w:t>Параметры и сроки использования лесов для осуществления</w:t>
      </w:r>
    </w:p>
    <w:p w:rsidR="00126DB9" w:rsidRPr="00126DB9" w:rsidRDefault="00126DB9" w:rsidP="00126DB9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126DB9">
        <w:rPr>
          <w:sz w:val="24"/>
          <w:szCs w:val="24"/>
        </w:rPr>
        <w:t>рекреационной деятельности</w:t>
      </w:r>
    </w:p>
    <w:p w:rsid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Параметры и сроки разрешённого использования городских лесов для осуществления рекреационной деятельности устанавливаются по результатам ландшафтной таксации, выполненной при лесоустройстве городских лесов.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Во избежание возможных нарушений лесной среды при посещении лесов отдыхающими, в лесных массивах и вблизи водоёмов необходимо осуществлять мероприятия по благоустройству лесов.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Создание благоприятных условий для массового отдыха населения путём установки малых форм архитектуры и устройства мест отдыха и курения позволит уменьшить негативные рекреационные воздействия на экологические условия лесных экосистем.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В целях создания условий для культурного отдыха населения и регулирования рекреационных нагрузок, предусматриваются мероприятия по благоустройству территории: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устройство информационных стендов и указателей;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устройство беседок, мест для отдыха и курения;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установка навесов от дождя и укрытий от непогоды;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ремонт и содержание дорожно-тропиночной сети;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установка урн для мусора и устройство мусоросборников, строительство туалетов.</w:t>
      </w: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126DB9">
        <w:rPr>
          <w:sz w:val="24"/>
          <w:szCs w:val="24"/>
        </w:rPr>
        <w:t>Проектирование элементов благоустройства городских лесов осуществляется с учетом параметров, указанных в таблице 11.</w:t>
      </w:r>
    </w:p>
    <w:p w:rsid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126DB9" w:rsidRPr="00126DB9" w:rsidRDefault="00126DB9" w:rsidP="00126DB9">
      <w:pPr>
        <w:pStyle w:val="ConsPlusNormal"/>
        <w:widowControl w:val="0"/>
        <w:suppressAutoHyphens/>
        <w:ind w:firstLine="709"/>
        <w:rPr>
          <w:sz w:val="24"/>
          <w:szCs w:val="24"/>
        </w:rPr>
      </w:pPr>
      <w:r w:rsidRPr="00126DB9">
        <w:rPr>
          <w:sz w:val="24"/>
          <w:szCs w:val="24"/>
        </w:rPr>
        <w:t>Таблица 11</w:t>
      </w:r>
    </w:p>
    <w:p w:rsidR="00126DB9" w:rsidRPr="00126DB9" w:rsidRDefault="00126DB9" w:rsidP="00126DB9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126DB9">
        <w:rPr>
          <w:sz w:val="24"/>
          <w:szCs w:val="24"/>
        </w:rPr>
        <w:t>Проектирование элементов благоустройства городских лесов городского округа Жуковский</w:t>
      </w:r>
    </w:p>
    <w:p w:rsidR="00126DB9" w:rsidRDefault="00126DB9" w:rsidP="00126DB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tbl>
      <w:tblPr>
        <w:tblW w:w="1034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2"/>
        <w:gridCol w:w="3686"/>
        <w:gridCol w:w="4260"/>
      </w:tblGrid>
      <w:tr w:rsidR="00126DB9" w:rsidRPr="008549AE" w:rsidTr="00515FF4"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left="192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Мероприятие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left="62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Где проектируется</w:t>
            </w: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left="682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Содержание мероприятия</w:t>
            </w:r>
          </w:p>
        </w:tc>
      </w:tr>
      <w:tr w:rsidR="00126DB9" w:rsidRPr="008549AE" w:rsidTr="00515FF4"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Устройство троп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149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К местам расположения объектов благоустройства, к водоёмам и источникам воды</w:t>
            </w: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47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Планировка, окопка обеих сторон неглубокой канавой, сооружение переходов (мостков) через ручьи и другие препятствия</w:t>
            </w:r>
          </w:p>
        </w:tc>
      </w:tr>
      <w:tr w:rsidR="00126DB9" w:rsidRPr="008549AE" w:rsidTr="00515FF4"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Ремонт троп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29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В местах разрушения от талых вод и дождя</w:t>
            </w: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Засыпка выбоин, подновление троп</w:t>
            </w:r>
          </w:p>
        </w:tc>
      </w:tr>
      <w:tr w:rsidR="00126DB9" w:rsidRPr="008549AE" w:rsidTr="00515FF4"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566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Устройство беседок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168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На открытых полянах вблизи живописных участков, стоянок автомашин</w:t>
            </w: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648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Постройка лёгкого сооружения с крышей и настилом или без них</w:t>
            </w:r>
          </w:p>
        </w:tc>
      </w:tr>
      <w:tr w:rsidR="00126DB9" w:rsidRPr="008549AE" w:rsidTr="00515FF4"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Устройство</w:t>
            </w:r>
            <w:r w:rsidR="00515FF4" w:rsidRPr="008549A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549AE">
              <w:rPr>
                <w:rFonts w:ascii="Arial" w:hAnsi="Arial" w:cs="Arial"/>
                <w:sz w:val="22"/>
                <w:szCs w:val="22"/>
              </w:rPr>
              <w:t>смотровых</w:t>
            </w:r>
            <w:r w:rsidR="00515FF4" w:rsidRPr="008549A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549AE">
              <w:rPr>
                <w:rFonts w:ascii="Arial" w:hAnsi="Arial" w:cs="Arial"/>
                <w:sz w:val="22"/>
                <w:szCs w:val="22"/>
              </w:rPr>
              <w:t>площадок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581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На открытых полянах, на возвышенных местах с хорошим обзором</w:t>
            </w: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125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Сооружение настилов различных конфигураций из дровяных кругляков с ограждением</w:t>
            </w:r>
          </w:p>
        </w:tc>
      </w:tr>
      <w:tr w:rsidR="00126DB9" w:rsidRPr="008549AE" w:rsidTr="00515FF4"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Устройства мест</w:t>
            </w:r>
            <w:r w:rsidR="00515FF4" w:rsidRPr="008549A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549AE">
              <w:rPr>
                <w:rFonts w:ascii="Arial" w:hAnsi="Arial" w:cs="Arial"/>
                <w:sz w:val="22"/>
                <w:szCs w:val="22"/>
              </w:rPr>
              <w:t>отдыха</w:t>
            </w:r>
            <w:r w:rsidR="00515FF4" w:rsidRPr="008549A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549AE">
              <w:rPr>
                <w:rFonts w:ascii="Arial" w:hAnsi="Arial" w:cs="Arial"/>
                <w:sz w:val="22"/>
                <w:szCs w:val="22"/>
              </w:rPr>
              <w:t>и курения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82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На небольших полянах типа "окон" вблизи от дорог и троп</w:t>
            </w: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797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Установка скамьи и устройство углубления грунта для окурков</w:t>
            </w:r>
          </w:p>
        </w:tc>
      </w:tr>
      <w:tr w:rsidR="00126DB9" w:rsidRPr="008549AE" w:rsidTr="00515FF4"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566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Устройство кострищ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389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В благоустроенной части участка леса на открытой поляне, вблизи источников воды</w:t>
            </w: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Устройство места для разведения огня</w:t>
            </w:r>
          </w:p>
        </w:tc>
      </w:tr>
      <w:tr w:rsidR="00126DB9" w:rsidRPr="008549AE" w:rsidTr="00515FF4"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533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Устройство спортивных площадок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86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На прогалинах в наиболее посещаемых местах, вблизи оздоровительных учреждений</w:t>
            </w: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77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Планировка, ограничение, выравнивание поверхности площадки, установка спортивного оборудования за её пределами</w:t>
            </w:r>
          </w:p>
        </w:tc>
      </w:tr>
      <w:tr w:rsidR="00126DB9" w:rsidRPr="008549AE" w:rsidTr="00515FF4"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Устройство</w:t>
            </w:r>
            <w:r w:rsidR="00515FF4" w:rsidRPr="008549A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549AE">
              <w:rPr>
                <w:rFonts w:ascii="Arial" w:hAnsi="Arial" w:cs="Arial"/>
                <w:sz w:val="22"/>
                <w:szCs w:val="22"/>
              </w:rPr>
              <w:t>детских</w:t>
            </w:r>
            <w:r w:rsidR="00515FF4" w:rsidRPr="008549A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549AE">
              <w:rPr>
                <w:rFonts w:ascii="Arial" w:hAnsi="Arial" w:cs="Arial"/>
                <w:sz w:val="22"/>
                <w:szCs w:val="22"/>
              </w:rPr>
              <w:t>площадок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515FF4" w:rsidP="00515FF4">
            <w:pPr>
              <w:shd w:val="clear" w:color="auto" w:fill="FFFFFF"/>
              <w:ind w:right="1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В местах,</w:t>
            </w:r>
            <w:r w:rsidR="00126DB9" w:rsidRPr="008549AE">
              <w:rPr>
                <w:rFonts w:ascii="Arial" w:hAnsi="Arial" w:cs="Arial"/>
                <w:sz w:val="22"/>
                <w:szCs w:val="22"/>
              </w:rPr>
              <w:t xml:space="preserve"> часто посещаемых отдыхающими у стен леса. По границам зон регулируемой посещаемости, у дорог общего пользования</w:t>
            </w: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5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Оборудование площадки (планировка), засыпка песком с противопожарной целью, окапывание канавой</w:t>
            </w:r>
          </w:p>
        </w:tc>
      </w:tr>
      <w:tr w:rsidR="00126DB9" w:rsidRPr="008549AE" w:rsidTr="00515FF4"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566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Устройство навесов от дождя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298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В местах часто посещаемых отдыхающими у стен леса</w:t>
            </w: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936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Сооружение навеса из досок с большим уклоном</w:t>
            </w:r>
          </w:p>
        </w:tc>
      </w:tr>
      <w:tr w:rsidR="00126DB9" w:rsidRPr="008549AE" w:rsidTr="00515FF4"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51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Устройство автостоянок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149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По границам зон регулируемой посещаемости, у дорог общего пользования</w:t>
            </w: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26DB9" w:rsidRPr="008549AE" w:rsidRDefault="00126DB9" w:rsidP="00515FF4">
            <w:pPr>
              <w:shd w:val="clear" w:color="auto" w:fill="FFFFFF"/>
              <w:ind w:right="5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Оборудование площадки (планировка), засыпка песком с противопожарной целью, окапывание канавой</w:t>
            </w:r>
          </w:p>
        </w:tc>
      </w:tr>
      <w:tr w:rsidR="00515FF4" w:rsidRPr="008549AE" w:rsidTr="00515FF4"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FF4" w:rsidRPr="008549AE" w:rsidRDefault="00515FF4" w:rsidP="00515FF4">
            <w:pPr>
              <w:shd w:val="clear" w:color="auto" w:fill="FFFFFF"/>
              <w:ind w:right="51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Устройство стендов и аншлагов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FF4" w:rsidRPr="008549AE" w:rsidRDefault="00515FF4" w:rsidP="00515FF4">
            <w:pPr>
              <w:shd w:val="clear" w:color="auto" w:fill="FFFFFF"/>
              <w:ind w:right="149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549AE">
              <w:rPr>
                <w:rFonts w:ascii="Arial" w:hAnsi="Arial" w:cs="Arial"/>
                <w:sz w:val="22"/>
                <w:szCs w:val="22"/>
              </w:rPr>
              <w:t>У разветвления дорог и в других местах</w:t>
            </w: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5FF4" w:rsidRPr="008549AE" w:rsidRDefault="00515FF4" w:rsidP="00515FF4">
            <w:pPr>
              <w:shd w:val="clear" w:color="auto" w:fill="FFFFFF"/>
              <w:ind w:right="5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26DB9" w:rsidRDefault="00126DB9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4E7258" w:rsidRDefault="004E7258" w:rsidP="004E7258">
      <w:pPr>
        <w:pStyle w:val="ConsPlusNormal"/>
        <w:widowControl w:val="0"/>
        <w:suppressAutoHyphens/>
        <w:rPr>
          <w:sz w:val="24"/>
          <w:szCs w:val="24"/>
        </w:rPr>
      </w:pPr>
      <w:r w:rsidRPr="004E7258">
        <w:rPr>
          <w:sz w:val="24"/>
          <w:szCs w:val="24"/>
        </w:rPr>
        <w:t>Таблица 11.1</w:t>
      </w:r>
    </w:p>
    <w:p w:rsidR="00126DB9" w:rsidRDefault="004E7258" w:rsidP="004E7258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4E7258">
        <w:rPr>
          <w:sz w:val="24"/>
          <w:szCs w:val="24"/>
        </w:rPr>
        <w:t>Мероприятия по благоустройству городских лесов городского округа Жуковский</w:t>
      </w:r>
    </w:p>
    <w:p w:rsidR="00126DB9" w:rsidRDefault="00126DB9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7"/>
        <w:gridCol w:w="5474"/>
        <w:gridCol w:w="1134"/>
        <w:gridCol w:w="1559"/>
        <w:gridCol w:w="1564"/>
      </w:tblGrid>
      <w:tr w:rsidR="004E7258" w:rsidRPr="004E7258" w:rsidTr="00F4157B">
        <w:tc>
          <w:tcPr>
            <w:tcW w:w="617" w:type="dxa"/>
            <w:vMerge w:val="restart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№№ п/п</w:t>
            </w:r>
          </w:p>
        </w:tc>
        <w:tc>
          <w:tcPr>
            <w:tcW w:w="5474" w:type="dxa"/>
            <w:vMerge w:val="restart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Элементы благоустройства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Ед. изм.</w:t>
            </w:r>
          </w:p>
        </w:tc>
        <w:tc>
          <w:tcPr>
            <w:tcW w:w="3123" w:type="dxa"/>
            <w:gridSpan w:val="2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Расчет на 100 га общей площади</w:t>
            </w:r>
          </w:p>
        </w:tc>
      </w:tr>
      <w:tr w:rsidR="004E7258" w:rsidRPr="004E7258" w:rsidTr="00F4157B">
        <w:tc>
          <w:tcPr>
            <w:tcW w:w="617" w:type="dxa"/>
            <w:vMerge/>
            <w:shd w:val="clear" w:color="auto" w:fill="FFFFFF"/>
            <w:vAlign w:val="center"/>
          </w:tcPr>
          <w:p w:rsidR="004E7258" w:rsidRPr="004E7258" w:rsidRDefault="004E7258" w:rsidP="004E72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74" w:type="dxa"/>
            <w:vMerge/>
            <w:shd w:val="clear" w:color="auto" w:fill="FFFFFF"/>
            <w:vAlign w:val="center"/>
          </w:tcPr>
          <w:p w:rsidR="004E7258" w:rsidRPr="004E7258" w:rsidRDefault="004E7258" w:rsidP="004E725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  <w:vAlign w:val="center"/>
          </w:tcPr>
          <w:p w:rsidR="004E7258" w:rsidRPr="004E7258" w:rsidRDefault="004E7258" w:rsidP="00F415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Городские леса</w:t>
            </w:r>
          </w:p>
        </w:tc>
        <w:tc>
          <w:tcPr>
            <w:tcW w:w="156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В их пределах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E7258">
              <w:rPr>
                <w:rFonts w:ascii="Arial" w:hAnsi="Arial" w:cs="Arial"/>
                <w:sz w:val="22"/>
                <w:szCs w:val="22"/>
              </w:rPr>
              <w:t>рекреационные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E7258">
              <w:rPr>
                <w:rFonts w:ascii="Arial" w:hAnsi="Arial" w:cs="Arial"/>
                <w:sz w:val="22"/>
                <w:szCs w:val="22"/>
              </w:rPr>
              <w:t>маршруты</w:t>
            </w:r>
          </w:p>
        </w:tc>
      </w:tr>
      <w:tr w:rsidR="00F4157B" w:rsidRPr="004E7258" w:rsidTr="00F4157B">
        <w:tc>
          <w:tcPr>
            <w:tcW w:w="617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474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Подъездные дороги гравийные с шириной проезжей части 4,5 м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км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0,02</w:t>
            </w:r>
          </w:p>
        </w:tc>
        <w:tc>
          <w:tcPr>
            <w:tcW w:w="156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F4157B" w:rsidRPr="004E7258" w:rsidTr="00F4157B">
        <w:tc>
          <w:tcPr>
            <w:tcW w:w="617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474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Дороги внутри массивов гравийные с шириной полотна 3,5 м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км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1,0</w:t>
            </w:r>
          </w:p>
        </w:tc>
        <w:tc>
          <w:tcPr>
            <w:tcW w:w="156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F4157B" w:rsidRPr="004E7258" w:rsidTr="00F4157B">
        <w:tc>
          <w:tcPr>
            <w:tcW w:w="617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474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Автостоянки на 15 автомашин грунтовые с добавлением гравия, щебня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0,03</w:t>
            </w:r>
          </w:p>
        </w:tc>
        <w:tc>
          <w:tcPr>
            <w:tcW w:w="156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F4157B" w:rsidRPr="004E7258" w:rsidTr="00F4157B">
        <w:tc>
          <w:tcPr>
            <w:tcW w:w="617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5474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Прогулочные тропы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км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0,4</w:t>
            </w:r>
          </w:p>
        </w:tc>
        <w:tc>
          <w:tcPr>
            <w:tcW w:w="156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F4157B" w:rsidRPr="004E7258" w:rsidTr="00F4157B">
        <w:tc>
          <w:tcPr>
            <w:tcW w:w="617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5474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Скамьи 4-х местные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56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F4157B" w:rsidRPr="004E7258" w:rsidTr="00F4157B">
        <w:tc>
          <w:tcPr>
            <w:tcW w:w="617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474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Пикниковые столы 6-ти местные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0,6</w:t>
            </w:r>
          </w:p>
        </w:tc>
        <w:tc>
          <w:tcPr>
            <w:tcW w:w="156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F4157B" w:rsidRPr="004E7258" w:rsidTr="00F4157B">
        <w:tc>
          <w:tcPr>
            <w:tcW w:w="617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474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Укрытия от дождя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0,2</w:t>
            </w:r>
          </w:p>
        </w:tc>
        <w:tc>
          <w:tcPr>
            <w:tcW w:w="156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0,2</w:t>
            </w:r>
          </w:p>
        </w:tc>
      </w:tr>
      <w:tr w:rsidR="00F4157B" w:rsidRPr="004E7258" w:rsidTr="00F4157B">
        <w:tc>
          <w:tcPr>
            <w:tcW w:w="617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5474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Очаги для приготовления пищи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56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0,6</w:t>
            </w:r>
          </w:p>
        </w:tc>
      </w:tr>
      <w:tr w:rsidR="00F4157B" w:rsidRPr="004E7258" w:rsidTr="00F4157B">
        <w:tc>
          <w:tcPr>
            <w:tcW w:w="617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5474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Урны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56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F4157B" w:rsidRPr="004E7258" w:rsidTr="00F4157B">
        <w:tc>
          <w:tcPr>
            <w:tcW w:w="617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5474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Мусоросборники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56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F4157B" w:rsidRPr="004E7258" w:rsidTr="00F4157B">
        <w:tc>
          <w:tcPr>
            <w:tcW w:w="617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5474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Туалеты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56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F4157B" w:rsidRPr="004E7258" w:rsidTr="00F4157B">
        <w:tc>
          <w:tcPr>
            <w:tcW w:w="617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5474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Аншлаги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0,1</w:t>
            </w:r>
          </w:p>
        </w:tc>
        <w:tc>
          <w:tcPr>
            <w:tcW w:w="156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0,4</w:t>
            </w:r>
          </w:p>
        </w:tc>
      </w:tr>
      <w:tr w:rsidR="00F4157B" w:rsidRPr="004E7258" w:rsidTr="00F4157B">
        <w:tc>
          <w:tcPr>
            <w:tcW w:w="617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5474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Беседки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56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F4157B" w:rsidRPr="004E7258" w:rsidTr="00F4157B">
        <w:tc>
          <w:tcPr>
            <w:tcW w:w="617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5474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Указатели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56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0,4</w:t>
            </w:r>
          </w:p>
        </w:tc>
      </w:tr>
      <w:tr w:rsidR="00F4157B" w:rsidRPr="004E7258" w:rsidTr="00F4157B">
        <w:tc>
          <w:tcPr>
            <w:tcW w:w="617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5474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Видовые точки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0,1</w:t>
            </w:r>
          </w:p>
        </w:tc>
        <w:tc>
          <w:tcPr>
            <w:tcW w:w="156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0,3</w:t>
            </w:r>
          </w:p>
        </w:tc>
      </w:tr>
      <w:tr w:rsidR="00F4157B" w:rsidRPr="004E7258" w:rsidTr="00F4157B">
        <w:tc>
          <w:tcPr>
            <w:tcW w:w="617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5474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Установка стального ограждения лесных массивов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км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по периметру</w:t>
            </w:r>
          </w:p>
        </w:tc>
        <w:tc>
          <w:tcPr>
            <w:tcW w:w="156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по периметру</w:t>
            </w:r>
          </w:p>
        </w:tc>
      </w:tr>
      <w:tr w:rsidR="00F4157B" w:rsidRPr="004E7258" w:rsidTr="00F4157B">
        <w:tc>
          <w:tcPr>
            <w:tcW w:w="617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5474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Устройство экологической тропы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км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4157B" w:rsidRPr="004E7258" w:rsidTr="00F4157B">
        <w:tc>
          <w:tcPr>
            <w:tcW w:w="617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5474" w:type="dxa"/>
            <w:shd w:val="clear" w:color="auto" w:fill="FFFFFF"/>
            <w:vAlign w:val="center"/>
          </w:tcPr>
          <w:p w:rsidR="004E7258" w:rsidRPr="004E7258" w:rsidRDefault="004E7258" w:rsidP="004E7258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 xml:space="preserve">Устройство освещенной </w:t>
            </w:r>
            <w:proofErr w:type="spellStart"/>
            <w:r w:rsidRPr="004E7258">
              <w:rPr>
                <w:rFonts w:ascii="Arial" w:hAnsi="Arial" w:cs="Arial"/>
                <w:sz w:val="22"/>
                <w:szCs w:val="22"/>
              </w:rPr>
              <w:t>велосипедно</w:t>
            </w:r>
            <w:proofErr w:type="spellEnd"/>
            <w:r w:rsidRPr="004E7258">
              <w:rPr>
                <w:rFonts w:ascii="Arial" w:hAnsi="Arial" w:cs="Arial"/>
                <w:sz w:val="22"/>
                <w:szCs w:val="22"/>
              </w:rPr>
              <w:t>–лыжной трассы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E7258">
              <w:rPr>
                <w:rFonts w:ascii="Arial" w:hAnsi="Arial" w:cs="Arial"/>
                <w:sz w:val="22"/>
                <w:szCs w:val="22"/>
              </w:rPr>
              <w:t>км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4" w:type="dxa"/>
            <w:shd w:val="clear" w:color="auto" w:fill="FFFFFF"/>
            <w:vAlign w:val="center"/>
          </w:tcPr>
          <w:p w:rsidR="004E7258" w:rsidRPr="004E7258" w:rsidRDefault="004E7258" w:rsidP="00F4157B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26DB9" w:rsidRDefault="00126DB9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F4157B" w:rsidRPr="00F4157B" w:rsidRDefault="00F4157B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4157B">
        <w:rPr>
          <w:sz w:val="24"/>
          <w:szCs w:val="24"/>
        </w:rPr>
        <w:t>С целью улучшения состояния деградированных насаждений предусматривается осуществление следующих мероприятий:</w:t>
      </w:r>
    </w:p>
    <w:p w:rsidR="00F4157B" w:rsidRPr="00F4157B" w:rsidRDefault="00F4157B" w:rsidP="00AB2EB6">
      <w:pPr>
        <w:pStyle w:val="ConsPlusNormal"/>
        <w:widowControl w:val="0"/>
        <w:numPr>
          <w:ilvl w:val="0"/>
          <w:numId w:val="33"/>
        </w:numPr>
        <w:suppressAutoHyphens/>
        <w:ind w:left="0" w:firstLine="709"/>
        <w:jc w:val="both"/>
        <w:rPr>
          <w:sz w:val="24"/>
          <w:szCs w:val="24"/>
        </w:rPr>
      </w:pPr>
      <w:r w:rsidRPr="00F4157B">
        <w:rPr>
          <w:sz w:val="24"/>
          <w:szCs w:val="24"/>
        </w:rPr>
        <w:t>посев устойчивых к вытаптыванию трав;</w:t>
      </w:r>
    </w:p>
    <w:p w:rsidR="00F4157B" w:rsidRPr="00F4157B" w:rsidRDefault="00F4157B" w:rsidP="00AB2EB6">
      <w:pPr>
        <w:pStyle w:val="ConsPlusNormal"/>
        <w:widowControl w:val="0"/>
        <w:numPr>
          <w:ilvl w:val="0"/>
          <w:numId w:val="33"/>
        </w:numPr>
        <w:suppressAutoHyphens/>
        <w:ind w:left="0" w:firstLine="709"/>
        <w:jc w:val="both"/>
        <w:rPr>
          <w:sz w:val="24"/>
          <w:szCs w:val="24"/>
        </w:rPr>
      </w:pPr>
      <w:r w:rsidRPr="00F4157B">
        <w:rPr>
          <w:sz w:val="24"/>
          <w:szCs w:val="24"/>
        </w:rPr>
        <w:t>посадка под полог насаждений с полнотой 0,6-0,4 почвоулучшающих деревьев и кустарников;</w:t>
      </w:r>
    </w:p>
    <w:p w:rsidR="00F4157B" w:rsidRPr="00F4157B" w:rsidRDefault="00F4157B" w:rsidP="00AB2EB6">
      <w:pPr>
        <w:pStyle w:val="ConsPlusNormal"/>
        <w:widowControl w:val="0"/>
        <w:numPr>
          <w:ilvl w:val="0"/>
          <w:numId w:val="33"/>
        </w:numPr>
        <w:suppressAutoHyphens/>
        <w:ind w:left="0" w:firstLine="709"/>
        <w:jc w:val="both"/>
        <w:rPr>
          <w:sz w:val="24"/>
          <w:szCs w:val="24"/>
        </w:rPr>
      </w:pPr>
      <w:r w:rsidRPr="00F4157B">
        <w:rPr>
          <w:sz w:val="24"/>
          <w:szCs w:val="24"/>
        </w:rPr>
        <w:t>засыпка обнаженных корней в насаждениях III-IV стадий деградации;</w:t>
      </w:r>
    </w:p>
    <w:p w:rsidR="00F4157B" w:rsidRPr="00AB2EB6" w:rsidRDefault="00F4157B" w:rsidP="00AB2EB6">
      <w:pPr>
        <w:pStyle w:val="ConsPlusNormal"/>
        <w:widowControl w:val="0"/>
        <w:numPr>
          <w:ilvl w:val="0"/>
          <w:numId w:val="33"/>
        </w:numPr>
        <w:suppressAutoHyphens/>
        <w:ind w:left="0" w:firstLine="709"/>
        <w:jc w:val="both"/>
        <w:rPr>
          <w:sz w:val="24"/>
          <w:szCs w:val="24"/>
        </w:rPr>
      </w:pPr>
      <w:r w:rsidRPr="00AB2EB6">
        <w:rPr>
          <w:sz w:val="24"/>
          <w:szCs w:val="24"/>
        </w:rPr>
        <w:t>рыхление почвы площадками с внесением удобрений в насаждениях III-IV стадий деградации с уплотненной почвой;</w:t>
      </w:r>
    </w:p>
    <w:p w:rsidR="00F4157B" w:rsidRPr="00F4157B" w:rsidRDefault="00F4157B" w:rsidP="00AB2EB6">
      <w:pPr>
        <w:pStyle w:val="ConsPlusNormal"/>
        <w:widowControl w:val="0"/>
        <w:numPr>
          <w:ilvl w:val="0"/>
          <w:numId w:val="33"/>
        </w:numPr>
        <w:suppressAutoHyphens/>
        <w:ind w:left="0" w:firstLine="709"/>
        <w:jc w:val="both"/>
        <w:rPr>
          <w:sz w:val="24"/>
          <w:szCs w:val="24"/>
        </w:rPr>
      </w:pPr>
      <w:r w:rsidRPr="00F4157B">
        <w:rPr>
          <w:sz w:val="24"/>
          <w:szCs w:val="24"/>
        </w:rPr>
        <w:t>посев почвоулучшающих трав;</w:t>
      </w:r>
    </w:p>
    <w:p w:rsidR="00F4157B" w:rsidRPr="00F4157B" w:rsidRDefault="00F4157B" w:rsidP="00AB2EB6">
      <w:pPr>
        <w:pStyle w:val="ConsPlusNormal"/>
        <w:widowControl w:val="0"/>
        <w:numPr>
          <w:ilvl w:val="0"/>
          <w:numId w:val="33"/>
        </w:numPr>
        <w:suppressAutoHyphens/>
        <w:ind w:left="0" w:firstLine="709"/>
        <w:jc w:val="both"/>
        <w:rPr>
          <w:sz w:val="24"/>
          <w:szCs w:val="24"/>
        </w:rPr>
      </w:pPr>
      <w:r w:rsidRPr="00F4157B">
        <w:rPr>
          <w:sz w:val="24"/>
          <w:szCs w:val="24"/>
        </w:rPr>
        <w:t>мульчирование почвы в насаждениях III-IV стадий деградации (торф, опилки и др.);</w:t>
      </w:r>
    </w:p>
    <w:p w:rsidR="00F4157B" w:rsidRPr="00F4157B" w:rsidRDefault="00AB2EB6" w:rsidP="00AB2EB6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B2EB6">
        <w:rPr>
          <w:sz w:val="24"/>
          <w:szCs w:val="24"/>
        </w:rPr>
        <w:t>-</w:t>
      </w:r>
      <w:r w:rsidRPr="00AB2EB6">
        <w:rPr>
          <w:sz w:val="24"/>
          <w:szCs w:val="24"/>
        </w:rPr>
        <w:tab/>
      </w:r>
      <w:r w:rsidR="00F4157B" w:rsidRPr="00F4157B">
        <w:rPr>
          <w:sz w:val="24"/>
          <w:szCs w:val="24"/>
        </w:rPr>
        <w:t>огораживание ценных старовозрастных деревьев (кустарниками);</w:t>
      </w:r>
    </w:p>
    <w:p w:rsidR="00F4157B" w:rsidRPr="00F4157B" w:rsidRDefault="00F4157B" w:rsidP="00AB2EB6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4157B">
        <w:rPr>
          <w:sz w:val="24"/>
          <w:szCs w:val="24"/>
        </w:rPr>
        <w:t>-</w:t>
      </w:r>
      <w:r w:rsidRPr="00F4157B">
        <w:rPr>
          <w:sz w:val="24"/>
          <w:szCs w:val="24"/>
        </w:rPr>
        <w:tab/>
        <w:t>ограничение посещаемости ослабленных насаждений (обсадка</w:t>
      </w:r>
      <w:r w:rsidR="00AB2EB6" w:rsidRPr="00AB2EB6">
        <w:rPr>
          <w:sz w:val="24"/>
          <w:szCs w:val="24"/>
        </w:rPr>
        <w:t xml:space="preserve"> </w:t>
      </w:r>
      <w:r w:rsidRPr="00F4157B">
        <w:rPr>
          <w:sz w:val="24"/>
          <w:szCs w:val="24"/>
        </w:rPr>
        <w:t>кустарниками, шлагбаумы).</w:t>
      </w:r>
    </w:p>
    <w:p w:rsidR="00AB2EB6" w:rsidRDefault="00AB2EB6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AB2EB6" w:rsidRDefault="00F4157B" w:rsidP="00AB2EB6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4157B">
        <w:rPr>
          <w:sz w:val="24"/>
          <w:szCs w:val="24"/>
        </w:rPr>
        <w:t>2.9. Нормативы, параметры и сроки использования лесов</w:t>
      </w:r>
    </w:p>
    <w:p w:rsidR="00F4157B" w:rsidRPr="00F4157B" w:rsidRDefault="00F4157B" w:rsidP="00AB2EB6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4157B">
        <w:rPr>
          <w:sz w:val="24"/>
          <w:szCs w:val="24"/>
        </w:rPr>
        <w:t>для создания лесных плантаций и их эксплуатация</w:t>
      </w:r>
    </w:p>
    <w:p w:rsidR="00AB2EB6" w:rsidRDefault="00AB2EB6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4157B" w:rsidRPr="00F4157B" w:rsidRDefault="00F4157B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4157B">
        <w:rPr>
          <w:sz w:val="24"/>
          <w:szCs w:val="24"/>
        </w:rPr>
        <w:t>Создание лесных плантаций и их эксплуатация представляют собой предпринимательскую деятельность, связанную с выращиванием лесных насаждений определённых (целевых) пород. Создание лесных плантаций в лесах, выполняющих функции защиты природных и иных объектов, в том числе в городских лесах, не допускается.</w:t>
      </w:r>
    </w:p>
    <w:p w:rsidR="00AB2EB6" w:rsidRDefault="00AB2EB6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AB2EB6" w:rsidRDefault="00F4157B" w:rsidP="00AB2EB6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4157B">
        <w:rPr>
          <w:sz w:val="24"/>
          <w:szCs w:val="24"/>
        </w:rPr>
        <w:t>2.10.</w:t>
      </w:r>
      <w:r w:rsidR="00AB2EB6" w:rsidRPr="00AB2EB6">
        <w:rPr>
          <w:sz w:val="24"/>
          <w:szCs w:val="24"/>
        </w:rPr>
        <w:t xml:space="preserve"> </w:t>
      </w:r>
      <w:r w:rsidRPr="00F4157B">
        <w:rPr>
          <w:sz w:val="24"/>
          <w:szCs w:val="24"/>
        </w:rPr>
        <w:t>Нормативы, параметры и сроки использования лесов</w:t>
      </w:r>
    </w:p>
    <w:p w:rsidR="00F4157B" w:rsidRPr="00F4157B" w:rsidRDefault="00EA0FC6" w:rsidP="00AB2EB6">
      <w:pPr>
        <w:pStyle w:val="ConsPlusNormal"/>
        <w:widowControl w:val="0"/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>д</w:t>
      </w:r>
      <w:r w:rsidR="00F4157B" w:rsidRPr="00F4157B">
        <w:rPr>
          <w:sz w:val="24"/>
          <w:szCs w:val="24"/>
        </w:rPr>
        <w:t>ля</w:t>
      </w:r>
      <w:r w:rsidR="00AB2EB6" w:rsidRPr="00EA0FC6">
        <w:rPr>
          <w:sz w:val="24"/>
          <w:szCs w:val="24"/>
        </w:rPr>
        <w:t xml:space="preserve"> </w:t>
      </w:r>
      <w:r w:rsidR="00F4157B" w:rsidRPr="00F4157B">
        <w:rPr>
          <w:sz w:val="24"/>
          <w:szCs w:val="24"/>
        </w:rPr>
        <w:t>выращивания лесных плодовых, ягодных, декоративных растений и</w:t>
      </w:r>
    </w:p>
    <w:p w:rsidR="00F4157B" w:rsidRPr="00F4157B" w:rsidRDefault="00F4157B" w:rsidP="00AB2EB6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4157B">
        <w:rPr>
          <w:sz w:val="24"/>
          <w:szCs w:val="24"/>
        </w:rPr>
        <w:t>лекарственных растений</w:t>
      </w:r>
    </w:p>
    <w:p w:rsidR="00AB2EB6" w:rsidRDefault="00AB2EB6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4157B" w:rsidRPr="00F4157B" w:rsidRDefault="00F4157B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4157B">
        <w:rPr>
          <w:sz w:val="24"/>
          <w:szCs w:val="24"/>
        </w:rPr>
        <w:t>Использование городских лесов для выращивания лесных плодовых, ягодных, декоративных и лекарственных растений настоящим регламентом не предусматривается.</w:t>
      </w:r>
    </w:p>
    <w:p w:rsidR="00AB2EB6" w:rsidRDefault="00AB2EB6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4157B" w:rsidRPr="00F4157B" w:rsidRDefault="00F4157B" w:rsidP="00AB2EB6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4157B">
        <w:rPr>
          <w:sz w:val="24"/>
          <w:szCs w:val="24"/>
        </w:rPr>
        <w:t>2.11.</w:t>
      </w:r>
      <w:r w:rsidR="00AB2EB6" w:rsidRPr="00AB2EB6">
        <w:rPr>
          <w:sz w:val="24"/>
          <w:szCs w:val="24"/>
        </w:rPr>
        <w:t xml:space="preserve"> </w:t>
      </w:r>
      <w:r w:rsidRPr="00F4157B">
        <w:rPr>
          <w:sz w:val="24"/>
          <w:szCs w:val="24"/>
        </w:rPr>
        <w:t>Нормативы, параметры и сроки использования лесов для</w:t>
      </w:r>
    </w:p>
    <w:p w:rsidR="00F4157B" w:rsidRPr="00F4157B" w:rsidRDefault="00F4157B" w:rsidP="00AB2EB6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4157B">
        <w:rPr>
          <w:sz w:val="24"/>
          <w:szCs w:val="24"/>
        </w:rPr>
        <w:t>выращивания посадочного материала лесных растений (саженцев,</w:t>
      </w:r>
      <w:r w:rsidR="00AB2EB6" w:rsidRPr="00AB2EB6">
        <w:rPr>
          <w:sz w:val="24"/>
          <w:szCs w:val="24"/>
        </w:rPr>
        <w:t xml:space="preserve"> </w:t>
      </w:r>
      <w:r w:rsidRPr="00F4157B">
        <w:rPr>
          <w:sz w:val="24"/>
          <w:szCs w:val="24"/>
        </w:rPr>
        <w:t>сеянцев)</w:t>
      </w:r>
    </w:p>
    <w:p w:rsidR="00AB2EB6" w:rsidRDefault="00AB2EB6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4157B" w:rsidRPr="00F4157B" w:rsidRDefault="00F4157B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4157B">
        <w:rPr>
          <w:sz w:val="24"/>
          <w:szCs w:val="24"/>
        </w:rPr>
        <w:t>Выращивание посадочного материала лесных растений (саженцев, сеянцев) в городских лесах настоящим регламентом не предусматривается.</w:t>
      </w:r>
    </w:p>
    <w:p w:rsidR="00EA0FC6" w:rsidRDefault="00EA0FC6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4157B" w:rsidRPr="00F4157B" w:rsidRDefault="00F4157B" w:rsidP="00EA0FC6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4157B">
        <w:rPr>
          <w:sz w:val="24"/>
          <w:szCs w:val="24"/>
        </w:rPr>
        <w:t>2.12.</w:t>
      </w:r>
      <w:r w:rsidR="00AB2EB6" w:rsidRPr="00AB2EB6">
        <w:rPr>
          <w:sz w:val="24"/>
          <w:szCs w:val="24"/>
        </w:rPr>
        <w:t xml:space="preserve"> </w:t>
      </w:r>
      <w:r w:rsidRPr="00F4157B">
        <w:rPr>
          <w:sz w:val="24"/>
          <w:szCs w:val="24"/>
        </w:rPr>
        <w:t>Нормативы, параметры и сроки использования лесов для</w:t>
      </w:r>
    </w:p>
    <w:p w:rsidR="00F4157B" w:rsidRPr="00F4157B" w:rsidRDefault="00F4157B" w:rsidP="00EA0FC6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4157B">
        <w:rPr>
          <w:sz w:val="24"/>
          <w:szCs w:val="24"/>
        </w:rPr>
        <w:t>выполнения работ по геологическому изучению недр, для разработки</w:t>
      </w:r>
    </w:p>
    <w:p w:rsidR="00F4157B" w:rsidRPr="00F4157B" w:rsidRDefault="00F4157B" w:rsidP="00EA0FC6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4157B">
        <w:rPr>
          <w:sz w:val="24"/>
          <w:szCs w:val="24"/>
        </w:rPr>
        <w:t>месторождений полезных ископаемых</w:t>
      </w:r>
    </w:p>
    <w:p w:rsidR="00EA0FC6" w:rsidRDefault="00EA0FC6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4157B" w:rsidRPr="00F4157B" w:rsidRDefault="00F4157B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4157B">
        <w:rPr>
          <w:sz w:val="24"/>
          <w:szCs w:val="24"/>
        </w:rPr>
        <w:t>В соответствии со ст. 105 ЛК РФ разработка месторождений полезных ископаемых в городских лесах запрещается.</w:t>
      </w:r>
    </w:p>
    <w:p w:rsidR="00F4157B" w:rsidRPr="00F4157B" w:rsidRDefault="00F4157B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4157B" w:rsidRPr="00F4157B" w:rsidRDefault="00840C06" w:rsidP="00EA0FC6">
      <w:pPr>
        <w:pStyle w:val="ConsPlusNormal"/>
        <w:widowControl w:val="0"/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2.13. </w:t>
      </w:r>
      <w:r w:rsidR="00F4157B" w:rsidRPr="00F4157B">
        <w:rPr>
          <w:sz w:val="24"/>
          <w:szCs w:val="24"/>
        </w:rPr>
        <w:t>Нормативы, параметры и сроки использования лесов для</w:t>
      </w:r>
    </w:p>
    <w:p w:rsidR="00F4157B" w:rsidRPr="00F4157B" w:rsidRDefault="00F4157B" w:rsidP="00EA0FC6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4157B">
        <w:rPr>
          <w:sz w:val="24"/>
          <w:szCs w:val="24"/>
        </w:rPr>
        <w:t>строительства и эксплуатации водохранилищ и иных искусственных</w:t>
      </w:r>
    </w:p>
    <w:p w:rsidR="00F4157B" w:rsidRPr="00F4157B" w:rsidRDefault="00F4157B" w:rsidP="00EA0FC6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4157B">
        <w:rPr>
          <w:sz w:val="24"/>
          <w:szCs w:val="24"/>
        </w:rPr>
        <w:t>водных объектов, а также гидротехнических сооружений и специализированных портов</w:t>
      </w:r>
    </w:p>
    <w:p w:rsidR="00EA0FC6" w:rsidRDefault="00EA0FC6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4157B" w:rsidRPr="00F4157B" w:rsidRDefault="00F4157B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4157B">
        <w:rPr>
          <w:sz w:val="24"/>
          <w:szCs w:val="24"/>
        </w:rPr>
        <w:t>Использование лесов для строительства и эксплуатации водохранилищ, иных искусственных водных объектов, а также гидротехнических сооружений, специализированных портов осуществляется в соответствии со ст. 44 ЛК РФ.</w:t>
      </w:r>
    </w:p>
    <w:p w:rsidR="00EA0FC6" w:rsidRDefault="00EA0FC6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4157B" w:rsidRPr="00F4157B" w:rsidRDefault="00F4157B" w:rsidP="00EA0FC6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4157B">
        <w:rPr>
          <w:sz w:val="24"/>
          <w:szCs w:val="24"/>
        </w:rPr>
        <w:t>2.14.</w:t>
      </w:r>
      <w:r w:rsidR="00840C06">
        <w:rPr>
          <w:sz w:val="24"/>
          <w:szCs w:val="24"/>
        </w:rPr>
        <w:t xml:space="preserve"> </w:t>
      </w:r>
      <w:r w:rsidRPr="00F4157B">
        <w:rPr>
          <w:sz w:val="24"/>
          <w:szCs w:val="24"/>
        </w:rPr>
        <w:t>Нормативы, параметры и сроки использования лесов для</w:t>
      </w:r>
    </w:p>
    <w:p w:rsidR="00F4157B" w:rsidRPr="00F4157B" w:rsidRDefault="00F4157B" w:rsidP="00EA0FC6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4157B">
        <w:rPr>
          <w:sz w:val="24"/>
          <w:szCs w:val="24"/>
        </w:rPr>
        <w:t>строительства, реконструкции, эксплуатации линейных объектов</w:t>
      </w:r>
    </w:p>
    <w:p w:rsidR="00EA0FC6" w:rsidRDefault="00EA0FC6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4157B" w:rsidRPr="00F4157B" w:rsidRDefault="00F4157B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4157B">
        <w:rPr>
          <w:sz w:val="24"/>
          <w:szCs w:val="24"/>
        </w:rPr>
        <w:t>Нормативы, параметры и сроки использования лесов для строительства, реконструкции, эксплуатации линейных объектов на территории городских лесов городского округа Жуковский не планируются, так как в соответствии с Лесным кодексом РФ (ст. 105, часть 3) размещение объектов капитального строительства в городских лесах запрещено, за исключением гидротехнических сооружений.</w:t>
      </w:r>
    </w:p>
    <w:p w:rsidR="00F4157B" w:rsidRPr="00F4157B" w:rsidRDefault="00F4157B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4157B">
        <w:rPr>
          <w:sz w:val="24"/>
          <w:szCs w:val="24"/>
        </w:rPr>
        <w:t>В целях обеспечения безопасности граждан и создания необходимых условий для эксплуатации линий электропередачи, линий связи, дорог, трубопроводов и других линейных объектов, а также сооружений, являющихся неотъемлемой технологической частью указанных объектов, допускаются выборочные рубки и сплошные рубки деревьев, кустарников, лиан, в том числе в охранных зонах и санитарно-защитных зонах, в случае, если указанные объекты размещены в установленном законодательством Российской Федерации порядке в защитных лесах, в том числе на землях особо охраняемых природных территорий, до дня введения в действие Лесного кодекса Российской Федерации (ст. 8.3 Федерального закона "О введении в действие Лесного Кодекса РФ" от 04.12.2006 № 200-Ф3).</w:t>
      </w:r>
    </w:p>
    <w:p w:rsidR="00EA0FC6" w:rsidRDefault="00EA0FC6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4157B" w:rsidRPr="00F4157B" w:rsidRDefault="00840C06" w:rsidP="00EA0FC6">
      <w:pPr>
        <w:pStyle w:val="ConsPlusNormal"/>
        <w:widowControl w:val="0"/>
        <w:suppressAutoHyphens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2.15. </w:t>
      </w:r>
      <w:r w:rsidR="00F4157B" w:rsidRPr="00F4157B">
        <w:rPr>
          <w:sz w:val="24"/>
          <w:szCs w:val="24"/>
        </w:rPr>
        <w:t>Нормативы, параметры и сроки использования лесов для</w:t>
      </w:r>
    </w:p>
    <w:p w:rsidR="00F4157B" w:rsidRPr="00F4157B" w:rsidRDefault="00F4157B" w:rsidP="00EA0FC6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4157B">
        <w:rPr>
          <w:sz w:val="24"/>
          <w:szCs w:val="24"/>
        </w:rPr>
        <w:t>переработки древесины и иных лесных ресурсов</w:t>
      </w:r>
    </w:p>
    <w:p w:rsidR="00EA0FC6" w:rsidRDefault="00EA0FC6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4157B" w:rsidRPr="00F4157B" w:rsidRDefault="00F4157B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4157B">
        <w:rPr>
          <w:sz w:val="24"/>
          <w:szCs w:val="24"/>
        </w:rPr>
        <w:t>В городских лесах запрещается создание лесоперерабатывающей инфраструктуры (ч.2, ст.14. Лесного кодекса РФ).</w:t>
      </w:r>
    </w:p>
    <w:p w:rsidR="00EA0FC6" w:rsidRDefault="00EA0FC6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4157B" w:rsidRPr="00F4157B" w:rsidRDefault="00F4157B" w:rsidP="00EA0FC6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4157B">
        <w:rPr>
          <w:sz w:val="24"/>
          <w:szCs w:val="24"/>
        </w:rPr>
        <w:t>2.16. Нормативы, параметры и сроки использования лесов для осуществления религиозной деятельности</w:t>
      </w:r>
    </w:p>
    <w:p w:rsidR="00EA0FC6" w:rsidRDefault="00EA0FC6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4157B" w:rsidRPr="00F4157B" w:rsidRDefault="00F4157B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4157B">
        <w:rPr>
          <w:sz w:val="24"/>
          <w:szCs w:val="24"/>
        </w:rPr>
        <w:t>Леса могут использоваться религиозными организациями для осуществления религиозной деятельности в соответствии со ст. 47 ЛК РФ и Федеральным законом от 26.09.1997 года №125-ФЗ «О свободе совести и о религиозных объединениях».</w:t>
      </w:r>
    </w:p>
    <w:p w:rsidR="00F4157B" w:rsidRPr="00F4157B" w:rsidRDefault="00F4157B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4157B">
        <w:rPr>
          <w:sz w:val="24"/>
          <w:szCs w:val="24"/>
        </w:rPr>
        <w:t>При возникновении соответствующей необходимости указанные нормативы, параметры и сроки могут быть рассмотрены в качестве дополнения в настоящий Лесохозяйственный регламент.</w:t>
      </w:r>
    </w:p>
    <w:p w:rsidR="00F4157B" w:rsidRPr="00F4157B" w:rsidRDefault="00F4157B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4157B" w:rsidRPr="00F4157B" w:rsidRDefault="00F4157B" w:rsidP="00E244C0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4157B">
        <w:rPr>
          <w:sz w:val="24"/>
          <w:szCs w:val="24"/>
        </w:rPr>
        <w:t>2.17. Требования к охране, защите и воспроизводству лесов</w:t>
      </w:r>
    </w:p>
    <w:p w:rsidR="00E244C0" w:rsidRDefault="00E244C0" w:rsidP="00E244C0">
      <w:pPr>
        <w:pStyle w:val="ConsPlusNormal"/>
        <w:widowControl w:val="0"/>
        <w:suppressAutoHyphens/>
        <w:jc w:val="center"/>
        <w:rPr>
          <w:sz w:val="24"/>
          <w:szCs w:val="24"/>
        </w:rPr>
      </w:pPr>
    </w:p>
    <w:p w:rsidR="00E244C0" w:rsidRDefault="00F4157B" w:rsidP="00E244C0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4157B">
        <w:rPr>
          <w:sz w:val="24"/>
          <w:szCs w:val="24"/>
        </w:rPr>
        <w:t>2.17.1. Требования к мерам пожарной безопасности в лесах,</w:t>
      </w:r>
    </w:p>
    <w:p w:rsidR="00F4157B" w:rsidRPr="00F4157B" w:rsidRDefault="00F4157B" w:rsidP="00E244C0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4157B">
        <w:rPr>
          <w:sz w:val="24"/>
          <w:szCs w:val="24"/>
        </w:rPr>
        <w:t>охране лесов от загрязнения радиоактивными веществами и иного негативного воздействия</w:t>
      </w:r>
    </w:p>
    <w:p w:rsidR="00E244C0" w:rsidRDefault="00E244C0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F4157B" w:rsidRPr="00F4157B" w:rsidRDefault="00F4157B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4157B">
        <w:rPr>
          <w:sz w:val="24"/>
          <w:szCs w:val="24"/>
        </w:rPr>
        <w:t>В соответствии со ст. 51 ЛК РФ, ч. 19 ст. 14 Федерального закона от 06.10.2003 № 131-ФЗ «Об общих принципах организации местного самоуправления в Российской Федерации» (в ред. от 07.05.2013) охрана и защита городских лесов осуществляются органами местного самоуправления в пределах их полномочий, определённых ст. 84 ЛК РФ, если иное не предусмотрено другими федеральными законами.</w:t>
      </w:r>
    </w:p>
    <w:p w:rsidR="00F4157B" w:rsidRPr="00F4157B" w:rsidRDefault="00F4157B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4157B">
        <w:rPr>
          <w:sz w:val="24"/>
          <w:szCs w:val="24"/>
        </w:rPr>
        <w:t>Охрана лесов от пожаров осуществляется в соответствии с Лесным кодексом, Федеральным законом от 21 декабря 1994 года № 68-ФЗ "О защите населения и территорий от чрезвычайных ситуаций природного и техногенного характера", Федеральным законом от 21.12.1994 № 69-ФЗ «О пожарной безопасности» (ст. 52 ЛК РФ). Обеспечение пожарной безопасности в лесах осуществляется в соответствии со ст. 53 ЛК РФ, «Правилами пожарной безопасности в лесах», утверждёнными Постановлением Правительства Российской Федерации от 30.06.2007 № 417.</w:t>
      </w:r>
    </w:p>
    <w:p w:rsidR="00F4157B" w:rsidRPr="00F4157B" w:rsidRDefault="00F4157B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4157B">
        <w:rPr>
          <w:sz w:val="24"/>
          <w:szCs w:val="24"/>
        </w:rPr>
        <w:t>Пожарная опасность лесов зависит от породного состава лесного фонда, типа лесорастительных условий, посещаемости лесных массивов, наличия дорожной сети и других факторов.</w:t>
      </w:r>
    </w:p>
    <w:p w:rsidR="00F4157B" w:rsidRPr="00F4157B" w:rsidRDefault="00F4157B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F4157B">
        <w:rPr>
          <w:sz w:val="24"/>
          <w:szCs w:val="24"/>
        </w:rPr>
        <w:t>В качестве основы для определения степени природной пожарной опасности лесного фонда городских лесов (таблица 12) применена классификация природной пожарной опасности лесов, утвержденная приказом Рослесхоза от 05.07.2011 № 287.</w:t>
      </w:r>
    </w:p>
    <w:p w:rsidR="00E244C0" w:rsidRDefault="00E244C0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E244C0" w:rsidRDefault="00F4157B" w:rsidP="00E244C0">
      <w:pPr>
        <w:pStyle w:val="ConsPlusNormal"/>
        <w:widowControl w:val="0"/>
        <w:suppressAutoHyphens/>
        <w:ind w:firstLine="709"/>
        <w:rPr>
          <w:sz w:val="24"/>
          <w:szCs w:val="24"/>
        </w:rPr>
      </w:pPr>
      <w:r w:rsidRPr="00F4157B">
        <w:rPr>
          <w:sz w:val="24"/>
          <w:szCs w:val="24"/>
        </w:rPr>
        <w:t>Таблица 12</w:t>
      </w:r>
    </w:p>
    <w:p w:rsidR="00E244C0" w:rsidRDefault="00F4157B" w:rsidP="00E244C0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4157B">
        <w:rPr>
          <w:sz w:val="24"/>
          <w:szCs w:val="24"/>
        </w:rPr>
        <w:t>Распределение городских лесов городского округа Жуковский</w:t>
      </w:r>
    </w:p>
    <w:p w:rsidR="00F4157B" w:rsidRPr="00F4157B" w:rsidRDefault="00F4157B" w:rsidP="00E244C0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F4157B">
        <w:rPr>
          <w:sz w:val="24"/>
          <w:szCs w:val="24"/>
        </w:rPr>
        <w:t>по классам пожарной опасности</w:t>
      </w:r>
    </w:p>
    <w:p w:rsidR="00126DB9" w:rsidRDefault="00126DB9" w:rsidP="00F4157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96"/>
        <w:gridCol w:w="1194"/>
        <w:gridCol w:w="1043"/>
        <w:gridCol w:w="1188"/>
        <w:gridCol w:w="886"/>
        <w:gridCol w:w="1043"/>
        <w:gridCol w:w="1043"/>
        <w:gridCol w:w="1455"/>
      </w:tblGrid>
      <w:tr w:rsidR="00E244C0" w:rsidRPr="00E244C0" w:rsidTr="00E244C0">
        <w:tc>
          <w:tcPr>
            <w:tcW w:w="2381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Наименование лесопарка</w:t>
            </w:r>
          </w:p>
        </w:tc>
        <w:tc>
          <w:tcPr>
            <w:tcW w:w="5104" w:type="dxa"/>
            <w:gridSpan w:val="5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Площадь по классам пожарной опасности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Итого</w:t>
            </w:r>
          </w:p>
        </w:tc>
        <w:tc>
          <w:tcPr>
            <w:tcW w:w="1387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Средний класс</w:t>
            </w:r>
          </w:p>
        </w:tc>
      </w:tr>
      <w:tr w:rsidR="00E244C0" w:rsidRPr="00E244C0" w:rsidTr="00E244C0">
        <w:tc>
          <w:tcPr>
            <w:tcW w:w="2381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7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44C0" w:rsidRPr="00E244C0" w:rsidTr="00E244C0">
        <w:tc>
          <w:tcPr>
            <w:tcW w:w="2381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Городские леса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2,69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84,32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36,38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0,08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2,90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126,23</w:t>
            </w:r>
          </w:p>
        </w:tc>
        <w:tc>
          <w:tcPr>
            <w:tcW w:w="1387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2,3</w:t>
            </w:r>
          </w:p>
        </w:tc>
      </w:tr>
      <w:tr w:rsidR="00E244C0" w:rsidRPr="00E244C0" w:rsidTr="00E244C0">
        <w:tc>
          <w:tcPr>
            <w:tcW w:w="2381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%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2,1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66,6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28,8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2,2</w:t>
            </w:r>
          </w:p>
        </w:tc>
        <w:tc>
          <w:tcPr>
            <w:tcW w:w="994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44C0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387" w:type="dxa"/>
            <w:shd w:val="clear" w:color="auto" w:fill="FFFFFF"/>
            <w:vAlign w:val="center"/>
          </w:tcPr>
          <w:p w:rsidR="00E244C0" w:rsidRPr="00E244C0" w:rsidRDefault="00E244C0" w:rsidP="00E244C0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E7258" w:rsidRDefault="004E7258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6C6CD9" w:rsidRPr="006C6CD9" w:rsidRDefault="006C6CD9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6C6CD9">
        <w:rPr>
          <w:sz w:val="24"/>
          <w:szCs w:val="24"/>
        </w:rPr>
        <w:t>Степень природной пожарной опасности городских лесов – средняя, характеризуется классом 2,3. Полученный показатель свидетельствует о том, что низовые пожары возможны в течение всего</w:t>
      </w:r>
      <w:r w:rsidR="00BF3BD9">
        <w:rPr>
          <w:sz w:val="24"/>
          <w:szCs w:val="24"/>
        </w:rPr>
        <w:t xml:space="preserve"> </w:t>
      </w:r>
      <w:r w:rsidRPr="006C6CD9">
        <w:rPr>
          <w:sz w:val="24"/>
          <w:szCs w:val="24"/>
        </w:rPr>
        <w:t>пожароопасного сезона;</w:t>
      </w:r>
      <w:r w:rsidR="00BF3BD9">
        <w:rPr>
          <w:sz w:val="24"/>
          <w:szCs w:val="24"/>
        </w:rPr>
        <w:t xml:space="preserve"> </w:t>
      </w:r>
      <w:r w:rsidRPr="006C6CD9">
        <w:rPr>
          <w:sz w:val="24"/>
          <w:szCs w:val="24"/>
        </w:rPr>
        <w:t>верховые – в периоды пожарных максимумов (периоды, в течение которых число лесных пожаров или площадь охваченная огнем, превышает среднее многолетнее значения для данного региона).</w:t>
      </w:r>
    </w:p>
    <w:p w:rsidR="006C6CD9" w:rsidRPr="006C6CD9" w:rsidRDefault="006C6CD9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6C6CD9">
        <w:rPr>
          <w:sz w:val="24"/>
          <w:szCs w:val="24"/>
        </w:rPr>
        <w:t xml:space="preserve">В </w:t>
      </w:r>
      <w:proofErr w:type="spellStart"/>
      <w:r w:rsidRPr="006C6CD9">
        <w:rPr>
          <w:sz w:val="24"/>
          <w:szCs w:val="24"/>
        </w:rPr>
        <w:t>лесопирологических</w:t>
      </w:r>
      <w:proofErr w:type="spellEnd"/>
      <w:r w:rsidRPr="006C6CD9">
        <w:rPr>
          <w:sz w:val="24"/>
          <w:szCs w:val="24"/>
        </w:rPr>
        <w:t xml:space="preserve"> условиях городских лесов основной причиной возникновения лесных пожаров является нарушение правил пожарной безопасности в лесах. Учитывая плотность населения городского округа Жуковский, следует определить количество потенциальных источников огня в лесах как высокое.</w:t>
      </w:r>
    </w:p>
    <w:p w:rsidR="006C6CD9" w:rsidRPr="006C6CD9" w:rsidRDefault="006C6CD9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6C6CD9">
        <w:rPr>
          <w:sz w:val="24"/>
          <w:szCs w:val="24"/>
        </w:rPr>
        <w:t>В целях обеспечения пожарной безопасности в лесах, т.е. состояния, которое уменьшает до минимума возможность возникновения пожаров, и успешной ликвидации загораний, должны осуществляться:</w:t>
      </w:r>
    </w:p>
    <w:p w:rsidR="006C6CD9" w:rsidRPr="006C6CD9" w:rsidRDefault="00BF3BD9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="006C6CD9" w:rsidRPr="006C6CD9">
        <w:rPr>
          <w:sz w:val="24"/>
          <w:szCs w:val="24"/>
        </w:rPr>
        <w:t>создание систем, средств предупреждения и тушения лесных пожаров, содержание этих систем и средств;</w:t>
      </w:r>
    </w:p>
    <w:p w:rsidR="006C6CD9" w:rsidRPr="006C6CD9" w:rsidRDefault="00BF3BD9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="006C6CD9" w:rsidRPr="006C6CD9">
        <w:rPr>
          <w:sz w:val="24"/>
          <w:szCs w:val="24"/>
        </w:rPr>
        <w:t>мониторинг пожарной опасности в лесах;</w:t>
      </w:r>
    </w:p>
    <w:p w:rsidR="006C6CD9" w:rsidRPr="006C6CD9" w:rsidRDefault="006C6CD9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6C6CD9">
        <w:rPr>
          <w:sz w:val="24"/>
          <w:szCs w:val="24"/>
        </w:rPr>
        <w:t>-</w:t>
      </w:r>
      <w:r w:rsidRPr="006C6CD9">
        <w:rPr>
          <w:sz w:val="24"/>
          <w:szCs w:val="24"/>
        </w:rPr>
        <w:tab/>
        <w:t>разработка планов тушения лесных пожаров.</w:t>
      </w:r>
    </w:p>
    <w:p w:rsidR="006C6CD9" w:rsidRPr="006C6CD9" w:rsidRDefault="006C6CD9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6C6CD9">
        <w:rPr>
          <w:sz w:val="24"/>
          <w:szCs w:val="24"/>
        </w:rPr>
        <w:t>Приведённые выше меры пожарной безопасности в</w:t>
      </w:r>
      <w:r w:rsidR="00BF3BD9">
        <w:rPr>
          <w:sz w:val="24"/>
          <w:szCs w:val="24"/>
        </w:rPr>
        <w:t xml:space="preserve"> </w:t>
      </w:r>
      <w:r w:rsidRPr="006C6CD9">
        <w:rPr>
          <w:sz w:val="24"/>
          <w:szCs w:val="24"/>
        </w:rPr>
        <w:t>лесах</w:t>
      </w:r>
      <w:r w:rsidR="00BF3BD9">
        <w:rPr>
          <w:sz w:val="24"/>
          <w:szCs w:val="24"/>
        </w:rPr>
        <w:t xml:space="preserve"> </w:t>
      </w:r>
      <w:r w:rsidRPr="006C6CD9">
        <w:rPr>
          <w:sz w:val="24"/>
          <w:szCs w:val="24"/>
        </w:rPr>
        <w:t>осуществляются в зависимости от целевого назначения лесов, показателей природной пожарной опасности лесов и показателей пожарной опасности в лесах по условиям погоды.</w:t>
      </w:r>
    </w:p>
    <w:p w:rsidR="006C6CD9" w:rsidRPr="006C6CD9" w:rsidRDefault="006C6CD9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6C6CD9">
        <w:rPr>
          <w:sz w:val="24"/>
          <w:szCs w:val="24"/>
        </w:rPr>
        <w:t>В период со дня схода снежного покрова до установления устойчивой дождливой осенней погоды или образования снежного покрова в лесах запрещается разводить костры в хвойных молодняках, на гарях, на участках повреждённого леса, в местах рубок (на лесосеках), не очищенных от порубочных остатков и заготовленной древесины, в местах с подсохшей травой, а также под кронами деревьев.</w:t>
      </w:r>
    </w:p>
    <w:p w:rsidR="006C6CD9" w:rsidRPr="006C6CD9" w:rsidRDefault="006C6CD9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6C6CD9">
        <w:rPr>
          <w:sz w:val="24"/>
          <w:szCs w:val="24"/>
        </w:rPr>
        <w:t>Запрещается засорение леса бытовыми, строительными промышленными и иными отходами и мусором.</w:t>
      </w:r>
    </w:p>
    <w:p w:rsidR="006C6CD9" w:rsidRPr="006C6CD9" w:rsidRDefault="006C6CD9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6C6CD9">
        <w:rPr>
          <w:sz w:val="24"/>
          <w:szCs w:val="24"/>
        </w:rPr>
        <w:t>При проведении рубок лесных насаждений одновременно с заготовкой древесины следует производить очистку мест рубок (лесосек) от порубочных остатков. Укладка порубочных остатков для перегнивания, сжигания или разбрасывание их в измельченном виде по площади лесосеки производится на расстоянии не менее 10 м от прилегающих лесных насаждений.</w:t>
      </w:r>
    </w:p>
    <w:p w:rsidR="006C6CD9" w:rsidRPr="006C6CD9" w:rsidRDefault="006C6CD9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6C6CD9">
        <w:rPr>
          <w:sz w:val="24"/>
          <w:szCs w:val="24"/>
        </w:rPr>
        <w:t>Сжигание порубочных остатков запрещается.</w:t>
      </w:r>
    </w:p>
    <w:p w:rsidR="006C6CD9" w:rsidRPr="006C6CD9" w:rsidRDefault="006C6CD9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6C6CD9">
        <w:rPr>
          <w:sz w:val="24"/>
          <w:szCs w:val="24"/>
        </w:rPr>
        <w:t>Заготовленная древесина, оставляемая на лесосеках на период пожароопасного сезона, должна быть собрана в штабеля или поленницы и окаймлена минерализованной полосой шириной не менее 1,4 м.</w:t>
      </w:r>
    </w:p>
    <w:p w:rsidR="006C6CD9" w:rsidRPr="006C6CD9" w:rsidRDefault="006C6CD9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6C6CD9">
        <w:rPr>
          <w:sz w:val="24"/>
          <w:szCs w:val="24"/>
        </w:rPr>
        <w:t>При осуществлении рекреационной деятельности в лесах в период пожароопасного сезона устройство мест отдыха, туристских стоянок и проведение других массовых мероприятий разрешается только по согласованию с органами местного самоуправления, при условии оборудования на используемых лесных участках мест для разведения костров и сбора мусора.</w:t>
      </w:r>
    </w:p>
    <w:p w:rsidR="006C6CD9" w:rsidRPr="006C6CD9" w:rsidRDefault="006C6CD9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6C6CD9">
        <w:rPr>
          <w:sz w:val="24"/>
          <w:szCs w:val="24"/>
        </w:rPr>
        <w:t>Полосы отвода автомобильных дорог, проходящих через лесные массивы должны содержаться очищенными от валежной и сухостойной древесины,</w:t>
      </w:r>
      <w:r w:rsidR="00A107B7">
        <w:rPr>
          <w:sz w:val="24"/>
          <w:szCs w:val="24"/>
        </w:rPr>
        <w:t xml:space="preserve"> </w:t>
      </w:r>
      <w:r w:rsidRPr="006C6CD9">
        <w:rPr>
          <w:sz w:val="24"/>
          <w:szCs w:val="24"/>
        </w:rPr>
        <w:t>сучьев, древесных и иных отходов, других горючих материалов.</w:t>
      </w:r>
    </w:p>
    <w:p w:rsidR="006C6CD9" w:rsidRPr="006C6CD9" w:rsidRDefault="006C6CD9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6C6CD9">
        <w:rPr>
          <w:sz w:val="24"/>
          <w:szCs w:val="24"/>
        </w:rPr>
        <w:t>Просеки, на которых находятся линии электропередачи и линии связи, в период пожароопасного сезона должны быть свободны от горючих материалов.</w:t>
      </w:r>
    </w:p>
    <w:p w:rsidR="006C6CD9" w:rsidRPr="006C6CD9" w:rsidRDefault="006C6CD9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6C6CD9">
        <w:rPr>
          <w:sz w:val="24"/>
          <w:szCs w:val="24"/>
        </w:rPr>
        <w:t>При использовании лесов для любого из разрешённых видов должны соблюдаться Правила пожарной безопасности в лесах. Кроме того, граждане при пребывании в городских лесах обязаны:</w:t>
      </w:r>
    </w:p>
    <w:p w:rsidR="006C6CD9" w:rsidRPr="006C6CD9" w:rsidRDefault="00A107B7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="006C6CD9" w:rsidRPr="006C6CD9">
        <w:rPr>
          <w:sz w:val="24"/>
          <w:szCs w:val="24"/>
        </w:rPr>
        <w:t>при обнаружении лесных пожаров немедленно уведомить о них органы местного самоуправления;</w:t>
      </w:r>
    </w:p>
    <w:p w:rsidR="006C6CD9" w:rsidRPr="006C6CD9" w:rsidRDefault="00A107B7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="006C6CD9" w:rsidRPr="006C6CD9">
        <w:rPr>
          <w:sz w:val="24"/>
          <w:szCs w:val="24"/>
        </w:rPr>
        <w:t>принимать при обнаружении лесного пожара меры по его тушению своими силами до прибытия сил пожаротушения;</w:t>
      </w:r>
    </w:p>
    <w:p w:rsidR="006C6CD9" w:rsidRPr="006C6CD9" w:rsidRDefault="00A107B7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="006C6CD9" w:rsidRPr="006C6CD9">
        <w:rPr>
          <w:sz w:val="24"/>
          <w:szCs w:val="24"/>
        </w:rPr>
        <w:t>оказывать содействие органам местного самоуправления при тушении лесных пожаров.</w:t>
      </w:r>
    </w:p>
    <w:p w:rsidR="006C6CD9" w:rsidRPr="006C6CD9" w:rsidRDefault="006C6CD9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6C6CD9">
        <w:rPr>
          <w:sz w:val="24"/>
          <w:szCs w:val="24"/>
        </w:rPr>
        <w:t>Пребывание граждан в лесах может быть ограничено в целях обеспечения пожарной безопасности в лесах в соответствии с законодательством Российской Федерации.</w:t>
      </w:r>
    </w:p>
    <w:p w:rsidR="006C6CD9" w:rsidRPr="006C6CD9" w:rsidRDefault="006C6CD9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6C6CD9">
        <w:rPr>
          <w:sz w:val="24"/>
          <w:szCs w:val="24"/>
        </w:rPr>
        <w:t>Нормативы мероприятий по предупреждению и обнаружению лесных пожаров установлены в соответствие с Приказом Рослесхоза от 27.04.2012 №174 и приведены в таблице 13.</w:t>
      </w:r>
    </w:p>
    <w:p w:rsidR="00A107B7" w:rsidRDefault="00A107B7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A107B7" w:rsidRDefault="006C6CD9" w:rsidP="00A107B7">
      <w:pPr>
        <w:pStyle w:val="ConsPlusNormal"/>
        <w:widowControl w:val="0"/>
        <w:suppressAutoHyphens/>
        <w:ind w:firstLine="709"/>
        <w:rPr>
          <w:sz w:val="24"/>
          <w:szCs w:val="24"/>
        </w:rPr>
      </w:pPr>
      <w:r w:rsidRPr="006C6CD9">
        <w:rPr>
          <w:sz w:val="24"/>
          <w:szCs w:val="24"/>
        </w:rPr>
        <w:t>Таблица 13</w:t>
      </w:r>
    </w:p>
    <w:p w:rsidR="006C6CD9" w:rsidRPr="006C6CD9" w:rsidRDefault="006C6CD9" w:rsidP="00A107B7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6C6CD9">
        <w:rPr>
          <w:sz w:val="24"/>
          <w:szCs w:val="24"/>
        </w:rPr>
        <w:t>Нормативы проведения мероприятий по охране лесов от пожаров</w:t>
      </w:r>
    </w:p>
    <w:p w:rsidR="00A107B7" w:rsidRDefault="00A107B7" w:rsidP="00A107B7">
      <w:pPr>
        <w:pStyle w:val="ConsPlusNormal"/>
        <w:widowControl w:val="0"/>
        <w:suppressAutoHyphens/>
        <w:jc w:val="center"/>
        <w:rPr>
          <w:sz w:val="24"/>
          <w:szCs w:val="24"/>
        </w:rPr>
      </w:pPr>
    </w:p>
    <w:p w:rsidR="006C6CD9" w:rsidRPr="006C6CD9" w:rsidRDefault="006C6CD9" w:rsidP="00A107B7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6C6CD9">
        <w:rPr>
          <w:sz w:val="24"/>
          <w:szCs w:val="24"/>
        </w:rPr>
        <w:t>Виды и объемы мероприятий по противопожарному устройству городских лесов</w:t>
      </w:r>
    </w:p>
    <w:p w:rsidR="004E7258" w:rsidRDefault="004E7258" w:rsidP="006C6CD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66"/>
        <w:gridCol w:w="1297"/>
        <w:gridCol w:w="1899"/>
        <w:gridCol w:w="1986"/>
      </w:tblGrid>
      <w:tr w:rsidR="00A107B7" w:rsidRPr="00A107B7" w:rsidTr="00A107B7">
        <w:tc>
          <w:tcPr>
            <w:tcW w:w="4819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Мероприятия</w:t>
            </w:r>
          </w:p>
        </w:tc>
        <w:tc>
          <w:tcPr>
            <w:tcW w:w="1210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Единица измерения</w:t>
            </w:r>
          </w:p>
        </w:tc>
        <w:tc>
          <w:tcPr>
            <w:tcW w:w="1771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Рекомендуемые объемы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Сроки проведения</w:t>
            </w:r>
          </w:p>
        </w:tc>
      </w:tr>
      <w:tr w:rsidR="00A107B7" w:rsidRPr="00A107B7" w:rsidTr="00A107B7">
        <w:tc>
          <w:tcPr>
            <w:tcW w:w="4819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10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771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A107B7" w:rsidRPr="00A107B7" w:rsidTr="00A107B7">
        <w:tc>
          <w:tcPr>
            <w:tcW w:w="4819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1. Предупредительные мероприятия:</w:t>
            </w:r>
          </w:p>
        </w:tc>
        <w:tc>
          <w:tcPr>
            <w:tcW w:w="1210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71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53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07B7" w:rsidRPr="00A107B7" w:rsidTr="00A107B7">
        <w:tc>
          <w:tcPr>
            <w:tcW w:w="4819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1.1. Предупредительные аншлаги</w:t>
            </w:r>
          </w:p>
        </w:tc>
        <w:tc>
          <w:tcPr>
            <w:tcW w:w="1210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на планируемый период</w:t>
            </w:r>
          </w:p>
        </w:tc>
      </w:tr>
      <w:tr w:rsidR="00A107B7" w:rsidRPr="00A107B7" w:rsidTr="00A107B7">
        <w:tc>
          <w:tcPr>
            <w:tcW w:w="4819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1.2. Организация мест отдыха и курения</w:t>
            </w:r>
          </w:p>
        </w:tc>
        <w:tc>
          <w:tcPr>
            <w:tcW w:w="1210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на планируемый период</w:t>
            </w:r>
          </w:p>
        </w:tc>
      </w:tr>
      <w:tr w:rsidR="00A107B7" w:rsidRPr="00A107B7" w:rsidTr="00A107B7">
        <w:tc>
          <w:tcPr>
            <w:tcW w:w="4819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1.3. Постоянные стенды</w:t>
            </w:r>
          </w:p>
        </w:tc>
        <w:tc>
          <w:tcPr>
            <w:tcW w:w="1210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на планируемый период</w:t>
            </w:r>
          </w:p>
        </w:tc>
      </w:tr>
      <w:tr w:rsidR="00A107B7" w:rsidRPr="00A107B7" w:rsidTr="00A107B7">
        <w:tc>
          <w:tcPr>
            <w:tcW w:w="4819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2. Мероприятия по ограничению распространения пожаров:</w:t>
            </w:r>
          </w:p>
        </w:tc>
        <w:tc>
          <w:tcPr>
            <w:tcW w:w="1210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71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53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07B7" w:rsidRPr="00A107B7" w:rsidTr="00A107B7">
        <w:tc>
          <w:tcPr>
            <w:tcW w:w="4819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2.1. Организация маршрутов патрулирования в пожароопасный период</w:t>
            </w:r>
          </w:p>
        </w:tc>
        <w:tc>
          <w:tcPr>
            <w:tcW w:w="1210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маршрут км</w:t>
            </w:r>
          </w:p>
        </w:tc>
        <w:tc>
          <w:tcPr>
            <w:tcW w:w="1771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1/6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ежегодно</w:t>
            </w:r>
          </w:p>
        </w:tc>
      </w:tr>
      <w:tr w:rsidR="00A107B7" w:rsidRPr="00A107B7" w:rsidTr="00A107B7">
        <w:tc>
          <w:tcPr>
            <w:tcW w:w="4819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3. Дорожное строительство:</w:t>
            </w:r>
          </w:p>
        </w:tc>
        <w:tc>
          <w:tcPr>
            <w:tcW w:w="1210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71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53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07B7" w:rsidRPr="00A107B7" w:rsidTr="00A107B7">
        <w:tc>
          <w:tcPr>
            <w:tcW w:w="4819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3.1. Строительство дорог</w:t>
            </w:r>
          </w:p>
        </w:tc>
        <w:tc>
          <w:tcPr>
            <w:tcW w:w="1210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км</w:t>
            </w:r>
          </w:p>
        </w:tc>
        <w:tc>
          <w:tcPr>
            <w:tcW w:w="1771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A107B7" w:rsidRPr="00A107B7" w:rsidTr="00A107B7">
        <w:tc>
          <w:tcPr>
            <w:tcW w:w="4819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3.2. Ремонт дорог</w:t>
            </w:r>
          </w:p>
        </w:tc>
        <w:tc>
          <w:tcPr>
            <w:tcW w:w="1210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км</w:t>
            </w:r>
          </w:p>
        </w:tc>
        <w:tc>
          <w:tcPr>
            <w:tcW w:w="1771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0,1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ежегодно</w:t>
            </w:r>
          </w:p>
        </w:tc>
      </w:tr>
      <w:tr w:rsidR="00A107B7" w:rsidRPr="00A107B7" w:rsidTr="00A107B7">
        <w:tc>
          <w:tcPr>
            <w:tcW w:w="4819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4. Дозорно-сторожевая служба:</w:t>
            </w:r>
          </w:p>
        </w:tc>
        <w:tc>
          <w:tcPr>
            <w:tcW w:w="1210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71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53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07B7" w:rsidRPr="00A107B7" w:rsidTr="00A107B7">
        <w:tc>
          <w:tcPr>
            <w:tcW w:w="4819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4.1. Наем временных пожарных сторожей</w:t>
            </w:r>
          </w:p>
        </w:tc>
        <w:tc>
          <w:tcPr>
            <w:tcW w:w="1210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чел.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ежегодно</w:t>
            </w:r>
          </w:p>
        </w:tc>
      </w:tr>
      <w:tr w:rsidR="00A107B7" w:rsidRPr="00A107B7" w:rsidTr="00A107B7">
        <w:tc>
          <w:tcPr>
            <w:tcW w:w="4819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4.2. Оборудование наблюдательных пунктов и их содержание</w:t>
            </w:r>
          </w:p>
        </w:tc>
        <w:tc>
          <w:tcPr>
            <w:tcW w:w="1210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пункт</w:t>
            </w:r>
          </w:p>
        </w:tc>
        <w:tc>
          <w:tcPr>
            <w:tcW w:w="1771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ежегодно</w:t>
            </w:r>
          </w:p>
        </w:tc>
      </w:tr>
      <w:tr w:rsidR="00A107B7" w:rsidRPr="00A107B7" w:rsidTr="00A107B7">
        <w:tc>
          <w:tcPr>
            <w:tcW w:w="4819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5. Организация связи:</w:t>
            </w:r>
          </w:p>
        </w:tc>
        <w:tc>
          <w:tcPr>
            <w:tcW w:w="1210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71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53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07B7" w:rsidRPr="00A107B7" w:rsidTr="00A107B7">
        <w:tc>
          <w:tcPr>
            <w:tcW w:w="4819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5.1. Приобретение средств связи (сотовый телефон)</w:t>
            </w:r>
          </w:p>
        </w:tc>
        <w:tc>
          <w:tcPr>
            <w:tcW w:w="1210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71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на планируемый период</w:t>
            </w:r>
          </w:p>
        </w:tc>
      </w:tr>
      <w:tr w:rsidR="00A107B7" w:rsidRPr="00A107B7" w:rsidTr="00A107B7">
        <w:tc>
          <w:tcPr>
            <w:tcW w:w="4819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6. Мероприятия по борьбе с пожарами:</w:t>
            </w:r>
          </w:p>
        </w:tc>
        <w:tc>
          <w:tcPr>
            <w:tcW w:w="1210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71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53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07B7" w:rsidRPr="00A107B7" w:rsidTr="00A107B7">
        <w:tc>
          <w:tcPr>
            <w:tcW w:w="4819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6.1. Организация пунктов противопожарного инвентаря</w:t>
            </w:r>
          </w:p>
        </w:tc>
        <w:tc>
          <w:tcPr>
            <w:tcW w:w="1210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шт.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постоянно</w:t>
            </w:r>
          </w:p>
        </w:tc>
      </w:tr>
      <w:tr w:rsidR="00A107B7" w:rsidRPr="00A107B7" w:rsidTr="00A107B7">
        <w:tc>
          <w:tcPr>
            <w:tcW w:w="4819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6.2. Создание ДПД</w:t>
            </w:r>
          </w:p>
        </w:tc>
        <w:tc>
          <w:tcPr>
            <w:tcW w:w="1210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шт./чел.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1 / 2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ежегодно</w:t>
            </w:r>
          </w:p>
        </w:tc>
      </w:tr>
      <w:tr w:rsidR="00A107B7" w:rsidRPr="00A107B7" w:rsidTr="00A107B7">
        <w:tc>
          <w:tcPr>
            <w:tcW w:w="4819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6.3. Лесохозяйственная противопожарная пропаганда</w:t>
            </w:r>
          </w:p>
        </w:tc>
        <w:tc>
          <w:tcPr>
            <w:tcW w:w="1210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тыс. руб.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ежегодно</w:t>
            </w:r>
          </w:p>
        </w:tc>
      </w:tr>
      <w:tr w:rsidR="00A107B7" w:rsidRPr="00A107B7" w:rsidTr="00A107B7">
        <w:tc>
          <w:tcPr>
            <w:tcW w:w="4819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6.4. Мониторинг пожарной опасности</w:t>
            </w:r>
          </w:p>
        </w:tc>
        <w:tc>
          <w:tcPr>
            <w:tcW w:w="1210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га</w:t>
            </w:r>
          </w:p>
        </w:tc>
        <w:tc>
          <w:tcPr>
            <w:tcW w:w="1771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126.23</w:t>
            </w:r>
          </w:p>
        </w:tc>
        <w:tc>
          <w:tcPr>
            <w:tcW w:w="1853" w:type="dxa"/>
            <w:shd w:val="clear" w:color="auto" w:fill="FFFFFF"/>
            <w:vAlign w:val="center"/>
          </w:tcPr>
          <w:p w:rsidR="00A107B7" w:rsidRPr="00A107B7" w:rsidRDefault="00A107B7" w:rsidP="00A107B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107B7">
              <w:rPr>
                <w:rFonts w:ascii="Arial" w:hAnsi="Arial" w:cs="Arial"/>
                <w:sz w:val="22"/>
                <w:szCs w:val="22"/>
              </w:rPr>
              <w:t>ежегодно</w:t>
            </w:r>
          </w:p>
        </w:tc>
      </w:tr>
    </w:tbl>
    <w:p w:rsidR="004E7258" w:rsidRDefault="004E7258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>Имеющиеся на территории городских лесов грунтовые автомобильные дороги (2,6 га) используются, в том числе и в целях охраны лесов от пожаров.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>Важную роль в тушении пожаров занимают пожарные водоёмы, для заполнения водой пожарных цистерн. В качестве пожарных водоёмов предусматриваются естественные источники воды: Москва - река и река Быковка.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>К водоёмам строятся подъезды, а возле водоёмов - площадки для забора воды.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 xml:space="preserve">При использовании городских лесов должны соблюдаться «Нормы наличия средств пожаротушения в местах использования лесов», утверждённые приказом Минсельхоза России от 22 декабря 2008 </w:t>
      </w:r>
      <w:r w:rsidR="00D707F7">
        <w:rPr>
          <w:sz w:val="24"/>
          <w:szCs w:val="24"/>
        </w:rPr>
        <w:t xml:space="preserve">года </w:t>
      </w:r>
      <w:r w:rsidRPr="00A6665E">
        <w:rPr>
          <w:sz w:val="24"/>
          <w:szCs w:val="24"/>
        </w:rPr>
        <w:t>№ 549.</w:t>
      </w:r>
    </w:p>
    <w:p w:rsidR="00D707F7" w:rsidRDefault="00D707F7" w:rsidP="00A6665E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A6665E" w:rsidRPr="00A6665E" w:rsidRDefault="00A6665E" w:rsidP="00D707F7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A6665E">
        <w:rPr>
          <w:sz w:val="24"/>
          <w:szCs w:val="24"/>
        </w:rPr>
        <w:t>2.17.2. Требования к защите лесов от вредных организмов</w:t>
      </w:r>
    </w:p>
    <w:p w:rsidR="00D707F7" w:rsidRDefault="00D707F7" w:rsidP="00A6665E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>Порядок и условия организации защиты лесов от вредных организмов, а также от негативных воздействий на леса и санитарные требования к использованию лесов, направленные на обеспечение санитарной безопасности в лесах осуществляются в соответствии с правилами санитарной безопасности в лесах, утверждёнными Постановлением Правительства Российской Федерации от 29.06.2007 № 414.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>Очагами вредных организмов считаются территории лесов, на которых численность (концентрация) вредных организмов и повреждения, нанесённые ими, угрожают жизнеспособности лесных насаждений. Отнесение территории лесов к очагам вредных организмов осуществляется по результатам лесопатологического обследования.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>Для решения вопроса о необходимости проведения мероприятий по локализации и ликвидации очагов вредных организмов осуществляется контрольное лесопатологическое обследование, по результатам которого принимается решение о сроках и объёмах проведения работ или об отсутствии</w:t>
      </w:r>
      <w:r w:rsidR="00D707F7">
        <w:rPr>
          <w:sz w:val="24"/>
          <w:szCs w:val="24"/>
        </w:rPr>
        <w:t xml:space="preserve"> </w:t>
      </w:r>
      <w:r w:rsidRPr="00A6665E">
        <w:rPr>
          <w:sz w:val="24"/>
          <w:szCs w:val="24"/>
        </w:rPr>
        <w:t>необходимости в их проведении. Мероприятия по локализации и ликвидации очагов вредных организмов проводятся в соответствии с законодательством Российской Федерации в области безопасного обращения с пестицидами и агрохимикатами.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>Санитарно-оздоровительными мероприятиями являются вырубка погибших и повреждённых лесных насаждений, очистка лесов от захламления, загрязнения и иного негативного воздействия. Вырубка погибших и повреждённых лесных насаждений осуществляется путем проведения выборочных или сплошных санитарных рубок.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>При</w:t>
      </w:r>
      <w:r w:rsidR="00D707F7">
        <w:rPr>
          <w:sz w:val="24"/>
          <w:szCs w:val="24"/>
        </w:rPr>
        <w:t xml:space="preserve"> </w:t>
      </w:r>
      <w:r w:rsidRPr="00A6665E">
        <w:rPr>
          <w:sz w:val="24"/>
          <w:szCs w:val="24"/>
        </w:rPr>
        <w:t>проведении</w:t>
      </w:r>
      <w:r w:rsidR="00D707F7">
        <w:rPr>
          <w:sz w:val="24"/>
          <w:szCs w:val="24"/>
        </w:rPr>
        <w:t xml:space="preserve"> </w:t>
      </w:r>
      <w:r w:rsidRPr="00A6665E">
        <w:rPr>
          <w:sz w:val="24"/>
          <w:szCs w:val="24"/>
        </w:rPr>
        <w:t>санитарно-оздоровительных</w:t>
      </w:r>
      <w:r w:rsidR="00D707F7">
        <w:rPr>
          <w:sz w:val="24"/>
          <w:szCs w:val="24"/>
        </w:rPr>
        <w:t xml:space="preserve"> </w:t>
      </w:r>
      <w:r w:rsidRPr="00A6665E">
        <w:rPr>
          <w:sz w:val="24"/>
          <w:szCs w:val="24"/>
        </w:rPr>
        <w:t>мероприятий</w:t>
      </w:r>
      <w:r w:rsidR="00D707F7">
        <w:rPr>
          <w:sz w:val="24"/>
          <w:szCs w:val="24"/>
        </w:rPr>
        <w:t xml:space="preserve"> </w:t>
      </w:r>
      <w:r w:rsidRPr="00A6665E">
        <w:rPr>
          <w:sz w:val="24"/>
          <w:szCs w:val="24"/>
        </w:rPr>
        <w:t>обеспечивается соблюдение требований по сохранению редких и находящихся под угрозой исчезновения видов растений и животных, занесенных в Красные книги Российской Федерации и Московской области. Для лесных растений, относящихся к видам, занесенным в Красную книгу, а также включенных в перечень видов (пород) деревьев и кустарников, заготовка древесины которых не допускается, утверждённый Приказом от 5 декабря 2011 года № 513 «Об утверждении перечня видов (пород) деревьев и кустарников, заготовка древесины которых не допускается», разрешается рубка только погибших экземпляров.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>Рубка деревьев и кустарников при проведении санитарно-оздоровительных мероприятий проводится в соответствии с правилами заготовки древесины, правилами пожарной безопасности в лесах и правилами ухода за лесами.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>Сплошные санитарные рубки лесных насаждений проводятся независимо от их возраста в тех случаях, когда выборочные санитарные рубки не могут обеспечить сохранение жизнеспособности лесных насаждений и выполнение ими полезных функций.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 xml:space="preserve">При повреждении лесных насаждений в результате негативного воздействия ветра, снега, вод (когда деревья повалены или сломаны ветром, снегом, при подмывании водой), а также при наличии в них </w:t>
      </w:r>
      <w:r w:rsidR="00D707F7" w:rsidRPr="00A6665E">
        <w:rPr>
          <w:sz w:val="24"/>
          <w:szCs w:val="24"/>
        </w:rPr>
        <w:t>валежной</w:t>
      </w:r>
      <w:r w:rsidRPr="00A6665E">
        <w:rPr>
          <w:sz w:val="24"/>
          <w:szCs w:val="24"/>
        </w:rPr>
        <w:t xml:space="preserve"> древесины осуществляется очистка лесных насаждений от захламлённости. В первую очередь очистке подлежат лесные участки, где имеется опасность возникновения лесных пожаров и массового размножения насекомых, питающихся тканями стволов деревьев (стволовые вредители).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>При использовании лесов не должны допускаться: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>-</w:t>
      </w:r>
      <w:r w:rsidRPr="00A6665E">
        <w:rPr>
          <w:sz w:val="24"/>
          <w:szCs w:val="24"/>
        </w:rPr>
        <w:tab/>
        <w:t>загрязнение почвы в результате нарушения установленных</w:t>
      </w:r>
      <w:r w:rsidR="00D707F7">
        <w:rPr>
          <w:sz w:val="24"/>
          <w:szCs w:val="24"/>
        </w:rPr>
        <w:t xml:space="preserve"> </w:t>
      </w:r>
      <w:r w:rsidRPr="00A6665E">
        <w:rPr>
          <w:sz w:val="24"/>
          <w:szCs w:val="24"/>
        </w:rPr>
        <w:t>законодательством Российской Федерации требований к обращению с</w:t>
      </w:r>
      <w:r w:rsidR="00D707F7">
        <w:rPr>
          <w:sz w:val="24"/>
          <w:szCs w:val="24"/>
        </w:rPr>
        <w:t xml:space="preserve"> </w:t>
      </w:r>
      <w:r w:rsidRPr="00A6665E">
        <w:rPr>
          <w:sz w:val="24"/>
          <w:szCs w:val="24"/>
        </w:rPr>
        <w:t>пестицидами и агрохимикатами или иными опасными для здоровья людей и</w:t>
      </w:r>
      <w:r w:rsidR="00D707F7">
        <w:rPr>
          <w:sz w:val="24"/>
          <w:szCs w:val="24"/>
        </w:rPr>
        <w:t xml:space="preserve"> </w:t>
      </w:r>
      <w:r w:rsidRPr="00A6665E">
        <w:rPr>
          <w:sz w:val="24"/>
          <w:szCs w:val="24"/>
        </w:rPr>
        <w:t>окружающей среды веществами и отходами производства и потребления;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>-</w:t>
      </w:r>
      <w:r w:rsidRPr="00A6665E">
        <w:rPr>
          <w:sz w:val="24"/>
          <w:szCs w:val="24"/>
        </w:rPr>
        <w:tab/>
        <w:t>невыполнение или несвоевременное выполнение работ по очистке</w:t>
      </w:r>
      <w:r w:rsidR="00D707F7">
        <w:rPr>
          <w:sz w:val="24"/>
          <w:szCs w:val="24"/>
        </w:rPr>
        <w:t xml:space="preserve"> </w:t>
      </w:r>
      <w:r w:rsidRPr="00A6665E">
        <w:rPr>
          <w:sz w:val="24"/>
          <w:szCs w:val="24"/>
        </w:rPr>
        <w:t>лесосек, а также работ по приведению лесных участков, предоставленных</w:t>
      </w:r>
      <w:r w:rsidR="00D707F7">
        <w:rPr>
          <w:sz w:val="24"/>
          <w:szCs w:val="24"/>
        </w:rPr>
        <w:t xml:space="preserve"> </w:t>
      </w:r>
      <w:r w:rsidRPr="00A6665E">
        <w:rPr>
          <w:sz w:val="24"/>
          <w:szCs w:val="24"/>
        </w:rPr>
        <w:t>гражданам или юридическим лицам в установленном лесным</w:t>
      </w:r>
      <w:r w:rsidR="00D707F7">
        <w:rPr>
          <w:sz w:val="24"/>
          <w:szCs w:val="24"/>
        </w:rPr>
        <w:t xml:space="preserve"> </w:t>
      </w:r>
      <w:r w:rsidRPr="00A6665E">
        <w:rPr>
          <w:sz w:val="24"/>
          <w:szCs w:val="24"/>
        </w:rPr>
        <w:t>законодательством порядке, в состояние, пригодное для использования этих</w:t>
      </w:r>
      <w:r w:rsidR="00D707F7">
        <w:rPr>
          <w:sz w:val="24"/>
          <w:szCs w:val="24"/>
        </w:rPr>
        <w:t xml:space="preserve"> </w:t>
      </w:r>
      <w:r w:rsidRPr="00A6665E">
        <w:rPr>
          <w:sz w:val="24"/>
          <w:szCs w:val="24"/>
        </w:rPr>
        <w:t>участков по целевому назначению, или работ по их рекультивации;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>-</w:t>
      </w:r>
      <w:r w:rsidRPr="00A6665E">
        <w:rPr>
          <w:sz w:val="24"/>
          <w:szCs w:val="24"/>
        </w:rPr>
        <w:tab/>
        <w:t>уничтожение (разорение) муравейников, гнёзд, нор или других мест</w:t>
      </w:r>
      <w:r w:rsidR="00D707F7">
        <w:rPr>
          <w:sz w:val="24"/>
          <w:szCs w:val="24"/>
        </w:rPr>
        <w:t xml:space="preserve"> </w:t>
      </w:r>
      <w:r w:rsidRPr="00A6665E">
        <w:rPr>
          <w:sz w:val="24"/>
          <w:szCs w:val="24"/>
        </w:rPr>
        <w:t>обитания животных;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>-</w:t>
      </w:r>
      <w:r w:rsidRPr="00A6665E">
        <w:rPr>
          <w:sz w:val="24"/>
          <w:szCs w:val="24"/>
        </w:rPr>
        <w:tab/>
        <w:t>уничтожение либо повреждение мелиоративных систем, расположенных</w:t>
      </w:r>
      <w:r w:rsidR="00D707F7">
        <w:rPr>
          <w:sz w:val="24"/>
          <w:szCs w:val="24"/>
        </w:rPr>
        <w:t xml:space="preserve"> </w:t>
      </w:r>
      <w:r w:rsidRPr="00A6665E">
        <w:rPr>
          <w:sz w:val="24"/>
          <w:szCs w:val="24"/>
        </w:rPr>
        <w:t>в лесах;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>-</w:t>
      </w:r>
      <w:r w:rsidRPr="00A6665E">
        <w:rPr>
          <w:sz w:val="24"/>
          <w:szCs w:val="24"/>
        </w:rPr>
        <w:tab/>
        <w:t>загрязнение лесов промышленными и бытовыми отходами, а также</w:t>
      </w:r>
      <w:r w:rsidR="00D707F7">
        <w:rPr>
          <w:sz w:val="24"/>
          <w:szCs w:val="24"/>
        </w:rPr>
        <w:t xml:space="preserve"> </w:t>
      </w:r>
      <w:r w:rsidRPr="00A6665E">
        <w:rPr>
          <w:sz w:val="24"/>
          <w:szCs w:val="24"/>
        </w:rPr>
        <w:t>иные действия, способные нанести вред лесам.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>В лесах запрещаются разведение и использование растений, животных и других организмов, не свойственных естественным экологическим системам, а также созданных искусственным путем, без разработки эффективных мер по предотвращению их неконтролируемого размножения.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>В очагах вредных организмов, повреждающих (поражающих) древесину, порубочные остатки подлежат обязательному сжиганию с соблюдением правил пожарной безопасности в лесах.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>При разработке лесосек и разрубке трасс под линейные объекты запрещается сдвигание порубочных остатков к стене леса.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>Проведение заготовки и сбора недревесных лесных ресурсов (коры деревьев и кустарников, хвороста, веточного корма, лесной подстилки), заготовки пищевых лесных ресурсов допускается осуществлять способами, исключающими возникновение очагов вредных организмов и усыхание деревьев.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 xml:space="preserve">При использовании лесов для рекреационных целей не допускается ухудшение санитарного и лесопатологического состояния лесов. Основная задача </w:t>
      </w:r>
      <w:proofErr w:type="spellStart"/>
      <w:r w:rsidRPr="00A6665E">
        <w:rPr>
          <w:sz w:val="24"/>
          <w:szCs w:val="24"/>
        </w:rPr>
        <w:t>лесозащиты</w:t>
      </w:r>
      <w:proofErr w:type="spellEnd"/>
      <w:r w:rsidRPr="00A6665E">
        <w:rPr>
          <w:sz w:val="24"/>
          <w:szCs w:val="24"/>
        </w:rPr>
        <w:t xml:space="preserve"> в городских лесах городского округа Жуковский -профилактика вспышек массового размножения и распространения вредных насекомых и болезней, способных вызвать гибель насаждений или снижение её защитных качеств. Эффективность профилактической работы зависит от состояния надзора за появлением вредителей и болезней, своевременности назначения, и проведения истребительных мер борьбы с ними.</w:t>
      </w:r>
    </w:p>
    <w:p w:rsidR="00A6665E" w:rsidRPr="00A6665E" w:rsidRDefault="00A6665E" w:rsidP="00D707F7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A6665E">
        <w:rPr>
          <w:sz w:val="24"/>
          <w:szCs w:val="24"/>
        </w:rPr>
        <w:t>Для оценки санитарного состояния лесов используют критерии, приведенные в таблице 14.</w:t>
      </w:r>
    </w:p>
    <w:p w:rsidR="00D707F7" w:rsidRDefault="00D707F7" w:rsidP="00A6665E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D707F7" w:rsidRDefault="00A6665E" w:rsidP="00D707F7">
      <w:pPr>
        <w:pStyle w:val="ConsPlusNormal"/>
        <w:widowControl w:val="0"/>
        <w:suppressAutoHyphens/>
        <w:rPr>
          <w:sz w:val="24"/>
          <w:szCs w:val="24"/>
        </w:rPr>
      </w:pPr>
      <w:r w:rsidRPr="00A6665E">
        <w:rPr>
          <w:sz w:val="24"/>
          <w:szCs w:val="24"/>
        </w:rPr>
        <w:t>Таблица 14</w:t>
      </w:r>
    </w:p>
    <w:p w:rsidR="004E7258" w:rsidRDefault="00A6665E" w:rsidP="00D707F7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A6665E">
        <w:rPr>
          <w:sz w:val="24"/>
          <w:szCs w:val="24"/>
        </w:rPr>
        <w:t>Шкала категорий состояния деревьев</w:t>
      </w:r>
    </w:p>
    <w:p w:rsidR="004E7258" w:rsidRDefault="004E7258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75"/>
        <w:gridCol w:w="3787"/>
        <w:gridCol w:w="4486"/>
      </w:tblGrid>
      <w:tr w:rsidR="001C5B75" w:rsidRPr="00724D1E" w:rsidTr="001C5B75">
        <w:trPr>
          <w:trHeight w:val="516"/>
        </w:trPr>
        <w:tc>
          <w:tcPr>
            <w:tcW w:w="2075" w:type="dxa"/>
            <w:shd w:val="clear" w:color="auto" w:fill="FFFFFF"/>
            <w:vAlign w:val="center"/>
          </w:tcPr>
          <w:p w:rsidR="001C5B75" w:rsidRPr="00724D1E" w:rsidRDefault="001C5B75" w:rsidP="001C5B75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Категории деревьев</w:t>
            </w:r>
          </w:p>
        </w:tc>
        <w:tc>
          <w:tcPr>
            <w:tcW w:w="3787" w:type="dxa"/>
            <w:shd w:val="clear" w:color="auto" w:fill="FFFFFF"/>
            <w:vAlign w:val="center"/>
          </w:tcPr>
          <w:p w:rsidR="001C5B75" w:rsidRPr="00724D1E" w:rsidRDefault="001C5B75" w:rsidP="001C5B75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Основные признаки</w:t>
            </w:r>
          </w:p>
        </w:tc>
        <w:tc>
          <w:tcPr>
            <w:tcW w:w="4486" w:type="dxa"/>
            <w:shd w:val="clear" w:color="auto" w:fill="FFFFFF"/>
            <w:vAlign w:val="center"/>
          </w:tcPr>
          <w:p w:rsidR="001C5B75" w:rsidRPr="00724D1E" w:rsidRDefault="001C5B75" w:rsidP="001C5B75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Дополнительные признаки</w:t>
            </w:r>
          </w:p>
        </w:tc>
      </w:tr>
      <w:tr w:rsidR="00D707F7" w:rsidRPr="00724D1E" w:rsidTr="001C5B75">
        <w:tc>
          <w:tcPr>
            <w:tcW w:w="10348" w:type="dxa"/>
            <w:gridSpan w:val="3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Лиственные породы</w:t>
            </w:r>
          </w:p>
        </w:tc>
      </w:tr>
      <w:tr w:rsidR="00D707F7" w:rsidRPr="00724D1E" w:rsidTr="001C5B75">
        <w:tc>
          <w:tcPr>
            <w:tcW w:w="2075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1 - без</w:t>
            </w:r>
          </w:p>
        </w:tc>
        <w:tc>
          <w:tcPr>
            <w:tcW w:w="3787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Листва зелёная, блестящая,</w:t>
            </w:r>
          </w:p>
        </w:tc>
        <w:tc>
          <w:tcPr>
            <w:tcW w:w="4486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07F7" w:rsidRPr="00724D1E" w:rsidTr="001C5B75">
        <w:tc>
          <w:tcPr>
            <w:tcW w:w="2075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признаков</w:t>
            </w:r>
          </w:p>
        </w:tc>
        <w:tc>
          <w:tcPr>
            <w:tcW w:w="3787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крона густая, прирост текущего</w:t>
            </w:r>
          </w:p>
        </w:tc>
        <w:tc>
          <w:tcPr>
            <w:tcW w:w="4486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07F7" w:rsidRPr="00724D1E" w:rsidTr="001C5B75">
        <w:tc>
          <w:tcPr>
            <w:tcW w:w="2075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ослабления</w:t>
            </w:r>
          </w:p>
        </w:tc>
        <w:tc>
          <w:tcPr>
            <w:tcW w:w="3787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года нормальный для данных породы, возраста, условий местопроизрастания и времени года</w:t>
            </w:r>
          </w:p>
        </w:tc>
        <w:tc>
          <w:tcPr>
            <w:tcW w:w="4486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07F7" w:rsidRPr="00724D1E" w:rsidTr="001C5B75">
        <w:tc>
          <w:tcPr>
            <w:tcW w:w="2075" w:type="dxa"/>
            <w:shd w:val="clear" w:color="auto" w:fill="FFFFFF"/>
            <w:vAlign w:val="center"/>
          </w:tcPr>
          <w:p w:rsidR="00D707F7" w:rsidRPr="00724D1E" w:rsidRDefault="00D707F7" w:rsidP="00C2404A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="00C2404A"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 xml:space="preserve"> ослабленные</w:t>
            </w:r>
            <w:r w:rsidR="00C2404A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(сухокронные</w:t>
            </w:r>
            <w:r w:rsidR="00C2404A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1/4)</w:t>
            </w:r>
          </w:p>
        </w:tc>
        <w:tc>
          <w:tcPr>
            <w:tcW w:w="3787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Листва зеленая; крона слабоажурная, прирост может быть ослаблен по сравнению с нормальным, усохших ветвей менее 1/4</w:t>
            </w:r>
          </w:p>
        </w:tc>
        <w:tc>
          <w:tcPr>
            <w:tcW w:w="4486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Могут быть местные повреждения ветвей, корневых лап и ствола, механические повреждения, единичные водяные побеги</w:t>
            </w:r>
          </w:p>
        </w:tc>
      </w:tr>
      <w:tr w:rsidR="00D707F7" w:rsidRPr="00724D1E" w:rsidTr="001C5B75">
        <w:tc>
          <w:tcPr>
            <w:tcW w:w="2075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3 - сильно ослабленные (сухокронные до 1/2)</w:t>
            </w:r>
          </w:p>
        </w:tc>
        <w:tc>
          <w:tcPr>
            <w:tcW w:w="3787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Листва мельче или светлее обычной, преждевременно опадает, крона изрежена, усохших ветвей от 1/4 до 1/2</w:t>
            </w:r>
          </w:p>
        </w:tc>
        <w:tc>
          <w:tcPr>
            <w:tcW w:w="4486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Признаки предыдущей категории выражены сильнее; попытки округа или удавшиеся местные округа стволовых вредителей, сокотечение и водяные побеги на стволе и ветвях</w:t>
            </w:r>
          </w:p>
        </w:tc>
      </w:tr>
      <w:tr w:rsidR="00D707F7" w:rsidRPr="00724D1E" w:rsidTr="001C5B75">
        <w:tc>
          <w:tcPr>
            <w:tcW w:w="2075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4 - усыхающие (сухокронные более чем на 1/2)</w:t>
            </w:r>
          </w:p>
        </w:tc>
        <w:tc>
          <w:tcPr>
            <w:tcW w:w="3787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Листва мельче, светлее или желтее обычной, преждевременно отпадает или увядает, крона изрежена, усохших ветвей от 1/2 от 3/4</w:t>
            </w:r>
          </w:p>
        </w:tc>
        <w:tc>
          <w:tcPr>
            <w:tcW w:w="4486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На стволе и ветвях возможны признаки заселения стволовыми вредителями (входные отверстия, насечки, сокотечение, буровая мука и опилки, насекомые на коре, под корой и в древесине); обильные водяные побеги, частично усохшие или усыхающие</w:t>
            </w:r>
          </w:p>
        </w:tc>
      </w:tr>
      <w:tr w:rsidR="00D707F7" w:rsidRPr="00724D1E" w:rsidTr="001C5B75">
        <w:tc>
          <w:tcPr>
            <w:tcW w:w="2075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5 - сухостой текущего года (свежий)</w:t>
            </w:r>
          </w:p>
        </w:tc>
        <w:tc>
          <w:tcPr>
            <w:tcW w:w="3787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Листва усохла, увяла или преждевременно опала, усохших ветвей более 3/4, мелкие веточки и кора сохранились</w:t>
            </w:r>
          </w:p>
        </w:tc>
        <w:tc>
          <w:tcPr>
            <w:tcW w:w="4486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На стволе, ветвях и корневых лапах часто признаки заселения стволовыми вредителями и поражения грибами</w:t>
            </w:r>
          </w:p>
        </w:tc>
      </w:tr>
      <w:tr w:rsidR="00D707F7" w:rsidRPr="00724D1E" w:rsidTr="001C5B75">
        <w:tc>
          <w:tcPr>
            <w:tcW w:w="2075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6 - сухостой прошлых лет (старый)</w:t>
            </w:r>
          </w:p>
        </w:tc>
        <w:tc>
          <w:tcPr>
            <w:tcW w:w="3787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Листва и часть ветвей опали, кора разрушена или опала на большей части ствола</w:t>
            </w:r>
          </w:p>
        </w:tc>
        <w:tc>
          <w:tcPr>
            <w:tcW w:w="4486" w:type="dxa"/>
            <w:shd w:val="clear" w:color="auto" w:fill="FFFFFF"/>
            <w:vAlign w:val="center"/>
          </w:tcPr>
          <w:p w:rsidR="00D707F7" w:rsidRPr="00724D1E" w:rsidRDefault="00D707F7" w:rsidP="00D707F7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Имеются вылетные отверстия насекомых на стволе, ветвях и корневых лапах, на коре и под корой грибница и плодовые тела грибов</w:t>
            </w:r>
          </w:p>
        </w:tc>
      </w:tr>
    </w:tbl>
    <w:p w:rsidR="004E7258" w:rsidRDefault="004E7258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410E0E" w:rsidRPr="00410E0E" w:rsidRDefault="00410E0E" w:rsidP="00410E0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410E0E">
        <w:rPr>
          <w:sz w:val="24"/>
          <w:szCs w:val="24"/>
        </w:rPr>
        <w:t>Существенным фактором, оказывающим вредное воздействие на санитарное состояние лесов, является засорение городских лесов бытовым и строительным мусором. Общее санитарное состояние городских лесов по материалам лесоустройства (2013 г.) оценивается как удовлетворительное</w:t>
      </w:r>
    </w:p>
    <w:p w:rsidR="00410E0E" w:rsidRPr="00410E0E" w:rsidRDefault="00410E0E" w:rsidP="00410E0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410E0E">
        <w:rPr>
          <w:sz w:val="24"/>
          <w:szCs w:val="24"/>
        </w:rPr>
        <w:t>Из отчета по лесопатологическому обследованию санитарного состояния зеленых насаждений в городских лесах установлено, что устойчивость еловых древостоем старше 75 лет на площади 34,1 га нарушена. Состояние ели на площади 37,4 га ослабленное (средняя категория состояния более 1,50) и на площади 1,2 га сильно ослабленное (средняя категория состояния от 2,5 до 3,5). Усыхающие и сухостойные деревья в сильно ослабленных насаждениях составляет от 31 до 64%. Основной причиной ослабления и усыхания древостоев ели является заселение короедом-типографом. Отмечено как единичное заселение деревьев ели на выделе, так и поражение более 75%.</w:t>
      </w:r>
    </w:p>
    <w:p w:rsidR="00410E0E" w:rsidRPr="00410E0E" w:rsidRDefault="00410E0E" w:rsidP="00410E0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410E0E">
        <w:rPr>
          <w:sz w:val="24"/>
          <w:szCs w:val="24"/>
        </w:rPr>
        <w:t>В кварталах 1-5 повсеместно в сосновых насаждениях отмечено поражение деревьев смоляным раком от 5% до 10%. Также от ураганных ветров 2011 года практически в каждом выделе отмечен слом вершин у сосен диаметром 12-36 см.</w:t>
      </w:r>
    </w:p>
    <w:p w:rsidR="00410E0E" w:rsidRPr="00410E0E" w:rsidRDefault="00410E0E" w:rsidP="00410E0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410E0E">
        <w:rPr>
          <w:sz w:val="24"/>
          <w:szCs w:val="24"/>
        </w:rPr>
        <w:t>В 2013 году на большей части городских лесов проводится вырубка поврежденных и погибших насаждений.</w:t>
      </w:r>
    </w:p>
    <w:p w:rsidR="00410E0E" w:rsidRPr="00410E0E" w:rsidRDefault="00410E0E" w:rsidP="00410E0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410E0E">
        <w:rPr>
          <w:sz w:val="24"/>
          <w:szCs w:val="24"/>
        </w:rPr>
        <w:t>Планируемые объемы санитарно-оздоровительных мероприятий приведены по состоянию на момент проведения лесоустройства в таблице 15.</w:t>
      </w:r>
    </w:p>
    <w:p w:rsidR="00410E0E" w:rsidRDefault="00410E0E" w:rsidP="00410E0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410E0E" w:rsidRDefault="00410E0E" w:rsidP="00410E0E">
      <w:pPr>
        <w:pStyle w:val="ConsPlusNormal"/>
        <w:widowControl w:val="0"/>
        <w:suppressAutoHyphens/>
        <w:ind w:firstLine="709"/>
        <w:rPr>
          <w:sz w:val="24"/>
          <w:szCs w:val="24"/>
        </w:rPr>
      </w:pPr>
      <w:r w:rsidRPr="00410E0E">
        <w:rPr>
          <w:sz w:val="24"/>
          <w:szCs w:val="24"/>
        </w:rPr>
        <w:t>Таблица 15</w:t>
      </w:r>
    </w:p>
    <w:p w:rsidR="004E7258" w:rsidRDefault="00410E0E" w:rsidP="00410E0E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410E0E">
        <w:rPr>
          <w:sz w:val="24"/>
          <w:szCs w:val="24"/>
        </w:rPr>
        <w:t>Нормативы и параметры санитарно-оздоровительных мероприятий</w:t>
      </w:r>
    </w:p>
    <w:p w:rsidR="004E7258" w:rsidRPr="006B2987" w:rsidRDefault="004E7258" w:rsidP="006B2987">
      <w:pPr>
        <w:pStyle w:val="ConsPlusNormal"/>
        <w:widowControl w:val="0"/>
        <w:suppressAutoHyphens/>
        <w:jc w:val="left"/>
      </w:pPr>
    </w:p>
    <w:tbl>
      <w:tblPr>
        <w:tblW w:w="1034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8"/>
        <w:gridCol w:w="3299"/>
        <w:gridCol w:w="898"/>
        <w:gridCol w:w="1134"/>
        <w:gridCol w:w="1123"/>
        <w:gridCol w:w="1129"/>
        <w:gridCol w:w="1123"/>
        <w:gridCol w:w="1134"/>
      </w:tblGrid>
      <w:tr w:rsidR="006B2987" w:rsidRPr="006B2987" w:rsidTr="006B2987">
        <w:tc>
          <w:tcPr>
            <w:tcW w:w="47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№ п.п.</w:t>
            </w:r>
          </w:p>
        </w:tc>
        <w:tc>
          <w:tcPr>
            <w:tcW w:w="308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Показатели</w:t>
            </w:r>
          </w:p>
        </w:tc>
        <w:tc>
          <w:tcPr>
            <w:tcW w:w="8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Ед. изм.</w:t>
            </w:r>
          </w:p>
        </w:tc>
        <w:tc>
          <w:tcPr>
            <w:tcW w:w="31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Рубка погибших и поврежденных лесных насаждений</w:t>
            </w:r>
          </w:p>
        </w:tc>
        <w:tc>
          <w:tcPr>
            <w:tcW w:w="10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Очистка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2987">
              <w:rPr>
                <w:rFonts w:ascii="Arial" w:hAnsi="Arial" w:cs="Arial"/>
                <w:sz w:val="22"/>
                <w:szCs w:val="22"/>
              </w:rPr>
              <w:t>лесов от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B2987">
              <w:rPr>
                <w:rFonts w:ascii="Arial" w:hAnsi="Arial" w:cs="Arial"/>
                <w:sz w:val="22"/>
                <w:szCs w:val="22"/>
              </w:rPr>
              <w:t>захламленности</w:t>
            </w:r>
          </w:p>
        </w:tc>
        <w:tc>
          <w:tcPr>
            <w:tcW w:w="106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Итого</w:t>
            </w:r>
          </w:p>
        </w:tc>
      </w:tr>
      <w:tr w:rsidR="006B2987" w:rsidRPr="006B2987" w:rsidTr="006B2987">
        <w:tc>
          <w:tcPr>
            <w:tcW w:w="47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B2987" w:rsidRPr="006B2987" w:rsidRDefault="006B2987" w:rsidP="006B29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B2987" w:rsidRPr="006B2987" w:rsidRDefault="006B2987" w:rsidP="006B29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B2987" w:rsidRPr="006B2987" w:rsidRDefault="006B2987" w:rsidP="006B29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всего</w:t>
            </w:r>
          </w:p>
        </w:tc>
        <w:tc>
          <w:tcPr>
            <w:tcW w:w="21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в том числе</w:t>
            </w:r>
          </w:p>
        </w:tc>
        <w:tc>
          <w:tcPr>
            <w:tcW w:w="105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B2987" w:rsidRPr="006B2987" w:rsidTr="006B2987">
        <w:tc>
          <w:tcPr>
            <w:tcW w:w="47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B2987" w:rsidRPr="006B2987" w:rsidRDefault="006B2987" w:rsidP="006B29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B2987" w:rsidRPr="006B2987" w:rsidRDefault="006B2987" w:rsidP="006B29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B2987" w:rsidRPr="006B2987" w:rsidRDefault="006B2987" w:rsidP="006B29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B2987" w:rsidRPr="006B2987" w:rsidRDefault="006B2987" w:rsidP="006B29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сплошная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выборочная</w:t>
            </w:r>
          </w:p>
        </w:tc>
        <w:tc>
          <w:tcPr>
            <w:tcW w:w="10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B2987" w:rsidRPr="006B2987" w:rsidTr="006B2987"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B2987" w:rsidRPr="006B2987" w:rsidRDefault="006B2987" w:rsidP="006B2987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</w:tbl>
    <w:p w:rsidR="006B2987" w:rsidRDefault="006B2987" w:rsidP="006B2987">
      <w:pPr>
        <w:shd w:val="clear" w:color="auto" w:fill="FFFFFF"/>
        <w:jc w:val="left"/>
        <w:rPr>
          <w:rFonts w:ascii="Arial" w:hAnsi="Arial" w:cs="Arial"/>
          <w:b/>
          <w:bCs/>
          <w:sz w:val="22"/>
          <w:szCs w:val="22"/>
        </w:rPr>
      </w:pPr>
    </w:p>
    <w:p w:rsidR="006B2987" w:rsidRDefault="006B2987" w:rsidP="006B2987">
      <w:pPr>
        <w:shd w:val="clear" w:color="auto" w:fill="FFFFFF"/>
        <w:jc w:val="left"/>
        <w:rPr>
          <w:rFonts w:ascii="Arial" w:hAnsi="Arial" w:cs="Arial"/>
          <w:b/>
          <w:bCs/>
          <w:sz w:val="22"/>
          <w:szCs w:val="22"/>
        </w:rPr>
      </w:pPr>
      <w:r w:rsidRPr="006B2987">
        <w:rPr>
          <w:rFonts w:ascii="Arial" w:hAnsi="Arial" w:cs="Arial"/>
          <w:b/>
          <w:bCs/>
          <w:sz w:val="22"/>
          <w:szCs w:val="22"/>
        </w:rPr>
        <w:t>Городские леса</w:t>
      </w:r>
    </w:p>
    <w:p w:rsidR="006B2987" w:rsidRDefault="006B2987" w:rsidP="006B2987">
      <w:pPr>
        <w:shd w:val="clear" w:color="auto" w:fill="FFFFFF"/>
        <w:jc w:val="left"/>
        <w:rPr>
          <w:rFonts w:ascii="Arial" w:hAnsi="Arial" w:cs="Arial"/>
          <w:b/>
          <w:bCs/>
          <w:sz w:val="22"/>
          <w:szCs w:val="22"/>
        </w:rPr>
      </w:pPr>
      <w:r w:rsidRPr="006B2987">
        <w:rPr>
          <w:rFonts w:ascii="Arial" w:hAnsi="Arial" w:cs="Arial"/>
          <w:b/>
          <w:bCs/>
          <w:sz w:val="22"/>
          <w:szCs w:val="22"/>
        </w:rPr>
        <w:t>Хозяйство: Хвойное</w:t>
      </w:r>
    </w:p>
    <w:p w:rsidR="006B2987" w:rsidRPr="006B2987" w:rsidRDefault="006B2987" w:rsidP="006B2987">
      <w:pPr>
        <w:shd w:val="clear" w:color="auto" w:fill="FFFFFF"/>
        <w:jc w:val="left"/>
        <w:rPr>
          <w:rFonts w:ascii="Arial" w:hAnsi="Arial" w:cs="Arial"/>
          <w:sz w:val="22"/>
          <w:szCs w:val="22"/>
        </w:rPr>
      </w:pPr>
      <w:r w:rsidRPr="006B2987">
        <w:rPr>
          <w:rFonts w:ascii="Arial" w:hAnsi="Arial" w:cs="Arial"/>
          <w:b/>
          <w:bCs/>
          <w:sz w:val="22"/>
          <w:szCs w:val="22"/>
        </w:rPr>
        <w:t>Ель</w:t>
      </w:r>
    </w:p>
    <w:p w:rsidR="006B2987" w:rsidRPr="006B2987" w:rsidRDefault="006B2987" w:rsidP="006B2987">
      <w:pPr>
        <w:jc w:val="left"/>
        <w:rPr>
          <w:rFonts w:ascii="Arial" w:hAnsi="Arial" w:cs="Arial"/>
          <w:sz w:val="22"/>
          <w:szCs w:val="22"/>
        </w:rPr>
      </w:pPr>
    </w:p>
    <w:tbl>
      <w:tblPr>
        <w:tblW w:w="1034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8"/>
        <w:gridCol w:w="3299"/>
        <w:gridCol w:w="898"/>
        <w:gridCol w:w="1134"/>
        <w:gridCol w:w="1123"/>
        <w:gridCol w:w="1129"/>
        <w:gridCol w:w="1123"/>
        <w:gridCol w:w="1134"/>
      </w:tblGrid>
      <w:tr w:rsidR="006B2987" w:rsidRPr="006B2987" w:rsidTr="00811709"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987" w:rsidRPr="006B2987" w:rsidRDefault="006B2987" w:rsidP="00811709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299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Выявленный фонд по лесоводственным требованиям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га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33.85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33.85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45.62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79.47</w:t>
            </w:r>
          </w:p>
        </w:tc>
      </w:tr>
      <w:tr w:rsidR="006B2987" w:rsidRPr="006B2987" w:rsidTr="00811709">
        <w:tc>
          <w:tcPr>
            <w:tcW w:w="5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2987" w:rsidRPr="006B2987" w:rsidRDefault="006B2987" w:rsidP="008117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9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6B2987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6B2987" w:rsidRPr="006B2987" w:rsidRDefault="006B2987" w:rsidP="006B2987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кбм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1171.9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1171.9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229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1400.9</w:t>
            </w:r>
          </w:p>
        </w:tc>
      </w:tr>
      <w:tr w:rsidR="006B2987" w:rsidRPr="006B2987" w:rsidTr="00811709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2987" w:rsidRPr="006B2987" w:rsidRDefault="006B2987" w:rsidP="008117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2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Срок вырубки или уборки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лет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B2987" w:rsidRPr="006B2987" w:rsidTr="00811709"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987" w:rsidRPr="006B2987" w:rsidRDefault="006B2987" w:rsidP="008117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2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Ежегодный размер пользования: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B2987" w:rsidRPr="006B2987" w:rsidTr="00811709">
        <w:tc>
          <w:tcPr>
            <w:tcW w:w="5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987" w:rsidRPr="006B2987" w:rsidRDefault="006B2987" w:rsidP="008117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площадь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га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11.28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11.28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15.21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26.49</w:t>
            </w:r>
          </w:p>
        </w:tc>
      </w:tr>
      <w:tr w:rsidR="006B2987" w:rsidRPr="006B2987" w:rsidTr="00811709">
        <w:tc>
          <w:tcPr>
            <w:tcW w:w="5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987" w:rsidRPr="006B2987" w:rsidRDefault="006B2987" w:rsidP="008117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выбираемый запас, всего: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B2987" w:rsidRPr="006B2987" w:rsidTr="00811709">
        <w:tc>
          <w:tcPr>
            <w:tcW w:w="5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987" w:rsidRPr="006B2987" w:rsidRDefault="006B2987" w:rsidP="008117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-корневой</w:t>
            </w:r>
          </w:p>
        </w:tc>
        <w:tc>
          <w:tcPr>
            <w:tcW w:w="8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кбм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391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391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76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467</w:t>
            </w:r>
          </w:p>
        </w:tc>
      </w:tr>
      <w:tr w:rsidR="006B2987" w:rsidRPr="006B2987" w:rsidTr="00811709">
        <w:tc>
          <w:tcPr>
            <w:tcW w:w="5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987" w:rsidRPr="006B2987" w:rsidRDefault="006B2987" w:rsidP="008117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-ликвидный</w:t>
            </w:r>
          </w:p>
        </w:tc>
        <w:tc>
          <w:tcPr>
            <w:tcW w:w="89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195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195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195</w:t>
            </w:r>
          </w:p>
        </w:tc>
      </w:tr>
      <w:tr w:rsidR="006B2987" w:rsidRPr="006B2987" w:rsidTr="00811709">
        <w:tc>
          <w:tcPr>
            <w:tcW w:w="5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2987" w:rsidRPr="006B2987" w:rsidRDefault="006B2987" w:rsidP="008117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-деловой</w:t>
            </w:r>
          </w:p>
        </w:tc>
        <w:tc>
          <w:tcPr>
            <w:tcW w:w="8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78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78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EF1884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78</w:t>
            </w:r>
          </w:p>
        </w:tc>
      </w:tr>
    </w:tbl>
    <w:p w:rsidR="00EF1884" w:rsidRDefault="00EF1884" w:rsidP="006B2987">
      <w:pPr>
        <w:shd w:val="clear" w:color="auto" w:fill="FFFFFF"/>
        <w:jc w:val="left"/>
        <w:rPr>
          <w:rFonts w:ascii="Arial" w:hAnsi="Arial" w:cs="Arial"/>
          <w:sz w:val="22"/>
          <w:szCs w:val="22"/>
        </w:rPr>
      </w:pPr>
    </w:p>
    <w:p w:rsidR="006B2987" w:rsidRPr="006B2987" w:rsidRDefault="006B2987" w:rsidP="006B2987">
      <w:pPr>
        <w:shd w:val="clear" w:color="auto" w:fill="FFFFFF"/>
        <w:jc w:val="left"/>
        <w:rPr>
          <w:rFonts w:ascii="Arial" w:hAnsi="Arial" w:cs="Arial"/>
          <w:sz w:val="22"/>
          <w:szCs w:val="22"/>
        </w:rPr>
      </w:pPr>
      <w:r w:rsidRPr="006B2987">
        <w:rPr>
          <w:rFonts w:ascii="Arial" w:hAnsi="Arial" w:cs="Arial"/>
          <w:sz w:val="22"/>
          <w:szCs w:val="22"/>
        </w:rPr>
        <w:t>Итого по хозяйству: Хвойное</w:t>
      </w:r>
    </w:p>
    <w:p w:rsidR="006B2987" w:rsidRPr="006B2987" w:rsidRDefault="006B2987" w:rsidP="006B2987">
      <w:pPr>
        <w:jc w:val="left"/>
        <w:rPr>
          <w:rFonts w:ascii="Arial" w:hAnsi="Arial" w:cs="Arial"/>
          <w:sz w:val="22"/>
          <w:szCs w:val="22"/>
        </w:rPr>
      </w:pPr>
    </w:p>
    <w:tbl>
      <w:tblPr>
        <w:tblW w:w="1034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8"/>
        <w:gridCol w:w="3299"/>
        <w:gridCol w:w="898"/>
        <w:gridCol w:w="1134"/>
        <w:gridCol w:w="1123"/>
        <w:gridCol w:w="1129"/>
        <w:gridCol w:w="1123"/>
        <w:gridCol w:w="1134"/>
      </w:tblGrid>
      <w:tr w:rsidR="00811709" w:rsidRPr="006B2987" w:rsidTr="00811709"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1709" w:rsidRPr="006B2987" w:rsidRDefault="00811709" w:rsidP="008117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086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Выявленный фонд по лесоводственным требованиям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га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33.85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33.85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45.62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79.47</w:t>
            </w:r>
          </w:p>
        </w:tc>
      </w:tr>
      <w:tr w:rsidR="00811709" w:rsidRPr="006B2987" w:rsidTr="00811709">
        <w:tc>
          <w:tcPr>
            <w:tcW w:w="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1709" w:rsidRPr="006B2987" w:rsidRDefault="00811709" w:rsidP="008117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6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811709" w:rsidRPr="006B2987" w:rsidRDefault="00811709" w:rsidP="006B2987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кбм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1171.9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1171.9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229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1400.9</w:t>
            </w:r>
          </w:p>
        </w:tc>
      </w:tr>
      <w:tr w:rsidR="006B2987" w:rsidRPr="006B2987" w:rsidTr="00811709"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2987" w:rsidRPr="006B2987" w:rsidRDefault="00811709" w:rsidP="008117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11709" w:rsidRPr="006B2987" w:rsidTr="00811709"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1709" w:rsidRPr="006B2987" w:rsidRDefault="00811709" w:rsidP="008117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Ежегодный размер пользования: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11709" w:rsidRPr="006B2987" w:rsidTr="00811709"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1709" w:rsidRPr="006B2987" w:rsidRDefault="00811709" w:rsidP="008117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площадь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га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11.28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11.28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15.21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26.49</w:t>
            </w:r>
          </w:p>
        </w:tc>
      </w:tr>
      <w:tr w:rsidR="00811709" w:rsidRPr="006B2987" w:rsidTr="00811709"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1709" w:rsidRPr="006B2987" w:rsidRDefault="00811709" w:rsidP="008117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выбираемый запас, всего: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11709" w:rsidRPr="006B2987" w:rsidTr="00811709"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1709" w:rsidRPr="006B2987" w:rsidRDefault="00811709" w:rsidP="008117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-корневой</w:t>
            </w:r>
          </w:p>
        </w:tc>
        <w:tc>
          <w:tcPr>
            <w:tcW w:w="8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кбм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391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391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76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467</w:t>
            </w:r>
          </w:p>
        </w:tc>
      </w:tr>
      <w:tr w:rsidR="00811709" w:rsidRPr="006B2987" w:rsidTr="00811709"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1709" w:rsidRPr="006B2987" w:rsidRDefault="00811709" w:rsidP="008117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-ликвидный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195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195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195</w:t>
            </w:r>
          </w:p>
        </w:tc>
      </w:tr>
      <w:tr w:rsidR="00811709" w:rsidRPr="006B2987" w:rsidTr="00811709">
        <w:tc>
          <w:tcPr>
            <w:tcW w:w="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1709" w:rsidRPr="006B2987" w:rsidRDefault="00811709" w:rsidP="008117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-деловой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78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78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11709" w:rsidRPr="006B2987" w:rsidRDefault="00811709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78</w:t>
            </w:r>
          </w:p>
        </w:tc>
      </w:tr>
    </w:tbl>
    <w:p w:rsidR="00EF1884" w:rsidRDefault="00EF1884" w:rsidP="006B2987">
      <w:pPr>
        <w:shd w:val="clear" w:color="auto" w:fill="FFFFFF"/>
        <w:jc w:val="left"/>
        <w:rPr>
          <w:rFonts w:ascii="Arial" w:hAnsi="Arial" w:cs="Arial"/>
          <w:sz w:val="22"/>
          <w:szCs w:val="22"/>
        </w:rPr>
      </w:pPr>
    </w:p>
    <w:p w:rsidR="006B2987" w:rsidRPr="006B2987" w:rsidRDefault="006B2987" w:rsidP="006B2987">
      <w:pPr>
        <w:shd w:val="clear" w:color="auto" w:fill="FFFFFF"/>
        <w:jc w:val="left"/>
        <w:rPr>
          <w:rFonts w:ascii="Arial" w:hAnsi="Arial" w:cs="Arial"/>
          <w:sz w:val="22"/>
          <w:szCs w:val="22"/>
        </w:rPr>
      </w:pPr>
      <w:r w:rsidRPr="006B2987">
        <w:rPr>
          <w:rFonts w:ascii="Arial" w:hAnsi="Arial" w:cs="Arial"/>
          <w:sz w:val="22"/>
          <w:szCs w:val="22"/>
        </w:rPr>
        <w:t>Итого по объекту:</w:t>
      </w:r>
    </w:p>
    <w:p w:rsidR="006B2987" w:rsidRPr="006B2987" w:rsidRDefault="006B2987" w:rsidP="006B2987">
      <w:pPr>
        <w:jc w:val="left"/>
        <w:rPr>
          <w:rFonts w:ascii="Arial" w:hAnsi="Arial" w:cs="Arial"/>
          <w:sz w:val="22"/>
          <w:szCs w:val="22"/>
        </w:rPr>
      </w:pPr>
    </w:p>
    <w:tbl>
      <w:tblPr>
        <w:tblW w:w="1034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8"/>
        <w:gridCol w:w="3299"/>
        <w:gridCol w:w="898"/>
        <w:gridCol w:w="1134"/>
        <w:gridCol w:w="1123"/>
        <w:gridCol w:w="1129"/>
        <w:gridCol w:w="1123"/>
        <w:gridCol w:w="1134"/>
      </w:tblGrid>
      <w:tr w:rsidR="0082361A" w:rsidRPr="006B2987" w:rsidTr="0082361A"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1A" w:rsidRPr="006B2987" w:rsidRDefault="0082361A" w:rsidP="0082361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086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Выявленный фонд по лесоводственным требованиям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га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33.85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33.85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45.62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79.47</w:t>
            </w:r>
          </w:p>
        </w:tc>
      </w:tr>
      <w:tr w:rsidR="0082361A" w:rsidRPr="006B2987" w:rsidTr="0082361A">
        <w:tc>
          <w:tcPr>
            <w:tcW w:w="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1A" w:rsidRPr="006B2987" w:rsidRDefault="0082361A" w:rsidP="0082361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6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6B2987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82361A" w:rsidRPr="006B2987" w:rsidRDefault="0082361A" w:rsidP="006B2987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кбм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1171.9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1171.9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229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1400.9</w:t>
            </w:r>
          </w:p>
        </w:tc>
      </w:tr>
      <w:tr w:rsidR="006B2987" w:rsidRPr="006B2987" w:rsidTr="0082361A"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2987" w:rsidRPr="006B2987" w:rsidRDefault="0082361A" w:rsidP="0082361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2987" w:rsidRPr="006B2987" w:rsidRDefault="006B2987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2361A" w:rsidRPr="006B2987" w:rsidTr="0082361A"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1A" w:rsidRPr="006B2987" w:rsidRDefault="0082361A" w:rsidP="0082361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Ежегодный размер пользования: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2361A" w:rsidRPr="006B2987" w:rsidTr="0082361A"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1A" w:rsidRPr="006B2987" w:rsidRDefault="0082361A" w:rsidP="0082361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площадь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га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11.28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11.28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15.21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26.49</w:t>
            </w:r>
          </w:p>
        </w:tc>
      </w:tr>
      <w:tr w:rsidR="0082361A" w:rsidRPr="006B2987" w:rsidTr="0082361A"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1A" w:rsidRPr="006B2987" w:rsidRDefault="0082361A" w:rsidP="0082361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выбираемый запас, всего: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2361A" w:rsidRPr="006B2987" w:rsidTr="0082361A"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1A" w:rsidRPr="006B2987" w:rsidRDefault="0082361A" w:rsidP="0082361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-корневой</w:t>
            </w:r>
          </w:p>
        </w:tc>
        <w:tc>
          <w:tcPr>
            <w:tcW w:w="8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кбм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391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391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76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467</w:t>
            </w:r>
          </w:p>
        </w:tc>
      </w:tr>
      <w:tr w:rsidR="0082361A" w:rsidRPr="006B2987" w:rsidTr="0082361A">
        <w:tc>
          <w:tcPr>
            <w:tcW w:w="4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1A" w:rsidRPr="006B2987" w:rsidRDefault="0082361A" w:rsidP="0082361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-ликвидный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195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195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195</w:t>
            </w:r>
          </w:p>
        </w:tc>
      </w:tr>
      <w:tr w:rsidR="0082361A" w:rsidRPr="006B2987" w:rsidTr="0082361A">
        <w:tc>
          <w:tcPr>
            <w:tcW w:w="4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361A" w:rsidRPr="006B2987" w:rsidRDefault="0082361A" w:rsidP="0082361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6B2987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-деловой</w:t>
            </w:r>
          </w:p>
        </w:tc>
        <w:tc>
          <w:tcPr>
            <w:tcW w:w="8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78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78</w:t>
            </w: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361A" w:rsidRPr="006B2987" w:rsidRDefault="0082361A" w:rsidP="0082361A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2987">
              <w:rPr>
                <w:rFonts w:ascii="Arial" w:hAnsi="Arial" w:cs="Arial"/>
                <w:sz w:val="22"/>
                <w:szCs w:val="22"/>
              </w:rPr>
              <w:t>78</w:t>
            </w:r>
          </w:p>
        </w:tc>
      </w:tr>
    </w:tbl>
    <w:p w:rsidR="004E7258" w:rsidRPr="006B2987" w:rsidRDefault="004E7258" w:rsidP="006B2987">
      <w:pPr>
        <w:pStyle w:val="ConsPlusNormal"/>
        <w:widowControl w:val="0"/>
        <w:suppressAutoHyphens/>
        <w:jc w:val="left"/>
      </w:pPr>
    </w:p>
    <w:p w:rsidR="00916909" w:rsidRPr="00916909" w:rsidRDefault="00916909" w:rsidP="00916909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916909">
        <w:rPr>
          <w:sz w:val="24"/>
          <w:szCs w:val="24"/>
        </w:rPr>
        <w:t>2.17.3. Требования к воспроизводству лесов</w:t>
      </w:r>
    </w:p>
    <w:p w:rsidR="00916909" w:rsidRDefault="00916909" w:rsidP="0091690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916909" w:rsidRPr="00916909" w:rsidRDefault="00916909" w:rsidP="0091690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916909">
        <w:rPr>
          <w:sz w:val="24"/>
          <w:szCs w:val="24"/>
        </w:rPr>
        <w:t>Согласно ст. 61 ЛК РФ вырубленные, погибшие, повреждённые леса подлежат воспроизводству путем лесовосстановления и лесоразведения, а также ухода за лесами.</w:t>
      </w:r>
    </w:p>
    <w:p w:rsidR="00916909" w:rsidRPr="00916909" w:rsidRDefault="00916909" w:rsidP="0091690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916909">
        <w:rPr>
          <w:sz w:val="24"/>
          <w:szCs w:val="24"/>
        </w:rPr>
        <w:t>Воспроизводство лесов проводится органами местного самоуправления, которым переданы полномочия в области лесных участков, находящихся в муниципальной собственности.</w:t>
      </w:r>
    </w:p>
    <w:p w:rsidR="00916909" w:rsidRPr="00916909" w:rsidRDefault="00916909" w:rsidP="0091690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916909">
        <w:rPr>
          <w:sz w:val="24"/>
          <w:szCs w:val="24"/>
        </w:rPr>
        <w:t>Мероприятия по лесовосстановлению, лесоразведению и уходу за лесами осуществляются в соответствии со ст. 62, 63, 64 ЛК РФ и «Правилами лесовосстановления», утверждёнными приказом МПР РФ от 16 июля 2007 года № 183.</w:t>
      </w:r>
    </w:p>
    <w:p w:rsidR="00916909" w:rsidRPr="00916909" w:rsidRDefault="00916909" w:rsidP="0091690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916909">
        <w:rPr>
          <w:sz w:val="24"/>
          <w:szCs w:val="24"/>
        </w:rPr>
        <w:t>Согласно ОСТ 56-108-98 под воспроизводством лесов предлагается понимать процесс воссоздания леса со всеми характерными для него существенными свойствами, подобно прежнему (вырубленному, погибшему, повреждённому) или отличающемуся от него.</w:t>
      </w:r>
    </w:p>
    <w:p w:rsidR="00916909" w:rsidRPr="00916909" w:rsidRDefault="00916909" w:rsidP="0091690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916909">
        <w:rPr>
          <w:sz w:val="24"/>
          <w:szCs w:val="24"/>
        </w:rPr>
        <w:t>Целью воспроизводства лесов является своевременное восстановление вырубленных, погибших, повреждённых лесов на непокрытых лесом землях, улучшение их породного состава, увеличение производительности лесов и т.д. При этом должно обеспечиваться воспроизводство лесных ресурсов в максимально короткие сроки, наиболее эффективным в лесоводственном, экономическом и экологическом отношении способом, а также улучшение качества и повышения продуктивности лесов, повышение средообразующих, водоохранных, защитных, санитарно-гигиенических, оздоровительных и иных полезных функций.</w:t>
      </w:r>
    </w:p>
    <w:p w:rsidR="00916909" w:rsidRPr="00916909" w:rsidRDefault="00916909" w:rsidP="0091690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916909">
        <w:rPr>
          <w:sz w:val="24"/>
          <w:szCs w:val="24"/>
        </w:rPr>
        <w:t>Воспроизводство лесов осуществляется на основе лесорастительного районирования в соответствии с потенциальными лесорастительными условиями лесных участков, лесоводственными свойствами древесных и кустарниковых пород, целями выращивания лесных насаждений и с учётом достигнутого уровня экономического развития.</w:t>
      </w:r>
    </w:p>
    <w:p w:rsidR="00916909" w:rsidRPr="00916909" w:rsidRDefault="00916909" w:rsidP="0091690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916909">
        <w:rPr>
          <w:sz w:val="24"/>
          <w:szCs w:val="24"/>
        </w:rPr>
        <w:t>Воспроизводство лесов обеспечивается системой мероприятий по содействию естественному возобновлению хозяйственно-ценными древесными породами, сохранению их генетического потенциала, уходу за лесами, заготовке семян, закладке и содержанию лесосеменных и маточных плантаций, выращиванию посадочного материала, в том числе с применением современных интенсивных технологий, созданию лесных культур, внедрению достижений генетики и селекции в лесное семеноводство, а также современных химических средств при уходе за молодыми лесными насаждениями.</w:t>
      </w:r>
    </w:p>
    <w:p w:rsidR="00916909" w:rsidRPr="00916909" w:rsidRDefault="00916909" w:rsidP="0091690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916909">
        <w:rPr>
          <w:sz w:val="24"/>
          <w:szCs w:val="24"/>
        </w:rPr>
        <w:t>Особенности воспроизводства лесов, расположенных на особо охраняемых природных территориях, в водоохранных зонах, на особо защитных участках, лесов, выполняющих функции защиты природных и иных объектов, ценных лесов устанавливаются уполномоченным федеральным</w:t>
      </w:r>
      <w:r>
        <w:rPr>
          <w:sz w:val="24"/>
          <w:szCs w:val="24"/>
        </w:rPr>
        <w:t xml:space="preserve"> </w:t>
      </w:r>
      <w:r w:rsidRPr="00916909">
        <w:rPr>
          <w:sz w:val="24"/>
          <w:szCs w:val="24"/>
        </w:rPr>
        <w:t>органом исполнительной власти (ст. 103-107 ЛК РФ).</w:t>
      </w:r>
    </w:p>
    <w:p w:rsidR="00916909" w:rsidRPr="00916909" w:rsidRDefault="00916909" w:rsidP="0091690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916909">
        <w:rPr>
          <w:sz w:val="24"/>
          <w:szCs w:val="24"/>
        </w:rPr>
        <w:t>За нарушение правил лесовосстановления, лесоразведения, ухода за лесами, лесного семеноводства ст. 8.27 КоАП РФ установлена административная ответственность.</w:t>
      </w:r>
    </w:p>
    <w:p w:rsidR="00916909" w:rsidRPr="00916909" w:rsidRDefault="00916909" w:rsidP="0091690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916909">
        <w:rPr>
          <w:sz w:val="24"/>
          <w:szCs w:val="24"/>
        </w:rPr>
        <w:t>При выполнении работ по воспроизводству лесов в городских лесах, уход за лесами, обработка почвы при лесовосстановлении, агротехнический уход за лесными культурам осуществляются без применения токсичных химических препаратов, используются древесные и кустарниковые породы, отличающиеся большой долговечностью, высокими эстетическими качествами, декоративностью, устойчивостью к неблагоприятным антропогенным и техногенным факторам, особенно к значительным рекреационным нагрузкам (Приказ Рослесхоза от 14 декабря 2010 года № 485).</w:t>
      </w:r>
    </w:p>
    <w:p w:rsidR="00916909" w:rsidRPr="00916909" w:rsidRDefault="00916909" w:rsidP="0091690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916909">
        <w:rPr>
          <w:sz w:val="24"/>
          <w:szCs w:val="24"/>
        </w:rPr>
        <w:t>В городских лесах городского округа Жуковский предусматривается проведение мероприятий по воспроизводству лесов, указанных в таблице 16.</w:t>
      </w:r>
    </w:p>
    <w:p w:rsidR="00916909" w:rsidRDefault="00916909" w:rsidP="0091690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916909" w:rsidRDefault="00916909" w:rsidP="00916909">
      <w:pPr>
        <w:pStyle w:val="ConsPlusNormal"/>
        <w:widowControl w:val="0"/>
        <w:suppressAutoHyphens/>
        <w:ind w:firstLine="709"/>
        <w:rPr>
          <w:sz w:val="24"/>
          <w:szCs w:val="24"/>
        </w:rPr>
      </w:pPr>
      <w:r w:rsidRPr="00916909">
        <w:rPr>
          <w:sz w:val="24"/>
          <w:szCs w:val="24"/>
        </w:rPr>
        <w:t>Таблица 16</w:t>
      </w:r>
    </w:p>
    <w:p w:rsidR="00916909" w:rsidRPr="00916909" w:rsidRDefault="00916909" w:rsidP="00916909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916909">
        <w:rPr>
          <w:sz w:val="24"/>
          <w:szCs w:val="24"/>
        </w:rPr>
        <w:t>Нормативы и параметры мероприятий по лесовосстановлению и лесоразведению</w:t>
      </w:r>
    </w:p>
    <w:p w:rsidR="00916909" w:rsidRDefault="00916909" w:rsidP="0091690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4E7258" w:rsidRDefault="00916909" w:rsidP="00916909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916909">
        <w:rPr>
          <w:sz w:val="24"/>
          <w:szCs w:val="24"/>
        </w:rPr>
        <w:t>площадь, га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89"/>
        <w:gridCol w:w="1842"/>
        <w:gridCol w:w="1126"/>
        <w:gridCol w:w="1355"/>
        <w:gridCol w:w="899"/>
        <w:gridCol w:w="825"/>
        <w:gridCol w:w="825"/>
        <w:gridCol w:w="787"/>
      </w:tblGrid>
      <w:tr w:rsidR="00B3461E" w:rsidRPr="00916909" w:rsidTr="00B3461E">
        <w:tc>
          <w:tcPr>
            <w:tcW w:w="2689" w:type="dxa"/>
            <w:vMerge w:val="restart"/>
            <w:shd w:val="clear" w:color="auto" w:fill="FFFFFF"/>
            <w:vAlign w:val="center"/>
          </w:tcPr>
          <w:p w:rsidR="00B3461E" w:rsidRPr="00916909" w:rsidRDefault="00B3461E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Показатели</w:t>
            </w:r>
          </w:p>
        </w:tc>
        <w:tc>
          <w:tcPr>
            <w:tcW w:w="2968" w:type="dxa"/>
            <w:gridSpan w:val="2"/>
            <w:shd w:val="clear" w:color="auto" w:fill="FFFFFF"/>
            <w:vAlign w:val="center"/>
          </w:tcPr>
          <w:p w:rsidR="00B3461E" w:rsidRPr="00916909" w:rsidRDefault="00B3461E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Не покрытые лесной растительностью земли</w:t>
            </w:r>
          </w:p>
        </w:tc>
        <w:tc>
          <w:tcPr>
            <w:tcW w:w="2254" w:type="dxa"/>
            <w:gridSpan w:val="2"/>
            <w:shd w:val="clear" w:color="auto" w:fill="FFFFFF"/>
            <w:vAlign w:val="center"/>
          </w:tcPr>
          <w:p w:rsidR="00B3461E" w:rsidRPr="00916909" w:rsidRDefault="00B3461E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Лесосеки сплошных рубок предстоящего периода</w:t>
            </w:r>
          </w:p>
        </w:tc>
        <w:tc>
          <w:tcPr>
            <w:tcW w:w="1650" w:type="dxa"/>
            <w:gridSpan w:val="2"/>
            <w:shd w:val="clear" w:color="auto" w:fill="FFFFFF"/>
            <w:vAlign w:val="center"/>
          </w:tcPr>
          <w:p w:rsidR="00B3461E" w:rsidRPr="00916909" w:rsidRDefault="00B3461E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Лесоразведение</w:t>
            </w:r>
          </w:p>
        </w:tc>
        <w:tc>
          <w:tcPr>
            <w:tcW w:w="787" w:type="dxa"/>
            <w:shd w:val="clear" w:color="auto" w:fill="FFFFFF"/>
            <w:vAlign w:val="center"/>
          </w:tcPr>
          <w:p w:rsidR="00B3461E" w:rsidRPr="00916909" w:rsidRDefault="00B3461E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Всего</w:t>
            </w:r>
          </w:p>
        </w:tc>
      </w:tr>
      <w:tr w:rsidR="00B3461E" w:rsidRPr="00916909" w:rsidTr="00B3461E">
        <w:tc>
          <w:tcPr>
            <w:tcW w:w="2689" w:type="dxa"/>
            <w:vMerge/>
            <w:shd w:val="clear" w:color="auto" w:fill="FFFFFF"/>
            <w:vAlign w:val="center"/>
          </w:tcPr>
          <w:p w:rsidR="00B3461E" w:rsidRPr="00916909" w:rsidRDefault="00B3461E" w:rsidP="00B346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:rsidR="00B3461E" w:rsidRPr="00916909" w:rsidRDefault="00B3461E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Гари и погибшие насажден</w:t>
            </w:r>
            <w:r w:rsidRPr="00916909">
              <w:rPr>
                <w:rFonts w:ascii="Arial" w:hAnsi="Arial" w:cs="Arial"/>
                <w:sz w:val="22"/>
                <w:szCs w:val="22"/>
              </w:rPr>
              <w:t>ия</w:t>
            </w:r>
          </w:p>
        </w:tc>
        <w:tc>
          <w:tcPr>
            <w:tcW w:w="1126" w:type="dxa"/>
            <w:shd w:val="clear" w:color="auto" w:fill="FFFFFF"/>
            <w:vAlign w:val="center"/>
          </w:tcPr>
          <w:p w:rsidR="00B3461E" w:rsidRPr="00916909" w:rsidRDefault="00B3461E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Вырубки</w:t>
            </w:r>
          </w:p>
        </w:tc>
        <w:tc>
          <w:tcPr>
            <w:tcW w:w="1355" w:type="dxa"/>
            <w:shd w:val="clear" w:color="auto" w:fill="FFFFFF"/>
            <w:vAlign w:val="center"/>
          </w:tcPr>
          <w:p w:rsidR="00B3461E" w:rsidRPr="00916909" w:rsidRDefault="00B3461E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Прогалин ы и пустыри</w:t>
            </w:r>
          </w:p>
        </w:tc>
        <w:tc>
          <w:tcPr>
            <w:tcW w:w="899" w:type="dxa"/>
            <w:shd w:val="clear" w:color="auto" w:fill="FFFFFF"/>
            <w:vAlign w:val="center"/>
          </w:tcPr>
          <w:p w:rsidR="00B3461E" w:rsidRPr="00916909" w:rsidRDefault="00B3461E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Итого</w:t>
            </w:r>
          </w:p>
        </w:tc>
        <w:tc>
          <w:tcPr>
            <w:tcW w:w="825" w:type="dxa"/>
            <w:shd w:val="clear" w:color="auto" w:fill="FFFFFF"/>
            <w:vAlign w:val="center"/>
          </w:tcPr>
          <w:p w:rsidR="00B3461E" w:rsidRPr="00916909" w:rsidRDefault="00B3461E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B3461E" w:rsidRPr="00916909" w:rsidRDefault="00B3461E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Итого</w:t>
            </w:r>
          </w:p>
        </w:tc>
        <w:tc>
          <w:tcPr>
            <w:tcW w:w="787" w:type="dxa"/>
            <w:shd w:val="clear" w:color="auto" w:fill="FFFFFF"/>
            <w:vAlign w:val="center"/>
          </w:tcPr>
          <w:p w:rsidR="00B3461E" w:rsidRPr="00916909" w:rsidRDefault="00B3461E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3461E" w:rsidRPr="00916909" w:rsidTr="00B3461E">
        <w:tc>
          <w:tcPr>
            <w:tcW w:w="268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Земли,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16909">
              <w:rPr>
                <w:rFonts w:ascii="Arial" w:hAnsi="Arial" w:cs="Arial"/>
                <w:sz w:val="22"/>
                <w:szCs w:val="22"/>
              </w:rPr>
              <w:t>нуждающиеся в лесовосстановлении, всего: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6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2,69</w:t>
            </w:r>
          </w:p>
        </w:tc>
        <w:tc>
          <w:tcPr>
            <w:tcW w:w="135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89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787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2,69</w:t>
            </w:r>
          </w:p>
        </w:tc>
      </w:tr>
      <w:tr w:rsidR="00916909" w:rsidRPr="00916909" w:rsidTr="00B3461E">
        <w:tc>
          <w:tcPr>
            <w:tcW w:w="268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 том числе: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6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16909" w:rsidRPr="00916909" w:rsidTr="00B3461E">
        <w:tc>
          <w:tcPr>
            <w:tcW w:w="268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искусственное (создание лесных культур), всего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126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35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787" w:type="dxa"/>
            <w:shd w:val="clear" w:color="auto" w:fill="FFFFFF"/>
            <w:vAlign w:val="center"/>
          </w:tcPr>
          <w:p w:rsidR="00916909" w:rsidRPr="00916909" w:rsidRDefault="00B3461E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916909" w:rsidRPr="00916909" w:rsidTr="00B3461E">
        <w:tc>
          <w:tcPr>
            <w:tcW w:w="268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из них по породам: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6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dxa"/>
            <w:shd w:val="clear" w:color="auto" w:fill="FFFFFF"/>
            <w:vAlign w:val="center"/>
          </w:tcPr>
          <w:p w:rsidR="00916909" w:rsidRPr="00916909" w:rsidRDefault="00B3461E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916909" w:rsidRPr="00916909" w:rsidTr="00B3461E">
        <w:tc>
          <w:tcPr>
            <w:tcW w:w="268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- хвойным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6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35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dxa"/>
            <w:shd w:val="clear" w:color="auto" w:fill="FFFFFF"/>
            <w:vAlign w:val="center"/>
          </w:tcPr>
          <w:p w:rsidR="00916909" w:rsidRPr="00916909" w:rsidRDefault="00B3461E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916909" w:rsidRPr="00916909" w:rsidTr="00B3461E">
        <w:tc>
          <w:tcPr>
            <w:tcW w:w="268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-</w:t>
            </w:r>
            <w:r w:rsidR="00B3461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16909">
              <w:rPr>
                <w:rFonts w:ascii="Arial" w:hAnsi="Arial" w:cs="Arial"/>
                <w:sz w:val="22"/>
                <w:szCs w:val="22"/>
              </w:rPr>
              <w:t>твердолиственным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6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35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dxa"/>
            <w:shd w:val="clear" w:color="auto" w:fill="FFFFFF"/>
            <w:vAlign w:val="center"/>
          </w:tcPr>
          <w:p w:rsidR="00916909" w:rsidRPr="00916909" w:rsidRDefault="00B3461E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916909" w:rsidRPr="00916909" w:rsidTr="00B3461E">
        <w:tc>
          <w:tcPr>
            <w:tcW w:w="268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- мягколиственным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6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35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dxa"/>
            <w:shd w:val="clear" w:color="auto" w:fill="FFFFFF"/>
            <w:vAlign w:val="center"/>
          </w:tcPr>
          <w:p w:rsidR="00916909" w:rsidRPr="00916909" w:rsidRDefault="00B3461E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916909" w:rsidRPr="00916909" w:rsidTr="00B3461E">
        <w:tc>
          <w:tcPr>
            <w:tcW w:w="268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естественное (путем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16909">
              <w:rPr>
                <w:rFonts w:ascii="Arial" w:hAnsi="Arial" w:cs="Arial"/>
                <w:sz w:val="22"/>
                <w:szCs w:val="22"/>
              </w:rPr>
              <w:t>минерализации почвы), всего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6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2.69</w:t>
            </w:r>
          </w:p>
        </w:tc>
        <w:tc>
          <w:tcPr>
            <w:tcW w:w="135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787" w:type="dxa"/>
            <w:shd w:val="clear" w:color="auto" w:fill="FFFFFF"/>
            <w:vAlign w:val="center"/>
          </w:tcPr>
          <w:p w:rsidR="00916909" w:rsidRPr="00916909" w:rsidRDefault="00B3461E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2.69</w:t>
            </w:r>
          </w:p>
        </w:tc>
      </w:tr>
      <w:tr w:rsidR="00916909" w:rsidRPr="00916909" w:rsidTr="00B3461E">
        <w:tc>
          <w:tcPr>
            <w:tcW w:w="268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Из них по породам: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6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16909" w:rsidRPr="00916909" w:rsidTr="00B3461E">
        <w:tc>
          <w:tcPr>
            <w:tcW w:w="268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- хвойным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6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2.69</w:t>
            </w:r>
          </w:p>
        </w:tc>
        <w:tc>
          <w:tcPr>
            <w:tcW w:w="135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2.69</w:t>
            </w:r>
          </w:p>
        </w:tc>
      </w:tr>
      <w:tr w:rsidR="00916909" w:rsidRPr="00916909" w:rsidTr="00B3461E">
        <w:tc>
          <w:tcPr>
            <w:tcW w:w="268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- мягколиственным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6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6909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35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9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5" w:type="dxa"/>
            <w:shd w:val="clear" w:color="auto" w:fill="FFFFFF"/>
            <w:vAlign w:val="center"/>
          </w:tcPr>
          <w:p w:rsidR="00916909" w:rsidRPr="00916909" w:rsidRDefault="00916909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7" w:type="dxa"/>
            <w:shd w:val="clear" w:color="auto" w:fill="FFFFFF"/>
            <w:vAlign w:val="center"/>
          </w:tcPr>
          <w:p w:rsidR="00916909" w:rsidRPr="00916909" w:rsidRDefault="00B3461E" w:rsidP="00B3461E">
            <w:pPr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</w:tbl>
    <w:p w:rsidR="004E7258" w:rsidRDefault="004E7258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46056B" w:rsidRPr="0046056B" w:rsidRDefault="0046056B" w:rsidP="0046056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46056B">
        <w:rPr>
          <w:sz w:val="24"/>
          <w:szCs w:val="24"/>
        </w:rPr>
        <w:t>В городских лесах городского округа Жуковский в результате проведения сплошных и выборочных санитарных рубок, в процессе лесоустройства выявлено значительное снижение средней полноты, на большей части городских лесов.</w:t>
      </w:r>
    </w:p>
    <w:p w:rsidR="0046056B" w:rsidRPr="0046056B" w:rsidRDefault="0046056B" w:rsidP="0046056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46056B">
        <w:rPr>
          <w:sz w:val="24"/>
          <w:szCs w:val="24"/>
        </w:rPr>
        <w:t>Администрации городского округа Жуковский рекомендовано разработать проекты создания лесных культур, как на не покрытых лесом площадях, так и на участках занятыми низко - и среднеполнотными насаждениями.</w:t>
      </w:r>
    </w:p>
    <w:p w:rsidR="0046056B" w:rsidRPr="0046056B" w:rsidRDefault="0046056B" w:rsidP="0046056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46056B" w:rsidRPr="0046056B" w:rsidRDefault="0046056B" w:rsidP="0046056B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46056B">
        <w:rPr>
          <w:sz w:val="24"/>
          <w:szCs w:val="24"/>
        </w:rPr>
        <w:t>2.17.4. Нормативы и параметры ухода за лесами,</w:t>
      </w:r>
    </w:p>
    <w:p w:rsidR="0046056B" w:rsidRPr="0046056B" w:rsidRDefault="0046056B" w:rsidP="0046056B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46056B">
        <w:rPr>
          <w:sz w:val="24"/>
          <w:szCs w:val="24"/>
        </w:rPr>
        <w:t>не связанного с заготовкой древесины</w:t>
      </w:r>
    </w:p>
    <w:p w:rsidR="0046056B" w:rsidRPr="0046056B" w:rsidRDefault="0046056B" w:rsidP="0046056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46056B" w:rsidRPr="0046056B" w:rsidRDefault="0046056B" w:rsidP="0046056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46056B">
        <w:rPr>
          <w:sz w:val="24"/>
          <w:szCs w:val="24"/>
        </w:rPr>
        <w:t>По материалам лесоустройства 2013 г. в городских лесах не выявлены насаждения, в которых целесообразно проведение рубок ухода не связанного с заготовкой древесины по лесоводственным требованиям.</w:t>
      </w:r>
    </w:p>
    <w:p w:rsidR="0046056B" w:rsidRPr="0046056B" w:rsidRDefault="0046056B" w:rsidP="0046056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46056B" w:rsidRPr="0046056B" w:rsidRDefault="0046056B" w:rsidP="0046056B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46056B">
        <w:rPr>
          <w:sz w:val="24"/>
          <w:szCs w:val="24"/>
        </w:rPr>
        <w:t>2.18 Особенности требований к использованию лесов</w:t>
      </w:r>
    </w:p>
    <w:p w:rsidR="0046056B" w:rsidRPr="0046056B" w:rsidRDefault="0046056B" w:rsidP="0046056B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46056B">
        <w:rPr>
          <w:sz w:val="24"/>
          <w:szCs w:val="24"/>
        </w:rPr>
        <w:t>по лесорастительным зонам и лесным районам</w:t>
      </w:r>
    </w:p>
    <w:p w:rsidR="0046056B" w:rsidRPr="0046056B" w:rsidRDefault="0046056B" w:rsidP="0046056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46056B" w:rsidRPr="0046056B" w:rsidRDefault="0046056B" w:rsidP="0046056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46056B">
        <w:rPr>
          <w:sz w:val="24"/>
          <w:szCs w:val="24"/>
        </w:rPr>
        <w:t>На основании ст.15 Лесного кодекса, в соответствии с Приказом Рослесхоза от 09.03.2011 № 61 «Об утверждении Перечня лесорастительных зон Российской Федерации и Перечня лесных районов Российской Федерации» вся территория городских лесов городского округа Жуковский расположена в зоне хвойно-широколиственных лесов, лесном районе хвойно-широколиственных (смешанных) лесов европейской части Российской Федерации.</w:t>
      </w:r>
    </w:p>
    <w:p w:rsidR="0046056B" w:rsidRPr="0046056B" w:rsidRDefault="0046056B" w:rsidP="0046056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46056B">
        <w:rPr>
          <w:sz w:val="24"/>
          <w:szCs w:val="24"/>
        </w:rPr>
        <w:t>Возрасты рубок лесных насаждений, правила заготовки древесины и иных лесных ресурсов, правила пожарной безопасности в лесах, правила санитарной безопасности в лесах, правила лесовосстановления и правила ухода за лесами соответствуют зоне хвойно-широколиственных лесов, района хвойно-широколиственных лесов европейской части Российской Федерации.</w:t>
      </w:r>
    </w:p>
    <w:p w:rsidR="0046056B" w:rsidRPr="0046056B" w:rsidRDefault="0046056B" w:rsidP="0046056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46056B" w:rsidRPr="0046056B" w:rsidRDefault="0046056B" w:rsidP="0046056B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46056B">
        <w:rPr>
          <w:sz w:val="24"/>
          <w:szCs w:val="24"/>
        </w:rPr>
        <w:t>ГЛАВА 3. ОГРАНИЧЕНИЯ ИСПОЛЬЗОВАНИЯ ЛЕСОВ</w:t>
      </w:r>
    </w:p>
    <w:p w:rsidR="0046056B" w:rsidRDefault="0046056B" w:rsidP="0046056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46056B" w:rsidRPr="0046056B" w:rsidRDefault="0046056B" w:rsidP="0046056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46056B">
        <w:rPr>
          <w:sz w:val="24"/>
          <w:szCs w:val="24"/>
        </w:rPr>
        <w:t>Установление ограничений использования лесов предусматривается статьей 27 ЛК РФ. Ограничения устанавливаются в случаях, предусмотренных лесным кодексом Российской Федерации и другими федеральными законами. Лесным кодексом Российской Федерации для определённых категорий защитных лесов установлены правовые режимы, которые ограничивают использование лесов в зависимости от выполнения ими тех или иных функций.</w:t>
      </w:r>
    </w:p>
    <w:p w:rsidR="0046056B" w:rsidRDefault="0046056B" w:rsidP="0046056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46056B" w:rsidRPr="0046056B" w:rsidRDefault="0046056B" w:rsidP="0046056B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46056B">
        <w:rPr>
          <w:sz w:val="24"/>
          <w:szCs w:val="24"/>
        </w:rPr>
        <w:t>3.1. Ограничения по видам целевого назначения лесов</w:t>
      </w:r>
    </w:p>
    <w:p w:rsidR="0046056B" w:rsidRDefault="0046056B" w:rsidP="0046056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46056B" w:rsidRPr="0046056B" w:rsidRDefault="0046056B" w:rsidP="0046056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46056B">
        <w:rPr>
          <w:sz w:val="24"/>
          <w:szCs w:val="24"/>
        </w:rPr>
        <w:t>Использование лесов осуществляется с соблюдением их целевого назначения и выполняемых ими полезных функций.</w:t>
      </w:r>
    </w:p>
    <w:p w:rsidR="0046056B" w:rsidRPr="0046056B" w:rsidRDefault="0046056B" w:rsidP="0046056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46056B">
        <w:rPr>
          <w:sz w:val="24"/>
          <w:szCs w:val="24"/>
        </w:rPr>
        <w:t>Ограничения, связанные с видами целевого назначения лесов, установленные применительно к городским лесам, приведены в таблице 17.</w:t>
      </w:r>
    </w:p>
    <w:p w:rsidR="0046056B" w:rsidRDefault="0046056B" w:rsidP="0046056B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46056B" w:rsidRPr="0046056B" w:rsidRDefault="0046056B" w:rsidP="0046056B">
      <w:pPr>
        <w:pStyle w:val="ConsPlusNormal"/>
        <w:widowControl w:val="0"/>
        <w:suppressAutoHyphens/>
        <w:ind w:firstLine="709"/>
        <w:rPr>
          <w:sz w:val="24"/>
          <w:szCs w:val="24"/>
        </w:rPr>
      </w:pPr>
      <w:r w:rsidRPr="0046056B">
        <w:rPr>
          <w:sz w:val="24"/>
          <w:szCs w:val="24"/>
        </w:rPr>
        <w:t>Таблица 17</w:t>
      </w:r>
    </w:p>
    <w:p w:rsidR="004E7258" w:rsidRDefault="0046056B" w:rsidP="0046056B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46056B">
        <w:rPr>
          <w:sz w:val="24"/>
          <w:szCs w:val="24"/>
        </w:rPr>
        <w:t>Ограничения по видам целевого назначения лесов</w:t>
      </w:r>
    </w:p>
    <w:p w:rsidR="004E7258" w:rsidRDefault="004E7258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tbl>
      <w:tblPr>
        <w:tblW w:w="1034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8"/>
        <w:gridCol w:w="2362"/>
        <w:gridCol w:w="7518"/>
      </w:tblGrid>
      <w:tr w:rsidR="0046056B" w:rsidRPr="00724D1E" w:rsidTr="00AA705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56B" w:rsidRPr="00724D1E" w:rsidRDefault="0046056B" w:rsidP="00EF5E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56B" w:rsidRPr="00724D1E" w:rsidRDefault="0046056B" w:rsidP="00EF5EC1">
            <w:pPr>
              <w:shd w:val="clear" w:color="auto" w:fill="FFFFFF"/>
              <w:ind w:right="2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Целевое назначение лесов</w:t>
            </w:r>
          </w:p>
        </w:tc>
        <w:tc>
          <w:tcPr>
            <w:tcW w:w="7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56B" w:rsidRPr="00724D1E" w:rsidRDefault="0046056B" w:rsidP="00EF5E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Ограничения по использованию лесов</w:t>
            </w:r>
          </w:p>
        </w:tc>
      </w:tr>
      <w:tr w:rsidR="0046056B" w:rsidRPr="00724D1E" w:rsidTr="00AA705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56B" w:rsidRPr="00724D1E" w:rsidRDefault="00EF5EC1" w:rsidP="00EF5E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56B" w:rsidRPr="00724D1E" w:rsidRDefault="00EF5EC1" w:rsidP="00EF5EC1">
            <w:pPr>
              <w:shd w:val="clear" w:color="auto" w:fill="FFFFFF"/>
              <w:ind w:right="2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056B" w:rsidRPr="00724D1E" w:rsidRDefault="00EF5EC1" w:rsidP="00EF5EC1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46056B" w:rsidRPr="00724D1E" w:rsidTr="00AA705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56B" w:rsidRPr="00724D1E" w:rsidRDefault="00EF5EC1" w:rsidP="0046056B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56B" w:rsidRPr="00724D1E" w:rsidRDefault="0046056B" w:rsidP="0046056B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ЗАЩИТНЫЕ ЛЕСА</w:t>
            </w:r>
          </w:p>
          <w:p w:rsidR="0046056B" w:rsidRPr="00724D1E" w:rsidRDefault="0046056B" w:rsidP="0046056B">
            <w:pPr>
              <w:shd w:val="clear" w:color="auto" w:fill="FFFFFF"/>
              <w:ind w:right="134" w:firstLine="5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Леса, выполняющие функции защиты природных и иных объектов:</w:t>
            </w:r>
          </w:p>
          <w:p w:rsidR="0046056B" w:rsidRPr="00724D1E" w:rsidRDefault="0046056B" w:rsidP="0046056B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 городские леса</w:t>
            </w:r>
          </w:p>
        </w:tc>
        <w:tc>
          <w:tcPr>
            <w:tcW w:w="7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6056B" w:rsidRPr="00724D1E" w:rsidRDefault="0046056B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Запрещается осуществление деятельности, несовместимой с</w:t>
            </w:r>
            <w:r w:rsidR="00EF5EC1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целевым назначением и полезными функциями защитных лесов</w:t>
            </w:r>
            <w:r w:rsidR="00EF5EC1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(ст. 102 ч. 5 ЛК РФ, ст. 12 ч.4 ЛК РФ).</w:t>
            </w:r>
          </w:p>
          <w:p w:rsidR="0046056B" w:rsidRPr="00724D1E" w:rsidRDefault="0046056B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Ограничение сплошных и выборочных рубок (ст. 17 ч.4 ЛК РФ,</w:t>
            </w:r>
            <w:r w:rsidR="00EF5EC1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приказ Рослесхоза от 14.12.2010 № 485).</w:t>
            </w:r>
          </w:p>
          <w:p w:rsidR="0046056B" w:rsidRPr="00724D1E" w:rsidRDefault="0046056B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ЗАПРЕЩАЕТСЯ:</w:t>
            </w:r>
          </w:p>
          <w:p w:rsidR="0046056B" w:rsidRPr="00724D1E" w:rsidRDefault="0046056B" w:rsidP="00AD394B">
            <w:pPr>
              <w:shd w:val="clear" w:color="auto" w:fill="FFFFFF"/>
              <w:tabs>
                <w:tab w:val="left" w:pos="394"/>
              </w:tabs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>проведение сплошных рубок, за исключением случаев,</w:t>
            </w:r>
            <w:r w:rsidR="00EF5EC1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предусмотренных частью 4 статьи 17, частью 5.1 статьи 21</w:t>
            </w:r>
            <w:r w:rsidR="00EF5EC1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настоящего Кодекса, и случаев проведения сплошных рубок в</w:t>
            </w:r>
            <w:r w:rsidR="00EF5EC1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зонах с особыми условиями использования территорий, на</w:t>
            </w:r>
            <w:r w:rsidR="00EF5EC1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которых расположены соответствующие леса, если режим</w:t>
            </w:r>
            <w:r w:rsidR="00EF5EC1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указанных зон предусматривает вырубку деревьев, кустарников,</w:t>
            </w:r>
            <w:r w:rsidR="00EF5EC1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лиан;</w:t>
            </w:r>
          </w:p>
          <w:p w:rsidR="0046056B" w:rsidRPr="00724D1E" w:rsidRDefault="0046056B" w:rsidP="00AD394B">
            <w:pPr>
              <w:shd w:val="clear" w:color="auto" w:fill="FFFFFF"/>
              <w:tabs>
                <w:tab w:val="left" w:pos="245"/>
              </w:tabs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>использование токсичных химических препаратов для охраны</w:t>
            </w:r>
            <w:r w:rsidR="00EF5EC1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и защиты лесов, в том числе и в научных целях;</w:t>
            </w:r>
          </w:p>
          <w:p w:rsidR="0046056B" w:rsidRPr="00724D1E" w:rsidRDefault="0046056B" w:rsidP="00AD394B">
            <w:pPr>
              <w:shd w:val="clear" w:color="auto" w:fill="FFFFFF"/>
              <w:tabs>
                <w:tab w:val="left" w:pos="245"/>
              </w:tabs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>заготовка живицы;</w:t>
            </w:r>
          </w:p>
          <w:p w:rsidR="0046056B" w:rsidRPr="00724D1E" w:rsidRDefault="0046056B" w:rsidP="00AD394B">
            <w:pPr>
              <w:shd w:val="clear" w:color="auto" w:fill="FFFFFF"/>
              <w:tabs>
                <w:tab w:val="left" w:pos="370"/>
              </w:tabs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>заготовка и сбор недревесных, пищевых ресурсов и</w:t>
            </w:r>
            <w:r w:rsidR="00EF5EC1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лекарственных растений, виды которых занесены в Красную</w:t>
            </w:r>
            <w:r w:rsidR="00EF5EC1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книгу РФ и Красную книгу Московской области, а также</w:t>
            </w:r>
            <w:r w:rsidR="00EF5EC1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признаваемыми наркотическими веществами в соответствии с</w:t>
            </w:r>
            <w:r w:rsidR="00EF5EC1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федеральным законом № 3-ФЗ;</w:t>
            </w:r>
          </w:p>
          <w:p w:rsidR="0046056B" w:rsidRPr="00724D1E" w:rsidRDefault="0046056B" w:rsidP="00EF5EC1">
            <w:pPr>
              <w:shd w:val="clear" w:color="auto" w:fill="FFFFFF"/>
              <w:tabs>
                <w:tab w:val="left" w:pos="370"/>
              </w:tabs>
              <w:ind w:firstLine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>осуществление видов деятельности в сфере охотничьего</w:t>
            </w:r>
            <w:r w:rsidR="00EF5EC1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хозяйства;</w:t>
            </w:r>
          </w:p>
          <w:p w:rsidR="0046056B" w:rsidRPr="00724D1E" w:rsidRDefault="0046056B" w:rsidP="00EF5EC1">
            <w:pPr>
              <w:shd w:val="clear" w:color="auto" w:fill="FFFFFF"/>
              <w:tabs>
                <w:tab w:val="left" w:pos="245"/>
              </w:tabs>
              <w:ind w:firstLine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>ведение сельского хозяйства;</w:t>
            </w:r>
          </w:p>
          <w:p w:rsidR="00EF5EC1" w:rsidRPr="00724D1E" w:rsidRDefault="00EF5EC1" w:rsidP="00EF5EC1">
            <w:pPr>
              <w:shd w:val="clear" w:color="auto" w:fill="FFFFFF"/>
              <w:tabs>
                <w:tab w:val="left" w:pos="245"/>
              </w:tabs>
              <w:ind w:firstLine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>создание лесных плантаций и их эксплуатация;</w:t>
            </w:r>
          </w:p>
          <w:p w:rsidR="00EF5EC1" w:rsidRPr="00724D1E" w:rsidRDefault="00EF5EC1" w:rsidP="00EF5EC1">
            <w:pPr>
              <w:shd w:val="clear" w:color="auto" w:fill="FFFFFF"/>
              <w:tabs>
                <w:tab w:val="left" w:pos="245"/>
              </w:tabs>
              <w:ind w:firstLine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>разработка месторождений полезных ископаемых;</w:t>
            </w:r>
          </w:p>
          <w:p w:rsidR="00EF5EC1" w:rsidRPr="00724D1E" w:rsidRDefault="00EF5EC1" w:rsidP="00EF5EC1">
            <w:pPr>
              <w:shd w:val="clear" w:color="auto" w:fill="FFFFFF"/>
              <w:tabs>
                <w:tab w:val="left" w:pos="245"/>
              </w:tabs>
              <w:ind w:firstLine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>размещение объектов капитального строительства, за исключением гидротехнических сооружений;</w:t>
            </w:r>
          </w:p>
          <w:p w:rsidR="00EF5EC1" w:rsidRPr="00724D1E" w:rsidRDefault="00EF5EC1" w:rsidP="00EF5EC1">
            <w:pPr>
              <w:shd w:val="clear" w:color="auto" w:fill="FFFFFF"/>
              <w:tabs>
                <w:tab w:val="left" w:pos="245"/>
              </w:tabs>
              <w:ind w:firstLine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>создание лесоперерабатывающей инфраструктуры.</w:t>
            </w:r>
          </w:p>
          <w:p w:rsidR="00EF5EC1" w:rsidRPr="00724D1E" w:rsidRDefault="00EF5EC1" w:rsidP="00EF5EC1">
            <w:pPr>
              <w:shd w:val="clear" w:color="auto" w:fill="FFFFFF"/>
              <w:tabs>
                <w:tab w:val="left" w:pos="245"/>
              </w:tabs>
              <w:ind w:firstLine="28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Изменение границ городских лесов, которое может привести к уменьшению их площади, не допускается.</w:t>
            </w:r>
          </w:p>
        </w:tc>
      </w:tr>
    </w:tbl>
    <w:p w:rsidR="004E7258" w:rsidRDefault="004E7258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081505" w:rsidRPr="00081505" w:rsidRDefault="00081505" w:rsidP="00081505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081505">
        <w:rPr>
          <w:sz w:val="24"/>
          <w:szCs w:val="24"/>
        </w:rPr>
        <w:t>3.2. Ограничения по видам особо защитных участков лесов</w:t>
      </w:r>
    </w:p>
    <w:p w:rsidR="00081505" w:rsidRDefault="00081505" w:rsidP="00081505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081505" w:rsidRPr="00081505" w:rsidRDefault="00081505" w:rsidP="00081505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81505">
        <w:rPr>
          <w:sz w:val="24"/>
          <w:szCs w:val="24"/>
        </w:rPr>
        <w:t>В городских лесах городского округа Жуковский особо защитные участки лесов не выделены.</w:t>
      </w:r>
    </w:p>
    <w:p w:rsidR="00081505" w:rsidRDefault="00081505" w:rsidP="00081505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081505" w:rsidRPr="00081505" w:rsidRDefault="00081505" w:rsidP="00081505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081505">
        <w:rPr>
          <w:sz w:val="24"/>
          <w:szCs w:val="24"/>
        </w:rPr>
        <w:t>3.3. Ограничения по видам использования лесов</w:t>
      </w:r>
    </w:p>
    <w:p w:rsidR="00081505" w:rsidRDefault="00081505" w:rsidP="00081505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081505" w:rsidRPr="00081505" w:rsidRDefault="00081505" w:rsidP="00081505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081505">
        <w:rPr>
          <w:sz w:val="24"/>
          <w:szCs w:val="24"/>
        </w:rPr>
        <w:t>Виды разрешённого использования лесов на территории городских лесов городского округа Жуковский приведены в таблице 5. Ограничения по видам использования лесов в соответствии с действующим законодательством представлены в таблице 18.</w:t>
      </w:r>
    </w:p>
    <w:p w:rsidR="00081505" w:rsidRDefault="00081505" w:rsidP="00081505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</w:p>
    <w:p w:rsidR="00081505" w:rsidRDefault="00081505" w:rsidP="00081505">
      <w:pPr>
        <w:pStyle w:val="ConsPlusNormal"/>
        <w:widowControl w:val="0"/>
        <w:suppressAutoHyphens/>
        <w:ind w:firstLine="709"/>
        <w:rPr>
          <w:sz w:val="24"/>
          <w:szCs w:val="24"/>
        </w:rPr>
      </w:pPr>
      <w:r w:rsidRPr="00081505">
        <w:rPr>
          <w:sz w:val="24"/>
          <w:szCs w:val="24"/>
        </w:rPr>
        <w:t>Таблица 18</w:t>
      </w:r>
    </w:p>
    <w:p w:rsidR="004E7258" w:rsidRDefault="00081505" w:rsidP="00081505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081505">
        <w:rPr>
          <w:sz w:val="24"/>
          <w:szCs w:val="24"/>
        </w:rPr>
        <w:t>Ограничения использования лесов</w:t>
      </w:r>
    </w:p>
    <w:p w:rsidR="00DD0A1D" w:rsidRDefault="00DD0A1D" w:rsidP="00081505">
      <w:pPr>
        <w:pStyle w:val="ConsPlusNormal"/>
        <w:widowControl w:val="0"/>
        <w:suppressAutoHyphens/>
        <w:jc w:val="center"/>
        <w:rPr>
          <w:sz w:val="24"/>
          <w:szCs w:val="24"/>
        </w:rPr>
      </w:pPr>
    </w:p>
    <w:p w:rsidR="004E7258" w:rsidRDefault="004E7258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47"/>
        <w:gridCol w:w="7801"/>
      </w:tblGrid>
      <w:tr w:rsidR="00D6663C" w:rsidRPr="00724D1E" w:rsidTr="00D6663C">
        <w:tc>
          <w:tcPr>
            <w:tcW w:w="2547" w:type="dxa"/>
            <w:shd w:val="clear" w:color="auto" w:fill="FFFFFF"/>
            <w:vAlign w:val="center"/>
          </w:tcPr>
          <w:p w:rsidR="00081505" w:rsidRPr="00724D1E" w:rsidRDefault="00081505" w:rsidP="00DD0A1D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Виды разрешенного использования лесов</w:t>
            </w:r>
          </w:p>
        </w:tc>
        <w:tc>
          <w:tcPr>
            <w:tcW w:w="7801" w:type="dxa"/>
            <w:shd w:val="clear" w:color="auto" w:fill="FFFFFF"/>
            <w:vAlign w:val="center"/>
          </w:tcPr>
          <w:p w:rsidR="00081505" w:rsidRPr="00724D1E" w:rsidRDefault="00081505" w:rsidP="00DD0A1D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Ограничения</w:t>
            </w:r>
          </w:p>
        </w:tc>
      </w:tr>
      <w:tr w:rsidR="00D6663C" w:rsidRPr="00724D1E" w:rsidTr="00D6663C">
        <w:tc>
          <w:tcPr>
            <w:tcW w:w="2547" w:type="dxa"/>
            <w:shd w:val="clear" w:color="auto" w:fill="FFFFFF"/>
            <w:vAlign w:val="center"/>
          </w:tcPr>
          <w:p w:rsidR="00081505" w:rsidRPr="00724D1E" w:rsidRDefault="00081505" w:rsidP="00DD0A1D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801" w:type="dxa"/>
            <w:shd w:val="clear" w:color="auto" w:fill="FFFFFF"/>
            <w:vAlign w:val="center"/>
          </w:tcPr>
          <w:p w:rsidR="00081505" w:rsidRPr="00724D1E" w:rsidRDefault="00081505" w:rsidP="00DD0A1D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724D1E" w:rsidRPr="00724D1E" w:rsidTr="00D6663C">
        <w:tc>
          <w:tcPr>
            <w:tcW w:w="2547" w:type="dxa"/>
            <w:shd w:val="clear" w:color="auto" w:fill="FFFFFF"/>
            <w:vAlign w:val="center"/>
          </w:tcPr>
          <w:p w:rsidR="00081505" w:rsidRPr="00724D1E" w:rsidRDefault="00081505" w:rsidP="00DD0A1D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Заготовка древесины</w:t>
            </w:r>
          </w:p>
        </w:tc>
        <w:tc>
          <w:tcPr>
            <w:tcW w:w="7801" w:type="dxa"/>
            <w:shd w:val="clear" w:color="auto" w:fill="FFFFFF"/>
            <w:vAlign w:val="center"/>
          </w:tcPr>
          <w:p w:rsidR="00081505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Запрещается заготовка древесины в объеме, превышающем расчетную лесосеку (допустимый объем изъятия древесины), а также с нарушением возрастов рубок. При заготовке древесины не допускается:</w:t>
            </w:r>
          </w:p>
          <w:p w:rsidR="00081505" w:rsidRPr="00724D1E" w:rsidRDefault="00081505" w:rsidP="00AD394B">
            <w:pPr>
              <w:shd w:val="clear" w:color="auto" w:fill="FFFFFF"/>
              <w:tabs>
                <w:tab w:val="left" w:pos="245"/>
              </w:tabs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>использование русел рек и ручьёв в качестве трасс волоков и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лесных дорог;</w:t>
            </w:r>
          </w:p>
          <w:p w:rsidR="00081505" w:rsidRPr="00724D1E" w:rsidRDefault="00081505" w:rsidP="00AD394B">
            <w:pPr>
              <w:shd w:val="clear" w:color="auto" w:fill="FFFFFF"/>
              <w:tabs>
                <w:tab w:val="left" w:pos="245"/>
              </w:tabs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>повреждение лесных насаждений, растительного покрова и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почв за пределами лесосек, захламление лесов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промышленными и иными отходами;</w:t>
            </w:r>
          </w:p>
          <w:p w:rsidR="00081505" w:rsidRPr="00724D1E" w:rsidRDefault="00081505" w:rsidP="00AD394B">
            <w:pPr>
              <w:shd w:val="clear" w:color="auto" w:fill="FFFFFF"/>
              <w:tabs>
                <w:tab w:val="left" w:pos="245"/>
              </w:tabs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>проведение рубок ухода за лесами с интенсивностью более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50%, выборочных санитарных рубок более 70%;</w:t>
            </w:r>
          </w:p>
          <w:p w:rsidR="00081505" w:rsidRPr="00724D1E" w:rsidRDefault="00081505" w:rsidP="00AD394B">
            <w:pPr>
              <w:shd w:val="clear" w:color="auto" w:fill="FFFFFF"/>
              <w:tabs>
                <w:tab w:val="left" w:pos="245"/>
              </w:tabs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>требуется сохранять и приводить в надлежащие состояние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нарушенные дороги, мосты и просеки, а также осушительную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сеть, дорожные, гидромелиоративные и другие сооружения,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водотоки, ручьи, реки;</w:t>
            </w:r>
          </w:p>
          <w:p w:rsidR="00081505" w:rsidRPr="00724D1E" w:rsidRDefault="00081505" w:rsidP="00AD394B">
            <w:pPr>
              <w:shd w:val="clear" w:color="auto" w:fill="FFFFFF"/>
              <w:tabs>
                <w:tab w:val="left" w:pos="245"/>
              </w:tabs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>требуется производить снос возведённых построек,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сооружений, установок и приспособлений, рекультивацию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занятых ими земель в течение 6 месяцев после окончания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вывоза древесины с лесосеки.</w:t>
            </w:r>
          </w:p>
          <w:p w:rsidR="00081505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Запрещается:</w:t>
            </w:r>
          </w:p>
          <w:p w:rsidR="00DD0A1D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 xml:space="preserve">оставление деревьев, предназначенных для рубки; </w:t>
            </w:r>
            <w:proofErr w:type="spellStart"/>
            <w:r w:rsidRPr="00724D1E">
              <w:rPr>
                <w:rFonts w:ascii="Arial" w:hAnsi="Arial" w:cs="Arial"/>
                <w:sz w:val="24"/>
                <w:szCs w:val="24"/>
              </w:rPr>
              <w:t>недорубов</w:t>
            </w:r>
            <w:proofErr w:type="spellEnd"/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(за исключением оставления на лесосеках компактных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участков лесных насаждений, не начатых рубкой, площадью не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менее 10% от площади лесосек), а также завалов и срубленных зависших деревьев, уничтожение подроста и молодняка, подлежащего сохранению;</w:t>
            </w:r>
          </w:p>
          <w:p w:rsidR="00DD0A1D" w:rsidRPr="00724D1E" w:rsidRDefault="00DD0A1D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>уничтожение или повреждение граничных, квартальных, лесосечных и других столбов и знаков, клейм и номеров на деревьях и пнях;</w:t>
            </w:r>
          </w:p>
          <w:p w:rsidR="00081505" w:rsidRPr="00724D1E" w:rsidRDefault="00DD0A1D" w:rsidP="00AD394B">
            <w:pPr>
              <w:shd w:val="clear" w:color="auto" w:fill="FFFFFF"/>
              <w:tabs>
                <w:tab w:val="left" w:pos="245"/>
              </w:tabs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>рубка и повреждение деревьев, не предназначенных для рубки и подлежащих сохранению в соответствии с законодательством Российской Федерации, в том числе источников обсеменения и плюсовых деревьев, за исключением погибших.</w:t>
            </w:r>
          </w:p>
        </w:tc>
      </w:tr>
      <w:tr w:rsidR="00DD0A1D" w:rsidRPr="00724D1E" w:rsidTr="00D6663C">
        <w:tc>
          <w:tcPr>
            <w:tcW w:w="2547" w:type="dxa"/>
            <w:shd w:val="clear" w:color="auto" w:fill="FFFFFF"/>
            <w:vAlign w:val="center"/>
          </w:tcPr>
          <w:p w:rsidR="00081505" w:rsidRPr="00724D1E" w:rsidRDefault="00081505" w:rsidP="00DD0A1D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Заготовка и сбор недревесных лесных ресурсов</w:t>
            </w:r>
          </w:p>
        </w:tc>
        <w:tc>
          <w:tcPr>
            <w:tcW w:w="7801" w:type="dxa"/>
            <w:shd w:val="clear" w:color="auto" w:fill="FFFFFF"/>
            <w:vAlign w:val="center"/>
          </w:tcPr>
          <w:p w:rsidR="00081505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Запрещается использовать для заготовки и сбора недревесных лесных ресурсов виды растений, занесенные в Красную книгу РФ, Красную книгу Московской области, признаваемые наркотическими средствами, а также включенные в перечень видов (пород) деревьев и кустарников, заготовка древесины которых не допускается.</w:t>
            </w:r>
          </w:p>
          <w:p w:rsidR="00081505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Запрещается рубка деревьев для заготовки бересты. Запрещается сбор подстилки в лесах, выполняющих функции защиты природных и иных объектов.</w:t>
            </w:r>
          </w:p>
        </w:tc>
      </w:tr>
      <w:tr w:rsidR="00DD0A1D" w:rsidRPr="00724D1E" w:rsidTr="00D6663C">
        <w:tc>
          <w:tcPr>
            <w:tcW w:w="2547" w:type="dxa"/>
            <w:shd w:val="clear" w:color="auto" w:fill="FFFFFF"/>
            <w:vAlign w:val="center"/>
          </w:tcPr>
          <w:p w:rsidR="00081505" w:rsidRPr="00724D1E" w:rsidRDefault="00081505" w:rsidP="00DD0A1D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Заготовка пищевых лесных ресурсов и сбор лекарственных растений</w:t>
            </w:r>
          </w:p>
        </w:tc>
        <w:tc>
          <w:tcPr>
            <w:tcW w:w="7801" w:type="dxa"/>
            <w:shd w:val="clear" w:color="auto" w:fill="FFFFFF"/>
            <w:vAlign w:val="center"/>
          </w:tcPr>
          <w:p w:rsidR="00081505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Запрещается осуществлять заготовку и сбор грибов и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дикорастущих растений, виды которых занесены в Красную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книгу РФ, Красную книгу Московской области или которые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признаются наркотическими средствами.</w:t>
            </w:r>
          </w:p>
          <w:p w:rsidR="00081505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Запрещается рубка деревьев, кустарников и плодоносящих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ветвей, а также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применение способов, приводящих к повреждению деревьев и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кустарников, при заготовке плодов и орехов.</w:t>
            </w:r>
          </w:p>
          <w:p w:rsidR="00081505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Запрещается вырывать грибы с грибницей, переворачивать при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сборе грибов мох и лесную подстилку, уничтожать старые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грибы.</w:t>
            </w:r>
          </w:p>
          <w:p w:rsidR="00081505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Запрещается вырывать растения с корнями, повреждать листья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(вайи) и корневища папоротника.</w:t>
            </w:r>
          </w:p>
        </w:tc>
      </w:tr>
      <w:tr w:rsidR="00DD0A1D" w:rsidRPr="00724D1E" w:rsidTr="00D6663C">
        <w:tc>
          <w:tcPr>
            <w:tcW w:w="2547" w:type="dxa"/>
            <w:shd w:val="clear" w:color="auto" w:fill="FFFFFF"/>
            <w:vAlign w:val="center"/>
          </w:tcPr>
          <w:p w:rsidR="00081505" w:rsidRPr="00724D1E" w:rsidRDefault="00081505" w:rsidP="00DD0A1D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Осуществление научно-исследовательской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деятельности,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образовательной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деятельности</w:t>
            </w:r>
          </w:p>
        </w:tc>
        <w:tc>
          <w:tcPr>
            <w:tcW w:w="7801" w:type="dxa"/>
            <w:shd w:val="clear" w:color="auto" w:fill="FFFFFF"/>
            <w:vAlign w:val="center"/>
          </w:tcPr>
          <w:p w:rsidR="00081505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Запрещается использование токсичных химических препаратов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в лесах, выполняющих функции защиты природных и иных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объектов.</w:t>
            </w:r>
          </w:p>
          <w:p w:rsidR="00081505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Запрещается: захламление территории бытовыми отходами;</w:t>
            </w:r>
          </w:p>
          <w:p w:rsidR="00081505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использование химических и радиоактивных веществ;</w:t>
            </w:r>
          </w:p>
          <w:p w:rsidR="00081505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повреждение лесных насаждений, напочвенного покрова и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почвы; проезд транспорта по произвольным маршрутам.</w:t>
            </w:r>
          </w:p>
        </w:tc>
      </w:tr>
      <w:tr w:rsidR="00DD0A1D" w:rsidRPr="00724D1E" w:rsidTr="00D6663C">
        <w:tc>
          <w:tcPr>
            <w:tcW w:w="2547" w:type="dxa"/>
            <w:shd w:val="clear" w:color="auto" w:fill="FFFFFF"/>
            <w:vAlign w:val="center"/>
          </w:tcPr>
          <w:p w:rsidR="00081505" w:rsidRPr="00724D1E" w:rsidRDefault="00081505" w:rsidP="00DD0A1D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Осуществление рекреационной деятельности</w:t>
            </w:r>
          </w:p>
        </w:tc>
        <w:tc>
          <w:tcPr>
            <w:tcW w:w="7801" w:type="dxa"/>
            <w:shd w:val="clear" w:color="auto" w:fill="FFFFFF"/>
            <w:vAlign w:val="center"/>
          </w:tcPr>
          <w:p w:rsidR="00DD0A1D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При использовании лесов запрещается:</w:t>
            </w:r>
          </w:p>
          <w:p w:rsidR="00DD0A1D" w:rsidRPr="00724D1E" w:rsidRDefault="00D84F53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</w:r>
            <w:r w:rsidR="00081505" w:rsidRPr="00724D1E">
              <w:rPr>
                <w:rFonts w:ascii="Arial" w:hAnsi="Arial" w:cs="Arial"/>
                <w:sz w:val="24"/>
                <w:szCs w:val="24"/>
              </w:rPr>
              <w:t>осуществление рекреационной деятельности, способами, наносящими вред окружающей среде и здоровью человека;</w:t>
            </w:r>
          </w:p>
          <w:p w:rsidR="00081505" w:rsidRPr="00724D1E" w:rsidRDefault="00D84F53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</w:r>
            <w:r w:rsidR="00081505" w:rsidRPr="00724D1E">
              <w:rPr>
                <w:rFonts w:ascii="Arial" w:hAnsi="Arial" w:cs="Arial"/>
                <w:sz w:val="24"/>
                <w:szCs w:val="24"/>
              </w:rPr>
              <w:t>препятствование праву граждан пребыванию в лесах.</w:t>
            </w:r>
          </w:p>
          <w:p w:rsidR="00081505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При осуществлении рекреационной деятельности в лесах не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допускается:</w:t>
            </w:r>
          </w:p>
          <w:p w:rsidR="00081505" w:rsidRPr="00724D1E" w:rsidRDefault="00D84F53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</w:r>
            <w:r w:rsidR="00081505" w:rsidRPr="00724D1E">
              <w:rPr>
                <w:rFonts w:ascii="Arial" w:hAnsi="Arial" w:cs="Arial"/>
                <w:sz w:val="24"/>
                <w:szCs w:val="24"/>
              </w:rPr>
              <w:t>повреждение лесных насаждений, растительного покрова и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81505" w:rsidRPr="00724D1E">
              <w:rPr>
                <w:rFonts w:ascii="Arial" w:hAnsi="Arial" w:cs="Arial"/>
                <w:sz w:val="24"/>
                <w:szCs w:val="24"/>
              </w:rPr>
              <w:t>почв за пределами предоставленного лесного участка;</w:t>
            </w:r>
          </w:p>
          <w:p w:rsidR="00DD0A1D" w:rsidRPr="00724D1E" w:rsidRDefault="00D84F53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</w:r>
            <w:r w:rsidR="00081505" w:rsidRPr="00724D1E">
              <w:rPr>
                <w:rFonts w:ascii="Arial" w:hAnsi="Arial" w:cs="Arial"/>
                <w:sz w:val="24"/>
                <w:szCs w:val="24"/>
              </w:rPr>
              <w:t>захламление площади предоставленного лесного участка и</w:t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 xml:space="preserve"> прилегающих территорий за пределами предоставленного лесного участка бытовым мусором, иными видами отходов;</w:t>
            </w:r>
          </w:p>
          <w:p w:rsidR="00081505" w:rsidRPr="00724D1E" w:rsidRDefault="00D84F53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</w:r>
            <w:r w:rsidR="00DD0A1D" w:rsidRPr="00724D1E">
              <w:rPr>
                <w:rFonts w:ascii="Arial" w:hAnsi="Arial" w:cs="Arial"/>
                <w:sz w:val="24"/>
                <w:szCs w:val="24"/>
              </w:rPr>
              <w:t>проезд транспортных средств и иных механизмов по произвольным, неустановленным маршрутам.</w:t>
            </w:r>
          </w:p>
        </w:tc>
      </w:tr>
      <w:tr w:rsidR="00DD0A1D" w:rsidRPr="00724D1E" w:rsidTr="00D6663C">
        <w:tc>
          <w:tcPr>
            <w:tcW w:w="2547" w:type="dxa"/>
            <w:shd w:val="clear" w:color="auto" w:fill="FFFFFF"/>
            <w:vAlign w:val="center"/>
          </w:tcPr>
          <w:p w:rsidR="00081505" w:rsidRPr="00724D1E" w:rsidRDefault="00081505" w:rsidP="00DD0A1D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Строительство и эксплуатация водохранилищ и иных искусственных водных объектов, а также гидротехнических сооружений и специализированных портов</w:t>
            </w:r>
          </w:p>
        </w:tc>
        <w:tc>
          <w:tcPr>
            <w:tcW w:w="7801" w:type="dxa"/>
            <w:shd w:val="clear" w:color="auto" w:fill="FFFFFF"/>
            <w:vAlign w:val="center"/>
          </w:tcPr>
          <w:p w:rsidR="00081505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При использовании лесов запрещается ввод в эксплуатацию:</w:t>
            </w:r>
          </w:p>
          <w:p w:rsidR="00081505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>хозяйственных и других объектов, в том числе фильтрующих</w:t>
            </w:r>
            <w:r w:rsidR="00D6663C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накопителей, захоронений отходов, городских и других свалок,</w:t>
            </w:r>
            <w:r w:rsidR="00D6663C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не оборудованных устройствами, очистными сооружениями,</w:t>
            </w:r>
            <w:r w:rsidR="00D6663C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предотвращающими загрязнение, засорение, истощение</w:t>
            </w:r>
            <w:r w:rsidR="00D6663C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водных объектов и вредное воздействие вод;</w:t>
            </w:r>
          </w:p>
          <w:p w:rsidR="00081505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>оросительных, обводнительных и осушительных систем,</w:t>
            </w:r>
            <w:r w:rsidR="00D6663C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водохранилищ, плотин, каналов и других гидротехнических</w:t>
            </w:r>
            <w:r w:rsidR="00D6663C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сооружений до проведения мероприятий, предотвращающих</w:t>
            </w:r>
            <w:r w:rsidR="00D6663C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вредное воздействие вод</w:t>
            </w:r>
          </w:p>
        </w:tc>
      </w:tr>
      <w:tr w:rsidR="00DD0A1D" w:rsidRPr="00724D1E" w:rsidTr="00D6663C">
        <w:tc>
          <w:tcPr>
            <w:tcW w:w="2547" w:type="dxa"/>
            <w:shd w:val="clear" w:color="auto" w:fill="FFFFFF"/>
            <w:vAlign w:val="center"/>
          </w:tcPr>
          <w:p w:rsidR="00081505" w:rsidRPr="00724D1E" w:rsidRDefault="00081505" w:rsidP="00DD0A1D">
            <w:pPr>
              <w:shd w:val="clear" w:color="auto" w:fill="FFFFFF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Строительство, реконструкция, эксплуатация линейных объектов</w:t>
            </w:r>
          </w:p>
        </w:tc>
        <w:tc>
          <w:tcPr>
            <w:tcW w:w="7801" w:type="dxa"/>
            <w:shd w:val="clear" w:color="auto" w:fill="FFFFFF"/>
            <w:vAlign w:val="center"/>
          </w:tcPr>
          <w:p w:rsidR="00081505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При использовании лесов не допускается нарушение</w:t>
            </w:r>
            <w:r w:rsidR="00D6663C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поверхностного и внутрипочвенного стока вод, затопление или</w:t>
            </w:r>
            <w:r w:rsidR="00D6663C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заболачивание лесных участков вдоль дорог, возникновение</w:t>
            </w:r>
            <w:r w:rsidR="00D6663C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эрозионных процессов.</w:t>
            </w:r>
          </w:p>
          <w:p w:rsidR="00081505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При осуществлении строительства, реконструкции и</w:t>
            </w:r>
            <w:r w:rsidR="00D6663C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эксплуатации линейных объектов запрещается:</w:t>
            </w:r>
          </w:p>
          <w:p w:rsidR="00081505" w:rsidRPr="00724D1E" w:rsidRDefault="00D6663C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</w:r>
            <w:r w:rsidR="00081505" w:rsidRPr="00724D1E">
              <w:rPr>
                <w:rFonts w:ascii="Arial" w:hAnsi="Arial" w:cs="Arial"/>
                <w:sz w:val="24"/>
                <w:szCs w:val="24"/>
              </w:rPr>
              <w:t>повреждение лесных насаждений, растительного покрова и</w:t>
            </w:r>
            <w:r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81505" w:rsidRPr="00724D1E">
              <w:rPr>
                <w:rFonts w:ascii="Arial" w:hAnsi="Arial" w:cs="Arial"/>
                <w:sz w:val="24"/>
                <w:szCs w:val="24"/>
              </w:rPr>
              <w:t>почв за пределами предоставленного лесного участка;</w:t>
            </w:r>
          </w:p>
          <w:p w:rsidR="00081505" w:rsidRPr="00724D1E" w:rsidRDefault="00D6663C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</w:r>
            <w:r w:rsidR="00081505" w:rsidRPr="00724D1E">
              <w:rPr>
                <w:rFonts w:ascii="Arial" w:hAnsi="Arial" w:cs="Arial"/>
                <w:sz w:val="24"/>
                <w:szCs w:val="24"/>
              </w:rPr>
              <w:t>захламление прилегающих территорий за пределами</w:t>
            </w:r>
            <w:r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81505" w:rsidRPr="00724D1E">
              <w:rPr>
                <w:rFonts w:ascii="Arial" w:hAnsi="Arial" w:cs="Arial"/>
                <w:sz w:val="24"/>
                <w:szCs w:val="24"/>
              </w:rPr>
              <w:t>предоставленного лесного участка строительным и бытовым</w:t>
            </w:r>
            <w:r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81505" w:rsidRPr="00724D1E">
              <w:rPr>
                <w:rFonts w:ascii="Arial" w:hAnsi="Arial" w:cs="Arial"/>
                <w:sz w:val="24"/>
                <w:szCs w:val="24"/>
              </w:rPr>
              <w:t>мусором, отходами древесины, иными видами отходов;</w:t>
            </w:r>
          </w:p>
          <w:p w:rsidR="00081505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>загрязнение площади предоставленного лесного участка и</w:t>
            </w:r>
            <w:r w:rsidR="00D6663C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территории за его пределами химическими и радиоактивными</w:t>
            </w:r>
            <w:r w:rsidR="00D6663C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веществами;</w:t>
            </w:r>
          </w:p>
          <w:p w:rsidR="00081505" w:rsidRPr="00724D1E" w:rsidRDefault="00081505" w:rsidP="00AD394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4D1E">
              <w:rPr>
                <w:rFonts w:ascii="Arial" w:hAnsi="Arial" w:cs="Arial"/>
                <w:sz w:val="24"/>
                <w:szCs w:val="24"/>
              </w:rPr>
              <w:t>-</w:t>
            </w:r>
            <w:r w:rsidRPr="00724D1E">
              <w:rPr>
                <w:rFonts w:ascii="Arial" w:hAnsi="Arial" w:cs="Arial"/>
                <w:sz w:val="24"/>
                <w:szCs w:val="24"/>
              </w:rPr>
              <w:tab/>
              <w:t>проезд транспортных средств и иных механизмов по</w:t>
            </w:r>
            <w:r w:rsidR="00D6663C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произвольным маршрутам за пределами предоставленного</w:t>
            </w:r>
            <w:r w:rsidR="00D6663C" w:rsidRPr="00724D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4D1E">
              <w:rPr>
                <w:rFonts w:ascii="Arial" w:hAnsi="Arial" w:cs="Arial"/>
                <w:sz w:val="24"/>
                <w:szCs w:val="24"/>
              </w:rPr>
              <w:t>лесного участка.</w:t>
            </w:r>
          </w:p>
        </w:tc>
      </w:tr>
    </w:tbl>
    <w:p w:rsidR="004E7258" w:rsidRDefault="004E7258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4E7258" w:rsidRDefault="004E7258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4E7258" w:rsidRDefault="004E7258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724D1E" w:rsidRDefault="00724D1E" w:rsidP="00724D1E">
      <w:pPr>
        <w:pStyle w:val="ConsPlusNormal"/>
        <w:suppressAutoHyphens/>
        <w:jc w:val="center"/>
        <w:rPr>
          <w:sz w:val="24"/>
          <w:szCs w:val="24"/>
        </w:rPr>
      </w:pPr>
      <w:r w:rsidRPr="00724D1E">
        <w:rPr>
          <w:sz w:val="24"/>
          <w:szCs w:val="24"/>
        </w:rPr>
        <w:t>ПРИЛОЖЕНИЯ</w:t>
      </w:r>
    </w:p>
    <w:p w:rsidR="008549AE" w:rsidRPr="00724D1E" w:rsidRDefault="008549AE" w:rsidP="00724D1E">
      <w:pPr>
        <w:pStyle w:val="ConsPlusNormal"/>
        <w:suppressAutoHyphens/>
        <w:jc w:val="center"/>
        <w:rPr>
          <w:sz w:val="24"/>
          <w:szCs w:val="24"/>
        </w:rPr>
      </w:pPr>
    </w:p>
    <w:p w:rsidR="004E7258" w:rsidRDefault="004E7258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724D1E" w:rsidRPr="00724D1E" w:rsidRDefault="00724D1E" w:rsidP="00724D1E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724D1E">
        <w:rPr>
          <w:sz w:val="24"/>
          <w:szCs w:val="24"/>
        </w:rPr>
        <w:t>ПРИЛОЖЕНИЕ 1. КАРТОГРАФИЧЕСКИЕ МАТЕРИАЛЫ</w:t>
      </w:r>
    </w:p>
    <w:p w:rsidR="00724D1E" w:rsidRPr="00724D1E" w:rsidRDefault="00724D1E" w:rsidP="00724D1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724D1E">
        <w:rPr>
          <w:sz w:val="24"/>
          <w:szCs w:val="24"/>
        </w:rPr>
        <w:t>Карта-схема. Пространственное расположение лесов городского округа Жуковский.</w:t>
      </w:r>
    </w:p>
    <w:p w:rsidR="00724D1E" w:rsidRPr="00724D1E" w:rsidRDefault="00724D1E" w:rsidP="00724D1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724D1E">
        <w:rPr>
          <w:sz w:val="24"/>
          <w:szCs w:val="24"/>
        </w:rPr>
        <w:t>Карта-схема. Распределение лесов городского округа Жуковский по лесорастительным зонам и лесным районам.</w:t>
      </w:r>
    </w:p>
    <w:p w:rsidR="004E7258" w:rsidRDefault="00724D1E" w:rsidP="00724D1E">
      <w:pPr>
        <w:pStyle w:val="ConsPlusNormal"/>
        <w:widowControl w:val="0"/>
        <w:suppressAutoHyphens/>
        <w:ind w:firstLine="709"/>
        <w:jc w:val="both"/>
        <w:rPr>
          <w:sz w:val="24"/>
          <w:szCs w:val="24"/>
        </w:rPr>
      </w:pPr>
      <w:r w:rsidRPr="00724D1E">
        <w:rPr>
          <w:sz w:val="24"/>
          <w:szCs w:val="24"/>
        </w:rPr>
        <w:t>Карта-схема. Распределение лесов городского округа Жуковский по целевому назначению и категориям защитных лесов.</w:t>
      </w:r>
    </w:p>
    <w:p w:rsidR="004E7258" w:rsidRDefault="004E7258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126DB9" w:rsidRDefault="00126DB9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8549AE" w:rsidRDefault="008549AE" w:rsidP="008549AE">
      <w:pPr>
        <w:shd w:val="clear" w:color="auto" w:fill="FFFFFF"/>
        <w:tabs>
          <w:tab w:val="left" w:pos="1718"/>
        </w:tabs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6946" cy="8889365"/>
            <wp:effectExtent l="0" t="0" r="508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463" cy="889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AE" w:rsidRDefault="008549AE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C43F67" w:rsidRDefault="00C43F67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p w:rsidR="00B42FA1" w:rsidRPr="00B42FA1" w:rsidRDefault="00B42FA1" w:rsidP="00B42FA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B42FA1">
        <w:rPr>
          <w:sz w:val="24"/>
          <w:szCs w:val="24"/>
        </w:rPr>
        <w:t>ПРИЛОЖЕНИЕ 2. ТЕХНИЧЕСКОЕ ЗАДАНИЕ</w:t>
      </w:r>
    </w:p>
    <w:p w:rsidR="00B42FA1" w:rsidRDefault="00B42FA1" w:rsidP="00B42FA1">
      <w:pPr>
        <w:pStyle w:val="ConsPlusNormal"/>
        <w:widowControl w:val="0"/>
        <w:suppressAutoHyphens/>
        <w:jc w:val="center"/>
        <w:rPr>
          <w:sz w:val="24"/>
          <w:szCs w:val="24"/>
        </w:rPr>
      </w:pPr>
    </w:p>
    <w:p w:rsidR="00B42FA1" w:rsidRPr="00B42FA1" w:rsidRDefault="00B42FA1" w:rsidP="00B42FA1">
      <w:pPr>
        <w:pStyle w:val="ConsPlusNormal"/>
        <w:widowControl w:val="0"/>
        <w:suppressAutoHyphens/>
        <w:rPr>
          <w:sz w:val="24"/>
          <w:szCs w:val="24"/>
        </w:rPr>
      </w:pPr>
      <w:r w:rsidRPr="00B42FA1">
        <w:rPr>
          <w:sz w:val="24"/>
          <w:szCs w:val="24"/>
        </w:rPr>
        <w:t>Приложение № 1</w:t>
      </w:r>
    </w:p>
    <w:p w:rsidR="00B42FA1" w:rsidRDefault="00B42FA1" w:rsidP="00B42FA1">
      <w:pPr>
        <w:pStyle w:val="ConsPlusNormal"/>
        <w:widowControl w:val="0"/>
        <w:suppressAutoHyphens/>
        <w:rPr>
          <w:sz w:val="24"/>
          <w:szCs w:val="24"/>
        </w:rPr>
      </w:pPr>
      <w:r w:rsidRPr="00B42FA1">
        <w:rPr>
          <w:sz w:val="24"/>
          <w:szCs w:val="24"/>
        </w:rPr>
        <w:t>к муниципальному контракту</w:t>
      </w:r>
    </w:p>
    <w:p w:rsidR="00B42FA1" w:rsidRPr="00B42FA1" w:rsidRDefault="00B42FA1" w:rsidP="00B42FA1">
      <w:pPr>
        <w:pStyle w:val="ConsPlusNormal"/>
        <w:widowControl w:val="0"/>
        <w:suppressAutoHyphens/>
        <w:rPr>
          <w:sz w:val="24"/>
          <w:szCs w:val="24"/>
        </w:rPr>
      </w:pPr>
      <w:r w:rsidRPr="00B42FA1">
        <w:rPr>
          <w:sz w:val="24"/>
          <w:szCs w:val="24"/>
        </w:rPr>
        <w:t>от 01.04.2013 № 85-МК/2013</w:t>
      </w:r>
    </w:p>
    <w:p w:rsidR="00B42FA1" w:rsidRDefault="00B42FA1" w:rsidP="00B42FA1">
      <w:pPr>
        <w:pStyle w:val="ConsPlusNormal"/>
        <w:widowControl w:val="0"/>
        <w:suppressAutoHyphens/>
        <w:jc w:val="center"/>
        <w:rPr>
          <w:sz w:val="24"/>
          <w:szCs w:val="24"/>
        </w:rPr>
      </w:pPr>
    </w:p>
    <w:p w:rsidR="00B42FA1" w:rsidRPr="00B42FA1" w:rsidRDefault="00B42FA1" w:rsidP="00B42FA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B42FA1">
        <w:rPr>
          <w:sz w:val="24"/>
          <w:szCs w:val="24"/>
        </w:rPr>
        <w:t>ТЕХНИЧЕСКОЕ ЗАДАНИЕ</w:t>
      </w:r>
    </w:p>
    <w:p w:rsidR="00C43F67" w:rsidRDefault="00B42FA1" w:rsidP="00B42FA1">
      <w:pPr>
        <w:pStyle w:val="ConsPlusNormal"/>
        <w:widowControl w:val="0"/>
        <w:suppressAutoHyphens/>
        <w:jc w:val="center"/>
        <w:rPr>
          <w:sz w:val="24"/>
          <w:szCs w:val="24"/>
        </w:rPr>
      </w:pPr>
      <w:r w:rsidRPr="00B42FA1">
        <w:rPr>
          <w:sz w:val="24"/>
          <w:szCs w:val="24"/>
        </w:rPr>
        <w:t>на выполнение работ по проведению лесоустройства в городских лесах, расположенных на землях городского округа Жуковский, и разработке лесохозяйственного регламента лесопарка</w:t>
      </w:r>
    </w:p>
    <w:p w:rsidR="00C43F67" w:rsidRDefault="00C43F67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7"/>
        <w:gridCol w:w="2822"/>
        <w:gridCol w:w="6809"/>
      </w:tblGrid>
      <w:tr w:rsidR="00E138CD" w:rsidRPr="00E138CD" w:rsidTr="00D725D3">
        <w:tc>
          <w:tcPr>
            <w:tcW w:w="717" w:type="dxa"/>
            <w:shd w:val="clear" w:color="auto" w:fill="FFFFFF"/>
          </w:tcPr>
          <w:p w:rsidR="00E138CD" w:rsidRPr="00E138CD" w:rsidRDefault="00E138CD" w:rsidP="00D725D3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№ п/п</w:t>
            </w:r>
          </w:p>
        </w:tc>
        <w:tc>
          <w:tcPr>
            <w:tcW w:w="2822" w:type="dxa"/>
            <w:shd w:val="clear" w:color="auto" w:fill="FFFFFF"/>
          </w:tcPr>
          <w:p w:rsidR="00E138CD" w:rsidRPr="00E138CD" w:rsidRDefault="00E138CD" w:rsidP="00D725D3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Параметры требований к выполняемым работам</w:t>
            </w:r>
          </w:p>
        </w:tc>
        <w:tc>
          <w:tcPr>
            <w:tcW w:w="6809" w:type="dxa"/>
            <w:shd w:val="clear" w:color="auto" w:fill="FFFFFF"/>
          </w:tcPr>
          <w:p w:rsidR="00E138CD" w:rsidRPr="00E138CD" w:rsidRDefault="00E138CD" w:rsidP="00D725D3">
            <w:pPr>
              <w:shd w:val="clear" w:color="auto" w:fill="FFFFFF"/>
              <w:ind w:firstLine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Требования к выполняемым работам, установленные муниципальным заказчиком</w:t>
            </w:r>
          </w:p>
        </w:tc>
      </w:tr>
      <w:tr w:rsidR="00E138CD" w:rsidRPr="00E138CD" w:rsidTr="00D725D3">
        <w:tc>
          <w:tcPr>
            <w:tcW w:w="717" w:type="dxa"/>
            <w:shd w:val="clear" w:color="auto" w:fill="FFFFFF"/>
          </w:tcPr>
          <w:p w:rsidR="00E138CD" w:rsidRPr="00E138CD" w:rsidRDefault="00E138CD" w:rsidP="00D725D3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2822" w:type="dxa"/>
            <w:shd w:val="clear" w:color="auto" w:fill="FFFFFF"/>
          </w:tcPr>
          <w:p w:rsidR="00E138CD" w:rsidRPr="00E138CD" w:rsidRDefault="00E138CD" w:rsidP="00D725D3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Наименование выполняемых работ</w:t>
            </w:r>
          </w:p>
        </w:tc>
        <w:tc>
          <w:tcPr>
            <w:tcW w:w="6809" w:type="dxa"/>
            <w:shd w:val="clear" w:color="auto" w:fill="FFFFFF"/>
            <w:vAlign w:val="center"/>
          </w:tcPr>
          <w:p w:rsidR="00E138CD" w:rsidRPr="00E138CD" w:rsidRDefault="00E138CD" w:rsidP="00D725D3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Работы по проведению лесоустройства в городских лесах, расположенных на землях городского округа Жуковский, и разработке лесохозяйственного регламента лесопарка.</w:t>
            </w:r>
          </w:p>
        </w:tc>
      </w:tr>
      <w:tr w:rsidR="00E138CD" w:rsidRPr="00E138CD" w:rsidTr="00D725D3">
        <w:tc>
          <w:tcPr>
            <w:tcW w:w="717" w:type="dxa"/>
            <w:shd w:val="clear" w:color="auto" w:fill="FFFFFF"/>
          </w:tcPr>
          <w:p w:rsidR="00E138CD" w:rsidRPr="00E138CD" w:rsidRDefault="00E138CD" w:rsidP="00D725D3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822" w:type="dxa"/>
            <w:shd w:val="clear" w:color="auto" w:fill="FFFFFF"/>
          </w:tcPr>
          <w:p w:rsidR="00E138CD" w:rsidRPr="00E138CD" w:rsidRDefault="00E138CD" w:rsidP="00D725D3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Объем выполняемых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работ (га)</w:t>
            </w:r>
          </w:p>
        </w:tc>
        <w:tc>
          <w:tcPr>
            <w:tcW w:w="6809" w:type="dxa"/>
            <w:shd w:val="clear" w:color="auto" w:fill="FFFFFF"/>
            <w:vAlign w:val="center"/>
          </w:tcPr>
          <w:p w:rsidR="00E138CD" w:rsidRPr="00E138CD" w:rsidRDefault="00E138CD" w:rsidP="00D725D3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126,23 га городских лесов, расположенных на землях городского округа Жуковский (в границах пяти земельных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участков).</w:t>
            </w:r>
          </w:p>
        </w:tc>
      </w:tr>
      <w:tr w:rsidR="00E138CD" w:rsidRPr="00E138CD" w:rsidTr="00D725D3">
        <w:tc>
          <w:tcPr>
            <w:tcW w:w="717" w:type="dxa"/>
            <w:shd w:val="clear" w:color="auto" w:fill="FFFFFF"/>
          </w:tcPr>
          <w:p w:rsidR="00E138CD" w:rsidRPr="00E138CD" w:rsidRDefault="00E138CD" w:rsidP="00D725D3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2822" w:type="dxa"/>
            <w:shd w:val="clear" w:color="auto" w:fill="FFFFFF"/>
          </w:tcPr>
          <w:p w:rsidR="00E138CD" w:rsidRPr="00E138CD" w:rsidRDefault="00E138CD" w:rsidP="00D725D3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Место, условия выполнения работ</w:t>
            </w:r>
          </w:p>
        </w:tc>
        <w:tc>
          <w:tcPr>
            <w:tcW w:w="6809" w:type="dxa"/>
            <w:shd w:val="clear" w:color="auto" w:fill="FFFFFF"/>
            <w:vAlign w:val="center"/>
          </w:tcPr>
          <w:p w:rsidR="00E138CD" w:rsidRPr="00E138CD" w:rsidRDefault="00E138CD" w:rsidP="00E138CD">
            <w:pPr>
              <w:shd w:val="clear" w:color="auto" w:fill="FFFFFF"/>
              <w:ind w:firstLine="28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Границы пяти земельных участков, на которых расположены городские леса:</w:t>
            </w:r>
          </w:p>
          <w:p w:rsidR="00E138CD" w:rsidRPr="00E138CD" w:rsidRDefault="00E138CD" w:rsidP="00E138CD">
            <w:pPr>
              <w:shd w:val="clear" w:color="auto" w:fill="FFFFFF"/>
              <w:ind w:firstLine="28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1-ый участок: кадастровый номер 50:52:0020201:92; площадь участка 718950 кв. м.;</w:t>
            </w:r>
          </w:p>
          <w:p w:rsidR="00E138CD" w:rsidRPr="00E138CD" w:rsidRDefault="00E138CD" w:rsidP="00E138CD">
            <w:pPr>
              <w:shd w:val="clear" w:color="auto" w:fill="FFFFFF"/>
              <w:ind w:firstLine="28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2-ой участок: кадастровый номер 50:52:0020201:91; площадь участка 128537 кв. м.;</w:t>
            </w:r>
          </w:p>
          <w:p w:rsidR="00E138CD" w:rsidRPr="00E138CD" w:rsidRDefault="00E138CD" w:rsidP="00E138CD">
            <w:pPr>
              <w:shd w:val="clear" w:color="auto" w:fill="FFFFFF"/>
              <w:ind w:firstLine="28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3-ий участок: кадастровый номер 50:52:0010327:3; площадь участка 228545 кв. м.;</w:t>
            </w:r>
          </w:p>
          <w:p w:rsidR="00E138CD" w:rsidRPr="00E138CD" w:rsidRDefault="00E138CD" w:rsidP="00E138CD">
            <w:pPr>
              <w:shd w:val="clear" w:color="auto" w:fill="FFFFFF"/>
              <w:ind w:firstLine="28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4-ый участок: кадастровый номер 50:52:0010301: 1967; площадь участка 48514 кв. м.;</w:t>
            </w:r>
          </w:p>
          <w:p w:rsidR="00E138CD" w:rsidRPr="00E138CD" w:rsidRDefault="00E138CD" w:rsidP="00E138CD">
            <w:pPr>
              <w:shd w:val="clear" w:color="auto" w:fill="FFFFFF"/>
              <w:ind w:firstLine="28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5-ый участок: кадастровый номер 50:52:0000000:17763; площадь участка 137803 кв. м..</w:t>
            </w:r>
          </w:p>
        </w:tc>
      </w:tr>
      <w:tr w:rsidR="00E138CD" w:rsidRPr="00E138CD" w:rsidTr="00D725D3">
        <w:tc>
          <w:tcPr>
            <w:tcW w:w="717" w:type="dxa"/>
            <w:shd w:val="clear" w:color="auto" w:fill="FFFFFF"/>
          </w:tcPr>
          <w:p w:rsidR="00E138CD" w:rsidRPr="00E138CD" w:rsidRDefault="00E138CD" w:rsidP="00D725D3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2822" w:type="dxa"/>
            <w:shd w:val="clear" w:color="auto" w:fill="FFFFFF"/>
          </w:tcPr>
          <w:p w:rsidR="00E138CD" w:rsidRPr="00E138CD" w:rsidRDefault="00E138CD" w:rsidP="00D725D3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Срок выполнения работ</w:t>
            </w:r>
          </w:p>
        </w:tc>
        <w:tc>
          <w:tcPr>
            <w:tcW w:w="6809" w:type="dxa"/>
            <w:shd w:val="clear" w:color="auto" w:fill="FFFFFF"/>
            <w:vAlign w:val="center"/>
          </w:tcPr>
          <w:p w:rsidR="00E138CD" w:rsidRPr="00E138CD" w:rsidRDefault="00E138CD" w:rsidP="00E138CD">
            <w:pPr>
              <w:shd w:val="clear" w:color="auto" w:fill="FFFFFF"/>
              <w:ind w:firstLine="284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С даты подписания муниципального контракта по 10.12.2013.</w:t>
            </w:r>
          </w:p>
        </w:tc>
      </w:tr>
      <w:tr w:rsidR="00E138CD" w:rsidRPr="00E138CD" w:rsidTr="00D725D3">
        <w:tc>
          <w:tcPr>
            <w:tcW w:w="717" w:type="dxa"/>
            <w:shd w:val="clear" w:color="auto" w:fill="FFFFFF"/>
          </w:tcPr>
          <w:p w:rsidR="00E138CD" w:rsidRPr="00E138CD" w:rsidRDefault="00E138CD" w:rsidP="00D725D3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2822" w:type="dxa"/>
            <w:shd w:val="clear" w:color="auto" w:fill="FFFFFF"/>
          </w:tcPr>
          <w:p w:rsidR="00E138CD" w:rsidRPr="00E138CD" w:rsidRDefault="00E138CD" w:rsidP="00D725D3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Требования, установленные Заказчиком, к качеству, техническим характеристикам работ, требования к их безопасности и иные показатели, связанные с определением соответствия выполняемых работ потребностям Заказчика.</w:t>
            </w:r>
          </w:p>
        </w:tc>
        <w:tc>
          <w:tcPr>
            <w:tcW w:w="6809" w:type="dxa"/>
            <w:shd w:val="clear" w:color="auto" w:fill="FFFFFF"/>
            <w:vAlign w:val="center"/>
          </w:tcPr>
          <w:p w:rsidR="00E138CD" w:rsidRDefault="00E138CD" w:rsidP="00D725D3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Таксация проводится для выявления, учета и оценки качественных характеристик лесных насаждений. Таксация методом глазомерно-измерительным (наземным) производится в бесснежн</w:t>
            </w:r>
            <w:r>
              <w:rPr>
                <w:rFonts w:ascii="Arial" w:hAnsi="Arial" w:cs="Arial"/>
                <w:sz w:val="22"/>
                <w:szCs w:val="22"/>
              </w:rPr>
              <w:t>ый (весеннее - осенний) период.</w:t>
            </w:r>
          </w:p>
          <w:p w:rsidR="00E138CD" w:rsidRPr="00E138CD" w:rsidRDefault="00E138CD" w:rsidP="00D725D3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5.1. Работы проводятся в городских лесах, расположенных на землях городского округа Жуковский:</w:t>
            </w:r>
          </w:p>
          <w:p w:rsidR="00E138CD" w:rsidRPr="00E138CD" w:rsidRDefault="00E138CD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-</w:t>
            </w:r>
            <w:r w:rsidRPr="00E138CD">
              <w:rPr>
                <w:rFonts w:ascii="Arial" w:hAnsi="Arial" w:cs="Arial"/>
                <w:sz w:val="22"/>
                <w:szCs w:val="22"/>
              </w:rPr>
              <w:tab/>
              <w:t>при таксации лесов, проводимой в пределах лесных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насаждений, осуществляются установление границ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лесотаксационных выделов, определение преобладающих и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сопутствующих древесных пород, диаметра, высоты и объема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древесины, лесорастительных условий, естественного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возобновления древесных пород и подлеска, а также других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показателей, характеризующих лесные ресурсы;</w:t>
            </w:r>
          </w:p>
          <w:p w:rsidR="00E138CD" w:rsidRPr="00E138CD" w:rsidRDefault="00E138CD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-</w:t>
            </w:r>
            <w:r w:rsidRPr="00E138CD">
              <w:rPr>
                <w:rFonts w:ascii="Arial" w:hAnsi="Arial" w:cs="Arial"/>
                <w:sz w:val="22"/>
                <w:szCs w:val="22"/>
              </w:rPr>
              <w:tab/>
              <w:t>таксация городских лесов проводится в соответствии с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требованиями Лесоустроительной инструкции, утвержденной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приказом Федерального агентства лесного хозяйства от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12.12.2011 № 516 (далее – Лесоустроительная инструкция);</w:t>
            </w:r>
          </w:p>
          <w:p w:rsidR="00E138CD" w:rsidRPr="00E138CD" w:rsidRDefault="00E138CD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-</w:t>
            </w:r>
            <w:r w:rsidRPr="00E138CD">
              <w:rPr>
                <w:rFonts w:ascii="Arial" w:hAnsi="Arial" w:cs="Arial"/>
                <w:sz w:val="22"/>
                <w:szCs w:val="22"/>
              </w:rPr>
              <w:tab/>
              <w:t>должны быть запроектированы особо защитные участки в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защитных лесных насаждениях, имеющих важное значение для выполнения берегозащитных, почвозащитных и других функций. Их границы устанавливаются по квартальным просекам и границам лесных кварталов с учетом естественных рубежей, а также по лесотаксационным выделам и указываются на лесных картах. Название особо защитных участков устанавливается в соответствии с приложением 3 Лесоустроительной инструкции.</w:t>
            </w:r>
          </w:p>
          <w:p w:rsidR="00E138CD" w:rsidRPr="00E138CD" w:rsidRDefault="00E138CD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5.2.</w:t>
            </w:r>
            <w:r w:rsidRPr="00E138CD">
              <w:rPr>
                <w:rFonts w:ascii="Arial" w:hAnsi="Arial" w:cs="Arial"/>
                <w:sz w:val="22"/>
                <w:szCs w:val="22"/>
              </w:rPr>
              <w:tab/>
              <w:t>Подготовительные и полевые лесоустроительные работы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являются предварительным этапом лесоустроительных работ,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на котором осуществляется сбор информации, необходимой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для дальнейшей камеральной обработки и проектирования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мероприятий по охране, защите и воспроизводству лесов.</w:t>
            </w:r>
          </w:p>
          <w:p w:rsidR="00E138CD" w:rsidRPr="00E138CD" w:rsidRDefault="00E138CD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5.2.1.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Подготовительные лесоустроительные работы включают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в себя:</w:t>
            </w:r>
          </w:p>
          <w:p w:rsidR="00E138CD" w:rsidRPr="00E138CD" w:rsidRDefault="00E138CD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-</w:t>
            </w:r>
            <w:r w:rsidRPr="00E138CD">
              <w:rPr>
                <w:rFonts w:ascii="Arial" w:hAnsi="Arial" w:cs="Arial"/>
                <w:sz w:val="22"/>
                <w:szCs w:val="22"/>
              </w:rPr>
              <w:tab/>
              <w:t>проведение технического совещания до начала полевых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работ с представителями заказчика (определяются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технические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особенности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проведения</w:t>
            </w:r>
            <w:r w:rsidRPr="00E138CD">
              <w:rPr>
                <w:rFonts w:ascii="Arial" w:hAnsi="Arial" w:cs="Arial"/>
                <w:sz w:val="22"/>
                <w:szCs w:val="22"/>
              </w:rPr>
              <w:tab/>
              <w:t>полевых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лесоустроительных работ в объекте лесоустройства,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уточняющие порядок их выполнения);</w:t>
            </w:r>
          </w:p>
          <w:p w:rsidR="00E138CD" w:rsidRPr="00E138CD" w:rsidRDefault="00E138CD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-</w:t>
            </w:r>
            <w:r w:rsidRPr="00E138CD">
              <w:rPr>
                <w:rFonts w:ascii="Arial" w:hAnsi="Arial" w:cs="Arial"/>
                <w:sz w:val="22"/>
                <w:szCs w:val="22"/>
              </w:rPr>
              <w:tab/>
              <w:t>получение материалов подготовительных работ;</w:t>
            </w:r>
          </w:p>
          <w:p w:rsidR="00E138CD" w:rsidRPr="00E138CD" w:rsidRDefault="00E138CD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-</w:t>
            </w:r>
            <w:r w:rsidRPr="00E138CD">
              <w:rPr>
                <w:rFonts w:ascii="Arial" w:hAnsi="Arial" w:cs="Arial"/>
                <w:sz w:val="22"/>
                <w:szCs w:val="22"/>
              </w:rPr>
              <w:tab/>
              <w:t>получение материалов последнего лесоустройства для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проведения лесоустроительных работ в городских лесах,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расположенных на землях городского округа Жуковский;</w:t>
            </w:r>
          </w:p>
          <w:p w:rsidR="00E138CD" w:rsidRPr="00E138CD" w:rsidRDefault="00E138CD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-</w:t>
            </w:r>
            <w:r w:rsidRPr="00E138CD">
              <w:rPr>
                <w:rFonts w:ascii="Arial" w:hAnsi="Arial" w:cs="Arial"/>
                <w:sz w:val="22"/>
                <w:szCs w:val="22"/>
              </w:rPr>
              <w:tab/>
              <w:t>подготовка аэрофотоснимков к лесотаксационным работам,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составление абрисов снимков и предварительное контурное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дешифрирование материалов аэрофотоснимков с разделением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лесных кварталов на таксационные выдела.</w:t>
            </w:r>
          </w:p>
          <w:p w:rsidR="00E138CD" w:rsidRPr="00E138CD" w:rsidRDefault="00E138CD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5.2.2. Полевые лесоустроительные работы включают в себя:</w:t>
            </w:r>
          </w:p>
          <w:p w:rsidR="00E138CD" w:rsidRPr="00E138CD" w:rsidRDefault="00E138CD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инвентаризация городских лесов, расположенных на землях городского округа Жуковский, устраиваемого объекта по I разряду лесоустройства, при которой определяются породный и возрастной состав лесов, их состояние, качественные и количественные характеристики лесных ресурсов. Выявление участков лесных насаждений, нуждающихся в проведении: рубок (сплошных, выборочных) спелых и перестойных лесных насаждений, рубок ухода, санитарно-оздоровительных мероприятий (сплошные, выборочные санитарные рубки, очистка от захламленности), мероприятий по охране лесов от пожаров, по воспроизводству лесов и по защите лесов, а также по лесоразведению, лесопатологическому обследованию, ландшафтной таксации и других хозяйственных мероприятий;</w:t>
            </w:r>
          </w:p>
          <w:p w:rsidR="00E138CD" w:rsidRPr="00E138CD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-</w:t>
            </w:r>
            <w:r w:rsidRPr="00E138CD">
              <w:rPr>
                <w:rFonts w:ascii="Arial" w:hAnsi="Arial" w:cs="Arial"/>
                <w:sz w:val="22"/>
                <w:szCs w:val="22"/>
              </w:rPr>
              <w:tab/>
            </w:r>
            <w:r w:rsidR="00E138CD" w:rsidRPr="00E138CD">
              <w:rPr>
                <w:rFonts w:ascii="Arial" w:hAnsi="Arial" w:cs="Arial"/>
                <w:sz w:val="22"/>
                <w:szCs w:val="22"/>
              </w:rPr>
              <w:t>определение интенсивности, порядка и способов проведения лесохозяйственных мероприятий;</w:t>
            </w:r>
          </w:p>
          <w:p w:rsidR="00E138CD" w:rsidRPr="00E138CD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-</w:t>
            </w:r>
            <w:r w:rsidRPr="00E138CD">
              <w:rPr>
                <w:rFonts w:ascii="Arial" w:hAnsi="Arial" w:cs="Arial"/>
                <w:sz w:val="22"/>
                <w:szCs w:val="22"/>
              </w:rPr>
              <w:tab/>
            </w:r>
            <w:r w:rsidR="00E138CD" w:rsidRPr="00E138CD">
              <w:rPr>
                <w:rFonts w:ascii="Arial" w:hAnsi="Arial" w:cs="Arial"/>
                <w:sz w:val="22"/>
                <w:szCs w:val="22"/>
              </w:rPr>
              <w:t>выявление особо защитных участков леса;</w:t>
            </w:r>
          </w:p>
          <w:p w:rsidR="00E138CD" w:rsidRPr="00E138CD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-</w:t>
            </w:r>
            <w:r w:rsidRPr="00E138CD">
              <w:rPr>
                <w:rFonts w:ascii="Arial" w:hAnsi="Arial" w:cs="Arial"/>
                <w:sz w:val="22"/>
                <w:szCs w:val="22"/>
              </w:rPr>
              <w:tab/>
            </w:r>
            <w:r w:rsidR="00E138CD" w:rsidRPr="00E138CD">
              <w:rPr>
                <w:rFonts w:ascii="Arial" w:hAnsi="Arial" w:cs="Arial"/>
                <w:sz w:val="22"/>
                <w:szCs w:val="22"/>
              </w:rPr>
              <w:t>составление карточки таксации на каждый таксационный выдел;</w:t>
            </w:r>
          </w:p>
          <w:p w:rsidR="00E138CD" w:rsidRPr="00E138CD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-</w:t>
            </w:r>
            <w:r w:rsidRPr="00E138CD">
              <w:rPr>
                <w:rFonts w:ascii="Arial" w:hAnsi="Arial" w:cs="Arial"/>
                <w:sz w:val="22"/>
                <w:szCs w:val="22"/>
              </w:rPr>
              <w:tab/>
            </w:r>
            <w:r w:rsidR="00E138CD" w:rsidRPr="00E138CD">
              <w:rPr>
                <w:rFonts w:ascii="Arial" w:hAnsi="Arial" w:cs="Arial"/>
                <w:sz w:val="22"/>
                <w:szCs w:val="22"/>
              </w:rPr>
              <w:t>проведение технического совещания по окончании полевого сезона с представителями Заказчика;</w:t>
            </w:r>
          </w:p>
          <w:p w:rsidR="00E138CD" w:rsidRPr="00E138CD" w:rsidRDefault="00E138CD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-</w:t>
            </w:r>
            <w:r w:rsidRPr="00E138CD">
              <w:rPr>
                <w:rFonts w:ascii="Arial" w:hAnsi="Arial" w:cs="Arial"/>
                <w:sz w:val="22"/>
                <w:szCs w:val="22"/>
              </w:rPr>
              <w:tab/>
              <w:t>оформление отчета о выполнении (результате)</w:t>
            </w:r>
            <w:r w:rsidR="009651E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подготовительных и полевых лесоустроительных работ.</w:t>
            </w:r>
          </w:p>
          <w:p w:rsidR="009651E4" w:rsidRPr="009651E4" w:rsidRDefault="00E138CD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38CD">
              <w:rPr>
                <w:rFonts w:ascii="Arial" w:hAnsi="Arial" w:cs="Arial"/>
                <w:sz w:val="22"/>
                <w:szCs w:val="22"/>
              </w:rPr>
              <w:t>5.3.</w:t>
            </w:r>
            <w:r w:rsidRPr="00E138CD">
              <w:rPr>
                <w:rFonts w:ascii="Arial" w:hAnsi="Arial" w:cs="Arial"/>
                <w:sz w:val="22"/>
                <w:szCs w:val="22"/>
              </w:rPr>
              <w:tab/>
              <w:t>Камеральные лесоустроительные работы – обработка</w:t>
            </w:r>
            <w:r w:rsidR="009651E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информации, полученной при подготовительных и полевых</w:t>
            </w:r>
            <w:r w:rsidR="009651E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лесоустроительных работах, с подготовкой проектной</w:t>
            </w:r>
            <w:r w:rsidR="009651E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138CD">
              <w:rPr>
                <w:rFonts w:ascii="Arial" w:hAnsi="Arial" w:cs="Arial"/>
                <w:sz w:val="22"/>
                <w:szCs w:val="22"/>
              </w:rPr>
              <w:t>документации о местоположении, границах, площади и иных</w:t>
            </w:r>
            <w:r w:rsidR="009651E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651E4" w:rsidRPr="009651E4">
              <w:rPr>
                <w:rFonts w:ascii="Arial" w:hAnsi="Arial" w:cs="Arial"/>
                <w:sz w:val="22"/>
                <w:szCs w:val="22"/>
              </w:rPr>
              <w:t>количественных и качественных характеристиках городских</w:t>
            </w:r>
            <w:r w:rsidR="009651E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651E4" w:rsidRPr="009651E4">
              <w:rPr>
                <w:rFonts w:ascii="Arial" w:hAnsi="Arial" w:cs="Arial"/>
                <w:sz w:val="22"/>
                <w:szCs w:val="22"/>
              </w:rPr>
              <w:t>лесов, расположенных на землях городского округа</w:t>
            </w:r>
            <w:r w:rsidR="009651E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651E4" w:rsidRPr="009651E4">
              <w:rPr>
                <w:rFonts w:ascii="Arial" w:hAnsi="Arial" w:cs="Arial"/>
                <w:sz w:val="22"/>
                <w:szCs w:val="22"/>
              </w:rPr>
              <w:t>Жуковский.</w:t>
            </w:r>
          </w:p>
          <w:p w:rsidR="009651E4" w:rsidRPr="009651E4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1E4">
              <w:rPr>
                <w:rFonts w:ascii="Arial" w:hAnsi="Arial" w:cs="Arial"/>
                <w:sz w:val="22"/>
                <w:szCs w:val="22"/>
              </w:rPr>
              <w:t>5.3.1.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Камеральные лесоустроительные работы:</w:t>
            </w:r>
          </w:p>
          <w:p w:rsidR="009651E4" w:rsidRPr="009651E4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1E4">
              <w:rPr>
                <w:rFonts w:ascii="Arial" w:hAnsi="Arial" w:cs="Arial"/>
                <w:sz w:val="22"/>
                <w:szCs w:val="22"/>
              </w:rPr>
              <w:t>-</w:t>
            </w:r>
            <w:r w:rsidRPr="009651E4">
              <w:rPr>
                <w:rFonts w:ascii="Arial" w:hAnsi="Arial" w:cs="Arial"/>
                <w:sz w:val="22"/>
                <w:szCs w:val="22"/>
              </w:rPr>
              <w:tab/>
              <w:t>проверка атрибутивной и картографической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лесоустроительной информации лесных насаждений в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городских лесах, расположенных на землях городского округа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Жуковский, полученной в процессе подготовительных и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полевых лесоустроительных работ;</w:t>
            </w:r>
          </w:p>
          <w:p w:rsidR="009651E4" w:rsidRPr="009651E4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1E4">
              <w:rPr>
                <w:rFonts w:ascii="Arial" w:hAnsi="Arial" w:cs="Arial"/>
                <w:sz w:val="22"/>
                <w:szCs w:val="22"/>
              </w:rPr>
              <w:t>-</w:t>
            </w:r>
            <w:r w:rsidRPr="009651E4">
              <w:rPr>
                <w:rFonts w:ascii="Arial" w:hAnsi="Arial" w:cs="Arial"/>
                <w:sz w:val="22"/>
                <w:szCs w:val="22"/>
              </w:rPr>
              <w:tab/>
              <w:t>формирование таксационных описаний, основанных на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результатах данных подготовительных и полевых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лесоустроительных работ;</w:t>
            </w:r>
          </w:p>
          <w:p w:rsidR="009651E4" w:rsidRPr="009651E4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1E4">
              <w:rPr>
                <w:rFonts w:ascii="Arial" w:hAnsi="Arial" w:cs="Arial"/>
                <w:sz w:val="22"/>
                <w:szCs w:val="22"/>
              </w:rPr>
              <w:t>-</w:t>
            </w:r>
            <w:r w:rsidRPr="009651E4">
              <w:rPr>
                <w:rFonts w:ascii="Arial" w:hAnsi="Arial" w:cs="Arial"/>
                <w:sz w:val="22"/>
                <w:szCs w:val="22"/>
              </w:rPr>
              <w:tab/>
              <w:t>таксационные описания лесотаксационных выделов должны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иметь картографическое сопровождение в виде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лесоустроительных планшетов, планов лесонасаждений;</w:t>
            </w:r>
          </w:p>
          <w:p w:rsidR="009651E4" w:rsidRPr="009651E4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1E4">
              <w:rPr>
                <w:rFonts w:ascii="Arial" w:hAnsi="Arial" w:cs="Arial"/>
                <w:sz w:val="22"/>
                <w:szCs w:val="22"/>
              </w:rPr>
              <w:t>-</w:t>
            </w:r>
            <w:r w:rsidRPr="009651E4">
              <w:rPr>
                <w:rFonts w:ascii="Arial" w:hAnsi="Arial" w:cs="Arial"/>
                <w:sz w:val="22"/>
                <w:szCs w:val="22"/>
              </w:rPr>
              <w:tab/>
              <w:t>создание атрибутивной таксационной базы данных,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совмещение ее с картографической базой данных, обработка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информации средствами геоинформационных систем (ГИС),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получение ведомостей и таблиц, характеризующих лесные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насаждения городских лесов, расположенных на землях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городского округа Жуковский, в целом;</w:t>
            </w:r>
          </w:p>
          <w:p w:rsidR="009651E4" w:rsidRPr="009651E4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1E4">
              <w:rPr>
                <w:rFonts w:ascii="Arial" w:hAnsi="Arial" w:cs="Arial"/>
                <w:sz w:val="22"/>
                <w:szCs w:val="22"/>
              </w:rPr>
              <w:t>-</w:t>
            </w:r>
            <w:r w:rsidRPr="009651E4">
              <w:rPr>
                <w:rFonts w:ascii="Arial" w:hAnsi="Arial" w:cs="Arial"/>
                <w:sz w:val="22"/>
                <w:szCs w:val="22"/>
              </w:rPr>
              <w:tab/>
              <w:t>составление лесных карт (лесоустроительных планшетов,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планов лесонасаждений, карт – схем лесных участков) на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основе совмещенной таксационной и картографической баз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данных в цифровом виде и на бумажных носителях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средствами ГИС, создание картографической базы данных на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объект лесоустройства;</w:t>
            </w:r>
          </w:p>
          <w:p w:rsidR="009651E4" w:rsidRPr="009651E4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1E4">
              <w:rPr>
                <w:rFonts w:ascii="Arial" w:hAnsi="Arial" w:cs="Arial"/>
                <w:sz w:val="22"/>
                <w:szCs w:val="22"/>
              </w:rPr>
              <w:t>-</w:t>
            </w:r>
            <w:r w:rsidRPr="009651E4">
              <w:rPr>
                <w:rFonts w:ascii="Arial" w:hAnsi="Arial" w:cs="Arial"/>
                <w:sz w:val="22"/>
                <w:szCs w:val="22"/>
              </w:rPr>
              <w:tab/>
              <w:t>проектирование мероприятий по охране, защите и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воспроизводству лесных насаждений в городских лесах,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расположенных на землях городского округа Жуковский -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установление расчетной лесосеки (ежегодно допустимого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объема изъятия древесины) при всех видах рубок;</w:t>
            </w:r>
          </w:p>
          <w:p w:rsidR="009651E4" w:rsidRPr="009651E4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1E4">
              <w:rPr>
                <w:rFonts w:ascii="Arial" w:hAnsi="Arial" w:cs="Arial"/>
                <w:sz w:val="22"/>
                <w:szCs w:val="22"/>
              </w:rPr>
              <w:t>-</w:t>
            </w:r>
            <w:r w:rsidRPr="009651E4">
              <w:rPr>
                <w:rFonts w:ascii="Arial" w:hAnsi="Arial" w:cs="Arial"/>
                <w:sz w:val="22"/>
                <w:szCs w:val="22"/>
              </w:rPr>
              <w:tab/>
              <w:t>составление справки по обоснованию размера расчетной лесосеки для заготовки древесины при всех видах рубок, в том числе в спелых и перестойных лесных насаждениях;</w:t>
            </w:r>
          </w:p>
          <w:p w:rsidR="009651E4" w:rsidRPr="009651E4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1E4">
              <w:rPr>
                <w:rFonts w:ascii="Arial" w:hAnsi="Arial" w:cs="Arial"/>
                <w:sz w:val="22"/>
                <w:szCs w:val="22"/>
              </w:rPr>
              <w:t>-</w:t>
            </w:r>
            <w:r w:rsidRPr="009651E4">
              <w:rPr>
                <w:rFonts w:ascii="Arial" w:hAnsi="Arial" w:cs="Arial"/>
                <w:sz w:val="22"/>
                <w:szCs w:val="22"/>
              </w:rPr>
              <w:tab/>
              <w:t>заполнение форм 1.1 – 1.9; 2.1 – 2.4; 3.1. - 3.7; 4.1- 4.4, документированной информации государственного лесного реестра, утвержденного приказом Федерального агентства лесного хозяйства от 15.02.2012 № 54.</w:t>
            </w:r>
          </w:p>
          <w:p w:rsidR="009651E4" w:rsidRPr="009651E4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1E4">
              <w:rPr>
                <w:rFonts w:ascii="Arial" w:hAnsi="Arial" w:cs="Arial"/>
                <w:sz w:val="22"/>
                <w:szCs w:val="22"/>
              </w:rPr>
              <w:t>5.4. Подготовка пояснительной записки по городским лесам, расположенным на землях городского округа Жуковский. Пояснительная записка должна включать следующую информацию: наименование и местоположение городских лесов, расположенных на землях городского округа Жуковский, краткую историю организации городских лесов, расположенных на землях городского округа Жуковский, и изменений их территории, годы проведения первого и последующего лесоустройства, структуру городских лесов, расположенных на землях городского округа Жуковский, распределение лесов по лесорастительным зонам и лесным районам, по целевому назначению и категориям защитности, характеристику лесных и нелесных земель, справку по обоснованию размера расчетной лесосеки (допустимый объем изъятия древесины) при всех видах рубок, в том числе для заготовки древесины в спелых и перестойных насаждениях,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учет лесного фонда, дополнительно к вышеизложенному можно включить и другие сведения.</w:t>
            </w:r>
          </w:p>
          <w:p w:rsidR="009651E4" w:rsidRPr="009651E4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1E4">
              <w:rPr>
                <w:rFonts w:ascii="Arial" w:hAnsi="Arial" w:cs="Arial"/>
                <w:sz w:val="22"/>
                <w:szCs w:val="22"/>
              </w:rPr>
              <w:t>5.5.</w:t>
            </w:r>
            <w:r w:rsidRPr="009651E4">
              <w:rPr>
                <w:rFonts w:ascii="Arial" w:hAnsi="Arial" w:cs="Arial"/>
                <w:sz w:val="22"/>
                <w:szCs w:val="22"/>
              </w:rPr>
              <w:tab/>
              <w:t>Подготовка материала (ведомости, карты – схемы) для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согласования Заказчиком.</w:t>
            </w:r>
          </w:p>
          <w:p w:rsidR="009651E4" w:rsidRPr="009651E4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1E4">
              <w:rPr>
                <w:rFonts w:ascii="Arial" w:hAnsi="Arial" w:cs="Arial"/>
                <w:sz w:val="22"/>
                <w:szCs w:val="22"/>
              </w:rPr>
              <w:t>5.6.</w:t>
            </w:r>
            <w:r w:rsidRPr="009651E4">
              <w:rPr>
                <w:rFonts w:ascii="Arial" w:hAnsi="Arial" w:cs="Arial"/>
                <w:sz w:val="22"/>
                <w:szCs w:val="22"/>
              </w:rPr>
              <w:tab/>
              <w:t>Актуализация совмещенной картографической и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таксационной баз данных по результатам камеральных работ</w:t>
            </w:r>
            <w:r w:rsidR="00D725D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таксации городских лесов, расположенных на землях</w:t>
            </w:r>
            <w:r w:rsidR="00D725D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городского округа Жуковский, на базе информационно-программного комплекса (ИПК) «</w:t>
            </w:r>
            <w:proofErr w:type="spellStart"/>
            <w:r w:rsidRPr="009651E4">
              <w:rPr>
                <w:rFonts w:ascii="Arial" w:hAnsi="Arial" w:cs="Arial"/>
                <w:sz w:val="22"/>
                <w:szCs w:val="22"/>
              </w:rPr>
              <w:t>ЛесГИС</w:t>
            </w:r>
            <w:proofErr w:type="spellEnd"/>
            <w:r w:rsidRPr="009651E4">
              <w:rPr>
                <w:rFonts w:ascii="Arial" w:hAnsi="Arial" w:cs="Arial"/>
                <w:sz w:val="22"/>
                <w:szCs w:val="22"/>
              </w:rPr>
              <w:t>» (программного</w:t>
            </w:r>
            <w:r w:rsidR="00D725D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продукта, внедренного и используемого Заказчиком);</w:t>
            </w:r>
          </w:p>
          <w:p w:rsidR="009651E4" w:rsidRPr="009651E4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1E4">
              <w:rPr>
                <w:rFonts w:ascii="Arial" w:hAnsi="Arial" w:cs="Arial"/>
                <w:sz w:val="22"/>
                <w:szCs w:val="22"/>
              </w:rPr>
              <w:t>5.7.</w:t>
            </w:r>
            <w:r w:rsidRPr="009651E4">
              <w:rPr>
                <w:rFonts w:ascii="Arial" w:hAnsi="Arial" w:cs="Arial"/>
                <w:sz w:val="22"/>
                <w:szCs w:val="22"/>
              </w:rPr>
              <w:tab/>
              <w:t>Формирование и передача Заказчику информации (слоев),</w:t>
            </w:r>
            <w:r w:rsidR="00D725D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полученной в ходе выполнения работ, которая должна</w:t>
            </w:r>
            <w:r w:rsidR="00D725D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соответствовать требованиям для последующего размещения и</w:t>
            </w:r>
            <w:r w:rsidR="00D725D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загрузки в открытую систему координат.</w:t>
            </w:r>
          </w:p>
          <w:p w:rsidR="009651E4" w:rsidRPr="009651E4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1E4">
              <w:rPr>
                <w:rFonts w:ascii="Arial" w:hAnsi="Arial" w:cs="Arial"/>
                <w:sz w:val="22"/>
                <w:szCs w:val="22"/>
              </w:rPr>
              <w:t>5.8.</w:t>
            </w:r>
            <w:r w:rsidRPr="009651E4">
              <w:rPr>
                <w:rFonts w:ascii="Arial" w:hAnsi="Arial" w:cs="Arial"/>
                <w:sz w:val="22"/>
                <w:szCs w:val="22"/>
              </w:rPr>
              <w:tab/>
              <w:t>Печать, размножение, компоновка, переплет,</w:t>
            </w:r>
            <w:r w:rsidR="00D725D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ламинирование комплекта документов, сформированных в</w:t>
            </w:r>
            <w:r w:rsidR="00D725D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1E4">
              <w:rPr>
                <w:rFonts w:ascii="Arial" w:hAnsi="Arial" w:cs="Arial"/>
                <w:sz w:val="22"/>
                <w:szCs w:val="22"/>
              </w:rPr>
              <w:t>результате проведения лесоустройства и сдача их.</w:t>
            </w:r>
          </w:p>
          <w:p w:rsidR="009651E4" w:rsidRPr="009651E4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1E4">
              <w:rPr>
                <w:rFonts w:ascii="Arial" w:hAnsi="Arial" w:cs="Arial"/>
                <w:sz w:val="22"/>
                <w:szCs w:val="22"/>
              </w:rPr>
              <w:t>Работы должны быть выполнены в соответствии с требованиями действующего законодательства Российской Федерации и иных нормативно-правовых актов, регулирующих лесные отношения.</w:t>
            </w:r>
          </w:p>
          <w:p w:rsidR="009651E4" w:rsidRPr="009651E4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1E4">
              <w:rPr>
                <w:rFonts w:ascii="Arial" w:hAnsi="Arial" w:cs="Arial"/>
                <w:sz w:val="22"/>
                <w:szCs w:val="22"/>
              </w:rPr>
              <w:t>Информация, внесенная в карточки таксации должна соответствовать информации отраженной в картографических материалах.</w:t>
            </w:r>
          </w:p>
          <w:p w:rsidR="009651E4" w:rsidRPr="009651E4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1E4">
              <w:rPr>
                <w:rFonts w:ascii="Arial" w:hAnsi="Arial" w:cs="Arial"/>
                <w:sz w:val="22"/>
                <w:szCs w:val="22"/>
              </w:rPr>
              <w:t>Ведомости, схемы и пояснительные записки, подготовленные на бумажных носителях, должны содержать легко читаемый текст, соответствующим образом скомпонованы, с ламинированной обложкой, в твердом переплете.</w:t>
            </w:r>
          </w:p>
          <w:p w:rsidR="009651E4" w:rsidRPr="009651E4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1E4">
              <w:rPr>
                <w:rFonts w:ascii="Arial" w:hAnsi="Arial" w:cs="Arial"/>
                <w:sz w:val="22"/>
                <w:szCs w:val="22"/>
              </w:rPr>
              <w:t>Материалы, представляемые на электронных носителях, должны иметь логичную структуру, иметь пояснительный файл с содержанием электронного носителя.</w:t>
            </w:r>
          </w:p>
          <w:p w:rsidR="00E138CD" w:rsidRPr="00E138CD" w:rsidRDefault="009651E4" w:rsidP="00D725D3">
            <w:pPr>
              <w:shd w:val="clear" w:color="auto" w:fill="FFFFFF"/>
              <w:tabs>
                <w:tab w:val="left" w:pos="283"/>
              </w:tabs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1E4">
              <w:rPr>
                <w:rFonts w:ascii="Arial" w:hAnsi="Arial" w:cs="Arial"/>
                <w:sz w:val="22"/>
                <w:szCs w:val="22"/>
              </w:rPr>
              <w:t>Разработка лесохозяйственного регламента проводится в соответствии с приказом Рослесхоза от 04.04.2012 № 126 «Об утверждении состава лесохозяйственных регламентов, порядка их разработки, сроков их действия и порядка внесения в них изменений».</w:t>
            </w:r>
          </w:p>
        </w:tc>
      </w:tr>
      <w:tr w:rsidR="007901CD" w:rsidRPr="00E138CD" w:rsidTr="00D725D3">
        <w:tc>
          <w:tcPr>
            <w:tcW w:w="717" w:type="dxa"/>
            <w:shd w:val="clear" w:color="auto" w:fill="FFFFFF"/>
          </w:tcPr>
          <w:p w:rsidR="007901CD" w:rsidRPr="00E138CD" w:rsidRDefault="007901CD" w:rsidP="00D725D3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2822" w:type="dxa"/>
            <w:shd w:val="clear" w:color="auto" w:fill="FFFFFF"/>
          </w:tcPr>
          <w:p w:rsidR="007901CD" w:rsidRPr="00E138CD" w:rsidRDefault="007901CD" w:rsidP="00D725D3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901CD">
              <w:rPr>
                <w:rFonts w:ascii="Arial" w:hAnsi="Arial" w:cs="Arial"/>
                <w:sz w:val="22"/>
                <w:szCs w:val="22"/>
              </w:rPr>
              <w:t>Требования по передаче заказчику технических и иных документов по завершению и сдаче работ</w:t>
            </w:r>
          </w:p>
        </w:tc>
        <w:tc>
          <w:tcPr>
            <w:tcW w:w="6809" w:type="dxa"/>
            <w:shd w:val="clear" w:color="auto" w:fill="FFFFFF"/>
            <w:vAlign w:val="center"/>
          </w:tcPr>
          <w:p w:rsidR="007901CD" w:rsidRPr="007901CD" w:rsidRDefault="007901CD" w:rsidP="007901CD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01CD">
              <w:rPr>
                <w:rFonts w:ascii="Arial" w:hAnsi="Arial" w:cs="Arial"/>
                <w:sz w:val="22"/>
                <w:szCs w:val="22"/>
              </w:rPr>
              <w:t>6.1.</w:t>
            </w:r>
            <w:r w:rsidRPr="007901CD">
              <w:rPr>
                <w:rFonts w:ascii="Arial" w:hAnsi="Arial" w:cs="Arial"/>
                <w:sz w:val="22"/>
                <w:szCs w:val="22"/>
              </w:rPr>
              <w:tab/>
              <w:t>По завершению подготовительных и полевых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>лесоустроительных работ Подрядчик передаёт Заказчику отчет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>о выполнении (результате) подготовительных и полевых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>лесоустроительных работ – 2 экз. на бумажном и 1 экз. на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>электронном носителе.</w:t>
            </w:r>
          </w:p>
          <w:p w:rsidR="007901CD" w:rsidRPr="007901CD" w:rsidRDefault="007901CD" w:rsidP="007901CD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01CD">
              <w:rPr>
                <w:rFonts w:ascii="Arial" w:hAnsi="Arial" w:cs="Arial"/>
                <w:sz w:val="22"/>
                <w:szCs w:val="22"/>
              </w:rPr>
              <w:t>6.2.</w:t>
            </w:r>
            <w:r w:rsidRPr="007901CD">
              <w:rPr>
                <w:rFonts w:ascii="Arial" w:hAnsi="Arial" w:cs="Arial"/>
                <w:sz w:val="22"/>
                <w:szCs w:val="22"/>
              </w:rPr>
              <w:tab/>
              <w:t>По завершению камеральных лесоустроительных работ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>Подрядчик передает Заказчику следующий пакет документов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>(материалы сдаются Заказчику в бумажном и электронном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>исполнении):</w:t>
            </w:r>
          </w:p>
          <w:p w:rsidR="007901CD" w:rsidRPr="007901CD" w:rsidRDefault="007901CD" w:rsidP="007901CD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01CD">
              <w:rPr>
                <w:rFonts w:ascii="Arial" w:hAnsi="Arial" w:cs="Arial"/>
                <w:sz w:val="22"/>
                <w:szCs w:val="22"/>
              </w:rPr>
              <w:t>6.2.1.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>Пояснительная записка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>по городским лесам,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>расположенным на землях городского округа Жуковский – 2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>экз.</w:t>
            </w:r>
          </w:p>
          <w:p w:rsidR="007901CD" w:rsidRPr="007901CD" w:rsidRDefault="007901CD" w:rsidP="007901CD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01CD">
              <w:rPr>
                <w:rFonts w:ascii="Arial" w:hAnsi="Arial" w:cs="Arial"/>
                <w:sz w:val="22"/>
                <w:szCs w:val="22"/>
              </w:rPr>
              <w:t>6.2.2.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 xml:space="preserve">Таксационные описания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 w:rsidRPr="007901CD">
              <w:rPr>
                <w:rFonts w:ascii="Arial" w:hAnsi="Arial" w:cs="Arial"/>
                <w:sz w:val="22"/>
                <w:szCs w:val="22"/>
              </w:rPr>
              <w:t xml:space="preserve"> 2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>экз.</w:t>
            </w:r>
          </w:p>
          <w:p w:rsidR="007901CD" w:rsidRPr="007901CD" w:rsidRDefault="007901CD" w:rsidP="007901CD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01CD">
              <w:rPr>
                <w:rFonts w:ascii="Arial" w:hAnsi="Arial" w:cs="Arial"/>
                <w:sz w:val="22"/>
                <w:szCs w:val="22"/>
              </w:rPr>
              <w:t>6.2.3.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>Ведомости проектирования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>мероприятий по охране,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>защите и воспроизводству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>лесов – 2 экз.</w:t>
            </w:r>
          </w:p>
          <w:p w:rsidR="008B551A" w:rsidRDefault="007901CD" w:rsidP="008B551A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01CD">
              <w:rPr>
                <w:rFonts w:ascii="Arial" w:hAnsi="Arial" w:cs="Arial"/>
                <w:sz w:val="22"/>
                <w:szCs w:val="22"/>
              </w:rPr>
              <w:t>6.2.4.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>Документированная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>информация государственного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>лесного реестра по формам 1.1 – 1.9; 2.1 – 2.4; 3.1.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>- 3.7; 4.1- 4.4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901CD">
              <w:rPr>
                <w:rFonts w:ascii="Arial" w:hAnsi="Arial" w:cs="Arial"/>
                <w:sz w:val="22"/>
                <w:szCs w:val="22"/>
              </w:rPr>
              <w:t>документированной информации государственного лесного</w:t>
            </w:r>
            <w:r w:rsidR="008B551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B551A" w:rsidRPr="008B551A">
              <w:rPr>
                <w:rFonts w:ascii="Arial" w:hAnsi="Arial" w:cs="Arial"/>
                <w:sz w:val="22"/>
                <w:szCs w:val="22"/>
              </w:rPr>
              <w:t>реестра, утвержденного приказом Федерального агентства лесного хозяйства от 15.02.2012 № 54 – 2 экз.</w:t>
            </w:r>
          </w:p>
          <w:p w:rsidR="008B551A" w:rsidRDefault="008B551A" w:rsidP="008B551A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B551A">
              <w:rPr>
                <w:rFonts w:ascii="Arial" w:hAnsi="Arial" w:cs="Arial"/>
                <w:sz w:val="22"/>
                <w:szCs w:val="22"/>
              </w:rPr>
              <w:t>6.2.5.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B551A">
              <w:rPr>
                <w:rFonts w:ascii="Arial" w:hAnsi="Arial" w:cs="Arial"/>
                <w:sz w:val="22"/>
                <w:szCs w:val="22"/>
              </w:rPr>
              <w:t>Учет лесного фонда (формы 1, 2, 3): - 2 экз.;</w:t>
            </w:r>
          </w:p>
          <w:p w:rsidR="008B551A" w:rsidRDefault="008B551A" w:rsidP="008B551A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B551A">
              <w:rPr>
                <w:rFonts w:ascii="Arial" w:hAnsi="Arial" w:cs="Arial"/>
                <w:sz w:val="22"/>
                <w:szCs w:val="22"/>
              </w:rPr>
              <w:t>6.2.6.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B551A">
              <w:rPr>
                <w:rFonts w:ascii="Arial" w:hAnsi="Arial" w:cs="Arial"/>
                <w:sz w:val="22"/>
                <w:szCs w:val="22"/>
              </w:rPr>
              <w:t>Учет лесного фонда (формы 1, 2) - 2 экз.</w:t>
            </w:r>
          </w:p>
          <w:p w:rsidR="008B551A" w:rsidRDefault="008B551A" w:rsidP="008B551A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B551A">
              <w:rPr>
                <w:rFonts w:ascii="Arial" w:hAnsi="Arial" w:cs="Arial"/>
                <w:sz w:val="22"/>
                <w:szCs w:val="22"/>
              </w:rPr>
              <w:t>6.2.7.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B551A">
              <w:rPr>
                <w:rFonts w:ascii="Arial" w:hAnsi="Arial" w:cs="Arial"/>
                <w:sz w:val="22"/>
                <w:szCs w:val="22"/>
              </w:rPr>
              <w:t>Ведомости и схемы деления лесов на лесные кварталы с указанием номеров лесных кварталов – 2 экз.</w:t>
            </w:r>
          </w:p>
          <w:p w:rsidR="008B551A" w:rsidRPr="008B551A" w:rsidRDefault="008B551A" w:rsidP="008B551A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B551A">
              <w:rPr>
                <w:rFonts w:ascii="Arial" w:hAnsi="Arial" w:cs="Arial"/>
                <w:sz w:val="22"/>
                <w:szCs w:val="22"/>
              </w:rPr>
              <w:t>6.2.8.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B551A">
              <w:rPr>
                <w:rFonts w:ascii="Arial" w:hAnsi="Arial" w:cs="Arial"/>
                <w:sz w:val="22"/>
                <w:szCs w:val="22"/>
              </w:rPr>
              <w:t>Ведомости проектируемых особо защитных участков лесов с указанием номеров лесных кварталов и лесотаксационных выделов – 2 экз.</w:t>
            </w:r>
          </w:p>
          <w:p w:rsidR="008B551A" w:rsidRDefault="008B551A" w:rsidP="008B551A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B551A">
              <w:rPr>
                <w:rFonts w:ascii="Arial" w:hAnsi="Arial" w:cs="Arial"/>
                <w:sz w:val="22"/>
                <w:szCs w:val="22"/>
              </w:rPr>
              <w:t>Материалы, сдаваемые Заказчику (п.6.</w:t>
            </w:r>
            <w:proofErr w:type="gramStart"/>
            <w:r w:rsidRPr="008B551A">
              <w:rPr>
                <w:rFonts w:ascii="Arial" w:hAnsi="Arial" w:cs="Arial"/>
                <w:sz w:val="22"/>
                <w:szCs w:val="22"/>
              </w:rPr>
              <w:t>1.-</w:t>
            </w:r>
            <w:proofErr w:type="gramEnd"/>
            <w:r w:rsidRPr="008B551A">
              <w:rPr>
                <w:rFonts w:ascii="Arial" w:hAnsi="Arial" w:cs="Arial"/>
                <w:sz w:val="22"/>
                <w:szCs w:val="22"/>
              </w:rPr>
              <w:t>6.2.8.) в электронном исполнении, записываются на диск СD-R - 2 экз.</w:t>
            </w:r>
          </w:p>
          <w:p w:rsidR="008B551A" w:rsidRPr="008B551A" w:rsidRDefault="008B551A" w:rsidP="008B551A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B551A">
              <w:rPr>
                <w:rFonts w:ascii="Arial" w:hAnsi="Arial" w:cs="Arial"/>
                <w:sz w:val="22"/>
                <w:szCs w:val="22"/>
              </w:rPr>
              <w:t>6.3.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B551A">
              <w:rPr>
                <w:rFonts w:ascii="Arial" w:hAnsi="Arial" w:cs="Arial"/>
                <w:sz w:val="22"/>
                <w:szCs w:val="22"/>
              </w:rPr>
              <w:t>Картографический материал, сдаваемый по итогам работ Заказчику, должен содержать:</w:t>
            </w:r>
          </w:p>
          <w:p w:rsidR="008B551A" w:rsidRPr="008B551A" w:rsidRDefault="008B551A" w:rsidP="008B551A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B551A">
              <w:rPr>
                <w:rFonts w:ascii="Arial" w:hAnsi="Arial" w:cs="Arial"/>
                <w:sz w:val="22"/>
                <w:szCs w:val="22"/>
              </w:rPr>
              <w:t>6.3.1.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B551A">
              <w:rPr>
                <w:rFonts w:ascii="Arial" w:hAnsi="Arial" w:cs="Arial"/>
                <w:sz w:val="22"/>
                <w:szCs w:val="22"/>
              </w:rPr>
              <w:t>Планшеты - 2 экз.;</w:t>
            </w:r>
          </w:p>
          <w:p w:rsidR="008B551A" w:rsidRPr="008B551A" w:rsidRDefault="008B551A" w:rsidP="008B551A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B551A">
              <w:rPr>
                <w:rFonts w:ascii="Arial" w:hAnsi="Arial" w:cs="Arial"/>
                <w:sz w:val="22"/>
                <w:szCs w:val="22"/>
              </w:rPr>
              <w:t>6.3.2.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B551A">
              <w:rPr>
                <w:rFonts w:ascii="Arial" w:hAnsi="Arial" w:cs="Arial"/>
                <w:sz w:val="22"/>
                <w:szCs w:val="22"/>
              </w:rPr>
              <w:t>Планы:</w:t>
            </w:r>
          </w:p>
          <w:p w:rsidR="008B551A" w:rsidRPr="008B551A" w:rsidRDefault="008B551A" w:rsidP="008B551A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B551A">
              <w:rPr>
                <w:rFonts w:ascii="Arial" w:hAnsi="Arial" w:cs="Arial"/>
                <w:sz w:val="22"/>
                <w:szCs w:val="22"/>
              </w:rPr>
              <w:t>а)</w:t>
            </w:r>
            <w:r w:rsidRPr="008B551A">
              <w:rPr>
                <w:rFonts w:ascii="Arial" w:hAnsi="Arial" w:cs="Arial"/>
                <w:sz w:val="22"/>
                <w:szCs w:val="22"/>
              </w:rPr>
              <w:tab/>
              <w:t>неокрашенные - 2 экз.;</w:t>
            </w:r>
          </w:p>
          <w:p w:rsidR="008B551A" w:rsidRPr="008B551A" w:rsidRDefault="008B551A" w:rsidP="008B551A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B551A">
              <w:rPr>
                <w:rFonts w:ascii="Arial" w:hAnsi="Arial" w:cs="Arial"/>
                <w:sz w:val="22"/>
                <w:szCs w:val="22"/>
              </w:rPr>
              <w:t>б)</w:t>
            </w:r>
            <w:r w:rsidRPr="008B551A">
              <w:rPr>
                <w:rFonts w:ascii="Arial" w:hAnsi="Arial" w:cs="Arial"/>
                <w:sz w:val="22"/>
                <w:szCs w:val="22"/>
              </w:rPr>
              <w:tab/>
              <w:t>окрашенные по породам – 2 экз.;</w:t>
            </w:r>
          </w:p>
          <w:p w:rsidR="008B551A" w:rsidRPr="008B551A" w:rsidRDefault="008B551A" w:rsidP="008B551A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B551A">
              <w:rPr>
                <w:rFonts w:ascii="Arial" w:hAnsi="Arial" w:cs="Arial"/>
                <w:sz w:val="22"/>
                <w:szCs w:val="22"/>
              </w:rPr>
              <w:t>6.3.3. Карты – схемы:</w:t>
            </w:r>
          </w:p>
          <w:p w:rsidR="008B551A" w:rsidRPr="008B551A" w:rsidRDefault="008B551A" w:rsidP="008B551A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B551A">
              <w:rPr>
                <w:rFonts w:ascii="Arial" w:hAnsi="Arial" w:cs="Arial"/>
                <w:sz w:val="22"/>
                <w:szCs w:val="22"/>
              </w:rPr>
              <w:t>а)</w:t>
            </w:r>
            <w:r w:rsidRPr="008B551A">
              <w:rPr>
                <w:rFonts w:ascii="Arial" w:hAnsi="Arial" w:cs="Arial"/>
                <w:sz w:val="22"/>
                <w:szCs w:val="22"/>
              </w:rPr>
              <w:tab/>
              <w:t>окрашенные по породам по городским лесам,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B551A">
              <w:rPr>
                <w:rFonts w:ascii="Arial" w:hAnsi="Arial" w:cs="Arial"/>
                <w:sz w:val="22"/>
                <w:szCs w:val="22"/>
              </w:rPr>
              <w:t>расположенным на землях городского округа Жуковский – 2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B551A">
              <w:rPr>
                <w:rFonts w:ascii="Arial" w:hAnsi="Arial" w:cs="Arial"/>
                <w:sz w:val="22"/>
                <w:szCs w:val="22"/>
              </w:rPr>
              <w:t>экз.;</w:t>
            </w:r>
          </w:p>
          <w:p w:rsidR="008B551A" w:rsidRPr="008B551A" w:rsidRDefault="008B551A" w:rsidP="008B551A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B551A">
              <w:rPr>
                <w:rFonts w:ascii="Arial" w:hAnsi="Arial" w:cs="Arial"/>
                <w:sz w:val="22"/>
                <w:szCs w:val="22"/>
              </w:rPr>
              <w:t>б)</w:t>
            </w:r>
            <w:r w:rsidRPr="008B551A">
              <w:rPr>
                <w:rFonts w:ascii="Arial" w:hAnsi="Arial" w:cs="Arial"/>
                <w:sz w:val="22"/>
                <w:szCs w:val="22"/>
              </w:rPr>
              <w:tab/>
              <w:t>по целевому назначению лесов (защитные) с выделением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B551A">
              <w:rPr>
                <w:rFonts w:ascii="Arial" w:hAnsi="Arial" w:cs="Arial"/>
                <w:sz w:val="22"/>
                <w:szCs w:val="22"/>
              </w:rPr>
              <w:t>особо защитных участков – 2 экз.;</w:t>
            </w:r>
          </w:p>
          <w:p w:rsidR="008B551A" w:rsidRPr="008B551A" w:rsidRDefault="008B551A" w:rsidP="008B551A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B551A">
              <w:rPr>
                <w:rFonts w:ascii="Arial" w:hAnsi="Arial" w:cs="Arial"/>
                <w:sz w:val="22"/>
                <w:szCs w:val="22"/>
              </w:rPr>
              <w:t>в)</w:t>
            </w:r>
            <w:r w:rsidRPr="008B551A">
              <w:rPr>
                <w:rFonts w:ascii="Arial" w:hAnsi="Arial" w:cs="Arial"/>
                <w:sz w:val="22"/>
                <w:szCs w:val="22"/>
              </w:rPr>
              <w:tab/>
              <w:t>по классам пожарной опасности – 2 экз.</w:t>
            </w:r>
          </w:p>
          <w:p w:rsidR="007901CD" w:rsidRPr="00E138CD" w:rsidRDefault="008B551A" w:rsidP="008B551A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B551A">
              <w:rPr>
                <w:rFonts w:ascii="Arial" w:hAnsi="Arial" w:cs="Arial"/>
                <w:sz w:val="22"/>
                <w:szCs w:val="22"/>
              </w:rPr>
              <w:t>6.4. Лесохозяйственный регламент лесопарка.</w:t>
            </w:r>
          </w:p>
        </w:tc>
      </w:tr>
      <w:tr w:rsidR="00DB115B" w:rsidRPr="00E138CD" w:rsidTr="00D725D3">
        <w:tc>
          <w:tcPr>
            <w:tcW w:w="717" w:type="dxa"/>
            <w:shd w:val="clear" w:color="auto" w:fill="FFFFFF"/>
          </w:tcPr>
          <w:p w:rsidR="00DB115B" w:rsidRDefault="00DB115B" w:rsidP="00D725D3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DB115B"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2822" w:type="dxa"/>
            <w:shd w:val="clear" w:color="auto" w:fill="FFFFFF"/>
          </w:tcPr>
          <w:p w:rsidR="00DB115B" w:rsidRPr="007901CD" w:rsidRDefault="00DB115B" w:rsidP="00D725D3">
            <w:pPr>
              <w:shd w:val="clear" w:color="auto" w:fill="FFFFFF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DB115B">
              <w:rPr>
                <w:rFonts w:ascii="Arial" w:hAnsi="Arial" w:cs="Arial"/>
                <w:sz w:val="22"/>
                <w:szCs w:val="22"/>
              </w:rPr>
              <w:t>Требования к гарантийному сроку и к объему предоставления гарантий качества работ</w:t>
            </w:r>
          </w:p>
        </w:tc>
        <w:tc>
          <w:tcPr>
            <w:tcW w:w="6809" w:type="dxa"/>
            <w:shd w:val="clear" w:color="auto" w:fill="FFFFFF"/>
            <w:vAlign w:val="center"/>
          </w:tcPr>
          <w:p w:rsidR="00DB115B" w:rsidRPr="00DB115B" w:rsidRDefault="00DB115B" w:rsidP="00DB115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B115B">
              <w:rPr>
                <w:rFonts w:ascii="Arial" w:hAnsi="Arial" w:cs="Arial"/>
                <w:sz w:val="22"/>
                <w:szCs w:val="22"/>
              </w:rPr>
              <w:t>Гарантия качества на результаты выполненных работ - 10 лет с даты подписания Подрядчиком и Заказчиком акта сдачи-приемки выполненных работ.</w:t>
            </w:r>
          </w:p>
          <w:p w:rsidR="00DB115B" w:rsidRPr="007901CD" w:rsidRDefault="00DB115B" w:rsidP="00DB115B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B115B">
              <w:rPr>
                <w:rFonts w:ascii="Arial" w:hAnsi="Arial" w:cs="Arial"/>
                <w:sz w:val="22"/>
                <w:szCs w:val="22"/>
              </w:rPr>
              <w:t>Если в срок действия гарантийного срока обнаружатся недостатки и дефекты, то Подрядчик (в случае, если не докажет отсутствие своей вины) обязан устранить их за свой счет и в согласованные с Заказчиком сроки. Для участия в составлении акта, фиксирующего недостатки и дефекты, согласовании порядка и сроков их устранения, Подрядчик и Заказчик обязаны направить своих представителей не позднее 10 (десяти) календарных дней со дня получения письменного уведомления     Заказчиком Подрядчика об обнаружении недостатков и дефектов. Гарантийный срок в этом случае продлевается      соответственно на период устранения недостатков и дефектов.</w:t>
            </w:r>
          </w:p>
        </w:tc>
      </w:tr>
    </w:tbl>
    <w:p w:rsidR="00C43F67" w:rsidRPr="004B365B" w:rsidRDefault="00C43F67" w:rsidP="00F111FF">
      <w:pPr>
        <w:pStyle w:val="ConsPlusNormal"/>
        <w:widowControl w:val="0"/>
        <w:suppressAutoHyphens/>
        <w:jc w:val="both"/>
        <w:rPr>
          <w:sz w:val="24"/>
          <w:szCs w:val="24"/>
        </w:rPr>
      </w:pPr>
    </w:p>
    <w:sectPr w:rsidR="00C43F67" w:rsidRPr="004B365B" w:rsidSect="00F111F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A6CE1"/>
    <w:multiLevelType w:val="hybridMultilevel"/>
    <w:tmpl w:val="0172E41E"/>
    <w:lvl w:ilvl="0" w:tplc="07103CAE">
      <w:start w:val="1"/>
      <w:numFmt w:val="russianLower"/>
      <w:pStyle w:val="a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1726406"/>
    <w:multiLevelType w:val="multilevel"/>
    <w:tmpl w:val="5EA2CD5A"/>
    <w:lvl w:ilvl="0">
      <w:start w:val="17"/>
      <w:numFmt w:val="decimal"/>
      <w:lvlText w:val="%1."/>
      <w:lvlJc w:val="left"/>
      <w:pPr>
        <w:ind w:left="928" w:hanging="360"/>
      </w:pPr>
      <w:rPr>
        <w:rFonts w:ascii="Arial" w:eastAsia="Calibri" w:hAnsi="Arial" w:cs="Arial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sz w:val="24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" w15:restartNumberingAfterBreak="0">
    <w:nsid w:val="12491BC7"/>
    <w:multiLevelType w:val="hybridMultilevel"/>
    <w:tmpl w:val="9D98795A"/>
    <w:lvl w:ilvl="0" w:tplc="09206F20">
      <w:start w:val="1"/>
      <w:numFmt w:val="decimal"/>
      <w:pStyle w:val="1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CE5E06"/>
    <w:multiLevelType w:val="hybridMultilevel"/>
    <w:tmpl w:val="075468CA"/>
    <w:lvl w:ilvl="0" w:tplc="7744EE3C">
      <w:start w:val="100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1E3184E"/>
    <w:multiLevelType w:val="hybridMultilevel"/>
    <w:tmpl w:val="4EBC0BC0"/>
    <w:lvl w:ilvl="0" w:tplc="8F5A13A4">
      <w:start w:val="1"/>
      <w:numFmt w:val="decimal"/>
      <w:pStyle w:val="10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535541"/>
    <w:multiLevelType w:val="hybridMultilevel"/>
    <w:tmpl w:val="D090DE82"/>
    <w:lvl w:ilvl="0" w:tplc="247C299A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66D468D4">
      <w:start w:val="1"/>
      <w:numFmt w:val="lowerLetter"/>
      <w:lvlText w:val="%2."/>
      <w:lvlJc w:val="left"/>
      <w:pPr>
        <w:ind w:left="1440" w:hanging="360"/>
      </w:pPr>
    </w:lvl>
    <w:lvl w:ilvl="2" w:tplc="F162FB20" w:tentative="1">
      <w:start w:val="1"/>
      <w:numFmt w:val="lowerRoman"/>
      <w:lvlText w:val="%3."/>
      <w:lvlJc w:val="right"/>
      <w:pPr>
        <w:ind w:left="2160" w:hanging="180"/>
      </w:pPr>
    </w:lvl>
    <w:lvl w:ilvl="3" w:tplc="B31CE064" w:tentative="1">
      <w:start w:val="1"/>
      <w:numFmt w:val="decimal"/>
      <w:lvlText w:val="%4."/>
      <w:lvlJc w:val="left"/>
      <w:pPr>
        <w:ind w:left="2880" w:hanging="360"/>
      </w:pPr>
    </w:lvl>
    <w:lvl w:ilvl="4" w:tplc="ED267E66" w:tentative="1">
      <w:start w:val="1"/>
      <w:numFmt w:val="lowerLetter"/>
      <w:lvlText w:val="%5."/>
      <w:lvlJc w:val="left"/>
      <w:pPr>
        <w:ind w:left="3600" w:hanging="360"/>
      </w:pPr>
    </w:lvl>
    <w:lvl w:ilvl="5" w:tplc="8AC061BA" w:tentative="1">
      <w:start w:val="1"/>
      <w:numFmt w:val="lowerRoman"/>
      <w:lvlText w:val="%6."/>
      <w:lvlJc w:val="right"/>
      <w:pPr>
        <w:ind w:left="4320" w:hanging="180"/>
      </w:pPr>
    </w:lvl>
    <w:lvl w:ilvl="6" w:tplc="99388BC6" w:tentative="1">
      <w:start w:val="1"/>
      <w:numFmt w:val="decimal"/>
      <w:lvlText w:val="%7."/>
      <w:lvlJc w:val="left"/>
      <w:pPr>
        <w:ind w:left="5040" w:hanging="360"/>
      </w:pPr>
    </w:lvl>
    <w:lvl w:ilvl="7" w:tplc="8B1412AC" w:tentative="1">
      <w:start w:val="1"/>
      <w:numFmt w:val="lowerLetter"/>
      <w:lvlText w:val="%8."/>
      <w:lvlJc w:val="left"/>
      <w:pPr>
        <w:ind w:left="5760" w:hanging="360"/>
      </w:pPr>
    </w:lvl>
    <w:lvl w:ilvl="8" w:tplc="BB1A5C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5D67EF"/>
    <w:multiLevelType w:val="hybridMultilevel"/>
    <w:tmpl w:val="48A2DD70"/>
    <w:lvl w:ilvl="0" w:tplc="82B2561A">
      <w:start w:val="1"/>
      <w:numFmt w:val="decimal"/>
      <w:lvlText w:val="%1)"/>
      <w:lvlJc w:val="left"/>
      <w:pPr>
        <w:ind w:left="1068" w:hanging="360"/>
      </w:pPr>
    </w:lvl>
    <w:lvl w:ilvl="1" w:tplc="04190003">
      <w:start w:val="1"/>
      <w:numFmt w:val="lowerLetter"/>
      <w:lvlText w:val="%2."/>
      <w:lvlJc w:val="left"/>
      <w:pPr>
        <w:ind w:left="1788" w:hanging="360"/>
      </w:pPr>
    </w:lvl>
    <w:lvl w:ilvl="2" w:tplc="04190005">
      <w:start w:val="1"/>
      <w:numFmt w:val="lowerRoman"/>
      <w:lvlText w:val="%3."/>
      <w:lvlJc w:val="right"/>
      <w:pPr>
        <w:ind w:left="2508" w:hanging="180"/>
      </w:pPr>
    </w:lvl>
    <w:lvl w:ilvl="3" w:tplc="04190001" w:tentative="1">
      <w:start w:val="1"/>
      <w:numFmt w:val="decimal"/>
      <w:lvlText w:val="%4."/>
      <w:lvlJc w:val="left"/>
      <w:pPr>
        <w:ind w:left="3228" w:hanging="360"/>
      </w:pPr>
    </w:lvl>
    <w:lvl w:ilvl="4" w:tplc="04190003" w:tentative="1">
      <w:start w:val="1"/>
      <w:numFmt w:val="lowerLetter"/>
      <w:lvlText w:val="%5."/>
      <w:lvlJc w:val="left"/>
      <w:pPr>
        <w:ind w:left="3948" w:hanging="360"/>
      </w:pPr>
    </w:lvl>
    <w:lvl w:ilvl="5" w:tplc="04190005" w:tentative="1">
      <w:start w:val="1"/>
      <w:numFmt w:val="lowerRoman"/>
      <w:lvlText w:val="%6."/>
      <w:lvlJc w:val="right"/>
      <w:pPr>
        <w:ind w:left="4668" w:hanging="180"/>
      </w:pPr>
    </w:lvl>
    <w:lvl w:ilvl="6" w:tplc="04190001" w:tentative="1">
      <w:start w:val="1"/>
      <w:numFmt w:val="decimal"/>
      <w:lvlText w:val="%7."/>
      <w:lvlJc w:val="left"/>
      <w:pPr>
        <w:ind w:left="5388" w:hanging="360"/>
      </w:pPr>
    </w:lvl>
    <w:lvl w:ilvl="7" w:tplc="04190003" w:tentative="1">
      <w:start w:val="1"/>
      <w:numFmt w:val="lowerLetter"/>
      <w:lvlText w:val="%8."/>
      <w:lvlJc w:val="left"/>
      <w:pPr>
        <w:ind w:left="6108" w:hanging="360"/>
      </w:pPr>
    </w:lvl>
    <w:lvl w:ilvl="8" w:tplc="04190005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4DDD6133"/>
    <w:multiLevelType w:val="multilevel"/>
    <w:tmpl w:val="A83444D2"/>
    <w:lvl w:ilvl="0">
      <w:start w:val="1"/>
      <w:numFmt w:val="decimal"/>
      <w:pStyle w:val="2-"/>
      <w:lvlText w:val="%1."/>
      <w:lvlJc w:val="left"/>
      <w:pPr>
        <w:ind w:left="2061" w:hanging="360"/>
      </w:pPr>
      <w:rPr>
        <w:rFonts w:hint="default"/>
        <w:sz w:val="24"/>
        <w:szCs w:val="24"/>
      </w:rPr>
    </w:lvl>
    <w:lvl w:ilvl="1">
      <w:start w:val="1"/>
      <w:numFmt w:val="decimal"/>
      <w:pStyle w:val="11"/>
      <w:isLgl/>
      <w:lvlText w:val="%1.%2."/>
      <w:lvlJc w:val="left"/>
      <w:pPr>
        <w:ind w:left="1146" w:hanging="72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854" w:hanging="720"/>
      </w:pPr>
      <w:rPr>
        <w:rFonts w:hint="default"/>
        <w:i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3114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32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7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94" w:hanging="2160"/>
      </w:pPr>
      <w:rPr>
        <w:rFonts w:hint="default"/>
      </w:rPr>
    </w:lvl>
  </w:abstractNum>
  <w:abstractNum w:abstractNumId="9" w15:restartNumberingAfterBreak="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5"/>
  </w:num>
  <w:num w:numId="5">
    <w:abstractNumId w:val="1"/>
  </w:num>
  <w:num w:numId="6">
    <w:abstractNumId w:val="6"/>
  </w:num>
  <w:num w:numId="7">
    <w:abstractNumId w:val="0"/>
  </w:num>
  <w:num w:numId="8">
    <w:abstractNumId w:val="2"/>
  </w:num>
  <w:num w:numId="9">
    <w:abstractNumId w:val="9"/>
  </w:num>
  <w:num w:numId="10">
    <w:abstractNumId w:val="9"/>
  </w:num>
  <w:num w:numId="11">
    <w:abstractNumId w:val="1"/>
  </w:num>
  <w:num w:numId="12">
    <w:abstractNumId w:val="1"/>
  </w:num>
  <w:num w:numId="13">
    <w:abstractNumId w:val="1"/>
  </w:num>
  <w:num w:numId="14">
    <w:abstractNumId w:val="5"/>
  </w:num>
  <w:num w:numId="15">
    <w:abstractNumId w:val="1"/>
  </w:num>
  <w:num w:numId="16">
    <w:abstractNumId w:val="6"/>
  </w:num>
  <w:num w:numId="17">
    <w:abstractNumId w:val="0"/>
  </w:num>
  <w:num w:numId="18">
    <w:abstractNumId w:val="2"/>
  </w:num>
  <w:num w:numId="19">
    <w:abstractNumId w:val="9"/>
  </w:num>
  <w:num w:numId="20">
    <w:abstractNumId w:val="9"/>
  </w:num>
  <w:num w:numId="21">
    <w:abstractNumId w:val="7"/>
  </w:num>
  <w:num w:numId="22">
    <w:abstractNumId w:val="7"/>
  </w:num>
  <w:num w:numId="23">
    <w:abstractNumId w:val="8"/>
  </w:num>
  <w:num w:numId="24">
    <w:abstractNumId w:val="8"/>
  </w:num>
  <w:num w:numId="25">
    <w:abstractNumId w:val="8"/>
  </w:num>
  <w:num w:numId="26">
    <w:abstractNumId w:val="5"/>
  </w:num>
  <w:num w:numId="27">
    <w:abstractNumId w:val="8"/>
  </w:num>
  <w:num w:numId="28">
    <w:abstractNumId w:val="4"/>
  </w:num>
  <w:num w:numId="29">
    <w:abstractNumId w:val="0"/>
  </w:num>
  <w:num w:numId="30">
    <w:abstractNumId w:val="2"/>
  </w:num>
  <w:num w:numId="31">
    <w:abstractNumId w:val="9"/>
  </w:num>
  <w:num w:numId="32">
    <w:abstractNumId w:val="9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65B"/>
    <w:rsid w:val="00001449"/>
    <w:rsid w:val="00012822"/>
    <w:rsid w:val="00013124"/>
    <w:rsid w:val="0003035A"/>
    <w:rsid w:val="00077786"/>
    <w:rsid w:val="00081505"/>
    <w:rsid w:val="000953EF"/>
    <w:rsid w:val="001006AF"/>
    <w:rsid w:val="001158B1"/>
    <w:rsid w:val="00126DB9"/>
    <w:rsid w:val="0013593E"/>
    <w:rsid w:val="00153E5A"/>
    <w:rsid w:val="00193E44"/>
    <w:rsid w:val="001A229D"/>
    <w:rsid w:val="001A59FF"/>
    <w:rsid w:val="001C5B75"/>
    <w:rsid w:val="001D790D"/>
    <w:rsid w:val="002309F5"/>
    <w:rsid w:val="002337FA"/>
    <w:rsid w:val="00254DFF"/>
    <w:rsid w:val="002A76DE"/>
    <w:rsid w:val="002C0CA0"/>
    <w:rsid w:val="002F0290"/>
    <w:rsid w:val="003205ED"/>
    <w:rsid w:val="0033783E"/>
    <w:rsid w:val="0036253E"/>
    <w:rsid w:val="00374FE4"/>
    <w:rsid w:val="003773AB"/>
    <w:rsid w:val="003C6251"/>
    <w:rsid w:val="003E6B4B"/>
    <w:rsid w:val="00410E0E"/>
    <w:rsid w:val="00460119"/>
    <w:rsid w:val="0046056B"/>
    <w:rsid w:val="004B365B"/>
    <w:rsid w:val="004C40D4"/>
    <w:rsid w:val="004D63AF"/>
    <w:rsid w:val="004E7258"/>
    <w:rsid w:val="004F7AD2"/>
    <w:rsid w:val="00515FF4"/>
    <w:rsid w:val="00550F76"/>
    <w:rsid w:val="00567C46"/>
    <w:rsid w:val="005728EE"/>
    <w:rsid w:val="0058133E"/>
    <w:rsid w:val="00594626"/>
    <w:rsid w:val="005E2E64"/>
    <w:rsid w:val="00673F6E"/>
    <w:rsid w:val="00675FD9"/>
    <w:rsid w:val="00680981"/>
    <w:rsid w:val="006A3DFF"/>
    <w:rsid w:val="006B2987"/>
    <w:rsid w:val="006C6CD9"/>
    <w:rsid w:val="007053D8"/>
    <w:rsid w:val="007138AE"/>
    <w:rsid w:val="00724D1E"/>
    <w:rsid w:val="00731C8B"/>
    <w:rsid w:val="0075419A"/>
    <w:rsid w:val="007901CD"/>
    <w:rsid w:val="007C3E75"/>
    <w:rsid w:val="007F3D58"/>
    <w:rsid w:val="00811709"/>
    <w:rsid w:val="0082361A"/>
    <w:rsid w:val="00840C06"/>
    <w:rsid w:val="008549AE"/>
    <w:rsid w:val="008908A5"/>
    <w:rsid w:val="008B551A"/>
    <w:rsid w:val="008D1572"/>
    <w:rsid w:val="008D450A"/>
    <w:rsid w:val="00916909"/>
    <w:rsid w:val="00955369"/>
    <w:rsid w:val="009651E4"/>
    <w:rsid w:val="009760DE"/>
    <w:rsid w:val="009823FA"/>
    <w:rsid w:val="0099790C"/>
    <w:rsid w:val="009B01D4"/>
    <w:rsid w:val="009C2DB2"/>
    <w:rsid w:val="009C7955"/>
    <w:rsid w:val="009D63D8"/>
    <w:rsid w:val="009E0B1C"/>
    <w:rsid w:val="00A107B7"/>
    <w:rsid w:val="00A11290"/>
    <w:rsid w:val="00A42E2B"/>
    <w:rsid w:val="00A6665E"/>
    <w:rsid w:val="00A750A6"/>
    <w:rsid w:val="00A9074B"/>
    <w:rsid w:val="00AA7057"/>
    <w:rsid w:val="00AB2EB6"/>
    <w:rsid w:val="00AD394B"/>
    <w:rsid w:val="00AD716C"/>
    <w:rsid w:val="00B17FC0"/>
    <w:rsid w:val="00B3461E"/>
    <w:rsid w:val="00B42FA1"/>
    <w:rsid w:val="00B67878"/>
    <w:rsid w:val="00BD444E"/>
    <w:rsid w:val="00BF3BD9"/>
    <w:rsid w:val="00BF746B"/>
    <w:rsid w:val="00C2404A"/>
    <w:rsid w:val="00C43F67"/>
    <w:rsid w:val="00C54DB5"/>
    <w:rsid w:val="00C55285"/>
    <w:rsid w:val="00C96C17"/>
    <w:rsid w:val="00CA7D02"/>
    <w:rsid w:val="00CE2AE9"/>
    <w:rsid w:val="00CF014D"/>
    <w:rsid w:val="00D15CCE"/>
    <w:rsid w:val="00D52956"/>
    <w:rsid w:val="00D6663C"/>
    <w:rsid w:val="00D707F7"/>
    <w:rsid w:val="00D725D3"/>
    <w:rsid w:val="00D77C9A"/>
    <w:rsid w:val="00D84F53"/>
    <w:rsid w:val="00DA0F51"/>
    <w:rsid w:val="00DB115B"/>
    <w:rsid w:val="00DD0A1D"/>
    <w:rsid w:val="00DD77AF"/>
    <w:rsid w:val="00E138CD"/>
    <w:rsid w:val="00E21C90"/>
    <w:rsid w:val="00E244C0"/>
    <w:rsid w:val="00E50AB2"/>
    <w:rsid w:val="00E9073C"/>
    <w:rsid w:val="00EA0FC6"/>
    <w:rsid w:val="00EA24D0"/>
    <w:rsid w:val="00EA6134"/>
    <w:rsid w:val="00ED3917"/>
    <w:rsid w:val="00EF1884"/>
    <w:rsid w:val="00EF5EC1"/>
    <w:rsid w:val="00F111FF"/>
    <w:rsid w:val="00F4157B"/>
    <w:rsid w:val="00F51AFF"/>
    <w:rsid w:val="00F65B93"/>
    <w:rsid w:val="00FA0B77"/>
    <w:rsid w:val="00FD0D01"/>
    <w:rsid w:val="00FE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7B5983-C3BB-48C7-8728-02A972B67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sz w:val="24"/>
        <w:szCs w:val="24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4B365B"/>
    <w:rPr>
      <w:rFonts w:ascii="Times New Roman" w:eastAsia="Times New Roman" w:hAnsi="Times New Roman"/>
      <w:sz w:val="20"/>
      <w:szCs w:val="20"/>
      <w:lang w:eastAsia="ru-RU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680981"/>
    <w:pPr>
      <w:keepNext/>
      <w:outlineLvl w:val="0"/>
    </w:pPr>
    <w:rPr>
      <w:rFonts w:eastAsiaTheme="majorEastAsia" w:cstheme="majorBidi"/>
      <w:b/>
      <w:bCs/>
      <w:i/>
      <w:iCs/>
      <w:sz w:val="24"/>
      <w:szCs w:val="24"/>
      <w:lang w:eastAsia="en-US"/>
    </w:rPr>
  </w:style>
  <w:style w:type="paragraph" w:styleId="20">
    <w:name w:val="heading 2"/>
    <w:basedOn w:val="a3"/>
    <w:next w:val="a3"/>
    <w:link w:val="23"/>
    <w:qFormat/>
    <w:rsid w:val="00680981"/>
    <w:pPr>
      <w:keepNext/>
      <w:spacing w:before="240" w:after="60"/>
      <w:jc w:val="center"/>
      <w:outlineLvl w:val="1"/>
    </w:pPr>
    <w:rPr>
      <w:rFonts w:eastAsiaTheme="majorEastAsia" w:cstheme="majorBidi"/>
      <w:b/>
      <w:bCs/>
      <w:iCs/>
      <w:sz w:val="24"/>
      <w:szCs w:val="28"/>
      <w:lang w:eastAsia="en-US"/>
    </w:rPr>
  </w:style>
  <w:style w:type="paragraph" w:styleId="3">
    <w:name w:val="heading 3"/>
    <w:basedOn w:val="a3"/>
    <w:next w:val="a3"/>
    <w:link w:val="30"/>
    <w:qFormat/>
    <w:rsid w:val="00680981"/>
    <w:pPr>
      <w:keepNext/>
      <w:spacing w:before="240" w:after="60"/>
      <w:jc w:val="center"/>
      <w:outlineLvl w:val="2"/>
    </w:pPr>
    <w:rPr>
      <w:rFonts w:cs="Arial"/>
      <w:b/>
      <w:bCs/>
      <w:sz w:val="24"/>
      <w:szCs w:val="26"/>
      <w:lang w:eastAsia="en-US"/>
    </w:rPr>
  </w:style>
  <w:style w:type="paragraph" w:styleId="4">
    <w:name w:val="heading 4"/>
    <w:basedOn w:val="a3"/>
    <w:next w:val="a3"/>
    <w:link w:val="40"/>
    <w:qFormat/>
    <w:rsid w:val="00680981"/>
    <w:pPr>
      <w:keepNext/>
      <w:overflowPunct w:val="0"/>
      <w:spacing w:line="216" w:lineRule="auto"/>
      <w:jc w:val="center"/>
      <w:textAlignment w:val="baseline"/>
      <w:outlineLvl w:val="3"/>
    </w:pPr>
    <w:rPr>
      <w:b/>
      <w:sz w:val="24"/>
      <w:lang w:eastAsia="en-US"/>
    </w:rPr>
  </w:style>
  <w:style w:type="paragraph" w:styleId="5">
    <w:name w:val="heading 5"/>
    <w:basedOn w:val="a3"/>
    <w:next w:val="a3"/>
    <w:link w:val="50"/>
    <w:qFormat/>
    <w:rsid w:val="00680981"/>
    <w:pPr>
      <w:suppressAutoHyphens/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680981"/>
    <w:pPr>
      <w:tabs>
        <w:tab w:val="num" w:pos="1152"/>
      </w:tabs>
      <w:spacing w:before="240" w:after="60"/>
      <w:ind w:left="1152" w:hanging="1152"/>
      <w:jc w:val="both"/>
      <w:outlineLvl w:val="5"/>
    </w:pPr>
    <w:rPr>
      <w:rFonts w:eastAsia="Calibri"/>
      <w:i/>
      <w:iCs/>
      <w:lang w:eastAsia="en-US"/>
    </w:rPr>
  </w:style>
  <w:style w:type="paragraph" w:styleId="7">
    <w:name w:val="heading 7"/>
    <w:basedOn w:val="a3"/>
    <w:next w:val="a3"/>
    <w:link w:val="70"/>
    <w:qFormat/>
    <w:rsid w:val="00680981"/>
    <w:pPr>
      <w:spacing w:before="240" w:after="60"/>
      <w:jc w:val="center"/>
      <w:outlineLvl w:val="6"/>
    </w:pPr>
    <w:rPr>
      <w:rFonts w:eastAsia="Calibri"/>
      <w:sz w:val="24"/>
      <w:szCs w:val="24"/>
      <w:lang w:eastAsia="en-US"/>
    </w:rPr>
  </w:style>
  <w:style w:type="paragraph" w:styleId="8">
    <w:name w:val="heading 8"/>
    <w:basedOn w:val="a3"/>
    <w:next w:val="a3"/>
    <w:link w:val="80"/>
    <w:qFormat/>
    <w:rsid w:val="00680981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eastAsia="Calibri" w:hAnsi="Arial" w:cs="Arial"/>
      <w:i/>
      <w:iCs/>
      <w:lang w:eastAsia="en-US"/>
    </w:rPr>
  </w:style>
  <w:style w:type="paragraph" w:styleId="9">
    <w:name w:val="heading 9"/>
    <w:basedOn w:val="a3"/>
    <w:next w:val="a3"/>
    <w:link w:val="90"/>
    <w:qFormat/>
    <w:rsid w:val="00680981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eastAsia="Calibri" w:hAnsi="Arial" w:cs="Arial"/>
      <w:b/>
      <w:bCs/>
      <w:i/>
      <w:iCs/>
      <w:sz w:val="18"/>
      <w:szCs w:val="18"/>
      <w:lang w:eastAsia="en-US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-31">
    <w:name w:val="Светлая сетка - Акцент 31"/>
    <w:basedOn w:val="a3"/>
    <w:uiPriority w:val="34"/>
    <w:qFormat/>
    <w:rsid w:val="00680981"/>
    <w:pPr>
      <w:ind w:left="720"/>
      <w:contextualSpacing/>
    </w:pPr>
    <w:rPr>
      <w:rFonts w:ascii="Arial" w:eastAsia="Calibri" w:hAnsi="Arial"/>
      <w:sz w:val="24"/>
      <w:szCs w:val="24"/>
      <w:lang w:eastAsia="en-US"/>
    </w:rPr>
  </w:style>
  <w:style w:type="paragraph" w:customStyle="1" w:styleId="13">
    <w:name w:val="Абзац списка1"/>
    <w:basedOn w:val="a3"/>
    <w:uiPriority w:val="99"/>
    <w:qFormat/>
    <w:rsid w:val="00680981"/>
    <w:pPr>
      <w:ind w:left="720"/>
    </w:pPr>
    <w:rPr>
      <w:rFonts w:ascii="Arial" w:hAnsi="Arial"/>
      <w:sz w:val="24"/>
      <w:szCs w:val="24"/>
      <w:lang w:eastAsia="en-US"/>
    </w:rPr>
  </w:style>
  <w:style w:type="paragraph" w:customStyle="1" w:styleId="14">
    <w:name w:val="Без интервала1"/>
    <w:qFormat/>
    <w:rsid w:val="00680981"/>
    <w:rPr>
      <w:sz w:val="22"/>
      <w:szCs w:val="22"/>
      <w:lang w:eastAsia="ru-RU"/>
    </w:rPr>
  </w:style>
  <w:style w:type="paragraph" w:customStyle="1" w:styleId="112">
    <w:name w:val="Абзац списка11"/>
    <w:basedOn w:val="a3"/>
    <w:uiPriority w:val="99"/>
    <w:qFormat/>
    <w:rsid w:val="00680981"/>
    <w:pPr>
      <w:ind w:left="720"/>
      <w:jc w:val="center"/>
    </w:pPr>
    <w:rPr>
      <w:rFonts w:ascii="Arial" w:eastAsia="Calibri" w:hAnsi="Arial"/>
      <w:sz w:val="24"/>
      <w:szCs w:val="24"/>
      <w:lang w:eastAsia="en-US"/>
    </w:rPr>
  </w:style>
  <w:style w:type="paragraph" w:customStyle="1" w:styleId="2-11">
    <w:name w:val="Средняя сетка 2 - Акцент 11"/>
    <w:qFormat/>
    <w:rsid w:val="00680981"/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15">
    <w:name w:val="Заголовок оглавления1"/>
    <w:basedOn w:val="12"/>
    <w:next w:val="a3"/>
    <w:uiPriority w:val="39"/>
    <w:semiHidden/>
    <w:unhideWhenUsed/>
    <w:qFormat/>
    <w:rsid w:val="00680981"/>
    <w:pPr>
      <w:keepLines/>
      <w:spacing w:before="480" w:line="276" w:lineRule="auto"/>
      <w:jc w:val="left"/>
      <w:outlineLvl w:val="9"/>
    </w:pPr>
    <w:rPr>
      <w:rFonts w:ascii="Cambria" w:eastAsia="Times New Roman" w:hAnsi="Cambria" w:cs="Times New Roman"/>
      <w:i w:val="0"/>
      <w:iCs w:val="0"/>
      <w:color w:val="365F91"/>
      <w:sz w:val="28"/>
      <w:szCs w:val="28"/>
    </w:rPr>
  </w:style>
  <w:style w:type="character" w:customStyle="1" w:styleId="16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680981"/>
    <w:rPr>
      <w:rFonts w:ascii="Cambria" w:eastAsiaTheme="majorEastAsia" w:hAnsi="Cambria" w:cstheme="majorBidi"/>
      <w:color w:val="365F91"/>
      <w:sz w:val="32"/>
      <w:szCs w:val="32"/>
    </w:rPr>
  </w:style>
  <w:style w:type="paragraph" w:customStyle="1" w:styleId="1-11">
    <w:name w:val="Средняя заливка 1 - Акцент 11"/>
    <w:qFormat/>
    <w:rsid w:val="00680981"/>
    <w:rPr>
      <w:sz w:val="22"/>
      <w:szCs w:val="22"/>
    </w:rPr>
  </w:style>
  <w:style w:type="paragraph" w:customStyle="1" w:styleId="1-21">
    <w:name w:val="Средняя сетка 1 - Акцент 21"/>
    <w:basedOn w:val="a3"/>
    <w:uiPriority w:val="34"/>
    <w:qFormat/>
    <w:rsid w:val="00680981"/>
    <w:pPr>
      <w:ind w:left="720"/>
      <w:contextualSpacing/>
    </w:pPr>
    <w:rPr>
      <w:rFonts w:ascii="Arial" w:eastAsia="Calibri" w:hAnsi="Arial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qFormat/>
    <w:rsid w:val="00680981"/>
    <w:pPr>
      <w:numPr>
        <w:numId w:val="27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a7">
    <w:name w:val="Рег. Комментарии"/>
    <w:basedOn w:val="-31"/>
    <w:qFormat/>
    <w:rsid w:val="00680981"/>
    <w:pPr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8">
    <w:name w:val="Сценарии"/>
    <w:basedOn w:val="a3"/>
    <w:qFormat/>
    <w:rsid w:val="00680981"/>
    <w:pPr>
      <w:spacing w:before="120" w:after="120"/>
      <w:ind w:firstLine="539"/>
      <w:contextualSpacing/>
      <w:jc w:val="center"/>
    </w:pPr>
    <w:rPr>
      <w:rFonts w:eastAsia="Calibri"/>
      <w:i/>
      <w:sz w:val="28"/>
      <w:szCs w:val="28"/>
      <w:lang w:eastAsia="en-US"/>
    </w:rPr>
  </w:style>
  <w:style w:type="paragraph" w:customStyle="1" w:styleId="21">
    <w:name w:val="Заголовок оглавления2"/>
    <w:basedOn w:val="12"/>
    <w:next w:val="a3"/>
    <w:uiPriority w:val="39"/>
    <w:semiHidden/>
    <w:unhideWhenUsed/>
    <w:qFormat/>
    <w:rsid w:val="00680981"/>
    <w:pPr>
      <w:keepLines/>
      <w:spacing w:before="480" w:line="276" w:lineRule="auto"/>
      <w:jc w:val="left"/>
      <w:outlineLvl w:val="9"/>
    </w:pPr>
    <w:rPr>
      <w:rFonts w:ascii="Cambria" w:eastAsia="Times New Roman" w:hAnsi="Cambria" w:cs="Times New Roman"/>
      <w:i w:val="0"/>
      <w:iCs w:val="0"/>
      <w:color w:val="365F91"/>
      <w:sz w:val="28"/>
      <w:szCs w:val="28"/>
    </w:rPr>
  </w:style>
  <w:style w:type="paragraph" w:customStyle="1" w:styleId="1-">
    <w:name w:val="Рег. Заголовок 1-го уровня регламента"/>
    <w:basedOn w:val="12"/>
    <w:qFormat/>
    <w:rsid w:val="00680981"/>
    <w:pPr>
      <w:spacing w:before="240" w:after="240" w:line="276" w:lineRule="auto"/>
      <w:jc w:val="center"/>
    </w:pPr>
    <w:rPr>
      <w:rFonts w:eastAsia="Times New Roman" w:cs="Times New Roman"/>
      <w:i w:val="0"/>
      <w:sz w:val="28"/>
      <w:szCs w:val="28"/>
    </w:rPr>
  </w:style>
  <w:style w:type="paragraph" w:customStyle="1" w:styleId="113">
    <w:name w:val="Рег. Основной текст уровень 1.1"/>
    <w:basedOn w:val="ConsPlusNormal"/>
    <w:uiPriority w:val="99"/>
    <w:qFormat/>
    <w:rsid w:val="00680981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680981"/>
    <w:pPr>
      <w:numPr>
        <w:ilvl w:val="2"/>
        <w:numId w:val="27"/>
      </w:numPr>
      <w:jc w:val="both"/>
    </w:pPr>
    <w:rPr>
      <w:rFonts w:eastAsia="Calibri"/>
      <w:sz w:val="28"/>
      <w:szCs w:val="28"/>
      <w:lang w:eastAsia="en-US"/>
    </w:rPr>
  </w:style>
  <w:style w:type="paragraph" w:customStyle="1" w:styleId="11">
    <w:name w:val="Рег. Основной текст уровнеь 1.1 (базовый)"/>
    <w:basedOn w:val="ConsPlusNormal"/>
    <w:link w:val="114"/>
    <w:qFormat/>
    <w:rsid w:val="00680981"/>
    <w:pPr>
      <w:numPr>
        <w:ilvl w:val="1"/>
        <w:numId w:val="27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9">
    <w:name w:val="Рег. Обычный с отступом"/>
    <w:basedOn w:val="a3"/>
    <w:qFormat/>
    <w:rsid w:val="00680981"/>
    <w:pPr>
      <w:suppressAutoHyphens/>
      <w:ind w:firstLine="540"/>
      <w:jc w:val="both"/>
    </w:pPr>
    <w:rPr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680981"/>
    <w:pPr>
      <w:numPr>
        <w:numId w:val="26"/>
      </w:numPr>
      <w:jc w:val="both"/>
    </w:pPr>
    <w:rPr>
      <w:rFonts w:ascii="Times New Roman" w:hAnsi="Times New Roman"/>
      <w:sz w:val="28"/>
      <w:szCs w:val="28"/>
    </w:rPr>
  </w:style>
  <w:style w:type="paragraph" w:customStyle="1" w:styleId="aa">
    <w:name w:val="Рег. Заголовок для названий результата"/>
    <w:basedOn w:val="2-"/>
    <w:qFormat/>
    <w:rsid w:val="00680981"/>
    <w:pPr>
      <w:numPr>
        <w:numId w:val="0"/>
      </w:numPr>
      <w:ind w:left="714"/>
      <w:jc w:val="left"/>
    </w:pPr>
  </w:style>
  <w:style w:type="paragraph" w:customStyle="1" w:styleId="115">
    <w:name w:val="Рег. Основной текст уровень 1.1 (сценарии)"/>
    <w:basedOn w:val="11"/>
    <w:qFormat/>
    <w:rsid w:val="00680981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680981"/>
    <w:pPr>
      <w:ind w:left="1440" w:hanging="720"/>
      <w:jc w:val="both"/>
    </w:pPr>
    <w:rPr>
      <w:rFonts w:eastAsia="Calibri"/>
      <w:sz w:val="28"/>
      <w:szCs w:val="28"/>
      <w:lang w:eastAsia="en-US"/>
    </w:rPr>
  </w:style>
  <w:style w:type="paragraph" w:customStyle="1" w:styleId="ab">
    <w:name w:val="Рег. Списки без буллетов"/>
    <w:basedOn w:val="ConsPlusNormal"/>
    <w:qFormat/>
    <w:rsid w:val="00680981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b"/>
    <w:qFormat/>
    <w:rsid w:val="00680981"/>
    <w:pPr>
      <w:numPr>
        <w:numId w:val="28"/>
      </w:numPr>
    </w:pPr>
  </w:style>
  <w:style w:type="paragraph" w:customStyle="1" w:styleId="17">
    <w:name w:val="Рег. Списки два уровня: 1)  и а) б) в)"/>
    <w:basedOn w:val="1-21"/>
    <w:qFormat/>
    <w:rsid w:val="00680981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7"/>
    <w:uiPriority w:val="99"/>
    <w:qFormat/>
    <w:rsid w:val="00680981"/>
    <w:pPr>
      <w:numPr>
        <w:numId w:val="29"/>
      </w:numPr>
    </w:pPr>
    <w:rPr>
      <w:lang w:eastAsia="ar-SA"/>
    </w:rPr>
  </w:style>
  <w:style w:type="paragraph" w:customStyle="1" w:styleId="ac">
    <w:name w:val="Рег. Списки без буллетов широкие"/>
    <w:basedOn w:val="a3"/>
    <w:qFormat/>
    <w:rsid w:val="00680981"/>
    <w:pPr>
      <w:suppressAutoHyphens/>
      <w:ind w:firstLine="540"/>
      <w:jc w:val="both"/>
    </w:pPr>
    <w:rPr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qFormat/>
    <w:rsid w:val="00680981"/>
    <w:pPr>
      <w:spacing w:before="360" w:after="240" w:line="276" w:lineRule="auto"/>
    </w:pPr>
    <w:rPr>
      <w:rFonts w:eastAsia="Times New Roman" w:cs="Times New Roman"/>
    </w:rPr>
  </w:style>
  <w:style w:type="character" w:customStyle="1" w:styleId="22">
    <w:name w:val="Заголовок 2 Знак"/>
    <w:uiPriority w:val="9"/>
    <w:rsid w:val="00680981"/>
    <w:rPr>
      <w:rFonts w:ascii="Cambria" w:eastAsiaTheme="majorEastAsia" w:hAnsi="Cambria" w:cstheme="majorBidi"/>
      <w:color w:val="365F91"/>
      <w:sz w:val="26"/>
      <w:szCs w:val="26"/>
    </w:rPr>
  </w:style>
  <w:style w:type="paragraph" w:customStyle="1" w:styleId="1">
    <w:name w:val="Рег. Основной нумерованный 1. текст"/>
    <w:basedOn w:val="ConsPlusNormal"/>
    <w:qFormat/>
    <w:rsid w:val="00680981"/>
    <w:pPr>
      <w:numPr>
        <w:numId w:val="30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2">
    <w:name w:val="РегламентГПЗУ"/>
    <w:basedOn w:val="ad"/>
    <w:qFormat/>
    <w:rsid w:val="00680981"/>
    <w:pPr>
      <w:numPr>
        <w:ilvl w:val="1"/>
        <w:numId w:val="32"/>
      </w:numPr>
      <w:tabs>
        <w:tab w:val="left" w:pos="992"/>
        <w:tab w:val="left" w:pos="1134"/>
        <w:tab w:val="left" w:pos="9781"/>
      </w:tabs>
      <w:jc w:val="both"/>
    </w:pPr>
    <w:rPr>
      <w:rFonts w:ascii="Times New Roman" w:hAnsi="Times New Roman"/>
    </w:rPr>
  </w:style>
  <w:style w:type="paragraph" w:styleId="ad">
    <w:name w:val="List Paragraph"/>
    <w:basedOn w:val="a3"/>
    <w:uiPriority w:val="34"/>
    <w:qFormat/>
    <w:rsid w:val="00680981"/>
    <w:pPr>
      <w:ind w:left="720"/>
      <w:contextualSpacing/>
    </w:pPr>
    <w:rPr>
      <w:rFonts w:ascii="Arial" w:eastAsia="Calibri" w:hAnsi="Arial"/>
      <w:sz w:val="24"/>
      <w:szCs w:val="24"/>
      <w:lang w:eastAsia="en-US"/>
    </w:rPr>
  </w:style>
  <w:style w:type="paragraph" w:customStyle="1" w:styleId="2">
    <w:name w:val="РегламентГПЗУ2"/>
    <w:basedOn w:val="a2"/>
    <w:qFormat/>
    <w:rsid w:val="00680981"/>
    <w:pPr>
      <w:numPr>
        <w:ilvl w:val="2"/>
      </w:numPr>
      <w:tabs>
        <w:tab w:val="clear" w:pos="992"/>
        <w:tab w:val="left" w:pos="1418"/>
      </w:tabs>
    </w:pPr>
  </w:style>
  <w:style w:type="character" w:customStyle="1" w:styleId="ae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rsid w:val="00680981"/>
    <w:rPr>
      <w:rFonts w:ascii="Tahoma" w:hAnsi="Tahoma" w:cstheme="majorBidi"/>
      <w:sz w:val="20"/>
      <w:szCs w:val="20"/>
      <w:lang w:val="en-US"/>
    </w:rPr>
  </w:style>
  <w:style w:type="character" w:customStyle="1" w:styleId="210">
    <w:name w:val="Заголовок 2 Знак1"/>
    <w:aliases w:val="Заголовок 2 Знак Знак"/>
    <w:rsid w:val="00680981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link w:val="3"/>
    <w:rsid w:val="00680981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0">
    <w:name w:val="Заголовок 4 Знак"/>
    <w:link w:val="4"/>
    <w:rsid w:val="00680981"/>
    <w:rPr>
      <w:rFonts w:ascii="Times New Roman" w:eastAsia="Times New Roman" w:hAnsi="Times New Roman"/>
      <w:b/>
      <w:sz w:val="24"/>
      <w:lang w:eastAsia="ru-RU"/>
    </w:rPr>
  </w:style>
  <w:style w:type="character" w:customStyle="1" w:styleId="50">
    <w:name w:val="Заголовок 5 Знак"/>
    <w:link w:val="5"/>
    <w:rsid w:val="00680981"/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680981"/>
    <w:rPr>
      <w:rFonts w:ascii="Times New Roman" w:hAnsi="Times New Roman"/>
      <w:i/>
      <w:iCs/>
      <w:lang w:eastAsia="ru-RU"/>
    </w:rPr>
  </w:style>
  <w:style w:type="character" w:customStyle="1" w:styleId="70">
    <w:name w:val="Заголовок 7 Знак"/>
    <w:link w:val="7"/>
    <w:rsid w:val="00680981"/>
    <w:rPr>
      <w:rFonts w:ascii="Times New Roman" w:hAnsi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680981"/>
    <w:rPr>
      <w:rFonts w:ascii="Arial" w:hAnsi="Arial" w:cs="Arial"/>
      <w:i/>
      <w:iCs/>
      <w:lang w:eastAsia="ru-RU"/>
    </w:rPr>
  </w:style>
  <w:style w:type="character" w:customStyle="1" w:styleId="90">
    <w:name w:val="Заголовок 9 Знак"/>
    <w:link w:val="9"/>
    <w:rsid w:val="00680981"/>
    <w:rPr>
      <w:rFonts w:ascii="Arial" w:hAnsi="Arial" w:cs="Arial"/>
      <w:b/>
      <w:bCs/>
      <w:i/>
      <w:iCs/>
      <w:sz w:val="18"/>
      <w:szCs w:val="18"/>
      <w:lang w:eastAsia="ru-RU"/>
    </w:rPr>
  </w:style>
  <w:style w:type="paragraph" w:styleId="af">
    <w:name w:val="caption"/>
    <w:basedOn w:val="a3"/>
    <w:next w:val="a3"/>
    <w:qFormat/>
    <w:rsid w:val="00680981"/>
    <w:pPr>
      <w:overflowPunct w:val="0"/>
      <w:spacing w:line="216" w:lineRule="auto"/>
      <w:jc w:val="center"/>
      <w:textAlignment w:val="baseline"/>
    </w:pPr>
    <w:rPr>
      <w:rFonts w:eastAsia="Calibri"/>
      <w:b/>
      <w:sz w:val="24"/>
      <w:lang w:eastAsia="en-US"/>
    </w:rPr>
  </w:style>
  <w:style w:type="paragraph" w:styleId="af0">
    <w:name w:val="Title"/>
    <w:basedOn w:val="a3"/>
    <w:link w:val="af1"/>
    <w:qFormat/>
    <w:rsid w:val="00680981"/>
    <w:pPr>
      <w:jc w:val="center"/>
    </w:pPr>
    <w:rPr>
      <w:rFonts w:ascii="Arial" w:eastAsia="Calibri" w:hAnsi="Arial" w:cs="Arial"/>
      <w:b/>
      <w:bCs/>
      <w:sz w:val="24"/>
      <w:szCs w:val="24"/>
      <w:lang w:eastAsia="en-US"/>
    </w:rPr>
  </w:style>
  <w:style w:type="character" w:customStyle="1" w:styleId="af1">
    <w:name w:val="Заголовок Знак"/>
    <w:link w:val="af0"/>
    <w:rsid w:val="00680981"/>
    <w:rPr>
      <w:rFonts w:ascii="Arial" w:hAnsi="Arial" w:cs="Arial"/>
      <w:b/>
      <w:bCs/>
      <w:sz w:val="24"/>
      <w:szCs w:val="24"/>
      <w:lang w:eastAsia="ru-RU"/>
    </w:rPr>
  </w:style>
  <w:style w:type="character" w:styleId="af2">
    <w:name w:val="Strong"/>
    <w:qFormat/>
    <w:rsid w:val="00680981"/>
    <w:rPr>
      <w:rFonts w:cs="Times New Roman"/>
      <w:b/>
      <w:bCs/>
    </w:rPr>
  </w:style>
  <w:style w:type="character" w:styleId="af3">
    <w:name w:val="Emphasis"/>
    <w:qFormat/>
    <w:rsid w:val="00680981"/>
    <w:rPr>
      <w:rFonts w:cs="Times New Roman"/>
      <w:i/>
      <w:iCs/>
    </w:rPr>
  </w:style>
  <w:style w:type="paragraph" w:styleId="af4">
    <w:name w:val="No Spacing"/>
    <w:link w:val="af5"/>
    <w:qFormat/>
    <w:rsid w:val="00680981"/>
    <w:pPr>
      <w:jc w:val="both"/>
    </w:pPr>
    <w:rPr>
      <w:rFonts w:ascii="Times New Roman" w:hAnsi="Times New Roman"/>
      <w:szCs w:val="22"/>
    </w:rPr>
  </w:style>
  <w:style w:type="character" w:customStyle="1" w:styleId="af5">
    <w:name w:val="Без интервала Знак"/>
    <w:basedOn w:val="a4"/>
    <w:link w:val="af4"/>
    <w:locked/>
    <w:rsid w:val="00680981"/>
    <w:rPr>
      <w:rFonts w:ascii="Times New Roman" w:hAnsi="Times New Roman"/>
      <w:sz w:val="24"/>
      <w:szCs w:val="22"/>
    </w:rPr>
  </w:style>
  <w:style w:type="paragraph" w:customStyle="1" w:styleId="ConsPlusNormal">
    <w:name w:val="ConsPlusNormal"/>
    <w:link w:val="ConsPlusNormal0"/>
    <w:rsid w:val="00680981"/>
    <w:pPr>
      <w:autoSpaceDE w:val="0"/>
      <w:autoSpaceDN w:val="0"/>
      <w:adjustRightInd w:val="0"/>
    </w:pPr>
    <w:rPr>
      <w:rFonts w:cs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680981"/>
    <w:rPr>
      <w:rFonts w:ascii="Arial" w:hAnsi="Arial" w:cs="Arial"/>
      <w:sz w:val="22"/>
      <w:szCs w:val="22"/>
    </w:rPr>
  </w:style>
  <w:style w:type="paragraph" w:customStyle="1" w:styleId="a1">
    <w:name w:val="МУ Обычный стиль"/>
    <w:basedOn w:val="a3"/>
    <w:autoRedefine/>
    <w:uiPriority w:val="99"/>
    <w:rsid w:val="00680981"/>
    <w:pPr>
      <w:numPr>
        <w:numId w:val="22"/>
      </w:numPr>
      <w:tabs>
        <w:tab w:val="left" w:pos="1134"/>
        <w:tab w:val="left" w:pos="1560"/>
      </w:tabs>
      <w:jc w:val="both"/>
    </w:pPr>
    <w:rPr>
      <w:rFonts w:eastAsia="Calibri"/>
      <w:sz w:val="28"/>
      <w:szCs w:val="28"/>
      <w:lang w:eastAsia="en-US"/>
    </w:rPr>
  </w:style>
  <w:style w:type="paragraph" w:customStyle="1" w:styleId="ConsPlusNonformat">
    <w:name w:val="ConsPlusNonformat"/>
    <w:uiPriority w:val="99"/>
    <w:rsid w:val="0068098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lang w:eastAsia="ru-RU"/>
    </w:rPr>
  </w:style>
  <w:style w:type="paragraph" w:customStyle="1" w:styleId="af6">
    <w:name w:val="Знак"/>
    <w:basedOn w:val="a3"/>
    <w:rsid w:val="00680981"/>
    <w:pPr>
      <w:spacing w:after="160" w:line="240" w:lineRule="exact"/>
    </w:pPr>
    <w:rPr>
      <w:lang w:val="en-GB" w:eastAsia="en-US"/>
    </w:rPr>
  </w:style>
  <w:style w:type="paragraph" w:customStyle="1" w:styleId="ConsPlusTitle">
    <w:name w:val="ConsPlusTitle"/>
    <w:rsid w:val="0068098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lang w:eastAsia="ru-RU"/>
    </w:rPr>
  </w:style>
  <w:style w:type="character" w:customStyle="1" w:styleId="41">
    <w:name w:val="Знак Знак4"/>
    <w:rsid w:val="00680981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af7">
    <w:name w:val="Готовый"/>
    <w:basedOn w:val="a3"/>
    <w:rsid w:val="00680981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lang w:eastAsia="en-US"/>
    </w:rPr>
  </w:style>
  <w:style w:type="character" w:customStyle="1" w:styleId="BodyTextIndentChar">
    <w:name w:val="Body Text Indent Char"/>
    <w:locked/>
    <w:rsid w:val="00680981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680981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680981"/>
    <w:pPr>
      <w:spacing w:line="317" w:lineRule="exact"/>
    </w:pPr>
    <w:rPr>
      <w:sz w:val="24"/>
      <w:szCs w:val="24"/>
      <w:lang w:eastAsia="en-US"/>
    </w:rPr>
  </w:style>
  <w:style w:type="character" w:customStyle="1" w:styleId="FontStyle13">
    <w:name w:val="Font Style13"/>
    <w:rsid w:val="00680981"/>
    <w:rPr>
      <w:rFonts w:ascii="Times New Roman" w:hAnsi="Times New Roman" w:cs="Times New Roman"/>
      <w:sz w:val="22"/>
      <w:szCs w:val="22"/>
    </w:rPr>
  </w:style>
  <w:style w:type="paragraph" w:customStyle="1" w:styleId="af8">
    <w:name w:val="Знак Знак Знак Знак Знак Знак Знак Знак Знак Знак"/>
    <w:basedOn w:val="a3"/>
    <w:rsid w:val="00680981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35">
    <w:name w:val="Знак Знак35"/>
    <w:locked/>
    <w:rsid w:val="00680981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680981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680981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">
    <w:name w:val="Знак Знак32"/>
    <w:locked/>
    <w:rsid w:val="00680981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blk">
    <w:name w:val="blk"/>
    <w:rsid w:val="00680981"/>
    <w:rPr>
      <w:rFonts w:cs="Times New Roman"/>
    </w:rPr>
  </w:style>
  <w:style w:type="character" w:customStyle="1" w:styleId="u">
    <w:name w:val="u"/>
    <w:rsid w:val="00680981"/>
    <w:rPr>
      <w:rFonts w:cs="Times New Roman"/>
    </w:rPr>
  </w:style>
  <w:style w:type="character" w:customStyle="1" w:styleId="170">
    <w:name w:val="Знак Знак17"/>
    <w:locked/>
    <w:rsid w:val="00680981"/>
    <w:rPr>
      <w:rFonts w:eastAsia="Times New Roman" w:cs="Times New Roman"/>
      <w:lang w:eastAsia="ru-RU"/>
    </w:rPr>
  </w:style>
  <w:style w:type="character" w:customStyle="1" w:styleId="160">
    <w:name w:val="Знак Знак16"/>
    <w:locked/>
    <w:rsid w:val="00680981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4"/>
    <w:rsid w:val="00680981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character" w:customStyle="1" w:styleId="18">
    <w:name w:val="бпОсновной текст Знак Знак1"/>
    <w:locked/>
    <w:rsid w:val="0068098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680981"/>
    <w:pPr>
      <w:autoSpaceDE w:val="0"/>
      <w:autoSpaceDN w:val="0"/>
      <w:adjustRightInd w:val="0"/>
      <w:jc w:val="center"/>
    </w:pPr>
    <w:rPr>
      <w:rFonts w:ascii="Courier New" w:hAnsi="Courier New" w:cs="Courier New"/>
      <w:lang w:eastAsia="ru-RU"/>
    </w:rPr>
  </w:style>
  <w:style w:type="character" w:customStyle="1" w:styleId="43">
    <w:name w:val="Знак Знак43"/>
    <w:rsid w:val="00680981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30">
    <w:name w:val="Абзац списка13"/>
    <w:basedOn w:val="a3"/>
    <w:uiPriority w:val="99"/>
    <w:qFormat/>
    <w:rsid w:val="00680981"/>
    <w:pPr>
      <w:ind w:left="720"/>
      <w:jc w:val="center"/>
    </w:pPr>
    <w:rPr>
      <w:rFonts w:ascii="Arial" w:eastAsia="Calibri" w:hAnsi="Arial"/>
      <w:sz w:val="24"/>
      <w:szCs w:val="24"/>
      <w:lang w:eastAsia="en-US"/>
    </w:rPr>
  </w:style>
  <w:style w:type="paragraph" w:customStyle="1" w:styleId="211">
    <w:name w:val="Основной текст 21"/>
    <w:basedOn w:val="a3"/>
    <w:rsid w:val="00680981"/>
    <w:pPr>
      <w:overflowPunct w:val="0"/>
      <w:spacing w:line="216" w:lineRule="auto"/>
      <w:ind w:firstLine="709"/>
      <w:jc w:val="both"/>
      <w:textAlignment w:val="baseline"/>
    </w:pPr>
    <w:rPr>
      <w:rFonts w:eastAsia="Calibri"/>
      <w:lang w:eastAsia="en-US"/>
    </w:rPr>
  </w:style>
  <w:style w:type="paragraph" w:customStyle="1" w:styleId="ConsNormal">
    <w:name w:val="ConsNormal"/>
    <w:rsid w:val="00680981"/>
    <w:pPr>
      <w:widowControl w:val="0"/>
      <w:autoSpaceDE w:val="0"/>
      <w:autoSpaceDN w:val="0"/>
      <w:adjustRightInd w:val="0"/>
      <w:ind w:right="19772" w:firstLine="720"/>
      <w:jc w:val="center"/>
    </w:pPr>
    <w:rPr>
      <w:rFonts w:cs="Arial"/>
      <w:lang w:eastAsia="ru-RU"/>
    </w:rPr>
  </w:style>
  <w:style w:type="paragraph" w:customStyle="1" w:styleId="ConsTitle">
    <w:name w:val="ConsTitle"/>
    <w:rsid w:val="00680981"/>
    <w:pPr>
      <w:widowControl w:val="0"/>
      <w:autoSpaceDE w:val="0"/>
      <w:autoSpaceDN w:val="0"/>
      <w:adjustRightInd w:val="0"/>
      <w:ind w:right="19772"/>
      <w:jc w:val="center"/>
    </w:pPr>
    <w:rPr>
      <w:rFonts w:cs="Arial"/>
      <w:b/>
      <w:bCs/>
      <w:lang w:eastAsia="ru-RU"/>
    </w:rPr>
  </w:style>
  <w:style w:type="paragraph" w:customStyle="1" w:styleId="Preformat">
    <w:name w:val="Preformat"/>
    <w:rsid w:val="00680981"/>
    <w:pPr>
      <w:autoSpaceDE w:val="0"/>
      <w:autoSpaceDN w:val="0"/>
      <w:adjustRightInd w:val="0"/>
      <w:jc w:val="center"/>
    </w:pPr>
    <w:rPr>
      <w:rFonts w:ascii="Courier New" w:hAnsi="Courier New" w:cs="Courier New"/>
      <w:lang w:eastAsia="ru-RU"/>
    </w:rPr>
  </w:style>
  <w:style w:type="paragraph" w:customStyle="1" w:styleId="af9">
    <w:name w:val="Нумерованный Список"/>
    <w:basedOn w:val="a3"/>
    <w:rsid w:val="00680981"/>
    <w:pPr>
      <w:spacing w:before="120" w:after="120"/>
      <w:jc w:val="both"/>
    </w:pPr>
    <w:rPr>
      <w:rFonts w:eastAsia="Calibri"/>
      <w:sz w:val="24"/>
      <w:szCs w:val="24"/>
      <w:lang w:eastAsia="en-US"/>
    </w:rPr>
  </w:style>
  <w:style w:type="paragraph" w:customStyle="1" w:styleId="ConsNonformat">
    <w:name w:val="ConsNonformat"/>
    <w:rsid w:val="00680981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  <w:lang w:eastAsia="ru-RU"/>
    </w:rPr>
  </w:style>
  <w:style w:type="paragraph" w:customStyle="1" w:styleId="ConsCell">
    <w:name w:val="ConsCell"/>
    <w:rsid w:val="00680981"/>
    <w:pPr>
      <w:widowControl w:val="0"/>
      <w:autoSpaceDE w:val="0"/>
      <w:autoSpaceDN w:val="0"/>
      <w:adjustRightInd w:val="0"/>
      <w:ind w:right="19772"/>
      <w:jc w:val="center"/>
    </w:pPr>
    <w:rPr>
      <w:rFonts w:cs="Arial"/>
      <w:lang w:eastAsia="ru-RU"/>
    </w:rPr>
  </w:style>
  <w:style w:type="paragraph" w:customStyle="1" w:styleId="19">
    <w:name w:val="Обычный1"/>
    <w:link w:val="1a"/>
    <w:rsid w:val="00680981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  <w:lang w:eastAsia="ru-RU"/>
    </w:rPr>
  </w:style>
  <w:style w:type="character" w:customStyle="1" w:styleId="1a">
    <w:name w:val="Обычный1 Знак"/>
    <w:link w:val="19"/>
    <w:locked/>
    <w:rsid w:val="00680981"/>
    <w:rPr>
      <w:rFonts w:ascii="Times New Roman" w:hAnsi="Times New Roman"/>
      <w:sz w:val="22"/>
      <w:szCs w:val="22"/>
      <w:lang w:eastAsia="ru-RU"/>
    </w:rPr>
  </w:style>
  <w:style w:type="paragraph" w:customStyle="1" w:styleId="text">
    <w:name w:val="text"/>
    <w:basedOn w:val="a3"/>
    <w:rsid w:val="00680981"/>
    <w:pPr>
      <w:jc w:val="center"/>
    </w:pPr>
    <w:rPr>
      <w:rFonts w:ascii="Verdana" w:eastAsia="Calibri" w:hAnsi="Verdana"/>
      <w:color w:val="000000"/>
      <w:sz w:val="16"/>
      <w:szCs w:val="16"/>
      <w:lang w:eastAsia="en-US"/>
    </w:rPr>
  </w:style>
  <w:style w:type="character" w:customStyle="1" w:styleId="Heading1Char">
    <w:name w:val="Heading 1 Char"/>
    <w:locked/>
    <w:rsid w:val="00680981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680981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680981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680981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680981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680981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68098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erChar">
    <w:name w:val="Header Char"/>
    <w:locked/>
    <w:rsid w:val="00680981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680981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680981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a">
    <w:name w:val="Адресат"/>
    <w:basedOn w:val="a3"/>
    <w:rsid w:val="00680981"/>
    <w:pPr>
      <w:suppressAutoHyphens/>
      <w:spacing w:after="120" w:line="240" w:lineRule="exact"/>
      <w:jc w:val="center"/>
    </w:pPr>
    <w:rPr>
      <w:rFonts w:eastAsia="Calibri"/>
      <w:b/>
      <w:bCs/>
      <w:sz w:val="28"/>
      <w:szCs w:val="28"/>
      <w:lang w:eastAsia="en-US"/>
    </w:rPr>
  </w:style>
  <w:style w:type="paragraph" w:customStyle="1" w:styleId="afb">
    <w:name w:val="Приложение"/>
    <w:basedOn w:val="afc"/>
    <w:rsid w:val="00680981"/>
    <w:pPr>
      <w:tabs>
        <w:tab w:val="left" w:pos="1673"/>
      </w:tabs>
      <w:spacing w:before="240" w:line="240" w:lineRule="exact"/>
      <w:ind w:left="1985" w:hanging="1985"/>
    </w:pPr>
    <w:rPr>
      <w:b/>
      <w:bCs/>
      <w:szCs w:val="28"/>
    </w:rPr>
  </w:style>
  <w:style w:type="paragraph" w:styleId="afc">
    <w:name w:val="Body Text"/>
    <w:aliases w:val="бпОсновной текст"/>
    <w:basedOn w:val="a3"/>
    <w:link w:val="afd"/>
    <w:rsid w:val="00680981"/>
    <w:pPr>
      <w:jc w:val="both"/>
    </w:pPr>
    <w:rPr>
      <w:rFonts w:eastAsia="Calibri"/>
      <w:sz w:val="28"/>
      <w:szCs w:val="24"/>
      <w:lang w:eastAsia="en-US"/>
    </w:rPr>
  </w:style>
  <w:style w:type="character" w:customStyle="1" w:styleId="afd">
    <w:name w:val="Основной текст Знак"/>
    <w:aliases w:val="бпОсновной текст Знак"/>
    <w:link w:val="afc"/>
    <w:rsid w:val="00680981"/>
    <w:rPr>
      <w:rFonts w:ascii="Times New Roman" w:hAnsi="Times New Roman"/>
      <w:sz w:val="28"/>
      <w:szCs w:val="24"/>
      <w:lang w:eastAsia="ru-RU"/>
    </w:rPr>
  </w:style>
  <w:style w:type="paragraph" w:customStyle="1" w:styleId="afe">
    <w:name w:val="Заголовок к тексту"/>
    <w:basedOn w:val="a3"/>
    <w:next w:val="afc"/>
    <w:rsid w:val="00680981"/>
    <w:pPr>
      <w:suppressAutoHyphens/>
      <w:spacing w:after="480" w:line="240" w:lineRule="exact"/>
      <w:jc w:val="center"/>
    </w:pPr>
    <w:rPr>
      <w:rFonts w:eastAsia="Calibri"/>
      <w:sz w:val="28"/>
      <w:szCs w:val="28"/>
      <w:lang w:eastAsia="en-US"/>
    </w:rPr>
  </w:style>
  <w:style w:type="paragraph" w:customStyle="1" w:styleId="aff">
    <w:name w:val="регистрационные поля"/>
    <w:basedOn w:val="a3"/>
    <w:rsid w:val="00680981"/>
    <w:pPr>
      <w:spacing w:line="240" w:lineRule="exact"/>
      <w:jc w:val="center"/>
    </w:pPr>
    <w:rPr>
      <w:rFonts w:eastAsia="Calibri"/>
      <w:b/>
      <w:bCs/>
      <w:sz w:val="28"/>
      <w:szCs w:val="28"/>
      <w:lang w:val="en-US" w:eastAsia="en-US"/>
    </w:rPr>
  </w:style>
  <w:style w:type="paragraph" w:customStyle="1" w:styleId="aff0">
    <w:name w:val="Исполнитель"/>
    <w:basedOn w:val="afc"/>
    <w:rsid w:val="00680981"/>
    <w:pPr>
      <w:suppressAutoHyphens/>
      <w:spacing w:after="120" w:line="240" w:lineRule="exact"/>
      <w:jc w:val="left"/>
    </w:pPr>
    <w:rPr>
      <w:b/>
      <w:bCs/>
      <w:sz w:val="24"/>
    </w:rPr>
  </w:style>
  <w:style w:type="paragraph" w:customStyle="1" w:styleId="aff1">
    <w:name w:val="Подпись на общем бланке"/>
    <w:basedOn w:val="aff2"/>
    <w:next w:val="afc"/>
    <w:rsid w:val="00680981"/>
    <w:pPr>
      <w:tabs>
        <w:tab w:val="right" w:pos="9639"/>
      </w:tabs>
      <w:suppressAutoHyphens/>
      <w:spacing w:before="480" w:line="240" w:lineRule="exact"/>
      <w:ind w:left="0"/>
      <w:jc w:val="center"/>
    </w:pPr>
    <w:rPr>
      <w:b w:val="0"/>
    </w:rPr>
  </w:style>
  <w:style w:type="paragraph" w:styleId="aff2">
    <w:name w:val="Signature"/>
    <w:basedOn w:val="a3"/>
    <w:link w:val="aff3"/>
    <w:rsid w:val="00680981"/>
    <w:pPr>
      <w:ind w:left="4252"/>
    </w:pPr>
    <w:rPr>
      <w:rFonts w:eastAsia="Calibri"/>
      <w:b/>
      <w:sz w:val="28"/>
      <w:szCs w:val="28"/>
      <w:lang w:eastAsia="en-US"/>
    </w:rPr>
  </w:style>
  <w:style w:type="character" w:customStyle="1" w:styleId="aff3">
    <w:name w:val="Подпись Знак"/>
    <w:link w:val="aff2"/>
    <w:rsid w:val="00680981"/>
    <w:rPr>
      <w:rFonts w:ascii="Times New Roman" w:hAnsi="Times New Roman"/>
      <w:b/>
      <w:sz w:val="28"/>
      <w:szCs w:val="28"/>
      <w:lang w:eastAsia="ru-RU"/>
    </w:rPr>
  </w:style>
  <w:style w:type="character" w:customStyle="1" w:styleId="SignatureChar">
    <w:name w:val="Signature Char"/>
    <w:locked/>
    <w:rsid w:val="00680981"/>
    <w:rPr>
      <w:rFonts w:cs="Times New Roman"/>
      <w:b/>
      <w:bCs/>
      <w:sz w:val="28"/>
      <w:szCs w:val="28"/>
      <w:lang w:val="ru-RU" w:eastAsia="ru-RU"/>
    </w:rPr>
  </w:style>
  <w:style w:type="character" w:customStyle="1" w:styleId="aff4">
    <w:name w:val="Цветовое выделение"/>
    <w:rsid w:val="00680981"/>
    <w:rPr>
      <w:b/>
      <w:color w:val="000080"/>
      <w:sz w:val="20"/>
    </w:rPr>
  </w:style>
  <w:style w:type="paragraph" w:customStyle="1" w:styleId="aff5">
    <w:name w:val="Таблицы (моноширинный)"/>
    <w:basedOn w:val="a3"/>
    <w:next w:val="a3"/>
    <w:rsid w:val="00680981"/>
    <w:pPr>
      <w:jc w:val="both"/>
    </w:pPr>
    <w:rPr>
      <w:rFonts w:ascii="Courier New" w:eastAsia="Calibri" w:hAnsi="Courier New" w:cs="Courier New"/>
      <w:lang w:eastAsia="en-US"/>
    </w:rPr>
  </w:style>
  <w:style w:type="character" w:customStyle="1" w:styleId="aff6">
    <w:name w:val="Гипертекстовая ссылка"/>
    <w:rsid w:val="00680981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7">
    <w:name w:val="Заголовок статьи"/>
    <w:basedOn w:val="a3"/>
    <w:next w:val="a3"/>
    <w:rsid w:val="00680981"/>
    <w:pPr>
      <w:ind w:left="1612" w:hanging="892"/>
      <w:jc w:val="both"/>
    </w:pPr>
    <w:rPr>
      <w:rFonts w:ascii="Arial" w:eastAsia="Calibri" w:hAnsi="Arial" w:cs="Arial"/>
      <w:lang w:eastAsia="en-US"/>
    </w:rPr>
  </w:style>
  <w:style w:type="paragraph" w:customStyle="1" w:styleId="aff8">
    <w:name w:val="Комментарий"/>
    <w:basedOn w:val="a3"/>
    <w:next w:val="a3"/>
    <w:rsid w:val="00680981"/>
    <w:pPr>
      <w:ind w:left="170"/>
      <w:jc w:val="both"/>
    </w:pPr>
    <w:rPr>
      <w:rFonts w:ascii="Arial" w:eastAsia="Calibri" w:hAnsi="Arial" w:cs="Arial"/>
      <w:i/>
      <w:iCs/>
      <w:color w:val="800080"/>
      <w:lang w:eastAsia="en-US"/>
    </w:rPr>
  </w:style>
  <w:style w:type="character" w:customStyle="1" w:styleId="aff9">
    <w:name w:val="Продолжение ссылки"/>
    <w:rsid w:val="00680981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42">
    <w:name w:val="Знак Знак Знак Знак Знак Знак Знак Знак Знак Знак4"/>
    <w:basedOn w:val="a3"/>
    <w:rsid w:val="00680981"/>
    <w:pPr>
      <w:spacing w:after="160" w:line="240" w:lineRule="exact"/>
      <w:jc w:val="center"/>
    </w:pPr>
    <w:rPr>
      <w:rFonts w:ascii="Verdana" w:eastAsia="Calibri" w:hAnsi="Verdana" w:cs="Verdana"/>
      <w:sz w:val="24"/>
      <w:szCs w:val="24"/>
      <w:lang w:val="en-US" w:eastAsia="en-US"/>
    </w:rPr>
  </w:style>
  <w:style w:type="paragraph" w:customStyle="1" w:styleId="100">
    <w:name w:val="Обычный 10"/>
    <w:basedOn w:val="a3"/>
    <w:rsid w:val="00680981"/>
    <w:pPr>
      <w:ind w:right="2" w:firstLine="110"/>
      <w:jc w:val="both"/>
    </w:pPr>
    <w:rPr>
      <w:rFonts w:eastAsia="Calibri"/>
      <w:lang w:eastAsia="en-US"/>
    </w:rPr>
  </w:style>
  <w:style w:type="paragraph" w:customStyle="1" w:styleId="1b">
    <w:name w:val="Стиль1"/>
    <w:basedOn w:val="affa"/>
    <w:rsid w:val="00680981"/>
    <w:pPr>
      <w:spacing w:after="60"/>
      <w:ind w:firstLine="709"/>
      <w:jc w:val="both"/>
    </w:pPr>
    <w:rPr>
      <w:sz w:val="28"/>
      <w:szCs w:val="28"/>
    </w:rPr>
  </w:style>
  <w:style w:type="paragraph" w:styleId="affa">
    <w:name w:val="Body Text First Indent"/>
    <w:basedOn w:val="afc"/>
    <w:link w:val="affb"/>
    <w:rsid w:val="00680981"/>
    <w:pPr>
      <w:spacing w:after="120"/>
      <w:ind w:firstLine="210"/>
      <w:jc w:val="left"/>
    </w:pPr>
    <w:rPr>
      <w:sz w:val="24"/>
    </w:rPr>
  </w:style>
  <w:style w:type="character" w:customStyle="1" w:styleId="affb">
    <w:name w:val="Красная строка Знак"/>
    <w:link w:val="affa"/>
    <w:rsid w:val="00680981"/>
    <w:rPr>
      <w:rFonts w:ascii="Times New Roman" w:hAnsi="Times New Roman"/>
      <w:sz w:val="24"/>
      <w:szCs w:val="24"/>
      <w:lang w:eastAsia="ru-RU"/>
    </w:rPr>
  </w:style>
  <w:style w:type="character" w:customStyle="1" w:styleId="BodyTextFirstIndentChar">
    <w:name w:val="Body Text First Indent Char"/>
    <w:locked/>
    <w:rsid w:val="00680981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680981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680981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3"/>
    <w:rsid w:val="00680981"/>
    <w:pPr>
      <w:spacing w:after="160" w:line="240" w:lineRule="exact"/>
      <w:jc w:val="both"/>
    </w:pPr>
    <w:rPr>
      <w:rFonts w:eastAsia="Calibri"/>
      <w:sz w:val="24"/>
      <w:szCs w:val="24"/>
      <w:lang w:val="en-US" w:eastAsia="en-US"/>
    </w:rPr>
  </w:style>
  <w:style w:type="paragraph" w:customStyle="1" w:styleId="Normal1">
    <w:name w:val="Normal1"/>
    <w:rsid w:val="00680981"/>
    <w:pPr>
      <w:widowControl w:val="0"/>
      <w:jc w:val="center"/>
    </w:pPr>
    <w:rPr>
      <w:rFonts w:ascii="Times New Roman" w:hAnsi="Times New Roman"/>
      <w:lang w:eastAsia="ru-RU"/>
    </w:rPr>
  </w:style>
  <w:style w:type="character" w:customStyle="1" w:styleId="27">
    <w:name w:val="Знак Знак27"/>
    <w:rsid w:val="00680981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680981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680981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TML1">
    <w:name w:val="Стандартный HTML Знак1"/>
    <w:rsid w:val="00680981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680981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680981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680981"/>
    <w:pPr>
      <w:autoSpaceDE w:val="0"/>
      <w:autoSpaceDN w:val="0"/>
      <w:adjustRightInd w:val="0"/>
      <w:jc w:val="center"/>
    </w:pPr>
    <w:rPr>
      <w:rFonts w:cs="Arial"/>
      <w:lang w:eastAsia="ru-RU"/>
    </w:rPr>
  </w:style>
  <w:style w:type="character" w:customStyle="1" w:styleId="230">
    <w:name w:val="Знак Знак23"/>
    <w:rsid w:val="00680981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680981"/>
    <w:rPr>
      <w:rFonts w:ascii="Times New Roman" w:hAnsi="Times New Roman" w:cs="Times New Roman"/>
      <w:sz w:val="28"/>
      <w:szCs w:val="28"/>
    </w:rPr>
  </w:style>
  <w:style w:type="character" w:customStyle="1" w:styleId="212">
    <w:name w:val="Знак Знак21"/>
    <w:rsid w:val="00680981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680981"/>
    <w:rPr>
      <w:rFonts w:ascii="Times New Roman" w:hAnsi="Times New Roman" w:cs="Times New Roman"/>
      <w:b/>
      <w:bCs/>
      <w:sz w:val="28"/>
      <w:szCs w:val="28"/>
    </w:rPr>
  </w:style>
  <w:style w:type="paragraph" w:customStyle="1" w:styleId="affc">
    <w:name w:val="Знак Знак Знак Знак Знак Знак Знак"/>
    <w:basedOn w:val="a3"/>
    <w:rsid w:val="00680981"/>
    <w:pPr>
      <w:spacing w:before="100" w:beforeAutospacing="1" w:after="100" w:afterAutospacing="1"/>
      <w:jc w:val="center"/>
    </w:pPr>
    <w:rPr>
      <w:rFonts w:ascii="Tahoma" w:eastAsia="Calibri" w:hAnsi="Tahoma" w:cs="Tahoma"/>
      <w:lang w:val="en-US" w:eastAsia="en-US"/>
    </w:rPr>
  </w:style>
  <w:style w:type="character" w:customStyle="1" w:styleId="2210">
    <w:name w:val="Знак Знак221"/>
    <w:locked/>
    <w:rsid w:val="00680981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680981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680981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680981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680981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3">
    <w:name w:val="Знак Знак173"/>
    <w:locked/>
    <w:rsid w:val="00680981"/>
    <w:rPr>
      <w:rFonts w:cs="Times New Roman"/>
      <w:i/>
      <w:iCs/>
      <w:sz w:val="22"/>
      <w:szCs w:val="22"/>
      <w:lang w:val="ru-RU" w:eastAsia="ru-RU"/>
    </w:rPr>
  </w:style>
  <w:style w:type="character" w:customStyle="1" w:styleId="163">
    <w:name w:val="Знак Знак163"/>
    <w:locked/>
    <w:rsid w:val="00680981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680981"/>
    <w:rPr>
      <w:rFonts w:ascii="Arial" w:hAnsi="Arial" w:cs="Arial"/>
      <w:i/>
      <w:iCs/>
      <w:lang w:val="ru-RU" w:eastAsia="ru-RU"/>
    </w:rPr>
  </w:style>
  <w:style w:type="character" w:customStyle="1" w:styleId="116">
    <w:name w:val="Знак Знак11"/>
    <w:locked/>
    <w:rsid w:val="00680981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680981"/>
    <w:rPr>
      <w:rFonts w:cs="Times New Roman"/>
      <w:lang w:val="ru-RU" w:eastAsia="ru-RU"/>
    </w:rPr>
  </w:style>
  <w:style w:type="character" w:customStyle="1" w:styleId="31">
    <w:name w:val="Знак Знак3"/>
    <w:locked/>
    <w:rsid w:val="00680981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680981"/>
    <w:rPr>
      <w:rFonts w:cs="Times New Roman"/>
      <w:sz w:val="24"/>
      <w:szCs w:val="24"/>
      <w:lang w:val="ru-RU" w:eastAsia="ru-RU"/>
    </w:rPr>
  </w:style>
  <w:style w:type="character" w:customStyle="1" w:styleId="24">
    <w:name w:val="Знак Знак2"/>
    <w:locked/>
    <w:rsid w:val="00680981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680981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680981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680981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3"/>
    <w:rsid w:val="00680981"/>
    <w:pPr>
      <w:spacing w:after="160" w:line="240" w:lineRule="exact"/>
      <w:jc w:val="center"/>
    </w:pPr>
    <w:rPr>
      <w:rFonts w:ascii="Verdana" w:eastAsia="Calibri" w:hAnsi="Verdana" w:cs="Verdana"/>
      <w:sz w:val="24"/>
      <w:szCs w:val="24"/>
      <w:lang w:val="en-US" w:eastAsia="en-US"/>
    </w:rPr>
  </w:style>
  <w:style w:type="paragraph" w:customStyle="1" w:styleId="1f">
    <w:name w:val="Знак Знак Знак Знак Знак Знак Знак1"/>
    <w:basedOn w:val="a3"/>
    <w:rsid w:val="00680981"/>
    <w:pPr>
      <w:spacing w:before="100" w:beforeAutospacing="1" w:after="100" w:afterAutospacing="1"/>
      <w:jc w:val="center"/>
    </w:pPr>
    <w:rPr>
      <w:rFonts w:ascii="Tahoma" w:eastAsia="Calibri" w:hAnsi="Tahoma" w:cs="Tahoma"/>
      <w:lang w:val="en-US" w:eastAsia="en-US"/>
    </w:rPr>
  </w:style>
  <w:style w:type="character" w:customStyle="1" w:styleId="121">
    <w:name w:val="Знак Знак121"/>
    <w:rsid w:val="00680981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680981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680981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680981"/>
    <w:pPr>
      <w:spacing w:before="100" w:beforeAutospacing="1" w:after="100" w:afterAutospacing="1"/>
      <w:jc w:val="center"/>
    </w:pPr>
    <w:rPr>
      <w:rFonts w:eastAsia="Calibri"/>
      <w:color w:val="000000"/>
      <w:sz w:val="24"/>
      <w:szCs w:val="24"/>
      <w:lang w:eastAsia="en-US"/>
    </w:rPr>
  </w:style>
  <w:style w:type="paragraph" w:customStyle="1" w:styleId="msonormalcxsplast">
    <w:name w:val="msonormalcxsplast"/>
    <w:basedOn w:val="a3"/>
    <w:rsid w:val="00680981"/>
    <w:pPr>
      <w:spacing w:before="100" w:beforeAutospacing="1" w:after="100" w:afterAutospacing="1"/>
      <w:jc w:val="center"/>
    </w:pPr>
    <w:rPr>
      <w:rFonts w:eastAsia="Calibri"/>
      <w:color w:val="000000"/>
      <w:sz w:val="24"/>
      <w:szCs w:val="24"/>
      <w:lang w:eastAsia="en-US"/>
    </w:rPr>
  </w:style>
  <w:style w:type="paragraph" w:customStyle="1" w:styleId="affd">
    <w:name w:val="......."/>
    <w:basedOn w:val="a3"/>
    <w:next w:val="a3"/>
    <w:rsid w:val="00680981"/>
    <w:pPr>
      <w:jc w:val="center"/>
    </w:pPr>
    <w:rPr>
      <w:rFonts w:eastAsia="Calibri"/>
      <w:sz w:val="24"/>
      <w:szCs w:val="24"/>
      <w:lang w:eastAsia="en-US"/>
    </w:rPr>
  </w:style>
  <w:style w:type="character" w:customStyle="1" w:styleId="124">
    <w:name w:val="Знак Знак124"/>
    <w:rsid w:val="0068098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44">
    <w:name w:val="Знак4"/>
    <w:basedOn w:val="a3"/>
    <w:rsid w:val="00680981"/>
    <w:pPr>
      <w:spacing w:after="160" w:line="240" w:lineRule="exact"/>
      <w:jc w:val="both"/>
    </w:pPr>
    <w:rPr>
      <w:sz w:val="24"/>
      <w:lang w:val="en-US" w:eastAsia="en-US"/>
    </w:rPr>
  </w:style>
  <w:style w:type="paragraph" w:customStyle="1" w:styleId="29">
    <w:name w:val="Обычный2"/>
    <w:rsid w:val="00680981"/>
    <w:pPr>
      <w:widowControl w:val="0"/>
    </w:pPr>
    <w:rPr>
      <w:rFonts w:ascii="Times New Roman" w:eastAsia="Times New Roman" w:hAnsi="Times New Roman"/>
      <w:lang w:eastAsia="ru-RU"/>
    </w:rPr>
  </w:style>
  <w:style w:type="character" w:customStyle="1" w:styleId="2a">
    <w:name w:val="Заголовок 2 Знак Знак Знак"/>
    <w:rsid w:val="00680981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3">
    <w:name w:val="Знак Знак193"/>
    <w:rsid w:val="00680981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3">
    <w:name w:val="Знак Знак183"/>
    <w:rsid w:val="00680981"/>
    <w:rPr>
      <w:sz w:val="28"/>
      <w:szCs w:val="24"/>
      <w:lang w:val="ru-RU" w:eastAsia="ru-RU" w:bidi="ar-SA"/>
    </w:rPr>
  </w:style>
  <w:style w:type="character" w:customStyle="1" w:styleId="233">
    <w:name w:val="Знак Знак233"/>
    <w:rsid w:val="00680981"/>
    <w:rPr>
      <w:rFonts w:ascii="Times New Roman" w:eastAsia="Times New Roman" w:hAnsi="Times New Roman"/>
      <w:sz w:val="24"/>
    </w:rPr>
  </w:style>
  <w:style w:type="character" w:customStyle="1" w:styleId="224">
    <w:name w:val="Знак Знак224"/>
    <w:rsid w:val="00680981"/>
    <w:rPr>
      <w:rFonts w:ascii="Times New Roman" w:eastAsia="Times New Roman" w:hAnsi="Times New Roman"/>
      <w:sz w:val="28"/>
    </w:rPr>
  </w:style>
  <w:style w:type="character" w:customStyle="1" w:styleId="214">
    <w:name w:val="Знак Знак214"/>
    <w:rsid w:val="00680981"/>
    <w:rPr>
      <w:rFonts w:ascii="Arial" w:eastAsia="Times New Roman" w:hAnsi="Arial" w:cs="Arial"/>
      <w:b/>
      <w:bCs/>
      <w:sz w:val="26"/>
      <w:szCs w:val="26"/>
    </w:rPr>
  </w:style>
  <w:style w:type="character" w:customStyle="1" w:styleId="204">
    <w:name w:val="Знак Знак204"/>
    <w:rsid w:val="00680981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45">
    <w:name w:val="Знак Знак Знак Знак Знак Знак Знак4"/>
    <w:basedOn w:val="a3"/>
    <w:rsid w:val="00680981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680981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680981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680981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680981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680981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680981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680981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680981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680981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680981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680981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680981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680981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680981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680981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680981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680981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680981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680981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680981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680981"/>
    <w:rPr>
      <w:rFonts w:ascii="Courier New" w:eastAsia="Calibri" w:hAnsi="Courier New" w:cs="Courier New"/>
      <w:lang w:val="ru-RU" w:eastAsia="ru-RU" w:bidi="ar-SA"/>
    </w:rPr>
  </w:style>
  <w:style w:type="paragraph" w:customStyle="1" w:styleId="222">
    <w:name w:val="Основной текст 22"/>
    <w:basedOn w:val="a3"/>
    <w:rsid w:val="00680981"/>
    <w:pPr>
      <w:overflowPunct w:val="0"/>
      <w:spacing w:line="216" w:lineRule="auto"/>
      <w:ind w:firstLine="709"/>
      <w:jc w:val="both"/>
      <w:textAlignment w:val="baseline"/>
    </w:pPr>
    <w:rPr>
      <w:lang w:eastAsia="en-US"/>
    </w:rPr>
  </w:style>
  <w:style w:type="paragraph" w:customStyle="1" w:styleId="Default">
    <w:name w:val="Default"/>
    <w:rsid w:val="0068098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lang w:eastAsia="ru-RU"/>
    </w:rPr>
  </w:style>
  <w:style w:type="character" w:customStyle="1" w:styleId="apple-style-span">
    <w:name w:val="apple-style-span"/>
    <w:basedOn w:val="a4"/>
    <w:rsid w:val="00680981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680981"/>
    <w:rPr>
      <w:rFonts w:ascii="Verdana" w:hAnsi="Verdana" w:cs="Verdana"/>
      <w:lang w:val="en-US" w:eastAsia="en-US"/>
    </w:rPr>
  </w:style>
  <w:style w:type="paragraph" w:customStyle="1" w:styleId="Nonformat">
    <w:name w:val="Nonformat"/>
    <w:basedOn w:val="a3"/>
    <w:rsid w:val="00680981"/>
    <w:rPr>
      <w:rFonts w:ascii="Consultant" w:hAnsi="Consultant"/>
      <w:lang w:eastAsia="en-US"/>
    </w:rPr>
  </w:style>
  <w:style w:type="character" w:customStyle="1" w:styleId="apple-converted-space">
    <w:name w:val="apple-converted-space"/>
    <w:rsid w:val="00680981"/>
  </w:style>
  <w:style w:type="character" w:customStyle="1" w:styleId="420">
    <w:name w:val="Знак Знак42"/>
    <w:rsid w:val="00680981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2">
    <w:name w:val="Абзац списка12"/>
    <w:basedOn w:val="a3"/>
    <w:uiPriority w:val="99"/>
    <w:qFormat/>
    <w:rsid w:val="00680981"/>
    <w:pPr>
      <w:ind w:left="720"/>
      <w:jc w:val="center"/>
    </w:pPr>
    <w:rPr>
      <w:rFonts w:ascii="Arial" w:eastAsia="Calibri" w:hAnsi="Arial"/>
      <w:sz w:val="24"/>
      <w:szCs w:val="24"/>
      <w:lang w:eastAsia="en-US"/>
    </w:rPr>
  </w:style>
  <w:style w:type="paragraph" w:customStyle="1" w:styleId="36">
    <w:name w:val="Знак Знак Знак Знак Знак Знак Знак Знак Знак Знак3"/>
    <w:basedOn w:val="a3"/>
    <w:rsid w:val="00680981"/>
    <w:pPr>
      <w:spacing w:after="160" w:line="240" w:lineRule="exact"/>
      <w:jc w:val="center"/>
    </w:pPr>
    <w:rPr>
      <w:rFonts w:ascii="Verdana" w:eastAsia="Calibri" w:hAnsi="Verdana" w:cs="Verdana"/>
      <w:sz w:val="24"/>
      <w:szCs w:val="24"/>
      <w:lang w:val="en-US" w:eastAsia="en-US"/>
    </w:rPr>
  </w:style>
  <w:style w:type="character" w:customStyle="1" w:styleId="172">
    <w:name w:val="Знак Знак172"/>
    <w:locked/>
    <w:rsid w:val="00680981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680981"/>
    <w:rPr>
      <w:rFonts w:ascii="Arial" w:hAnsi="Arial" w:cs="Arial"/>
      <w:lang w:val="ru-RU" w:eastAsia="ru-RU"/>
    </w:rPr>
  </w:style>
  <w:style w:type="character" w:customStyle="1" w:styleId="123">
    <w:name w:val="Знак Знак123"/>
    <w:rsid w:val="0068098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7">
    <w:name w:val="Знак3"/>
    <w:basedOn w:val="a3"/>
    <w:rsid w:val="00680981"/>
    <w:pPr>
      <w:spacing w:after="160" w:line="240" w:lineRule="exact"/>
      <w:jc w:val="both"/>
    </w:pPr>
    <w:rPr>
      <w:sz w:val="24"/>
      <w:lang w:val="en-US" w:eastAsia="en-US"/>
    </w:rPr>
  </w:style>
  <w:style w:type="character" w:customStyle="1" w:styleId="192">
    <w:name w:val="Знак Знак192"/>
    <w:rsid w:val="00680981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680981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680981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680981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680981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680981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8">
    <w:name w:val="Знак Знак Знак Знак Знак Знак Знак3"/>
    <w:basedOn w:val="a3"/>
    <w:rsid w:val="00680981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410">
    <w:name w:val="Знак Знак41"/>
    <w:rsid w:val="00680981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2b">
    <w:name w:val="Знак Знак Знак Знак Знак Знак Знак Знак Знак Знак2"/>
    <w:basedOn w:val="a3"/>
    <w:rsid w:val="00680981"/>
    <w:pPr>
      <w:spacing w:after="160" w:line="240" w:lineRule="exact"/>
      <w:jc w:val="center"/>
    </w:pPr>
    <w:rPr>
      <w:rFonts w:ascii="Verdana" w:eastAsia="Calibri" w:hAnsi="Verdana" w:cs="Verdana"/>
      <w:sz w:val="24"/>
      <w:szCs w:val="24"/>
      <w:lang w:val="en-US" w:eastAsia="en-US"/>
    </w:rPr>
  </w:style>
  <w:style w:type="character" w:customStyle="1" w:styleId="171">
    <w:name w:val="Знак Знак171"/>
    <w:locked/>
    <w:rsid w:val="00680981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680981"/>
    <w:rPr>
      <w:rFonts w:ascii="Arial" w:hAnsi="Arial" w:cs="Arial"/>
      <w:lang w:val="ru-RU" w:eastAsia="ru-RU"/>
    </w:rPr>
  </w:style>
  <w:style w:type="character" w:customStyle="1" w:styleId="1220">
    <w:name w:val="Знак Знак122"/>
    <w:rsid w:val="0068098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c">
    <w:name w:val="Знак2"/>
    <w:basedOn w:val="a3"/>
    <w:rsid w:val="00680981"/>
    <w:pPr>
      <w:spacing w:after="160" w:line="240" w:lineRule="exact"/>
      <w:jc w:val="both"/>
    </w:pPr>
    <w:rPr>
      <w:sz w:val="24"/>
      <w:lang w:val="en-US" w:eastAsia="en-US"/>
    </w:rPr>
  </w:style>
  <w:style w:type="character" w:customStyle="1" w:styleId="191">
    <w:name w:val="Знак Знак191"/>
    <w:rsid w:val="00680981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680981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680981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680981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680981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680981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d">
    <w:name w:val="Знак Знак Знак Знак Знак Знак Знак2"/>
    <w:basedOn w:val="a3"/>
    <w:rsid w:val="00680981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table" w:customStyle="1" w:styleId="1f2">
    <w:name w:val="Сетка таблицы светлая1"/>
    <w:basedOn w:val="a5"/>
    <w:uiPriority w:val="40"/>
    <w:rsid w:val="00680981"/>
    <w:rPr>
      <w:lang w:eastAsia="ru-RU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</w:style>
  <w:style w:type="table" w:customStyle="1" w:styleId="411">
    <w:name w:val="Таблица простая 41"/>
    <w:basedOn w:val="a5"/>
    <w:uiPriority w:val="44"/>
    <w:rsid w:val="00680981"/>
    <w:rPr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e">
    <w:name w:val="Сетка таблицы2"/>
    <w:basedOn w:val="a5"/>
    <w:next w:val="affe"/>
    <w:uiPriority w:val="39"/>
    <w:rsid w:val="00680981"/>
    <w:pPr>
      <w:suppressAutoHyphens/>
    </w:pPr>
    <w:rPr>
      <w:rFonts w:ascii="Times New Roman" w:eastAsia="Times New Roman" w:hAnsi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e">
    <w:name w:val="Table Grid"/>
    <w:basedOn w:val="a5"/>
    <w:uiPriority w:val="59"/>
    <w:rsid w:val="00680981"/>
    <w:pPr>
      <w:suppressAutoHyphens/>
    </w:pPr>
    <w:rPr>
      <w:rFonts w:ascii="Times New Roman" w:eastAsia="Times New Roman" w:hAnsi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basedOn w:val="a4"/>
    <w:rsid w:val="00680981"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680981"/>
    <w:rPr>
      <w:rFonts w:ascii="Times New Roman" w:eastAsiaTheme="majorEastAsia" w:hAnsi="Times New Roman" w:cstheme="majorBidi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680981"/>
    <w:rPr>
      <w:rFonts w:ascii="Times New Roman" w:eastAsiaTheme="majorEastAsia" w:hAnsi="Times New Roman" w:cstheme="majorBidi"/>
      <w:b/>
      <w:bCs/>
      <w:iCs/>
      <w:sz w:val="24"/>
      <w:szCs w:val="28"/>
      <w:lang w:eastAsia="ru-RU"/>
    </w:rPr>
  </w:style>
  <w:style w:type="paragraph" w:styleId="1f3">
    <w:name w:val="toc 1"/>
    <w:basedOn w:val="a3"/>
    <w:next w:val="a3"/>
    <w:autoRedefine/>
    <w:uiPriority w:val="39"/>
    <w:unhideWhenUsed/>
    <w:qFormat/>
    <w:rsid w:val="00680981"/>
    <w:pPr>
      <w:tabs>
        <w:tab w:val="left" w:leader="dot" w:pos="9923"/>
      </w:tabs>
      <w:spacing w:before="120" w:after="120"/>
      <w:ind w:right="-1"/>
      <w:jc w:val="both"/>
    </w:pPr>
    <w:rPr>
      <w:rFonts w:eastAsia="Calibri"/>
      <w:b/>
      <w:bCs/>
      <w:noProof/>
      <w:lang w:eastAsia="en-US"/>
    </w:rPr>
  </w:style>
  <w:style w:type="paragraph" w:styleId="2f">
    <w:name w:val="toc 2"/>
    <w:basedOn w:val="a3"/>
    <w:next w:val="a3"/>
    <w:autoRedefine/>
    <w:uiPriority w:val="39"/>
    <w:unhideWhenUsed/>
    <w:qFormat/>
    <w:rsid w:val="00680981"/>
    <w:pPr>
      <w:tabs>
        <w:tab w:val="decimal" w:pos="880"/>
        <w:tab w:val="right" w:leader="dot" w:pos="9923"/>
      </w:tabs>
      <w:ind w:left="220" w:right="-1"/>
    </w:pPr>
    <w:rPr>
      <w:rFonts w:eastAsia="Calibri"/>
      <w:b/>
      <w:noProof/>
      <w:lang w:eastAsia="ar-SA"/>
    </w:rPr>
  </w:style>
  <w:style w:type="paragraph" w:styleId="39">
    <w:name w:val="toc 3"/>
    <w:basedOn w:val="a3"/>
    <w:next w:val="a3"/>
    <w:autoRedefine/>
    <w:uiPriority w:val="39"/>
    <w:unhideWhenUsed/>
    <w:qFormat/>
    <w:rsid w:val="00680981"/>
    <w:pPr>
      <w:ind w:left="440"/>
    </w:pPr>
    <w:rPr>
      <w:rFonts w:eastAsia="Calibri"/>
      <w:i/>
      <w:iCs/>
      <w:lang w:eastAsia="en-US"/>
    </w:rPr>
  </w:style>
  <w:style w:type="paragraph" w:styleId="46">
    <w:name w:val="toc 4"/>
    <w:basedOn w:val="a3"/>
    <w:next w:val="a3"/>
    <w:autoRedefine/>
    <w:uiPriority w:val="39"/>
    <w:unhideWhenUsed/>
    <w:rsid w:val="00680981"/>
    <w:pPr>
      <w:ind w:left="660"/>
    </w:pPr>
    <w:rPr>
      <w:rFonts w:eastAsia="Calibri"/>
      <w:sz w:val="18"/>
      <w:szCs w:val="18"/>
      <w:lang w:eastAsia="en-US"/>
    </w:rPr>
  </w:style>
  <w:style w:type="paragraph" w:styleId="52">
    <w:name w:val="toc 5"/>
    <w:basedOn w:val="a3"/>
    <w:next w:val="a3"/>
    <w:autoRedefine/>
    <w:uiPriority w:val="39"/>
    <w:unhideWhenUsed/>
    <w:rsid w:val="00680981"/>
    <w:pPr>
      <w:ind w:left="880"/>
    </w:pPr>
    <w:rPr>
      <w:rFonts w:ascii="Arial" w:eastAsia="Calibri" w:hAnsi="Arial"/>
      <w:sz w:val="18"/>
      <w:szCs w:val="18"/>
      <w:lang w:eastAsia="en-US"/>
    </w:rPr>
  </w:style>
  <w:style w:type="paragraph" w:styleId="61">
    <w:name w:val="toc 6"/>
    <w:basedOn w:val="a3"/>
    <w:next w:val="a3"/>
    <w:autoRedefine/>
    <w:uiPriority w:val="39"/>
    <w:unhideWhenUsed/>
    <w:rsid w:val="00680981"/>
    <w:pPr>
      <w:ind w:left="1100"/>
    </w:pPr>
    <w:rPr>
      <w:rFonts w:ascii="Arial" w:eastAsia="Calibri" w:hAnsi="Arial"/>
      <w:sz w:val="18"/>
      <w:szCs w:val="18"/>
      <w:lang w:eastAsia="en-US"/>
    </w:rPr>
  </w:style>
  <w:style w:type="paragraph" w:styleId="71">
    <w:name w:val="toc 7"/>
    <w:basedOn w:val="a3"/>
    <w:next w:val="a3"/>
    <w:autoRedefine/>
    <w:uiPriority w:val="39"/>
    <w:unhideWhenUsed/>
    <w:rsid w:val="00680981"/>
    <w:pPr>
      <w:ind w:left="1320"/>
    </w:pPr>
    <w:rPr>
      <w:rFonts w:ascii="Arial" w:eastAsia="Calibri" w:hAnsi="Arial"/>
      <w:sz w:val="18"/>
      <w:szCs w:val="18"/>
      <w:lang w:eastAsia="en-US"/>
    </w:rPr>
  </w:style>
  <w:style w:type="paragraph" w:styleId="81">
    <w:name w:val="toc 8"/>
    <w:basedOn w:val="a3"/>
    <w:next w:val="a3"/>
    <w:autoRedefine/>
    <w:uiPriority w:val="39"/>
    <w:unhideWhenUsed/>
    <w:rsid w:val="00680981"/>
    <w:pPr>
      <w:ind w:left="1540"/>
    </w:pPr>
    <w:rPr>
      <w:rFonts w:ascii="Arial" w:eastAsia="Calibri" w:hAnsi="Arial"/>
      <w:sz w:val="18"/>
      <w:szCs w:val="18"/>
      <w:lang w:eastAsia="en-US"/>
    </w:rPr>
  </w:style>
  <w:style w:type="paragraph" w:styleId="92">
    <w:name w:val="toc 9"/>
    <w:basedOn w:val="a3"/>
    <w:next w:val="a3"/>
    <w:autoRedefine/>
    <w:uiPriority w:val="39"/>
    <w:unhideWhenUsed/>
    <w:rsid w:val="00680981"/>
    <w:pPr>
      <w:ind w:left="1760"/>
    </w:pPr>
    <w:rPr>
      <w:rFonts w:ascii="Arial" w:eastAsia="Calibri" w:hAnsi="Arial"/>
      <w:sz w:val="18"/>
      <w:szCs w:val="18"/>
      <w:lang w:eastAsia="en-US"/>
    </w:rPr>
  </w:style>
  <w:style w:type="paragraph" w:styleId="afff">
    <w:name w:val="footnote text"/>
    <w:basedOn w:val="a3"/>
    <w:link w:val="afff0"/>
    <w:semiHidden/>
    <w:rsid w:val="00680981"/>
    <w:pPr>
      <w:suppressAutoHyphens/>
    </w:pPr>
    <w:rPr>
      <w:lang w:eastAsia="ar-SA"/>
    </w:rPr>
  </w:style>
  <w:style w:type="character" w:customStyle="1" w:styleId="afff0">
    <w:name w:val="Текст сноски Знак"/>
    <w:link w:val="afff"/>
    <w:semiHidden/>
    <w:rsid w:val="00680981"/>
    <w:rPr>
      <w:rFonts w:ascii="Times New Roman" w:eastAsia="Times New Roman" w:hAnsi="Times New Roman"/>
      <w:lang w:eastAsia="ar-SA"/>
    </w:rPr>
  </w:style>
  <w:style w:type="paragraph" w:styleId="afff1">
    <w:name w:val="annotation text"/>
    <w:basedOn w:val="a3"/>
    <w:link w:val="afff2"/>
    <w:semiHidden/>
    <w:rsid w:val="00680981"/>
    <w:rPr>
      <w:rFonts w:ascii="Arial" w:eastAsia="Calibri" w:hAnsi="Arial"/>
      <w:lang w:eastAsia="en-US"/>
    </w:rPr>
  </w:style>
  <w:style w:type="character" w:customStyle="1" w:styleId="afff2">
    <w:name w:val="Текст примечания Знак"/>
    <w:link w:val="afff1"/>
    <w:semiHidden/>
    <w:rsid w:val="00680981"/>
    <w:rPr>
      <w:rFonts w:ascii="Arial" w:hAnsi="Arial"/>
      <w:lang w:eastAsia="ru-RU"/>
    </w:rPr>
  </w:style>
  <w:style w:type="paragraph" w:styleId="afff3">
    <w:name w:val="header"/>
    <w:basedOn w:val="a3"/>
    <w:link w:val="afff4"/>
    <w:uiPriority w:val="99"/>
    <w:unhideWhenUsed/>
    <w:rsid w:val="00680981"/>
    <w:pPr>
      <w:tabs>
        <w:tab w:val="center" w:pos="4677"/>
        <w:tab w:val="right" w:pos="9355"/>
      </w:tabs>
    </w:pPr>
    <w:rPr>
      <w:rFonts w:ascii="Arial" w:eastAsia="Calibri" w:hAnsi="Arial"/>
      <w:sz w:val="24"/>
      <w:szCs w:val="24"/>
      <w:lang w:eastAsia="en-US"/>
    </w:rPr>
  </w:style>
  <w:style w:type="character" w:customStyle="1" w:styleId="afff4">
    <w:name w:val="Верхний колонтитул Знак"/>
    <w:basedOn w:val="a4"/>
    <w:link w:val="afff3"/>
    <w:uiPriority w:val="99"/>
    <w:rsid w:val="00680981"/>
    <w:rPr>
      <w:rFonts w:ascii="Arial" w:hAnsi="Arial"/>
      <w:sz w:val="24"/>
      <w:szCs w:val="24"/>
      <w:lang w:eastAsia="ru-RU"/>
    </w:rPr>
  </w:style>
  <w:style w:type="paragraph" w:styleId="afff5">
    <w:name w:val="footer"/>
    <w:basedOn w:val="a3"/>
    <w:link w:val="afff6"/>
    <w:unhideWhenUsed/>
    <w:rsid w:val="00680981"/>
    <w:pPr>
      <w:tabs>
        <w:tab w:val="center" w:pos="4677"/>
        <w:tab w:val="right" w:pos="9355"/>
      </w:tabs>
    </w:pPr>
    <w:rPr>
      <w:rFonts w:ascii="Arial" w:eastAsia="Calibri" w:hAnsi="Arial"/>
      <w:sz w:val="24"/>
      <w:szCs w:val="24"/>
      <w:lang w:eastAsia="en-US"/>
    </w:rPr>
  </w:style>
  <w:style w:type="character" w:customStyle="1" w:styleId="afff6">
    <w:name w:val="Нижний колонтитул Знак"/>
    <w:basedOn w:val="a4"/>
    <w:link w:val="afff5"/>
    <w:rsid w:val="00680981"/>
    <w:rPr>
      <w:rFonts w:ascii="Arial" w:hAnsi="Arial"/>
      <w:sz w:val="24"/>
      <w:szCs w:val="24"/>
      <w:lang w:eastAsia="ru-RU"/>
    </w:rPr>
  </w:style>
  <w:style w:type="character" w:styleId="afff7">
    <w:name w:val="footnote reference"/>
    <w:semiHidden/>
    <w:rsid w:val="00680981"/>
    <w:rPr>
      <w:vertAlign w:val="superscript"/>
    </w:rPr>
  </w:style>
  <w:style w:type="character" w:styleId="afff8">
    <w:name w:val="annotation reference"/>
    <w:uiPriority w:val="99"/>
    <w:semiHidden/>
    <w:unhideWhenUsed/>
    <w:rsid w:val="00680981"/>
    <w:rPr>
      <w:sz w:val="16"/>
      <w:szCs w:val="16"/>
    </w:rPr>
  </w:style>
  <w:style w:type="character" w:styleId="afff9">
    <w:name w:val="page number"/>
    <w:basedOn w:val="a4"/>
    <w:rsid w:val="00680981"/>
  </w:style>
  <w:style w:type="character" w:styleId="afffa">
    <w:name w:val="endnote reference"/>
    <w:uiPriority w:val="99"/>
    <w:unhideWhenUsed/>
    <w:rsid w:val="00680981"/>
    <w:rPr>
      <w:vertAlign w:val="superscript"/>
    </w:rPr>
  </w:style>
  <w:style w:type="paragraph" w:styleId="afffb">
    <w:name w:val="endnote text"/>
    <w:basedOn w:val="a3"/>
    <w:link w:val="afffc"/>
    <w:uiPriority w:val="99"/>
    <w:unhideWhenUsed/>
    <w:rsid w:val="00680981"/>
    <w:rPr>
      <w:rFonts w:ascii="Arial" w:eastAsia="Calibri" w:hAnsi="Arial"/>
      <w:sz w:val="24"/>
      <w:szCs w:val="24"/>
      <w:lang w:eastAsia="en-US"/>
    </w:rPr>
  </w:style>
  <w:style w:type="character" w:customStyle="1" w:styleId="afffc">
    <w:name w:val="Текст концевой сноски Знак"/>
    <w:link w:val="afffb"/>
    <w:uiPriority w:val="99"/>
    <w:rsid w:val="00680981"/>
    <w:rPr>
      <w:rFonts w:ascii="Arial" w:hAnsi="Arial"/>
      <w:sz w:val="24"/>
      <w:szCs w:val="24"/>
      <w:lang w:eastAsia="ru-RU"/>
    </w:rPr>
  </w:style>
  <w:style w:type="paragraph" w:styleId="afffd">
    <w:name w:val="Body Text Indent"/>
    <w:basedOn w:val="a3"/>
    <w:link w:val="afffe"/>
    <w:unhideWhenUsed/>
    <w:rsid w:val="00680981"/>
    <w:pPr>
      <w:spacing w:after="120"/>
      <w:ind w:left="283"/>
    </w:pPr>
    <w:rPr>
      <w:sz w:val="28"/>
      <w:szCs w:val="24"/>
      <w:lang w:eastAsia="en-US"/>
    </w:rPr>
  </w:style>
  <w:style w:type="character" w:customStyle="1" w:styleId="afffe">
    <w:name w:val="Основной текст с отступом Знак"/>
    <w:link w:val="afffd"/>
    <w:rsid w:val="00680981"/>
    <w:rPr>
      <w:rFonts w:ascii="Times New Roman" w:eastAsia="Times New Roman" w:hAnsi="Times New Roman"/>
      <w:sz w:val="28"/>
      <w:szCs w:val="24"/>
      <w:lang w:eastAsia="ru-RU"/>
    </w:rPr>
  </w:style>
  <w:style w:type="paragraph" w:styleId="2f0">
    <w:name w:val="Body Text First Indent 2"/>
    <w:basedOn w:val="afffd"/>
    <w:link w:val="2f1"/>
    <w:rsid w:val="00680981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f1">
    <w:name w:val="Красная строка 2 Знак"/>
    <w:link w:val="2f0"/>
    <w:rsid w:val="00680981"/>
    <w:rPr>
      <w:rFonts w:ascii="Times New Roman" w:eastAsia="Times New Roman" w:hAnsi="Times New Roman"/>
      <w:lang w:eastAsia="ru-RU"/>
    </w:rPr>
  </w:style>
  <w:style w:type="paragraph" w:styleId="2f2">
    <w:name w:val="Body Text 2"/>
    <w:basedOn w:val="a3"/>
    <w:link w:val="2f3"/>
    <w:rsid w:val="00680981"/>
    <w:rPr>
      <w:b/>
      <w:bCs/>
      <w:sz w:val="24"/>
      <w:szCs w:val="24"/>
      <w:lang w:eastAsia="en-US"/>
    </w:rPr>
  </w:style>
  <w:style w:type="character" w:customStyle="1" w:styleId="2f3">
    <w:name w:val="Основной текст 2 Знак"/>
    <w:link w:val="2f2"/>
    <w:rsid w:val="00680981"/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3a">
    <w:name w:val="Body Text 3"/>
    <w:basedOn w:val="a3"/>
    <w:link w:val="3b"/>
    <w:rsid w:val="00680981"/>
    <w:pPr>
      <w:spacing w:after="120"/>
    </w:pPr>
    <w:rPr>
      <w:sz w:val="16"/>
      <w:szCs w:val="16"/>
      <w:lang w:eastAsia="en-US"/>
    </w:rPr>
  </w:style>
  <w:style w:type="character" w:customStyle="1" w:styleId="3b">
    <w:name w:val="Основной текст 3 Знак"/>
    <w:link w:val="3a"/>
    <w:rsid w:val="00680981"/>
    <w:rPr>
      <w:rFonts w:ascii="Times New Roman" w:eastAsia="Times New Roman" w:hAnsi="Times New Roman"/>
      <w:sz w:val="16"/>
      <w:szCs w:val="16"/>
      <w:lang w:eastAsia="ru-RU"/>
    </w:rPr>
  </w:style>
  <w:style w:type="paragraph" w:styleId="3c">
    <w:name w:val="Body Text Indent 3"/>
    <w:basedOn w:val="a3"/>
    <w:link w:val="3d"/>
    <w:rsid w:val="00680981"/>
    <w:pPr>
      <w:spacing w:after="120"/>
      <w:ind w:left="283"/>
      <w:jc w:val="center"/>
    </w:pPr>
    <w:rPr>
      <w:rFonts w:eastAsia="Calibri"/>
      <w:sz w:val="16"/>
      <w:szCs w:val="16"/>
      <w:lang w:eastAsia="en-US"/>
    </w:rPr>
  </w:style>
  <w:style w:type="character" w:customStyle="1" w:styleId="3d">
    <w:name w:val="Основной текст с отступом 3 Знак"/>
    <w:link w:val="3c"/>
    <w:rsid w:val="00680981"/>
    <w:rPr>
      <w:rFonts w:ascii="Times New Roman" w:hAnsi="Times New Roman"/>
      <w:sz w:val="16"/>
      <w:szCs w:val="16"/>
      <w:lang w:eastAsia="ru-RU"/>
    </w:rPr>
  </w:style>
  <w:style w:type="character" w:styleId="affff">
    <w:name w:val="Hyperlink"/>
    <w:uiPriority w:val="99"/>
    <w:unhideWhenUsed/>
    <w:rsid w:val="00680981"/>
    <w:rPr>
      <w:color w:val="0000FF"/>
      <w:u w:val="single"/>
    </w:rPr>
  </w:style>
  <w:style w:type="character" w:styleId="affff0">
    <w:name w:val="FollowedHyperlink"/>
    <w:rsid w:val="00680981"/>
    <w:rPr>
      <w:color w:val="800080"/>
      <w:u w:val="single"/>
    </w:rPr>
  </w:style>
  <w:style w:type="paragraph" w:styleId="affff1">
    <w:name w:val="Document Map"/>
    <w:basedOn w:val="a3"/>
    <w:link w:val="affff2"/>
    <w:uiPriority w:val="99"/>
    <w:semiHidden/>
    <w:unhideWhenUsed/>
    <w:rsid w:val="00680981"/>
  </w:style>
  <w:style w:type="character" w:customStyle="1" w:styleId="affff2">
    <w:name w:val="Схема документа Знак"/>
    <w:link w:val="affff1"/>
    <w:uiPriority w:val="99"/>
    <w:semiHidden/>
    <w:rsid w:val="00680981"/>
    <w:rPr>
      <w:rFonts w:ascii="Times New Roman" w:hAnsi="Times New Roman"/>
      <w:sz w:val="24"/>
      <w:szCs w:val="24"/>
      <w:lang w:eastAsia="ru-RU"/>
    </w:rPr>
  </w:style>
  <w:style w:type="paragraph" w:styleId="affff3">
    <w:name w:val="Plain Text"/>
    <w:basedOn w:val="a3"/>
    <w:link w:val="affff4"/>
    <w:rsid w:val="00680981"/>
    <w:pPr>
      <w:jc w:val="center"/>
    </w:pPr>
    <w:rPr>
      <w:rFonts w:ascii="Courier New" w:eastAsia="Calibri" w:hAnsi="Courier New"/>
      <w:lang w:eastAsia="en-US"/>
    </w:rPr>
  </w:style>
  <w:style w:type="character" w:customStyle="1" w:styleId="affff4">
    <w:name w:val="Текст Знак"/>
    <w:link w:val="affff3"/>
    <w:rsid w:val="00680981"/>
    <w:rPr>
      <w:rFonts w:ascii="Courier New" w:hAnsi="Courier New"/>
      <w:lang w:eastAsia="ru-RU"/>
    </w:rPr>
  </w:style>
  <w:style w:type="paragraph" w:styleId="affff5">
    <w:name w:val="Normal (Web)"/>
    <w:basedOn w:val="a3"/>
    <w:uiPriority w:val="99"/>
    <w:rsid w:val="00680981"/>
    <w:rPr>
      <w:sz w:val="24"/>
      <w:szCs w:val="24"/>
      <w:lang w:eastAsia="en-US"/>
    </w:rPr>
  </w:style>
  <w:style w:type="paragraph" w:styleId="HTML">
    <w:name w:val="HTML Preformatted"/>
    <w:basedOn w:val="a3"/>
    <w:link w:val="HTML0"/>
    <w:uiPriority w:val="99"/>
    <w:rsid w:val="006809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90"/>
      <w:lang w:eastAsia="en-US"/>
    </w:rPr>
  </w:style>
  <w:style w:type="character" w:customStyle="1" w:styleId="HTML0">
    <w:name w:val="Стандартный HTML Знак"/>
    <w:link w:val="HTML"/>
    <w:uiPriority w:val="99"/>
    <w:rsid w:val="00680981"/>
    <w:rPr>
      <w:rFonts w:ascii="Courier New" w:eastAsia="Times New Roman" w:hAnsi="Courier New"/>
      <w:color w:val="000090"/>
      <w:lang w:eastAsia="ru-RU"/>
    </w:rPr>
  </w:style>
  <w:style w:type="paragraph" w:styleId="affff6">
    <w:name w:val="annotation subject"/>
    <w:basedOn w:val="afff1"/>
    <w:next w:val="afff1"/>
    <w:link w:val="affff7"/>
    <w:semiHidden/>
    <w:rsid w:val="00680981"/>
    <w:rPr>
      <w:b/>
      <w:bCs/>
    </w:rPr>
  </w:style>
  <w:style w:type="character" w:customStyle="1" w:styleId="affff7">
    <w:name w:val="Тема примечания Знак"/>
    <w:link w:val="affff6"/>
    <w:semiHidden/>
    <w:rsid w:val="00680981"/>
    <w:rPr>
      <w:rFonts w:ascii="Arial" w:hAnsi="Arial"/>
      <w:b/>
      <w:bCs/>
      <w:lang w:eastAsia="ru-RU"/>
    </w:rPr>
  </w:style>
  <w:style w:type="paragraph" w:styleId="affff8">
    <w:name w:val="Balloon Text"/>
    <w:basedOn w:val="a3"/>
    <w:link w:val="affff9"/>
    <w:semiHidden/>
    <w:unhideWhenUsed/>
    <w:rsid w:val="00680981"/>
    <w:rPr>
      <w:rFonts w:ascii="Tahoma" w:hAnsi="Tahoma"/>
      <w:sz w:val="16"/>
      <w:szCs w:val="16"/>
    </w:rPr>
  </w:style>
  <w:style w:type="character" w:customStyle="1" w:styleId="affff9">
    <w:name w:val="Текст выноски Знак"/>
    <w:link w:val="affff8"/>
    <w:semiHidden/>
    <w:rsid w:val="00680981"/>
    <w:rPr>
      <w:rFonts w:ascii="Tahoma" w:hAnsi="Tahoma"/>
      <w:sz w:val="16"/>
      <w:szCs w:val="16"/>
      <w:lang w:eastAsia="ru-RU"/>
    </w:rPr>
  </w:style>
  <w:style w:type="paragraph" w:styleId="affffa">
    <w:name w:val="TOC Heading"/>
    <w:basedOn w:val="12"/>
    <w:next w:val="a3"/>
    <w:uiPriority w:val="39"/>
    <w:semiHidden/>
    <w:unhideWhenUsed/>
    <w:qFormat/>
    <w:rsid w:val="00680981"/>
    <w:pPr>
      <w:keepLines/>
      <w:spacing w:before="480" w:line="276" w:lineRule="auto"/>
      <w:jc w:val="left"/>
      <w:outlineLvl w:val="9"/>
    </w:pPr>
    <w:rPr>
      <w:rFonts w:asciiTheme="majorHAnsi" w:hAnsiTheme="majorHAnsi"/>
      <w:i w:val="0"/>
      <w:iCs w:val="0"/>
      <w:color w:val="365F91" w:themeColor="accent1" w:themeShade="BF"/>
      <w:sz w:val="28"/>
      <w:szCs w:val="28"/>
    </w:rPr>
  </w:style>
  <w:style w:type="character" w:customStyle="1" w:styleId="114">
    <w:name w:val="Рег. Основной текст уровнеь 1.1 (базовый) Знак"/>
    <w:link w:val="11"/>
    <w:locked/>
    <w:rsid w:val="00680981"/>
    <w:rPr>
      <w:rFonts w:ascii="Times New Roman" w:hAnsi="Times New Roman"/>
      <w:sz w:val="28"/>
      <w:szCs w:val="28"/>
    </w:rPr>
  </w:style>
  <w:style w:type="paragraph" w:customStyle="1" w:styleId="ConsPlusTitlePage">
    <w:name w:val="ConsPlusTitlePage"/>
    <w:rsid w:val="004B365B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49</Pages>
  <Words>18465</Words>
  <Characters>105253</Characters>
  <Application>Microsoft Office Word</Application>
  <DocSecurity>0</DocSecurity>
  <Lines>877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Спиридонкина Н.Н.</dc:creator>
  <cp:keywords/>
  <dc:description/>
  <cp:lastModifiedBy>Спиридонкина Н.Н.</cp:lastModifiedBy>
  <cp:revision>98</cp:revision>
  <dcterms:created xsi:type="dcterms:W3CDTF">2019-02-11T12:02:00Z</dcterms:created>
  <dcterms:modified xsi:type="dcterms:W3CDTF">2019-02-28T07:50:00Z</dcterms:modified>
</cp:coreProperties>
</file>