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16D" w:rsidRPr="0017416D" w:rsidRDefault="0017416D" w:rsidP="0017416D">
      <w:pPr>
        <w:shd w:val="clear" w:color="auto" w:fill="FFFFFF"/>
        <w:jc w:val="center"/>
        <w:rPr>
          <w:rFonts w:ascii="Arial" w:hAnsi="Arial" w:cs="Arial"/>
          <w:bCs/>
          <w:sz w:val="24"/>
          <w:szCs w:val="24"/>
        </w:rPr>
      </w:pPr>
      <w:r w:rsidRPr="0017416D">
        <w:rPr>
          <w:rFonts w:ascii="Arial" w:hAnsi="Arial" w:cs="Arial"/>
          <w:bCs/>
          <w:sz w:val="24"/>
          <w:szCs w:val="24"/>
        </w:rPr>
        <w:t>РОССИЙСКАЯ ФЕДЕРАЦИЯ</w:t>
      </w:r>
    </w:p>
    <w:p w:rsidR="0017416D" w:rsidRPr="0017416D" w:rsidRDefault="0017416D" w:rsidP="0017416D">
      <w:pPr>
        <w:shd w:val="clear" w:color="auto" w:fill="FFFFFF"/>
        <w:jc w:val="center"/>
        <w:rPr>
          <w:rFonts w:ascii="Arial" w:hAnsi="Arial" w:cs="Arial"/>
          <w:bCs/>
          <w:sz w:val="24"/>
          <w:szCs w:val="24"/>
        </w:rPr>
      </w:pPr>
      <w:r w:rsidRPr="0017416D">
        <w:rPr>
          <w:rFonts w:ascii="Arial" w:hAnsi="Arial" w:cs="Arial"/>
          <w:bCs/>
          <w:sz w:val="24"/>
          <w:szCs w:val="24"/>
        </w:rPr>
        <w:t>МОСКОВСКАЯ ОБЛАСТЬ</w:t>
      </w:r>
    </w:p>
    <w:p w:rsidR="0017416D" w:rsidRPr="0017416D" w:rsidRDefault="0017416D" w:rsidP="0017416D">
      <w:pPr>
        <w:shd w:val="clear" w:color="auto" w:fill="FFFFFF"/>
        <w:jc w:val="center"/>
        <w:rPr>
          <w:rFonts w:ascii="Arial" w:hAnsi="Arial" w:cs="Arial"/>
          <w:sz w:val="24"/>
          <w:szCs w:val="24"/>
        </w:rPr>
      </w:pPr>
      <w:r w:rsidRPr="0017416D">
        <w:rPr>
          <w:rFonts w:ascii="Arial" w:hAnsi="Arial" w:cs="Arial"/>
          <w:bCs/>
          <w:sz w:val="24"/>
          <w:szCs w:val="24"/>
        </w:rPr>
        <w:t>ГОРОДСКОЙ ОКРУГ ЖУКОВСКИЙ</w:t>
      </w:r>
    </w:p>
    <w:p w:rsidR="0017416D" w:rsidRPr="0017416D" w:rsidRDefault="0017416D" w:rsidP="0017416D">
      <w:pPr>
        <w:shd w:val="clear" w:color="auto" w:fill="FFFFFF"/>
        <w:jc w:val="center"/>
        <w:rPr>
          <w:rFonts w:ascii="Arial" w:hAnsi="Arial" w:cs="Arial"/>
          <w:sz w:val="24"/>
          <w:szCs w:val="24"/>
        </w:rPr>
      </w:pPr>
      <w:r w:rsidRPr="0017416D">
        <w:rPr>
          <w:rFonts w:ascii="Arial" w:hAnsi="Arial" w:cs="Arial"/>
          <w:sz w:val="24"/>
          <w:szCs w:val="24"/>
        </w:rPr>
        <w:t>АДМИНИСТРАЦИЯ ГОРОДСКОГО ОКРУГА</w:t>
      </w:r>
    </w:p>
    <w:p w:rsidR="0017416D" w:rsidRPr="0017416D" w:rsidRDefault="0017416D" w:rsidP="0017416D">
      <w:pPr>
        <w:shd w:val="clear" w:color="auto" w:fill="FFFFFF"/>
        <w:jc w:val="center"/>
        <w:rPr>
          <w:rFonts w:ascii="Arial" w:hAnsi="Arial" w:cs="Arial"/>
          <w:sz w:val="24"/>
          <w:szCs w:val="24"/>
        </w:rPr>
      </w:pPr>
    </w:p>
    <w:p w:rsidR="0017416D" w:rsidRPr="0017416D" w:rsidRDefault="0017416D" w:rsidP="0017416D">
      <w:pPr>
        <w:shd w:val="clear" w:color="auto" w:fill="FFFFFF"/>
        <w:jc w:val="center"/>
        <w:rPr>
          <w:rFonts w:ascii="Arial" w:hAnsi="Arial" w:cs="Arial"/>
          <w:sz w:val="24"/>
          <w:szCs w:val="24"/>
        </w:rPr>
      </w:pPr>
      <w:r w:rsidRPr="0017416D">
        <w:rPr>
          <w:rFonts w:ascii="Arial" w:hAnsi="Arial" w:cs="Arial"/>
          <w:sz w:val="24"/>
          <w:szCs w:val="24"/>
        </w:rPr>
        <w:t>ПОСТАНОВЛЕНИЕ</w:t>
      </w:r>
    </w:p>
    <w:p w:rsidR="0017416D" w:rsidRPr="0017416D" w:rsidRDefault="0017416D" w:rsidP="0017416D">
      <w:pPr>
        <w:shd w:val="clear" w:color="auto" w:fill="FFFFFF"/>
        <w:jc w:val="center"/>
        <w:rPr>
          <w:rFonts w:ascii="Arial" w:hAnsi="Arial" w:cs="Arial"/>
          <w:sz w:val="24"/>
          <w:szCs w:val="24"/>
        </w:rPr>
      </w:pPr>
    </w:p>
    <w:p w:rsidR="00F61202" w:rsidRPr="00672E97" w:rsidRDefault="00F61202" w:rsidP="00F61202">
      <w:pPr>
        <w:shd w:val="clear" w:color="auto" w:fill="FFFFFF"/>
        <w:tabs>
          <w:tab w:val="left" w:pos="8302"/>
        </w:tabs>
        <w:rPr>
          <w:rFonts w:ascii="Arial" w:hAnsi="Arial" w:cs="Arial"/>
          <w:b/>
          <w:sz w:val="24"/>
          <w:szCs w:val="24"/>
        </w:rPr>
      </w:pPr>
      <w:r w:rsidRPr="00672E97">
        <w:rPr>
          <w:rFonts w:ascii="Arial" w:hAnsi="Arial" w:cs="Arial"/>
          <w:b/>
          <w:sz w:val="24"/>
          <w:szCs w:val="24"/>
        </w:rPr>
        <w:t xml:space="preserve">от </w:t>
      </w:r>
      <w:r w:rsidRPr="00C35A10">
        <w:rPr>
          <w:rFonts w:ascii="Arial" w:hAnsi="Arial" w:cs="Arial"/>
          <w:b/>
          <w:sz w:val="24"/>
          <w:szCs w:val="24"/>
          <w:u w:val="single"/>
        </w:rPr>
        <w:t>«</w:t>
      </w:r>
      <w:proofErr w:type="gramStart"/>
      <w:r w:rsidRPr="00C35A10">
        <w:rPr>
          <w:rFonts w:ascii="Arial" w:hAnsi="Arial" w:cs="Arial"/>
          <w:b/>
          <w:sz w:val="24"/>
          <w:szCs w:val="24"/>
          <w:u w:val="single"/>
        </w:rPr>
        <w:t>2</w:t>
      </w:r>
      <w:r w:rsidR="00180A89">
        <w:rPr>
          <w:rFonts w:ascii="Arial" w:hAnsi="Arial" w:cs="Arial"/>
          <w:b/>
          <w:sz w:val="24"/>
          <w:szCs w:val="24"/>
          <w:u w:val="single"/>
        </w:rPr>
        <w:t>8</w:t>
      </w:r>
      <w:r w:rsidRPr="00C35A10">
        <w:rPr>
          <w:rFonts w:ascii="Arial" w:hAnsi="Arial" w:cs="Arial"/>
          <w:b/>
          <w:sz w:val="24"/>
          <w:szCs w:val="24"/>
          <w:u w:val="single"/>
        </w:rPr>
        <w:t xml:space="preserve">»   </w:t>
      </w:r>
      <w:proofErr w:type="gramEnd"/>
      <w:r w:rsidRPr="00C35A10">
        <w:rPr>
          <w:rFonts w:ascii="Arial" w:hAnsi="Arial" w:cs="Arial"/>
          <w:b/>
          <w:sz w:val="24"/>
          <w:szCs w:val="24"/>
          <w:u w:val="single"/>
        </w:rPr>
        <w:t xml:space="preserve"> </w:t>
      </w:r>
      <w:r w:rsidR="00180A89">
        <w:rPr>
          <w:rFonts w:ascii="Arial" w:hAnsi="Arial" w:cs="Arial"/>
          <w:b/>
          <w:sz w:val="24"/>
          <w:szCs w:val="24"/>
          <w:u w:val="single"/>
        </w:rPr>
        <w:t>11</w:t>
      </w:r>
      <w:r w:rsidRPr="00C35A10">
        <w:rPr>
          <w:rFonts w:ascii="Arial" w:hAnsi="Arial" w:cs="Arial"/>
          <w:b/>
          <w:sz w:val="24"/>
          <w:szCs w:val="24"/>
          <w:u w:val="single"/>
        </w:rPr>
        <w:t xml:space="preserve">    201</w:t>
      </w:r>
      <w:r w:rsidR="00180A89">
        <w:rPr>
          <w:rFonts w:ascii="Arial" w:hAnsi="Arial" w:cs="Arial"/>
          <w:b/>
          <w:sz w:val="24"/>
          <w:szCs w:val="24"/>
          <w:u w:val="single"/>
        </w:rPr>
        <w:t>7</w:t>
      </w:r>
      <w:r w:rsidRPr="00672E97">
        <w:rPr>
          <w:rFonts w:ascii="Arial" w:hAnsi="Arial" w:cs="Arial"/>
          <w:b/>
          <w:sz w:val="24"/>
          <w:szCs w:val="24"/>
        </w:rPr>
        <w:t xml:space="preserve"> г.</w:t>
      </w:r>
      <w:r w:rsidRPr="00672E97">
        <w:rPr>
          <w:rFonts w:ascii="Arial" w:hAnsi="Arial" w:cs="Arial"/>
          <w:b/>
          <w:iCs/>
          <w:sz w:val="24"/>
          <w:szCs w:val="24"/>
        </w:rPr>
        <w:tab/>
      </w:r>
      <w:r w:rsidRPr="00672E97">
        <w:rPr>
          <w:rFonts w:ascii="Arial" w:hAnsi="Arial" w:cs="Arial"/>
          <w:b/>
          <w:sz w:val="24"/>
          <w:szCs w:val="24"/>
        </w:rPr>
        <w:t xml:space="preserve">№ </w:t>
      </w:r>
      <w:r w:rsidRPr="00C35A10">
        <w:rPr>
          <w:rFonts w:ascii="Arial" w:hAnsi="Arial" w:cs="Arial"/>
          <w:b/>
          <w:sz w:val="24"/>
          <w:szCs w:val="24"/>
          <w:u w:val="single"/>
        </w:rPr>
        <w:t>1</w:t>
      </w:r>
      <w:r w:rsidR="00180A89">
        <w:rPr>
          <w:rFonts w:ascii="Arial" w:hAnsi="Arial" w:cs="Arial"/>
          <w:b/>
          <w:sz w:val="24"/>
          <w:szCs w:val="24"/>
          <w:u w:val="single"/>
        </w:rPr>
        <w:t>919</w:t>
      </w:r>
    </w:p>
    <w:p w:rsidR="00F61202" w:rsidRPr="00672E97" w:rsidRDefault="00F61202" w:rsidP="00F61202">
      <w:pPr>
        <w:jc w:val="both"/>
        <w:rPr>
          <w:rFonts w:ascii="Arial" w:hAnsi="Arial" w:cs="Arial"/>
          <w:sz w:val="24"/>
          <w:szCs w:val="24"/>
        </w:rPr>
      </w:pPr>
    </w:p>
    <w:p w:rsidR="00F61202" w:rsidRPr="00672E97" w:rsidRDefault="00F61202" w:rsidP="00F61202">
      <w:pPr>
        <w:ind w:right="5103"/>
        <w:jc w:val="both"/>
        <w:rPr>
          <w:rFonts w:ascii="Arial" w:hAnsi="Arial" w:cs="Arial"/>
          <w:sz w:val="24"/>
          <w:szCs w:val="24"/>
        </w:rPr>
      </w:pPr>
      <w:r w:rsidRPr="00672E97">
        <w:rPr>
          <w:rFonts w:ascii="Arial" w:hAnsi="Arial" w:cs="Arial"/>
          <w:sz w:val="24"/>
          <w:szCs w:val="24"/>
        </w:rPr>
        <w:t>«</w:t>
      </w:r>
      <w:r w:rsidR="00267359" w:rsidRPr="00267359">
        <w:rPr>
          <w:rFonts w:ascii="Arial" w:hAnsi="Arial" w:cs="Arial"/>
          <w:sz w:val="24"/>
          <w:szCs w:val="24"/>
        </w:rPr>
        <w:t>О внесении изменений в муниципальную программу городского округа Жуковский «Безопасность населения городского округа Жуковский (2017-2021 годы)</w:t>
      </w:r>
      <w:r w:rsidRPr="00672E97">
        <w:rPr>
          <w:rFonts w:ascii="Arial" w:hAnsi="Arial" w:cs="Arial"/>
          <w:sz w:val="24"/>
          <w:szCs w:val="24"/>
        </w:rPr>
        <w:t>»</w:t>
      </w:r>
    </w:p>
    <w:p w:rsidR="00F61202" w:rsidRPr="00672E97" w:rsidRDefault="00F61202" w:rsidP="00F61202">
      <w:pPr>
        <w:jc w:val="both"/>
        <w:rPr>
          <w:rFonts w:ascii="Arial" w:hAnsi="Arial" w:cs="Arial"/>
          <w:sz w:val="24"/>
          <w:szCs w:val="24"/>
        </w:rPr>
      </w:pPr>
    </w:p>
    <w:p w:rsidR="00F61202" w:rsidRPr="00672E97" w:rsidRDefault="00267359" w:rsidP="00F61202">
      <w:pPr>
        <w:ind w:firstLine="709"/>
        <w:jc w:val="both"/>
        <w:rPr>
          <w:rFonts w:ascii="Arial" w:hAnsi="Arial" w:cs="Arial"/>
          <w:sz w:val="24"/>
          <w:szCs w:val="24"/>
        </w:rPr>
      </w:pPr>
      <w:r w:rsidRPr="00267359">
        <w:rPr>
          <w:rFonts w:ascii="Arial" w:hAnsi="Arial" w:cs="Arial"/>
          <w:sz w:val="24"/>
          <w:szCs w:val="24"/>
        </w:rPr>
        <w:t>В соответствии с Бюджетным кодексом Российской Федерации, Федеральным законом от 06.10.2003 №131-Ф3 «Об общих принципах организации местного самоуправления в Российской Федерации», постановлением Администрации городского округа Жуковский от 20.08.2013 №1352 «О разработке муниципальных программ» (в редакции постановления Администрации городского округа Жуковский от 20.11.2017 №1841), постановлением Администрации городского округа Жуковский от 14.09.2016 №1317 «Об утверждении Перечня муниципальных программ городского округа Жуковский на 2017-2021 годы» (в редакции постановления Администрации городского округа Жуковский от 20.11.2017 №1841), в целях уточнения бюджетных ассигнований на очередной 2018 год и плановый период 2019 и 2020 годов, и уточнения целевых показателей муниципальной программы</w:t>
      </w:r>
      <w:r w:rsidR="00F61202" w:rsidRPr="00672E97">
        <w:rPr>
          <w:rFonts w:ascii="Arial" w:hAnsi="Arial" w:cs="Arial"/>
          <w:sz w:val="24"/>
          <w:szCs w:val="24"/>
        </w:rPr>
        <w:t>,</w:t>
      </w:r>
    </w:p>
    <w:p w:rsidR="00F61202" w:rsidRPr="00672E97" w:rsidRDefault="00F61202" w:rsidP="00F61202">
      <w:pPr>
        <w:jc w:val="both"/>
        <w:rPr>
          <w:rFonts w:ascii="Arial" w:hAnsi="Arial" w:cs="Arial"/>
          <w:sz w:val="24"/>
          <w:szCs w:val="24"/>
        </w:rPr>
      </w:pPr>
    </w:p>
    <w:p w:rsidR="00F61202" w:rsidRPr="00672E97" w:rsidRDefault="00F61202" w:rsidP="00F61202">
      <w:pPr>
        <w:jc w:val="center"/>
        <w:rPr>
          <w:rFonts w:ascii="Arial" w:hAnsi="Arial" w:cs="Arial"/>
          <w:sz w:val="24"/>
          <w:szCs w:val="24"/>
        </w:rPr>
      </w:pPr>
      <w:r w:rsidRPr="00672E97">
        <w:rPr>
          <w:rFonts w:ascii="Arial" w:hAnsi="Arial" w:cs="Arial"/>
          <w:sz w:val="24"/>
          <w:szCs w:val="24"/>
        </w:rPr>
        <w:t>ПОСТАНОВЛЯЮ:</w:t>
      </w:r>
    </w:p>
    <w:p w:rsidR="00F61202" w:rsidRPr="00672E97" w:rsidRDefault="00F61202" w:rsidP="00F61202">
      <w:pPr>
        <w:jc w:val="both"/>
        <w:rPr>
          <w:rFonts w:ascii="Arial" w:hAnsi="Arial" w:cs="Arial"/>
          <w:sz w:val="24"/>
          <w:szCs w:val="24"/>
        </w:rPr>
      </w:pPr>
    </w:p>
    <w:p w:rsidR="00F61202" w:rsidRPr="00672E97" w:rsidRDefault="00F61202" w:rsidP="00FF1D7E">
      <w:pPr>
        <w:ind w:firstLine="709"/>
        <w:jc w:val="both"/>
        <w:rPr>
          <w:rFonts w:ascii="Arial" w:hAnsi="Arial" w:cs="Arial"/>
          <w:sz w:val="24"/>
          <w:szCs w:val="24"/>
        </w:rPr>
      </w:pPr>
      <w:r w:rsidRPr="00672E97">
        <w:rPr>
          <w:rFonts w:ascii="Arial" w:hAnsi="Arial" w:cs="Arial"/>
          <w:sz w:val="24"/>
          <w:szCs w:val="24"/>
        </w:rPr>
        <w:t xml:space="preserve">1. </w:t>
      </w:r>
      <w:r w:rsidR="00FF1D7E" w:rsidRPr="00FF1D7E">
        <w:rPr>
          <w:rFonts w:ascii="Arial" w:hAnsi="Arial" w:cs="Arial"/>
          <w:sz w:val="24"/>
          <w:szCs w:val="24"/>
        </w:rPr>
        <w:t>Внести изменения в муниципальную программу городского округа</w:t>
      </w:r>
      <w:r w:rsidR="00FF1D7E">
        <w:rPr>
          <w:rFonts w:ascii="Arial" w:hAnsi="Arial" w:cs="Arial"/>
          <w:sz w:val="24"/>
          <w:szCs w:val="24"/>
        </w:rPr>
        <w:t xml:space="preserve"> </w:t>
      </w:r>
      <w:r w:rsidR="00FF1D7E" w:rsidRPr="00FF1D7E">
        <w:rPr>
          <w:rFonts w:ascii="Arial" w:hAnsi="Arial" w:cs="Arial"/>
          <w:sz w:val="24"/>
          <w:szCs w:val="24"/>
        </w:rPr>
        <w:t>Жуковский «Безопасность населения городского округа Жуковский (2017-2021 годы)» (далее - Программа), утвержденную постановлением Администрации городского округа Жуковский от 26.09.2016 №</w:t>
      </w:r>
      <w:r w:rsidR="00FF1D7E">
        <w:rPr>
          <w:rFonts w:ascii="Arial" w:hAnsi="Arial" w:cs="Arial"/>
          <w:sz w:val="24"/>
          <w:szCs w:val="24"/>
        </w:rPr>
        <w:t xml:space="preserve"> </w:t>
      </w:r>
      <w:r w:rsidR="00FF1D7E" w:rsidRPr="00FF1D7E">
        <w:rPr>
          <w:rFonts w:ascii="Arial" w:hAnsi="Arial" w:cs="Arial"/>
          <w:sz w:val="24"/>
          <w:szCs w:val="24"/>
        </w:rPr>
        <w:t>1377 (в редакции постановлений Администрации городского округа Жуковский от 10.02.2017 №</w:t>
      </w:r>
      <w:r w:rsidR="00FF1D7E">
        <w:rPr>
          <w:rFonts w:ascii="Arial" w:hAnsi="Arial" w:cs="Arial"/>
          <w:sz w:val="24"/>
          <w:szCs w:val="24"/>
        </w:rPr>
        <w:t xml:space="preserve"> </w:t>
      </w:r>
      <w:r w:rsidR="00FF1D7E" w:rsidRPr="00FF1D7E">
        <w:rPr>
          <w:rFonts w:ascii="Arial" w:hAnsi="Arial" w:cs="Arial"/>
          <w:sz w:val="24"/>
          <w:szCs w:val="24"/>
        </w:rPr>
        <w:t>159; от 27.03.2017 №</w:t>
      </w:r>
      <w:r w:rsidR="00FF1D7E">
        <w:rPr>
          <w:rFonts w:ascii="Arial" w:hAnsi="Arial" w:cs="Arial"/>
          <w:sz w:val="24"/>
          <w:szCs w:val="24"/>
        </w:rPr>
        <w:t xml:space="preserve"> </w:t>
      </w:r>
      <w:r w:rsidR="00FF1D7E" w:rsidRPr="00FF1D7E">
        <w:rPr>
          <w:rFonts w:ascii="Arial" w:hAnsi="Arial" w:cs="Arial"/>
          <w:sz w:val="24"/>
          <w:szCs w:val="24"/>
        </w:rPr>
        <w:t>366; от 19.05.2017 №</w:t>
      </w:r>
      <w:r w:rsidR="00FF1D7E">
        <w:rPr>
          <w:rFonts w:ascii="Arial" w:hAnsi="Arial" w:cs="Arial"/>
          <w:sz w:val="24"/>
          <w:szCs w:val="24"/>
        </w:rPr>
        <w:t xml:space="preserve"> </w:t>
      </w:r>
      <w:r w:rsidR="00FF1D7E" w:rsidRPr="00FF1D7E">
        <w:rPr>
          <w:rFonts w:ascii="Arial" w:hAnsi="Arial" w:cs="Arial"/>
          <w:sz w:val="24"/>
          <w:szCs w:val="24"/>
        </w:rPr>
        <w:t>625; от 30.05.2017 №</w:t>
      </w:r>
      <w:r w:rsidR="00FF1D7E">
        <w:rPr>
          <w:rFonts w:ascii="Arial" w:hAnsi="Arial" w:cs="Arial"/>
          <w:sz w:val="24"/>
          <w:szCs w:val="24"/>
        </w:rPr>
        <w:t xml:space="preserve"> </w:t>
      </w:r>
      <w:r w:rsidR="00FF1D7E" w:rsidRPr="00FF1D7E">
        <w:rPr>
          <w:rFonts w:ascii="Arial" w:hAnsi="Arial" w:cs="Arial"/>
          <w:sz w:val="24"/>
          <w:szCs w:val="24"/>
        </w:rPr>
        <w:t>698; от 09.06.2017 №761; от 25.09.2017 №</w:t>
      </w:r>
      <w:r w:rsidR="00FF1D7E">
        <w:rPr>
          <w:rFonts w:ascii="Arial" w:hAnsi="Arial" w:cs="Arial"/>
          <w:sz w:val="24"/>
          <w:szCs w:val="24"/>
        </w:rPr>
        <w:t xml:space="preserve"> </w:t>
      </w:r>
      <w:r w:rsidR="00FF1D7E" w:rsidRPr="00FF1D7E">
        <w:rPr>
          <w:rFonts w:ascii="Arial" w:hAnsi="Arial" w:cs="Arial"/>
          <w:sz w:val="24"/>
          <w:szCs w:val="24"/>
        </w:rPr>
        <w:t>1495; от 28.09.2017 №</w:t>
      </w:r>
      <w:r w:rsidR="00FF1D7E">
        <w:rPr>
          <w:rFonts w:ascii="Arial" w:hAnsi="Arial" w:cs="Arial"/>
          <w:sz w:val="24"/>
          <w:szCs w:val="24"/>
        </w:rPr>
        <w:t xml:space="preserve"> </w:t>
      </w:r>
      <w:r w:rsidR="00FF1D7E" w:rsidRPr="00FF1D7E">
        <w:rPr>
          <w:rFonts w:ascii="Arial" w:hAnsi="Arial" w:cs="Arial"/>
          <w:sz w:val="24"/>
          <w:szCs w:val="24"/>
        </w:rPr>
        <w:t>1539), изложив ее в новой редакции согласно приложению к настоящему постановлению</w:t>
      </w:r>
      <w:r w:rsidRPr="00672E97">
        <w:rPr>
          <w:rFonts w:ascii="Arial" w:hAnsi="Arial" w:cs="Arial"/>
          <w:sz w:val="24"/>
          <w:szCs w:val="24"/>
        </w:rPr>
        <w:t>.</w:t>
      </w:r>
    </w:p>
    <w:p w:rsidR="00FF1D7E" w:rsidRPr="00FF1D7E" w:rsidRDefault="00F61202" w:rsidP="00FF1D7E">
      <w:pPr>
        <w:ind w:firstLine="709"/>
        <w:jc w:val="both"/>
        <w:rPr>
          <w:rFonts w:ascii="Arial" w:hAnsi="Arial" w:cs="Arial"/>
          <w:sz w:val="24"/>
          <w:szCs w:val="24"/>
        </w:rPr>
      </w:pPr>
      <w:r w:rsidRPr="00672E97">
        <w:rPr>
          <w:rFonts w:ascii="Arial" w:hAnsi="Arial" w:cs="Arial"/>
          <w:sz w:val="24"/>
          <w:szCs w:val="24"/>
        </w:rPr>
        <w:t>2.</w:t>
      </w:r>
      <w:r w:rsidR="00FF1D7E">
        <w:rPr>
          <w:rFonts w:ascii="Arial" w:hAnsi="Arial" w:cs="Arial"/>
          <w:sz w:val="24"/>
          <w:szCs w:val="24"/>
        </w:rPr>
        <w:t xml:space="preserve"> </w:t>
      </w:r>
      <w:r w:rsidR="00FF1D7E" w:rsidRPr="00FF1D7E">
        <w:rPr>
          <w:rFonts w:ascii="Arial" w:hAnsi="Arial" w:cs="Arial"/>
          <w:sz w:val="24"/>
          <w:szCs w:val="24"/>
        </w:rPr>
        <w:t>Настоящее постановление вступает в силу с 01.01.2018 года.</w:t>
      </w:r>
    </w:p>
    <w:p w:rsidR="00FF1D7E" w:rsidRDefault="00FF1D7E" w:rsidP="00FF1D7E">
      <w:pPr>
        <w:ind w:firstLine="709"/>
        <w:jc w:val="both"/>
        <w:rPr>
          <w:rFonts w:ascii="Arial" w:hAnsi="Arial" w:cs="Arial"/>
          <w:sz w:val="24"/>
          <w:szCs w:val="24"/>
        </w:rPr>
      </w:pPr>
      <w:r w:rsidRPr="00FF1D7E">
        <w:rPr>
          <w:rFonts w:ascii="Arial" w:hAnsi="Arial" w:cs="Arial"/>
          <w:sz w:val="24"/>
          <w:szCs w:val="24"/>
        </w:rPr>
        <w:t>3.</w:t>
      </w:r>
      <w:r>
        <w:rPr>
          <w:rFonts w:ascii="Arial" w:hAnsi="Arial" w:cs="Arial"/>
          <w:sz w:val="24"/>
          <w:szCs w:val="24"/>
        </w:rPr>
        <w:t xml:space="preserve"> </w:t>
      </w:r>
      <w:r w:rsidRPr="00FF1D7E">
        <w:rPr>
          <w:rFonts w:ascii="Arial" w:hAnsi="Arial" w:cs="Arial"/>
          <w:sz w:val="24"/>
          <w:szCs w:val="24"/>
        </w:rPr>
        <w:t>Распространить действие настоящего постановления на правоотношения, возникшие при формировании бюджета городского округа Жуковский на 2018 год и плановый период 2019 и 2020 годов</w:t>
      </w:r>
    </w:p>
    <w:p w:rsidR="00F61202" w:rsidRPr="00672E97" w:rsidRDefault="00F61202" w:rsidP="00F61202">
      <w:pPr>
        <w:ind w:firstLine="709"/>
        <w:jc w:val="both"/>
        <w:rPr>
          <w:rFonts w:ascii="Arial" w:hAnsi="Arial" w:cs="Arial"/>
          <w:sz w:val="24"/>
          <w:szCs w:val="24"/>
        </w:rPr>
      </w:pPr>
      <w:r w:rsidRPr="00672E97">
        <w:rPr>
          <w:rFonts w:ascii="Arial" w:hAnsi="Arial" w:cs="Arial"/>
          <w:sz w:val="24"/>
          <w:szCs w:val="24"/>
        </w:rPr>
        <w:t>4. Разместить настоящее постановление на официальном сайте городского округа Жуковский в сети Интернет (www.zhukovskiy.ru).</w:t>
      </w:r>
    </w:p>
    <w:p w:rsidR="00F61202" w:rsidRPr="00672E97" w:rsidRDefault="00F61202" w:rsidP="00F61202">
      <w:pPr>
        <w:ind w:firstLine="709"/>
        <w:jc w:val="both"/>
        <w:rPr>
          <w:rFonts w:ascii="Arial" w:hAnsi="Arial" w:cs="Arial"/>
          <w:sz w:val="24"/>
          <w:szCs w:val="24"/>
        </w:rPr>
      </w:pPr>
      <w:r w:rsidRPr="00672E97">
        <w:rPr>
          <w:rFonts w:ascii="Arial" w:hAnsi="Arial" w:cs="Arial"/>
          <w:sz w:val="24"/>
          <w:szCs w:val="24"/>
        </w:rPr>
        <w:t>5. Контроль за выполнением настоящего постановления возложить на заместителя руководителя Администрации городского округа Жуковский Бобылева О.В.</w:t>
      </w:r>
    </w:p>
    <w:p w:rsidR="00F61202" w:rsidRPr="00672E97" w:rsidRDefault="00F61202" w:rsidP="00F61202">
      <w:pPr>
        <w:jc w:val="both"/>
        <w:rPr>
          <w:rFonts w:ascii="Arial" w:hAnsi="Arial" w:cs="Arial"/>
          <w:sz w:val="24"/>
          <w:szCs w:val="24"/>
        </w:rPr>
      </w:pPr>
    </w:p>
    <w:p w:rsidR="00F61202" w:rsidRPr="00672E97" w:rsidRDefault="00F61202" w:rsidP="00F61202">
      <w:pPr>
        <w:jc w:val="both"/>
        <w:rPr>
          <w:rFonts w:ascii="Arial" w:hAnsi="Arial" w:cs="Arial"/>
          <w:sz w:val="24"/>
          <w:szCs w:val="24"/>
        </w:rPr>
      </w:pPr>
    </w:p>
    <w:p w:rsidR="00F61202" w:rsidRPr="00672E97" w:rsidRDefault="00F61202" w:rsidP="00F61202">
      <w:pPr>
        <w:jc w:val="both"/>
        <w:rPr>
          <w:rFonts w:ascii="Arial" w:hAnsi="Arial" w:cs="Arial"/>
          <w:sz w:val="24"/>
          <w:szCs w:val="24"/>
        </w:rPr>
      </w:pPr>
      <w:r w:rsidRPr="00672E97">
        <w:rPr>
          <w:rFonts w:ascii="Arial" w:hAnsi="Arial" w:cs="Arial"/>
          <w:sz w:val="24"/>
          <w:szCs w:val="24"/>
        </w:rPr>
        <w:t>Руководитель Администрации</w:t>
      </w:r>
    </w:p>
    <w:p w:rsidR="00F61202" w:rsidRPr="00672E97" w:rsidRDefault="00F61202" w:rsidP="00F61202">
      <w:pPr>
        <w:jc w:val="both"/>
        <w:rPr>
          <w:rFonts w:ascii="Arial" w:hAnsi="Arial" w:cs="Arial"/>
          <w:sz w:val="24"/>
          <w:szCs w:val="24"/>
        </w:rPr>
      </w:pPr>
      <w:r w:rsidRPr="00672E97">
        <w:rPr>
          <w:rFonts w:ascii="Arial" w:hAnsi="Arial" w:cs="Arial"/>
          <w:sz w:val="24"/>
          <w:szCs w:val="24"/>
        </w:rPr>
        <w:t>городского округа Жуковский</w:t>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r>
      <w:r w:rsidRPr="00672E97">
        <w:rPr>
          <w:rFonts w:ascii="Arial" w:hAnsi="Arial" w:cs="Arial"/>
          <w:sz w:val="24"/>
          <w:szCs w:val="24"/>
        </w:rPr>
        <w:tab/>
        <w:t>Ю.В. Прохоров</w:t>
      </w:r>
    </w:p>
    <w:p w:rsidR="00F61202" w:rsidRPr="00672E97" w:rsidRDefault="00F61202" w:rsidP="00F61202">
      <w:pPr>
        <w:jc w:val="both"/>
        <w:rPr>
          <w:rFonts w:ascii="Arial" w:hAnsi="Arial" w:cs="Arial"/>
          <w:sz w:val="24"/>
          <w:szCs w:val="24"/>
        </w:rPr>
      </w:pPr>
    </w:p>
    <w:p w:rsidR="00F61202" w:rsidRPr="00672E97" w:rsidRDefault="00F61202" w:rsidP="00F61202">
      <w:pPr>
        <w:jc w:val="both"/>
        <w:rPr>
          <w:rFonts w:ascii="Arial" w:hAnsi="Arial" w:cs="Arial"/>
          <w:sz w:val="24"/>
          <w:szCs w:val="24"/>
        </w:rPr>
      </w:pPr>
    </w:p>
    <w:p w:rsidR="00FD4F87" w:rsidRDefault="00FD4F87" w:rsidP="00F61202">
      <w:pPr>
        <w:jc w:val="right"/>
        <w:rPr>
          <w:rFonts w:ascii="Arial" w:hAnsi="Arial" w:cs="Arial"/>
          <w:sz w:val="24"/>
          <w:szCs w:val="24"/>
        </w:rPr>
      </w:pPr>
    </w:p>
    <w:p w:rsidR="00F61202" w:rsidRPr="00672E97" w:rsidRDefault="00F61202" w:rsidP="00F61202">
      <w:pPr>
        <w:jc w:val="right"/>
        <w:rPr>
          <w:rFonts w:ascii="Arial" w:hAnsi="Arial" w:cs="Arial"/>
          <w:sz w:val="24"/>
          <w:szCs w:val="24"/>
        </w:rPr>
      </w:pPr>
      <w:r w:rsidRPr="00672E97">
        <w:rPr>
          <w:rFonts w:ascii="Arial" w:hAnsi="Arial" w:cs="Arial"/>
          <w:sz w:val="24"/>
          <w:szCs w:val="24"/>
        </w:rPr>
        <w:t>Приложение № 1</w:t>
      </w:r>
    </w:p>
    <w:p w:rsidR="00F61202" w:rsidRPr="00672E97" w:rsidRDefault="00F61202" w:rsidP="00F61202">
      <w:pPr>
        <w:jc w:val="right"/>
        <w:rPr>
          <w:rFonts w:ascii="Arial" w:hAnsi="Arial" w:cs="Arial"/>
          <w:sz w:val="24"/>
          <w:szCs w:val="24"/>
        </w:rPr>
      </w:pPr>
      <w:r w:rsidRPr="00672E97">
        <w:rPr>
          <w:rFonts w:ascii="Arial" w:hAnsi="Arial" w:cs="Arial"/>
          <w:sz w:val="24"/>
          <w:szCs w:val="24"/>
        </w:rPr>
        <w:t>к Постановлению Администрации</w:t>
      </w:r>
    </w:p>
    <w:p w:rsidR="00F61202" w:rsidRDefault="00F61202" w:rsidP="00F61202">
      <w:pPr>
        <w:jc w:val="right"/>
        <w:rPr>
          <w:rFonts w:ascii="Arial" w:hAnsi="Arial" w:cs="Arial"/>
          <w:sz w:val="24"/>
          <w:szCs w:val="24"/>
        </w:rPr>
      </w:pPr>
      <w:r w:rsidRPr="00672E97">
        <w:rPr>
          <w:rFonts w:ascii="Arial" w:hAnsi="Arial" w:cs="Arial"/>
          <w:sz w:val="24"/>
          <w:szCs w:val="24"/>
        </w:rPr>
        <w:lastRenderedPageBreak/>
        <w:t>городского округа Жуковский</w:t>
      </w:r>
    </w:p>
    <w:p w:rsidR="00405B19" w:rsidRDefault="00405B19" w:rsidP="00F61202">
      <w:pPr>
        <w:jc w:val="right"/>
        <w:rPr>
          <w:rFonts w:ascii="Arial" w:hAnsi="Arial" w:cs="Arial"/>
          <w:sz w:val="24"/>
          <w:szCs w:val="24"/>
        </w:rPr>
      </w:pPr>
      <w:r>
        <w:rPr>
          <w:rFonts w:ascii="Arial" w:hAnsi="Arial" w:cs="Arial"/>
          <w:sz w:val="24"/>
          <w:szCs w:val="24"/>
        </w:rPr>
        <w:t>от 28.11.2017 № 1919</w:t>
      </w:r>
    </w:p>
    <w:p w:rsidR="00405B19" w:rsidRDefault="00405B19" w:rsidP="00F61202">
      <w:pPr>
        <w:jc w:val="right"/>
        <w:rPr>
          <w:rFonts w:ascii="Arial" w:hAnsi="Arial" w:cs="Arial"/>
          <w:sz w:val="24"/>
          <w:szCs w:val="24"/>
        </w:rPr>
      </w:pPr>
    </w:p>
    <w:p w:rsidR="00FD4F87" w:rsidRDefault="00FD4F87" w:rsidP="00F61202">
      <w:pPr>
        <w:jc w:val="right"/>
        <w:rPr>
          <w:rFonts w:ascii="Arial" w:hAnsi="Arial" w:cs="Arial"/>
          <w:sz w:val="24"/>
          <w:szCs w:val="24"/>
        </w:rPr>
      </w:pPr>
    </w:p>
    <w:p w:rsidR="00405B19" w:rsidRDefault="00405B19" w:rsidP="00405B19">
      <w:pPr>
        <w:jc w:val="center"/>
        <w:rPr>
          <w:rFonts w:ascii="Arial" w:hAnsi="Arial" w:cs="Arial"/>
          <w:b/>
          <w:sz w:val="24"/>
          <w:szCs w:val="24"/>
        </w:rPr>
      </w:pPr>
      <w:r w:rsidRPr="00405B19">
        <w:rPr>
          <w:rFonts w:ascii="Arial" w:hAnsi="Arial" w:cs="Arial"/>
          <w:b/>
          <w:sz w:val="24"/>
          <w:szCs w:val="24"/>
        </w:rPr>
        <w:t>МУНИЦИПАЛЬНАЯ ПРОГРАММА ГОРОДСКОГО ОКРУГА ЖУКОВСКИЙ "БЕЗОПАСНОСТЬ НАСЕЛЕНИЯ ГОРОДСКОГО ОКРУГА ЖУКОВСКИЙ</w:t>
      </w:r>
    </w:p>
    <w:p w:rsidR="00405B19" w:rsidRDefault="00405B19" w:rsidP="00405B19">
      <w:pPr>
        <w:jc w:val="center"/>
        <w:rPr>
          <w:rFonts w:ascii="Arial" w:hAnsi="Arial" w:cs="Arial"/>
          <w:b/>
          <w:sz w:val="24"/>
          <w:szCs w:val="24"/>
        </w:rPr>
      </w:pPr>
      <w:r w:rsidRPr="00405B19">
        <w:rPr>
          <w:rFonts w:ascii="Arial" w:hAnsi="Arial" w:cs="Arial"/>
          <w:b/>
          <w:sz w:val="24"/>
          <w:szCs w:val="24"/>
        </w:rPr>
        <w:t>(2017-2021</w:t>
      </w:r>
      <w:r>
        <w:rPr>
          <w:rFonts w:ascii="Arial" w:hAnsi="Arial" w:cs="Arial"/>
          <w:b/>
          <w:sz w:val="24"/>
          <w:szCs w:val="24"/>
        </w:rPr>
        <w:t xml:space="preserve"> </w:t>
      </w:r>
      <w:r w:rsidRPr="00405B19">
        <w:rPr>
          <w:rFonts w:ascii="Arial" w:hAnsi="Arial" w:cs="Arial"/>
          <w:b/>
          <w:sz w:val="24"/>
          <w:szCs w:val="24"/>
        </w:rPr>
        <w:t>ГОДЫ)"</w:t>
      </w:r>
    </w:p>
    <w:p w:rsidR="00405B19" w:rsidRDefault="00405B19" w:rsidP="00405B19">
      <w:pPr>
        <w:jc w:val="center"/>
        <w:rPr>
          <w:rFonts w:ascii="Arial" w:hAnsi="Arial" w:cs="Arial"/>
          <w:b/>
          <w:sz w:val="24"/>
          <w:szCs w:val="24"/>
        </w:rPr>
      </w:pPr>
    </w:p>
    <w:p w:rsidR="00405B19" w:rsidRDefault="00405B19" w:rsidP="00405B19">
      <w:pPr>
        <w:jc w:val="center"/>
        <w:rPr>
          <w:rFonts w:ascii="Arial" w:hAnsi="Arial" w:cs="Arial"/>
          <w:b/>
          <w:sz w:val="24"/>
          <w:szCs w:val="24"/>
        </w:rPr>
      </w:pPr>
    </w:p>
    <w:p w:rsidR="00405B19" w:rsidRDefault="00405B19" w:rsidP="00405B19">
      <w:pPr>
        <w:jc w:val="center"/>
        <w:rPr>
          <w:rFonts w:ascii="Arial" w:hAnsi="Arial" w:cs="Arial"/>
          <w:sz w:val="24"/>
          <w:szCs w:val="24"/>
        </w:rPr>
      </w:pPr>
      <w:r w:rsidRPr="00405B19">
        <w:rPr>
          <w:rFonts w:ascii="Arial" w:hAnsi="Arial" w:cs="Arial"/>
          <w:sz w:val="24"/>
          <w:szCs w:val="24"/>
        </w:rPr>
        <w:t>Муниципальный заказчик: Управление безопасности, предупреждения и ликвидации чрезвычайных ситуаций, решения задач гражданской обороны Администрации городского округа Жуковский</w:t>
      </w:r>
    </w:p>
    <w:p w:rsidR="00405B19" w:rsidRDefault="00405B19" w:rsidP="00405B19">
      <w:pPr>
        <w:jc w:val="center"/>
        <w:rPr>
          <w:rFonts w:ascii="Arial" w:hAnsi="Arial" w:cs="Arial"/>
          <w:sz w:val="24"/>
          <w:szCs w:val="24"/>
        </w:rPr>
      </w:pPr>
    </w:p>
    <w:p w:rsidR="00405B19" w:rsidRDefault="00405B19" w:rsidP="00405B19">
      <w:pPr>
        <w:jc w:val="center"/>
        <w:rPr>
          <w:rFonts w:ascii="Arial" w:hAnsi="Arial" w:cs="Arial"/>
          <w:sz w:val="24"/>
          <w:szCs w:val="24"/>
        </w:rPr>
      </w:pPr>
    </w:p>
    <w:p w:rsidR="00405B19" w:rsidRPr="00405B19" w:rsidRDefault="00405B19" w:rsidP="00405B19">
      <w:pPr>
        <w:jc w:val="center"/>
        <w:rPr>
          <w:rFonts w:ascii="Arial" w:hAnsi="Arial" w:cs="Arial"/>
          <w:sz w:val="24"/>
          <w:szCs w:val="24"/>
        </w:rPr>
      </w:pPr>
      <w:r w:rsidRPr="00405B19">
        <w:rPr>
          <w:rFonts w:ascii="Arial" w:hAnsi="Arial" w:cs="Arial"/>
          <w:sz w:val="24"/>
          <w:szCs w:val="24"/>
        </w:rPr>
        <w:t>Заместитель руководителя Администрации городского округа Жуковский</w:t>
      </w:r>
      <w:r>
        <w:rPr>
          <w:rFonts w:ascii="Arial" w:hAnsi="Arial" w:cs="Arial"/>
          <w:sz w:val="24"/>
          <w:szCs w:val="24"/>
        </w:rPr>
        <w:t xml:space="preserve"> О.В. Бобылев</w:t>
      </w:r>
    </w:p>
    <w:p w:rsidR="00F61202" w:rsidRPr="0017416D" w:rsidRDefault="00F61202" w:rsidP="00F61202">
      <w:pPr>
        <w:jc w:val="both"/>
        <w:rPr>
          <w:rFonts w:ascii="Arial" w:hAnsi="Arial" w:cs="Arial"/>
          <w:sz w:val="24"/>
          <w:szCs w:val="24"/>
        </w:rPr>
      </w:pPr>
    </w:p>
    <w:p w:rsidR="0017416D" w:rsidRPr="0017416D" w:rsidRDefault="0017416D" w:rsidP="0017416D">
      <w:pPr>
        <w:jc w:val="both"/>
        <w:rPr>
          <w:rFonts w:ascii="Arial" w:hAnsi="Arial" w:cs="Arial"/>
          <w:sz w:val="24"/>
          <w:szCs w:val="24"/>
        </w:rPr>
      </w:pPr>
    </w:p>
    <w:p w:rsidR="00663504" w:rsidRDefault="00663504" w:rsidP="00663504">
      <w:pPr>
        <w:jc w:val="center"/>
        <w:rPr>
          <w:rFonts w:ascii="Arial" w:hAnsi="Arial" w:cs="Arial"/>
          <w:sz w:val="24"/>
          <w:szCs w:val="24"/>
        </w:rPr>
      </w:pPr>
    </w:p>
    <w:p w:rsidR="00663504" w:rsidRPr="00663504" w:rsidRDefault="00663504" w:rsidP="00663504">
      <w:pPr>
        <w:jc w:val="center"/>
        <w:rPr>
          <w:rFonts w:ascii="Arial" w:hAnsi="Arial" w:cs="Arial"/>
          <w:sz w:val="24"/>
          <w:szCs w:val="24"/>
        </w:rPr>
      </w:pPr>
      <w:r w:rsidRPr="00663504">
        <w:rPr>
          <w:rFonts w:ascii="Arial" w:hAnsi="Arial" w:cs="Arial"/>
          <w:sz w:val="24"/>
          <w:szCs w:val="24"/>
        </w:rPr>
        <w:t>ПАСПОРТ МУНИЦИПАЛЬНОЙ ПРОГРАММЫ</w:t>
      </w:r>
    </w:p>
    <w:p w:rsidR="00663504" w:rsidRDefault="00663504" w:rsidP="00663504">
      <w:pPr>
        <w:jc w:val="center"/>
        <w:rPr>
          <w:rFonts w:ascii="Arial" w:hAnsi="Arial" w:cs="Arial"/>
          <w:sz w:val="24"/>
          <w:szCs w:val="24"/>
        </w:rPr>
      </w:pPr>
      <w:r w:rsidRPr="00663504">
        <w:rPr>
          <w:rFonts w:ascii="Arial" w:hAnsi="Arial" w:cs="Arial"/>
          <w:sz w:val="24"/>
          <w:szCs w:val="24"/>
        </w:rPr>
        <w:t>"Безопасность населения городского округа Жуковский (2017-2021 годы)"</w:t>
      </w:r>
    </w:p>
    <w:p w:rsidR="00AF4A80" w:rsidRDefault="00AF4A80" w:rsidP="00663504">
      <w:pPr>
        <w:jc w:val="center"/>
        <w:rPr>
          <w:rFonts w:ascii="Arial" w:hAnsi="Arial" w:cs="Arial"/>
          <w:sz w:val="24"/>
          <w:szCs w:val="24"/>
        </w:rPr>
      </w:pPr>
    </w:p>
    <w:tbl>
      <w:tblPr>
        <w:tblW w:w="10348" w:type="dxa"/>
        <w:tblLayout w:type="fixed"/>
        <w:tblCellMar>
          <w:left w:w="40" w:type="dxa"/>
          <w:right w:w="40" w:type="dxa"/>
        </w:tblCellMar>
        <w:tblLook w:val="04A0" w:firstRow="1" w:lastRow="0" w:firstColumn="1" w:lastColumn="0" w:noHBand="0" w:noVBand="1"/>
      </w:tblPr>
      <w:tblGrid>
        <w:gridCol w:w="3678"/>
        <w:gridCol w:w="1223"/>
        <w:gridCol w:w="1089"/>
        <w:gridCol w:w="1090"/>
        <w:gridCol w:w="1089"/>
        <w:gridCol w:w="1089"/>
        <w:gridCol w:w="1090"/>
      </w:tblGrid>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CC298C">
            <w:pPr>
              <w:shd w:val="clear" w:color="auto" w:fill="FFFFFF"/>
              <w:rPr>
                <w:rFonts w:ascii="Arial" w:hAnsi="Arial" w:cs="Arial"/>
                <w:sz w:val="24"/>
                <w:szCs w:val="24"/>
              </w:rPr>
            </w:pPr>
            <w:r w:rsidRPr="007746C7">
              <w:rPr>
                <w:rFonts w:ascii="Arial" w:hAnsi="Arial" w:cs="Arial"/>
                <w:sz w:val="24"/>
                <w:szCs w:val="24"/>
              </w:rPr>
              <w:t>Цели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Повышение безопасности проживания граждан.</w:t>
            </w:r>
          </w:p>
        </w:tc>
      </w:tr>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Перечень подпрограмм</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1 "Профилактика преступлений и иных</w:t>
            </w:r>
            <w:r w:rsidR="00CC298C">
              <w:rPr>
                <w:rFonts w:ascii="Arial" w:hAnsi="Arial" w:cs="Arial"/>
                <w:sz w:val="24"/>
                <w:szCs w:val="24"/>
              </w:rPr>
              <w:t xml:space="preserve"> </w:t>
            </w:r>
            <w:r w:rsidRPr="007746C7">
              <w:rPr>
                <w:rFonts w:ascii="Arial" w:hAnsi="Arial" w:cs="Arial"/>
                <w:sz w:val="24"/>
                <w:szCs w:val="24"/>
              </w:rPr>
              <w:t>правонарушений".</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2 "Снижение рисков и смягчение последствий</w:t>
            </w:r>
            <w:r w:rsidR="00CC298C">
              <w:rPr>
                <w:rFonts w:ascii="Arial" w:hAnsi="Arial" w:cs="Arial"/>
                <w:sz w:val="24"/>
                <w:szCs w:val="24"/>
              </w:rPr>
              <w:t xml:space="preserve"> </w:t>
            </w:r>
            <w:r w:rsidRPr="007746C7">
              <w:rPr>
                <w:rFonts w:ascii="Arial" w:hAnsi="Arial" w:cs="Arial"/>
                <w:sz w:val="24"/>
                <w:szCs w:val="24"/>
              </w:rPr>
              <w:t>чрезвычайных ситуаций природного и техногенного характера".</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3 "Развитие и совершенствование систем оповещения</w:t>
            </w:r>
            <w:r w:rsidR="00CC298C">
              <w:rPr>
                <w:rFonts w:ascii="Arial" w:hAnsi="Arial" w:cs="Arial"/>
                <w:sz w:val="24"/>
                <w:szCs w:val="24"/>
              </w:rPr>
              <w:t xml:space="preserve"> </w:t>
            </w:r>
            <w:r w:rsidRPr="007746C7">
              <w:rPr>
                <w:rFonts w:ascii="Arial" w:hAnsi="Arial" w:cs="Arial"/>
                <w:sz w:val="24"/>
                <w:szCs w:val="24"/>
              </w:rPr>
              <w:t>и информирования населения".</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4 "Обеспечение пожарной безопасности".</w:t>
            </w:r>
          </w:p>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Подпрограмма 5 "Обеспечение мероприятий гражданской обороны".</w:t>
            </w:r>
          </w:p>
        </w:tc>
      </w:tr>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Координатор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CC298C">
            <w:pPr>
              <w:shd w:val="clear" w:color="auto" w:fill="FFFFFF"/>
              <w:rPr>
                <w:rFonts w:ascii="Arial" w:hAnsi="Arial" w:cs="Arial"/>
                <w:sz w:val="24"/>
                <w:szCs w:val="24"/>
              </w:rPr>
            </w:pPr>
            <w:r w:rsidRPr="007746C7">
              <w:rPr>
                <w:rFonts w:ascii="Arial" w:hAnsi="Arial" w:cs="Arial"/>
                <w:sz w:val="24"/>
                <w:szCs w:val="24"/>
              </w:rPr>
              <w:t>Заместитель руководителя Администрации городского округа Жуковский Бобылев О.В.</w:t>
            </w:r>
          </w:p>
        </w:tc>
      </w:tr>
      <w:tr w:rsidR="00663504"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Муниципальный заказчик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CC298C">
            <w:pPr>
              <w:shd w:val="clear" w:color="auto" w:fill="FFFFFF"/>
              <w:rPr>
                <w:rFonts w:ascii="Arial" w:hAnsi="Arial" w:cs="Arial"/>
                <w:sz w:val="24"/>
                <w:szCs w:val="24"/>
              </w:rPr>
            </w:pPr>
            <w:r w:rsidRPr="007746C7">
              <w:rPr>
                <w:rFonts w:ascii="Arial" w:hAnsi="Arial" w:cs="Arial"/>
                <w:sz w:val="24"/>
                <w:szCs w:val="24"/>
              </w:rPr>
              <w:t>Управление безопасности, предупреждения и ликвидации чрезвычайных ситуаций, решения задач гражданской обороны Администрации городского округа Жуковский</w:t>
            </w:r>
          </w:p>
        </w:tc>
      </w:tr>
      <w:tr w:rsidR="00663504" w:rsidRPr="007746C7" w:rsidTr="00BB1F48">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Сроки реализации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BB1F48">
            <w:pPr>
              <w:shd w:val="clear" w:color="auto" w:fill="FFFFFF"/>
              <w:rPr>
                <w:rFonts w:ascii="Arial" w:hAnsi="Arial" w:cs="Arial"/>
                <w:sz w:val="24"/>
                <w:szCs w:val="24"/>
              </w:rPr>
            </w:pPr>
            <w:r w:rsidRPr="007746C7">
              <w:rPr>
                <w:rFonts w:ascii="Arial" w:hAnsi="Arial" w:cs="Arial"/>
                <w:sz w:val="24"/>
                <w:szCs w:val="24"/>
              </w:rPr>
              <w:t>2017-2021 годы</w:t>
            </w:r>
          </w:p>
        </w:tc>
      </w:tr>
      <w:tr w:rsidR="00663504" w:rsidRPr="007746C7" w:rsidTr="00BB1F48">
        <w:tc>
          <w:tcPr>
            <w:tcW w:w="367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663504" w:rsidRPr="007746C7" w:rsidRDefault="00663504" w:rsidP="007746C7">
            <w:pPr>
              <w:shd w:val="clear" w:color="auto" w:fill="FFFFFF"/>
              <w:rPr>
                <w:rFonts w:ascii="Arial" w:hAnsi="Arial" w:cs="Arial"/>
                <w:sz w:val="24"/>
                <w:szCs w:val="24"/>
              </w:rPr>
            </w:pPr>
            <w:r w:rsidRPr="007746C7">
              <w:rPr>
                <w:rFonts w:ascii="Arial" w:hAnsi="Arial" w:cs="Arial"/>
                <w:sz w:val="24"/>
                <w:szCs w:val="24"/>
              </w:rPr>
              <w:t>Источники финансирования муниципальной программы, в том числе по годам:</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BB1F48">
            <w:pPr>
              <w:shd w:val="clear" w:color="auto" w:fill="FFFFFF"/>
              <w:rPr>
                <w:rFonts w:ascii="Arial" w:hAnsi="Arial" w:cs="Arial"/>
                <w:sz w:val="24"/>
                <w:szCs w:val="24"/>
              </w:rPr>
            </w:pPr>
            <w:r w:rsidRPr="007746C7">
              <w:rPr>
                <w:rFonts w:ascii="Arial" w:hAnsi="Arial" w:cs="Arial"/>
                <w:sz w:val="24"/>
                <w:szCs w:val="24"/>
              </w:rPr>
              <w:t>Расходы (тыс. рублей)</w:t>
            </w:r>
          </w:p>
        </w:tc>
      </w:tr>
      <w:tr w:rsidR="007746C7" w:rsidRPr="007746C7" w:rsidTr="007746C7">
        <w:tc>
          <w:tcPr>
            <w:tcW w:w="3678" w:type="dxa"/>
            <w:vMerge/>
            <w:tcBorders>
              <w:top w:val="single" w:sz="6" w:space="0" w:color="auto"/>
              <w:left w:val="single" w:sz="6" w:space="0" w:color="auto"/>
              <w:bottom w:val="single" w:sz="6" w:space="0" w:color="auto"/>
              <w:right w:val="single" w:sz="6" w:space="0" w:color="auto"/>
            </w:tcBorders>
            <w:vAlign w:val="center"/>
            <w:hideMark/>
          </w:tcPr>
          <w:p w:rsidR="00663504" w:rsidRPr="007746C7" w:rsidRDefault="00663504" w:rsidP="007746C7">
            <w:pPr>
              <w:widowControl/>
              <w:autoSpaceDE/>
              <w:autoSpaceDN/>
              <w:adjustRightInd/>
              <w:rPr>
                <w:rFonts w:ascii="Arial" w:hAnsi="Arial" w:cs="Arial"/>
                <w:sz w:val="24"/>
                <w:szCs w:val="24"/>
              </w:rPr>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Всего</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2017 год</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2018 год</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2019 год</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2020 год</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3504" w:rsidRPr="007746C7" w:rsidRDefault="00663504" w:rsidP="007746C7">
            <w:pPr>
              <w:shd w:val="clear" w:color="auto" w:fill="FFFFFF"/>
              <w:jc w:val="center"/>
              <w:rPr>
                <w:rFonts w:ascii="Arial" w:hAnsi="Arial" w:cs="Arial"/>
                <w:sz w:val="24"/>
                <w:szCs w:val="24"/>
              </w:rPr>
            </w:pPr>
            <w:r w:rsidRPr="007746C7">
              <w:rPr>
                <w:rFonts w:ascii="Arial" w:hAnsi="Arial" w:cs="Arial"/>
                <w:sz w:val="24"/>
                <w:szCs w:val="24"/>
              </w:rPr>
              <w:t>2021 год</w:t>
            </w:r>
          </w:p>
        </w:tc>
      </w:tr>
      <w:tr w:rsidR="00AF4A80"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AF4A80" w:rsidRPr="007746C7" w:rsidRDefault="00AF4A80" w:rsidP="00AF4A80">
            <w:pPr>
              <w:shd w:val="clear" w:color="auto" w:fill="FFFFFF"/>
              <w:rPr>
                <w:rFonts w:ascii="Arial" w:hAnsi="Arial" w:cs="Arial"/>
                <w:sz w:val="24"/>
                <w:szCs w:val="24"/>
              </w:rPr>
            </w:pPr>
            <w:r w:rsidRPr="007746C7">
              <w:rPr>
                <w:rFonts w:ascii="Arial" w:hAnsi="Arial" w:cs="Arial"/>
                <w:sz w:val="24"/>
                <w:szCs w:val="24"/>
              </w:rPr>
              <w:t>Средства Федерального бюджета</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r>
      <w:tr w:rsidR="00AF4A80"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Pr="007746C7" w:rsidRDefault="00AF4A80" w:rsidP="00AF4A80">
            <w:pPr>
              <w:shd w:val="clear" w:color="auto" w:fill="FFFFFF"/>
              <w:rPr>
                <w:rFonts w:ascii="Arial" w:hAnsi="Arial" w:cs="Arial"/>
                <w:sz w:val="24"/>
                <w:szCs w:val="24"/>
              </w:rPr>
            </w:pPr>
            <w:r w:rsidRPr="007746C7">
              <w:rPr>
                <w:rFonts w:ascii="Arial" w:hAnsi="Arial" w:cs="Arial"/>
                <w:sz w:val="24"/>
                <w:szCs w:val="24"/>
              </w:rPr>
              <w:t>Средства бюджета Московской области</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929,00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929,00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0,00</w:t>
            </w:r>
          </w:p>
        </w:tc>
      </w:tr>
      <w:tr w:rsidR="00AF4A80"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Pr="007746C7" w:rsidRDefault="00AF4A80" w:rsidP="00AF4A80">
            <w:pPr>
              <w:shd w:val="clear" w:color="auto" w:fill="FFFFFF"/>
              <w:rPr>
                <w:rFonts w:ascii="Arial" w:hAnsi="Arial" w:cs="Arial"/>
                <w:sz w:val="24"/>
                <w:szCs w:val="24"/>
              </w:rPr>
            </w:pPr>
            <w:r w:rsidRPr="007746C7">
              <w:rPr>
                <w:rFonts w:ascii="Arial" w:hAnsi="Arial" w:cs="Arial"/>
                <w:sz w:val="24"/>
                <w:szCs w:val="24"/>
              </w:rPr>
              <w:t>Средства бюджета городского округа Жуковский</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275593,13</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50600,58</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51583,00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51617,00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51652,00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70140,55</w:t>
            </w:r>
          </w:p>
        </w:tc>
      </w:tr>
      <w:tr w:rsidR="00AF4A80"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AF4A80" w:rsidRPr="007746C7" w:rsidRDefault="00AF4A80" w:rsidP="00AF4A80">
            <w:pPr>
              <w:shd w:val="clear" w:color="auto" w:fill="FFFFFF"/>
              <w:rPr>
                <w:rFonts w:ascii="Arial" w:hAnsi="Arial" w:cs="Arial"/>
                <w:sz w:val="24"/>
                <w:szCs w:val="24"/>
              </w:rPr>
            </w:pPr>
            <w:r w:rsidRPr="007746C7">
              <w:rPr>
                <w:rFonts w:ascii="Arial" w:hAnsi="Arial" w:cs="Arial"/>
                <w:sz w:val="24"/>
                <w:szCs w:val="24"/>
              </w:rPr>
              <w:t>Внебюджетные источники</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10700,00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2700,00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2000,00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2000,00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2000,00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F4A80" w:rsidRDefault="00AF4A80" w:rsidP="00AF4A80">
            <w:pPr>
              <w:jc w:val="center"/>
              <w:rPr>
                <w:rFonts w:ascii="Arial" w:hAnsi="Arial" w:cs="Arial"/>
                <w:color w:val="000000"/>
                <w:sz w:val="22"/>
                <w:szCs w:val="22"/>
              </w:rPr>
            </w:pPr>
            <w:r>
              <w:rPr>
                <w:rFonts w:ascii="Arial" w:hAnsi="Arial" w:cs="Arial"/>
                <w:color w:val="000000"/>
                <w:sz w:val="22"/>
                <w:szCs w:val="22"/>
              </w:rPr>
              <w:t>2000,00</w:t>
            </w:r>
          </w:p>
        </w:tc>
      </w:tr>
      <w:tr w:rsidR="00B46115" w:rsidRPr="007746C7" w:rsidTr="007746C7">
        <w:tc>
          <w:tcPr>
            <w:tcW w:w="3678" w:type="dxa"/>
            <w:tcBorders>
              <w:top w:val="single" w:sz="6" w:space="0" w:color="auto"/>
              <w:left w:val="single" w:sz="6" w:space="0" w:color="auto"/>
              <w:bottom w:val="single" w:sz="6" w:space="0" w:color="auto"/>
              <w:right w:val="single" w:sz="6" w:space="0" w:color="auto"/>
            </w:tcBorders>
            <w:shd w:val="clear" w:color="auto" w:fill="FFFFFF"/>
            <w:hideMark/>
          </w:tcPr>
          <w:p w:rsidR="00B46115" w:rsidRPr="007746C7" w:rsidRDefault="00B46115" w:rsidP="00B46115">
            <w:pPr>
              <w:shd w:val="clear" w:color="auto" w:fill="FFFFFF"/>
              <w:rPr>
                <w:rFonts w:ascii="Arial" w:hAnsi="Arial" w:cs="Arial"/>
                <w:sz w:val="24"/>
                <w:szCs w:val="24"/>
              </w:rPr>
            </w:pPr>
            <w:r w:rsidRPr="00B46115">
              <w:rPr>
                <w:rFonts w:ascii="Arial" w:hAnsi="Arial" w:cs="Arial"/>
                <w:sz w:val="24"/>
                <w:szCs w:val="24"/>
              </w:rPr>
              <w:t>Всего, в том числе по годам:</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46115" w:rsidRDefault="00B46115" w:rsidP="00B46115">
            <w:pPr>
              <w:widowControl/>
              <w:autoSpaceDE/>
              <w:autoSpaceDN/>
              <w:adjustRightInd/>
              <w:jc w:val="center"/>
              <w:rPr>
                <w:rFonts w:ascii="Arial" w:hAnsi="Arial" w:cs="Arial"/>
                <w:color w:val="000000"/>
                <w:sz w:val="22"/>
                <w:szCs w:val="22"/>
              </w:rPr>
            </w:pPr>
            <w:r>
              <w:rPr>
                <w:rFonts w:ascii="Arial" w:hAnsi="Arial" w:cs="Arial"/>
                <w:color w:val="000000"/>
                <w:sz w:val="22"/>
                <w:szCs w:val="22"/>
              </w:rPr>
              <w:t>287222,13</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46115" w:rsidRDefault="00B46115" w:rsidP="00B46115">
            <w:pPr>
              <w:jc w:val="center"/>
              <w:rPr>
                <w:rFonts w:ascii="Arial" w:hAnsi="Arial" w:cs="Arial"/>
                <w:color w:val="000000"/>
                <w:sz w:val="22"/>
                <w:szCs w:val="22"/>
              </w:rPr>
            </w:pPr>
            <w:r>
              <w:rPr>
                <w:rFonts w:ascii="Arial" w:hAnsi="Arial" w:cs="Arial"/>
                <w:color w:val="000000"/>
                <w:sz w:val="22"/>
                <w:szCs w:val="22"/>
              </w:rPr>
              <w:t>54229,58</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46115" w:rsidRDefault="00B46115" w:rsidP="00B46115">
            <w:pPr>
              <w:jc w:val="center"/>
              <w:rPr>
                <w:rFonts w:ascii="Arial" w:hAnsi="Arial" w:cs="Arial"/>
                <w:color w:val="000000"/>
                <w:sz w:val="22"/>
                <w:szCs w:val="22"/>
              </w:rPr>
            </w:pPr>
            <w:r>
              <w:rPr>
                <w:rFonts w:ascii="Arial" w:hAnsi="Arial" w:cs="Arial"/>
                <w:color w:val="000000"/>
                <w:sz w:val="22"/>
                <w:szCs w:val="22"/>
              </w:rPr>
              <w:t>53583,00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46115" w:rsidRDefault="00B46115" w:rsidP="00B46115">
            <w:pPr>
              <w:jc w:val="center"/>
              <w:rPr>
                <w:rFonts w:ascii="Arial" w:hAnsi="Arial" w:cs="Arial"/>
                <w:color w:val="000000"/>
                <w:sz w:val="22"/>
                <w:szCs w:val="22"/>
              </w:rPr>
            </w:pPr>
            <w:r>
              <w:rPr>
                <w:rFonts w:ascii="Arial" w:hAnsi="Arial" w:cs="Arial"/>
                <w:color w:val="000000"/>
                <w:sz w:val="22"/>
                <w:szCs w:val="22"/>
              </w:rPr>
              <w:t>53617,00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46115" w:rsidRDefault="00B46115" w:rsidP="00B46115">
            <w:pPr>
              <w:jc w:val="center"/>
              <w:rPr>
                <w:rFonts w:ascii="Arial" w:hAnsi="Arial" w:cs="Arial"/>
                <w:color w:val="000000"/>
                <w:sz w:val="22"/>
                <w:szCs w:val="22"/>
              </w:rPr>
            </w:pPr>
            <w:r>
              <w:rPr>
                <w:rFonts w:ascii="Arial" w:hAnsi="Arial" w:cs="Arial"/>
                <w:color w:val="000000"/>
                <w:sz w:val="22"/>
                <w:szCs w:val="22"/>
              </w:rPr>
              <w:t>53652,00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46115" w:rsidRDefault="00B46115" w:rsidP="00B46115">
            <w:pPr>
              <w:jc w:val="center"/>
              <w:rPr>
                <w:rFonts w:ascii="Arial" w:hAnsi="Arial" w:cs="Arial"/>
                <w:color w:val="000000"/>
                <w:sz w:val="22"/>
                <w:szCs w:val="22"/>
              </w:rPr>
            </w:pPr>
            <w:r>
              <w:rPr>
                <w:rFonts w:ascii="Arial" w:hAnsi="Arial" w:cs="Arial"/>
                <w:color w:val="000000"/>
                <w:sz w:val="22"/>
                <w:szCs w:val="22"/>
              </w:rPr>
              <w:t>72140,55</w:t>
            </w:r>
          </w:p>
        </w:tc>
      </w:tr>
    </w:tbl>
    <w:p w:rsidR="00663504" w:rsidRDefault="00663504" w:rsidP="00663504">
      <w:pPr>
        <w:jc w:val="center"/>
        <w:rPr>
          <w:rFonts w:ascii="Arial" w:hAnsi="Arial" w:cs="Arial"/>
          <w:sz w:val="24"/>
          <w:szCs w:val="24"/>
        </w:rPr>
      </w:pPr>
    </w:p>
    <w:p w:rsidR="00A670BD" w:rsidRDefault="00A670BD" w:rsidP="00B46115">
      <w:pPr>
        <w:jc w:val="center"/>
        <w:rPr>
          <w:rFonts w:ascii="Arial" w:hAnsi="Arial" w:cs="Arial"/>
          <w:b/>
          <w:sz w:val="24"/>
          <w:szCs w:val="24"/>
        </w:rPr>
      </w:pPr>
      <w:r w:rsidRPr="00A670BD">
        <w:rPr>
          <w:rFonts w:ascii="Arial" w:hAnsi="Arial" w:cs="Arial"/>
          <w:b/>
          <w:sz w:val="24"/>
          <w:szCs w:val="24"/>
        </w:rPr>
        <w:t xml:space="preserve">I. </w:t>
      </w:r>
      <w:r w:rsidR="00B46115" w:rsidRPr="00B46115">
        <w:rPr>
          <w:rFonts w:ascii="Arial" w:hAnsi="Arial" w:cs="Arial"/>
          <w:b/>
          <w:sz w:val="24"/>
          <w:szCs w:val="24"/>
        </w:rPr>
        <w:t>Общая характеристика сферы реализации муниципальной программы</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Реализованные мероприятия Подпрограммы 1 «Профилактика преступлений и иных правонарушений» муниципальной программы «Безопасный город (2014-2018 годы)» в период 2014-2016 годов оказали определенное влияние на укрепление правопорядка в городском округе Жуковский.</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Согласно комплексного анализа оперативной обстановки на территории обслуживания Отдела МВД России по городскому округу Жуковский (далее - ОМВД), за период 2015 года оперативная обстановка на территории городского округа Жуковский характеризовалась снижением общего числа зарегистрированных преступлений на 174 преступления (2015 г.: 732, 2014 г.:</w:t>
      </w:r>
      <w:r>
        <w:rPr>
          <w:rFonts w:ascii="Arial" w:hAnsi="Arial" w:cs="Arial"/>
          <w:sz w:val="24"/>
          <w:szCs w:val="24"/>
        </w:rPr>
        <w:t xml:space="preserve"> </w:t>
      </w:r>
      <w:r w:rsidRPr="00A670BD">
        <w:rPr>
          <w:rFonts w:ascii="Arial" w:hAnsi="Arial" w:cs="Arial"/>
          <w:sz w:val="24"/>
          <w:szCs w:val="24"/>
        </w:rPr>
        <w:t>906) или на 19,2%.</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отчетном периоде 2015 года раскрыто 461 преступление, раскрываемость от общего числа зарегистрированных преступлений составила 63%.</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За 12 месяцев 2015 года количество зарегистрированных тяжких и особо тяжких преступлений сократилось на 28,0% (195, АППГ 279), раскрыто меньше на 26,5% (83, АППГ</w:t>
      </w:r>
      <w:r w:rsidR="00F876E3">
        <w:rPr>
          <w:rFonts w:ascii="Arial" w:hAnsi="Arial" w:cs="Arial"/>
          <w:sz w:val="24"/>
          <w:szCs w:val="24"/>
        </w:rPr>
        <w:t xml:space="preserve"> </w:t>
      </w:r>
      <w:r w:rsidRPr="00A670BD">
        <w:rPr>
          <w:rFonts w:ascii="Arial" w:hAnsi="Arial" w:cs="Arial"/>
          <w:sz w:val="24"/>
          <w:szCs w:val="24"/>
        </w:rPr>
        <w:t>113).</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структуре преступности следует отмечено снижение на 46,2% фактов умышленного причинения тяжкого вреда здоровью 7 (2014 г.: 13). Сократилось число зарегистрированных грабежей на 37,5% (25, 2014 г.: 40), в том числе грабежей, предварительное следствие по которым обязательно на 50,0% (12, 2014 г.: 24). За указанный период зарегистрировано 3 разбоя (-11,</w:t>
      </w:r>
      <w:r w:rsidR="00F876E3">
        <w:rPr>
          <w:rFonts w:ascii="Arial" w:hAnsi="Arial" w:cs="Arial"/>
          <w:sz w:val="24"/>
          <w:szCs w:val="24"/>
        </w:rPr>
        <w:t xml:space="preserve"> </w:t>
      </w:r>
      <w:r w:rsidRPr="00A670BD">
        <w:rPr>
          <w:rFonts w:ascii="Arial" w:hAnsi="Arial" w:cs="Arial"/>
          <w:sz w:val="24"/>
          <w:szCs w:val="24"/>
        </w:rPr>
        <w:t>2014 г.: 14). На 14,2% сократилось число таких преступлений как кражи, которых зарегистрировано 266 (2014 г.: 310).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С отрицательной стороны отмечен рост умышленных убийств на 16,7% (7, АППГ - 6). Несмотря на общее снижение количества краж, возросло количество квартирных краж с проникновением на 43,5% (33, 2014 г.: 23), возросло количество совершенных краж транспортных средств на 2,6% (39, АППГ - 38). Существенно уменьшилось выявление преступлений, связанных с незаконным оборотом наркотиков на 28,9% (</w:t>
      </w:r>
      <w:r w:rsidR="00F876E3">
        <w:rPr>
          <w:rFonts w:ascii="Arial" w:hAnsi="Arial" w:cs="Arial"/>
          <w:sz w:val="24"/>
          <w:szCs w:val="24"/>
        </w:rPr>
        <w:t>86</w:t>
      </w:r>
      <w:r w:rsidRPr="00A670BD">
        <w:rPr>
          <w:rFonts w:ascii="Arial" w:hAnsi="Arial" w:cs="Arial"/>
          <w:sz w:val="24"/>
          <w:szCs w:val="24"/>
        </w:rPr>
        <w:t>;</w:t>
      </w:r>
      <w:r w:rsidR="00F876E3">
        <w:rPr>
          <w:rFonts w:ascii="Arial" w:hAnsi="Arial" w:cs="Arial"/>
          <w:sz w:val="24"/>
          <w:szCs w:val="24"/>
        </w:rPr>
        <w:t xml:space="preserve"> </w:t>
      </w:r>
      <w:r w:rsidRPr="00A670BD">
        <w:rPr>
          <w:rFonts w:ascii="Arial" w:hAnsi="Arial" w:cs="Arial"/>
          <w:sz w:val="24"/>
          <w:szCs w:val="24"/>
        </w:rPr>
        <w:t>2014</w:t>
      </w:r>
      <w:r w:rsidR="00F876E3">
        <w:rPr>
          <w:rFonts w:ascii="Arial" w:hAnsi="Arial" w:cs="Arial"/>
          <w:sz w:val="24"/>
          <w:szCs w:val="24"/>
        </w:rPr>
        <w:t xml:space="preserve"> </w:t>
      </w:r>
      <w:r w:rsidRPr="00A670BD">
        <w:rPr>
          <w:rFonts w:ascii="Arial" w:hAnsi="Arial" w:cs="Arial"/>
          <w:sz w:val="24"/>
          <w:szCs w:val="24"/>
        </w:rPr>
        <w:t>г.: 121).</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За 12 месяцев 2015 года несовершеннолетними и при их соучастии на территории городского округа Жуковский совершено 24 преступления (2014 г.:12), в том числе только несовершеннолетними 19 преступлений (2014 г.: 7), то есть уровень подростковой преступности увеличился на 50%.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Анализ динамики и структуры преступности за 1-е полугодие 2016 года показывает, что за 6 месяцев 2016 г. из общего числа зарегистрированных преступлений ОМВД раскрыто 501 преступление (2015 г.: 248), в том числе компетенции блока криминальной полиции 226 (2015 г.: 91), по линии общественной безопасности 275 (2015 г.: 157). Осталось не раскрытыми 112 преступлений (2015 г.: 98).</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На территории обслуживания ОМВД зарегистрировано особо тяжких преступлений - 27, (АППГ 34), количество тяжких преступлений - 99 (АППГ 74). Раскрыто особо тяжких преступлений 10 (2015 г.: 16), не раскрытыми остаются 10 преступлений (2015 г.: 11); тяжких преступлений раскрыто 34 (2015 г.: 30), не раскрытыми остаются 34 преступлений (2015 г.:</w:t>
      </w:r>
      <w:r w:rsidR="00F876E3">
        <w:rPr>
          <w:rFonts w:ascii="Arial" w:hAnsi="Arial" w:cs="Arial"/>
          <w:sz w:val="24"/>
          <w:szCs w:val="24"/>
        </w:rPr>
        <w:t xml:space="preserve"> </w:t>
      </w:r>
      <w:r w:rsidRPr="00A670BD">
        <w:rPr>
          <w:rFonts w:ascii="Arial" w:hAnsi="Arial" w:cs="Arial"/>
          <w:sz w:val="24"/>
          <w:szCs w:val="24"/>
        </w:rPr>
        <w:t>30).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структуре преступности отмечено увеличение на 100% фактов умышленного причинения тяжкого вреда здоровью 6 (2015 г.: 3), а также наличие фактов со смертельным исходом 3 (2015 г. 0)</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Как показывает анализ, в большинстве случаев совершенные преступления носят бытовой характер. В некоторых случаях совершение преступлений было обусловлено совместным употреблением спиртных напитков.</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Остается сложной криминогенная обстановка в городском округе Жуковский, связанная с преступлениями корыстно-насильственной направленности. Несмотря на то, что за 6 месяцев 2016 года произошло увеличение числа зарегистрированных разбойных нападений с 3 случаев в 2015 году до 4 преступлений в отчетном периоде</w:t>
      </w:r>
      <w:r w:rsidR="00F876E3">
        <w:rPr>
          <w:rFonts w:ascii="Arial" w:hAnsi="Arial" w:cs="Arial"/>
          <w:sz w:val="24"/>
          <w:szCs w:val="24"/>
        </w:rPr>
        <w:t xml:space="preserve"> </w:t>
      </w:r>
      <w:r w:rsidRPr="00A670BD">
        <w:rPr>
          <w:rFonts w:ascii="Arial" w:hAnsi="Arial" w:cs="Arial"/>
          <w:sz w:val="24"/>
          <w:szCs w:val="24"/>
        </w:rPr>
        <w:t>2015</w:t>
      </w:r>
      <w:r w:rsidR="00F876E3">
        <w:rPr>
          <w:rFonts w:ascii="Arial" w:hAnsi="Arial" w:cs="Arial"/>
          <w:sz w:val="24"/>
          <w:szCs w:val="24"/>
        </w:rPr>
        <w:t xml:space="preserve"> </w:t>
      </w:r>
      <w:r w:rsidRPr="00A670BD">
        <w:rPr>
          <w:rFonts w:ascii="Arial" w:hAnsi="Arial" w:cs="Arial"/>
          <w:sz w:val="24"/>
          <w:szCs w:val="24"/>
        </w:rPr>
        <w:t>года, число расследованных преступлений составляет 3 (2015 г.: 3).</w:t>
      </w:r>
      <w:r w:rsidR="00F876E3">
        <w:rPr>
          <w:rFonts w:ascii="Arial" w:hAnsi="Arial" w:cs="Arial"/>
          <w:sz w:val="24"/>
          <w:szCs w:val="24"/>
        </w:rPr>
        <w:t xml:space="preserve"> </w:t>
      </w:r>
      <w:r w:rsidRPr="00A670BD">
        <w:rPr>
          <w:rFonts w:ascii="Arial" w:hAnsi="Arial" w:cs="Arial"/>
          <w:sz w:val="24"/>
          <w:szCs w:val="24"/>
        </w:rPr>
        <w:t>Раскрываемость данного вида преступления составила 80 % (2015 г.: 75%).</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Особое внимание уделяется предупреждению и пресечению актов терроризма и экстремизма на территории городского округа. В городском округе не зарегистрировано террористических актов, выступлений со стороны экстремистки настроенных граждан и молодежи.</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Выявленные правоохранительными органами в 2015 году два факта экстремистских проявлений граждан, связаны с использованием интернет - ресурсов и их событие (совершение) относится к периоду 2012-2014 годов.</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Сложившееся положение требует разработки и реализации долгосрочных мер, направленных на решение задач профилактики преступлений и иных правонарушений, повышения защищенности населения городского округа, которые на современном этапе являются одними из наиболее приоритетных.</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Внедрение современных средств видеонаблюдения,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В настоящее время сегмент системы технологического обеспечения региональной общественной безопасности и оперативного управления «Безопасный регион» на территории городского округа Жуковский развивается в рамках реализации муниципального контракта от 25.05.2016 №16-МК/2016, заключенного между Администрацией городского округа Жуковский и ЗАО НПО «</w:t>
      </w:r>
      <w:proofErr w:type="spellStart"/>
      <w:r w:rsidRPr="00A670BD">
        <w:rPr>
          <w:rFonts w:ascii="Arial" w:hAnsi="Arial" w:cs="Arial"/>
          <w:sz w:val="24"/>
          <w:szCs w:val="24"/>
        </w:rPr>
        <w:t>Прогтех</w:t>
      </w:r>
      <w:proofErr w:type="spellEnd"/>
      <w:r w:rsidRPr="00A670BD">
        <w:rPr>
          <w:rFonts w:ascii="Arial" w:hAnsi="Arial" w:cs="Arial"/>
          <w:sz w:val="24"/>
          <w:szCs w:val="24"/>
        </w:rPr>
        <w:t>», во исполнение которого к 01.08.2016 установлены 133 камеры видеонаблюдения, обеспечивающие обзор территорий, прилегающих к 66 объектам социальной сферы и 1 месту с массовым пребыванием людей (МП «Парк культуры и отдыха»).</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К числу вышеуказанных социально-значимых объектов относятся:</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w:t>
      </w:r>
      <w:r w:rsidRPr="00A670BD">
        <w:rPr>
          <w:rFonts w:ascii="Arial" w:hAnsi="Arial" w:cs="Arial"/>
          <w:sz w:val="24"/>
          <w:szCs w:val="24"/>
        </w:rPr>
        <w:tab/>
        <w:t>4</w:t>
      </w:r>
      <w:r w:rsidR="00B46115">
        <w:rPr>
          <w:rFonts w:ascii="Arial" w:hAnsi="Arial" w:cs="Arial"/>
          <w:sz w:val="24"/>
          <w:szCs w:val="24"/>
        </w:rPr>
        <w:t>7</w:t>
      </w:r>
      <w:r w:rsidRPr="00A670BD">
        <w:rPr>
          <w:rFonts w:ascii="Arial" w:hAnsi="Arial" w:cs="Arial"/>
          <w:sz w:val="24"/>
          <w:szCs w:val="24"/>
        </w:rPr>
        <w:t xml:space="preserve"> объектов образования;</w:t>
      </w:r>
    </w:p>
    <w:p w:rsidR="00A670BD" w:rsidRPr="00A670BD" w:rsidRDefault="00A670BD" w:rsidP="00A670BD">
      <w:pPr>
        <w:ind w:firstLine="709"/>
        <w:jc w:val="both"/>
        <w:rPr>
          <w:rFonts w:ascii="Arial" w:hAnsi="Arial" w:cs="Arial"/>
          <w:sz w:val="24"/>
          <w:szCs w:val="24"/>
        </w:rPr>
      </w:pPr>
      <w:r w:rsidRPr="00A670BD">
        <w:rPr>
          <w:rFonts w:ascii="Arial" w:hAnsi="Arial" w:cs="Arial"/>
          <w:sz w:val="24"/>
          <w:szCs w:val="24"/>
        </w:rPr>
        <w:t>-</w:t>
      </w:r>
      <w:r w:rsidRPr="00A670BD">
        <w:rPr>
          <w:rFonts w:ascii="Arial" w:hAnsi="Arial" w:cs="Arial"/>
          <w:sz w:val="24"/>
          <w:szCs w:val="24"/>
        </w:rPr>
        <w:tab/>
      </w:r>
      <w:r w:rsidR="00B46115">
        <w:rPr>
          <w:rFonts w:ascii="Arial" w:hAnsi="Arial" w:cs="Arial"/>
          <w:sz w:val="24"/>
          <w:szCs w:val="24"/>
        </w:rPr>
        <w:t>9</w:t>
      </w:r>
      <w:r w:rsidRPr="00A670BD">
        <w:rPr>
          <w:rFonts w:ascii="Arial" w:hAnsi="Arial" w:cs="Arial"/>
          <w:sz w:val="24"/>
          <w:szCs w:val="24"/>
        </w:rPr>
        <w:t xml:space="preserve"> объектов культуры;</w:t>
      </w:r>
    </w:p>
    <w:p w:rsidR="00663504" w:rsidRDefault="00A670BD" w:rsidP="00A670BD">
      <w:pPr>
        <w:ind w:firstLine="709"/>
        <w:jc w:val="both"/>
        <w:rPr>
          <w:rFonts w:ascii="Arial" w:hAnsi="Arial" w:cs="Arial"/>
          <w:sz w:val="24"/>
          <w:szCs w:val="24"/>
        </w:rPr>
      </w:pPr>
      <w:r w:rsidRPr="00A670BD">
        <w:rPr>
          <w:rFonts w:ascii="Arial" w:hAnsi="Arial" w:cs="Arial"/>
          <w:sz w:val="24"/>
          <w:szCs w:val="24"/>
        </w:rPr>
        <w:t>-</w:t>
      </w:r>
      <w:r w:rsidRPr="00A670BD">
        <w:rPr>
          <w:rFonts w:ascii="Arial" w:hAnsi="Arial" w:cs="Arial"/>
          <w:sz w:val="24"/>
          <w:szCs w:val="24"/>
        </w:rPr>
        <w:tab/>
      </w:r>
      <w:r w:rsidR="00B46115">
        <w:rPr>
          <w:rFonts w:ascii="Arial" w:hAnsi="Arial" w:cs="Arial"/>
          <w:sz w:val="24"/>
          <w:szCs w:val="24"/>
        </w:rPr>
        <w:t>6</w:t>
      </w:r>
      <w:r w:rsidRPr="00A670BD">
        <w:rPr>
          <w:rFonts w:ascii="Arial" w:hAnsi="Arial" w:cs="Arial"/>
          <w:sz w:val="24"/>
          <w:szCs w:val="24"/>
        </w:rPr>
        <w:t xml:space="preserve"> объектов физической культуры и спорта.</w:t>
      </w:r>
    </w:p>
    <w:p w:rsidR="00663504" w:rsidRDefault="00663504" w:rsidP="00663504">
      <w:pPr>
        <w:jc w:val="center"/>
        <w:rPr>
          <w:rFonts w:ascii="Arial" w:hAnsi="Arial" w:cs="Arial"/>
          <w:sz w:val="24"/>
          <w:szCs w:val="24"/>
        </w:rPr>
      </w:pPr>
    </w:p>
    <w:p w:rsidR="00F876E3" w:rsidRPr="00672E97" w:rsidRDefault="00F876E3" w:rsidP="00F876E3">
      <w:pPr>
        <w:ind w:firstLine="709"/>
        <w:jc w:val="both"/>
        <w:rPr>
          <w:rFonts w:ascii="Arial" w:hAnsi="Arial" w:cs="Arial"/>
          <w:b/>
          <w:sz w:val="24"/>
          <w:szCs w:val="24"/>
        </w:rPr>
      </w:pPr>
      <w:r w:rsidRPr="00672E97">
        <w:rPr>
          <w:rFonts w:ascii="Arial" w:hAnsi="Arial" w:cs="Arial"/>
          <w:b/>
          <w:sz w:val="24"/>
          <w:szCs w:val="24"/>
        </w:rPr>
        <w:t>Перечень социально значимых объектов и мест массового пребывания людей</w:t>
      </w:r>
    </w:p>
    <w:tbl>
      <w:tblPr>
        <w:tblW w:w="10340" w:type="dxa"/>
        <w:tblLayout w:type="fixed"/>
        <w:tblCellMar>
          <w:left w:w="40" w:type="dxa"/>
          <w:right w:w="40" w:type="dxa"/>
        </w:tblCellMar>
        <w:tblLook w:val="04A0" w:firstRow="1" w:lastRow="0" w:firstColumn="1" w:lastColumn="0" w:noHBand="0" w:noVBand="1"/>
      </w:tblPr>
      <w:tblGrid>
        <w:gridCol w:w="559"/>
        <w:gridCol w:w="9781"/>
      </w:tblGrid>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 xml:space="preserve">№ </w:t>
            </w:r>
            <w:r w:rsidRPr="00672E97">
              <w:rPr>
                <w:rFonts w:ascii="Arial" w:hAnsi="Arial" w:cs="Arial"/>
                <w:sz w:val="24"/>
                <w:szCs w:val="24"/>
              </w:rPr>
              <w:t>п/п</w:t>
            </w:r>
          </w:p>
        </w:tc>
        <w:tc>
          <w:tcPr>
            <w:tcW w:w="97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Наименование предприятия</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органов государственной власти и силовых ведомств</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Администрация городского округа Жуковский (ул. Фрунзе, д.23)</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образования</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Муниципальные детские 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 комбинированного вида (ул. Энергетическая, д.2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 (ул. Лесная, д. 10 «в»)</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№5 (ул. Молодежная,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№6 комбинированного вида (ул. Серова, д.2)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№7 общеразвивающего вида (ул. Клубная, д. 18)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№10 общеразвивающего вида (ул. Чапаева, д. 19)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№12 комбинированного вида «Сказка» (ул. Лесная, д.4)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№13 комбинированного вида (ул. Чаплыгина, д.30)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№14 общеразвивающего вида (ул. Гагарина, д.9)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№15 общеразвивающего вида (ул. Чапаева, д.1)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№17 общеразвивающего вида (ул. Лесной тупик, д.4)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№19 комбинированного вида «Звездочка» (ул. Строительная, д. 12)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компенсирующего вида №23 (ул. Дугина, д.11)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№24 присмотра и оздоровления (ул. Дугина, д.11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№26 (ул. Мясищева, д. 18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№27 (ул. Дугина, д.6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№28 (ул. Гагарина, д.32)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19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№29 (ул. Гагарина, д.44)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№30 «Родничок» (ул. Макаревского, д. З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№32 (ул. Баженова, д. 11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детский сад №33 (ул. Фрунзе, д.6)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№34 (ул. Левченко, д.5)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дошкольное образовательное учреждение - Центр развития ребенка -детский сад №35 (ул. Солнечная, д.5)</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Ведомственные детские 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25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ФГУП ЦАГИ, детский сад №7 (ул. Семашко, д. 12)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26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Негосударственное дошкольное образовательное учреждение - Детский сад общеразвивающего вида №20 «Березка» (ул. Лесная, д.2)</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Муниципальные общеобразовательные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гимназия №1 (ул. Пушкина, д.6)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гимназия №1, начальная школа (ул. Ломоносова, д.25)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29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гимназия №1, начальная школа (ул. Ломоносова, д.29)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№2 (ул. Маяковского, д. 15)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общеобразовательное учреждение средняя общеобразовательная школа №3 с углубленным изучением английского языка (ул. Ломоносова, д. 13)</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№4 (ул. Менделеева, д.9)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№5 им. Ю.А. Гарнаева с углубленным изучением отдельных предметов (ул. Гарнаева, д. З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№6 с углубленным изучением предметов музыкально-эстетического цикла (ул. Школьная, д.6)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№7 (ул. Дугина, д. 19)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№8 с углубленным изучением отдельных предметов (ул. Фрунзе, д. 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№9 (ул. Молодежная, д.9)</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№10 с углубленным изучением отдельных предметов (ул. Дугина,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39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№11 (ул. Молодежная, д.25)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№12 с углубленным изучением отдельных предметов (ул. Баженова, д. 12)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№13 с углубленным изучением отдельных предметов (ул. Осипенко, д. 7)</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средняя общеобразовательная школа №13 с углубленным изучением отдельных предметов, начальная школа (ул. Амет-хан Султана, Д.40)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лицей №14 (ул. Федотова, д. 14)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основная общеобразовательная школа №15 с русским этнокультурным компонентом (ул. Молодежная, д.36)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45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школа - интернат основного общего образования (ул. Лесная, д.7)</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Негосударственные общеобразовательные учреждения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Негосударственное образовательное учреждение - Общеобразовательная свободная школа (ул. Строительная, д.7)</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Учреждения среднего профессионального образования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профессиональное образовательное учреждение Московской области «Жуковский индустриально-экономический техникум, корпус №1 (ул. Жуковского, д.7)</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профессиональное образовательное учреждение Московской области «Жуковский индустриально-экономический техникум, корпус №2 (ул. Гагарина, д.64, корп.З)</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49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профессиональное образовательное учреждение Московской области «Авиационный техникум им. В.А. Казакова» (ул. Кирова, д.4)</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Учреждения высшего профессионального образования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Филиал государственного образовательного учреждения «Московский авиационный институт (государственный технический университет)» в городском округе Жуковский (ул. Жуковского, д.8)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Московский физико-технический институт. Факультет аэромеханики и летательной техники (ул. Гагарина,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Негосударственное образовательное учреждение высшего профессионального образования «Международный институт менеджмента ЛИНК» (ул. Энергетическая, д.11/4)</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Муниципальные учреждения дополнительного образования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Cs/>
                <w:sz w:val="24"/>
                <w:szCs w:val="24"/>
              </w:rPr>
              <w:t>53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«Центр детского творчества» (ул. Маяковского, д.20)</w:t>
            </w:r>
          </w:p>
        </w:tc>
      </w:tr>
      <w:tr w:rsidR="00B46115"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B46115" w:rsidRPr="00672E97" w:rsidRDefault="00B46115" w:rsidP="00F876E3">
            <w:pPr>
              <w:shd w:val="clear" w:color="auto" w:fill="FFFFFF"/>
              <w:jc w:val="center"/>
              <w:rPr>
                <w:rFonts w:ascii="Arial" w:hAnsi="Arial" w:cs="Arial"/>
                <w:bCs/>
                <w:sz w:val="24"/>
                <w:szCs w:val="24"/>
              </w:rPr>
            </w:pPr>
            <w:r>
              <w:rPr>
                <w:rFonts w:ascii="Arial" w:hAnsi="Arial" w:cs="Arial"/>
                <w:bCs/>
                <w:sz w:val="24"/>
                <w:szCs w:val="24"/>
              </w:rPr>
              <w:t>54</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B46115" w:rsidRPr="00672E97" w:rsidRDefault="00B46115" w:rsidP="00F876E3">
            <w:pPr>
              <w:shd w:val="clear" w:color="auto" w:fill="FFFFFF"/>
              <w:rPr>
                <w:rFonts w:ascii="Arial" w:hAnsi="Arial" w:cs="Arial"/>
                <w:sz w:val="24"/>
                <w:szCs w:val="24"/>
              </w:rPr>
            </w:pPr>
            <w:r w:rsidRPr="00B46115">
              <w:rPr>
                <w:rFonts w:ascii="Arial" w:hAnsi="Arial" w:cs="Arial"/>
                <w:sz w:val="24"/>
                <w:szCs w:val="24"/>
              </w:rPr>
              <w:t>«ЦМИТ Жуковский» Центр молодежного инновационного творчества (ул. Дугина, д.6/1)</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здравоохранения</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B46115">
            <w:pPr>
              <w:shd w:val="clear" w:color="auto" w:fill="FFFFFF"/>
              <w:jc w:val="center"/>
              <w:rPr>
                <w:rFonts w:ascii="Arial" w:hAnsi="Arial" w:cs="Arial"/>
                <w:sz w:val="24"/>
                <w:szCs w:val="24"/>
              </w:rPr>
            </w:pPr>
            <w:r w:rsidRPr="00672E97">
              <w:rPr>
                <w:rFonts w:ascii="Arial" w:hAnsi="Arial" w:cs="Arial"/>
                <w:sz w:val="24"/>
                <w:szCs w:val="24"/>
              </w:rPr>
              <w:t>5</w:t>
            </w:r>
            <w:r w:rsidR="00B46115">
              <w:rPr>
                <w:rFonts w:ascii="Arial" w:hAnsi="Arial" w:cs="Arial"/>
                <w:sz w:val="24"/>
                <w:szCs w:val="24"/>
              </w:rPr>
              <w:t>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(ул. Фрунзе, д.1)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B46115">
            <w:pPr>
              <w:shd w:val="clear" w:color="auto" w:fill="FFFFFF"/>
              <w:jc w:val="center"/>
              <w:rPr>
                <w:rFonts w:ascii="Arial" w:hAnsi="Arial" w:cs="Arial"/>
                <w:sz w:val="24"/>
                <w:szCs w:val="24"/>
              </w:rPr>
            </w:pPr>
            <w:r w:rsidRPr="00672E97">
              <w:rPr>
                <w:rFonts w:ascii="Arial" w:hAnsi="Arial" w:cs="Arial"/>
                <w:sz w:val="24"/>
                <w:szCs w:val="24"/>
              </w:rPr>
              <w:t>5</w:t>
            </w:r>
            <w:r w:rsidR="00B46115">
              <w:rPr>
                <w:rFonts w:ascii="Arial" w:hAnsi="Arial" w:cs="Arial"/>
                <w:sz w:val="24"/>
                <w:szCs w:val="24"/>
              </w:rPr>
              <w:t>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городская поликлиника (ул. Чкалова, д.28)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B46115">
            <w:pPr>
              <w:shd w:val="clear" w:color="auto" w:fill="FFFFFF"/>
              <w:jc w:val="center"/>
              <w:rPr>
                <w:rFonts w:ascii="Arial" w:hAnsi="Arial" w:cs="Arial"/>
                <w:sz w:val="24"/>
                <w:szCs w:val="24"/>
              </w:rPr>
            </w:pPr>
            <w:r w:rsidRPr="00672E97">
              <w:rPr>
                <w:rFonts w:ascii="Arial" w:hAnsi="Arial" w:cs="Arial"/>
                <w:sz w:val="24"/>
                <w:szCs w:val="24"/>
              </w:rPr>
              <w:t>5</w:t>
            </w:r>
            <w:r w:rsidR="00B46115">
              <w:rPr>
                <w:rFonts w:ascii="Arial" w:hAnsi="Arial" w:cs="Arial"/>
                <w:sz w:val="24"/>
                <w:szCs w:val="24"/>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детская поликлиника №1 (ул. Дзержинского, д. 14)</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58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детская поликлиника №2 (ул. Дугина, д.11)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59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«Городская клиническая больница городского округа Жуковский», детская поликлиника №3 (ул. Гагарина, д. 85)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w:t>
            </w:r>
          </w:p>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«Городская клиническая больница городского округа Жуковский»,</w:t>
            </w:r>
          </w:p>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центр восстановительной медицины и реабилитации (ул. Дзержинского, д. 18)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«Жуковская стоматологическая поликлиника» (ул. Маяковского, д. 13)</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ФГУП ЦАГИ им. Н.Е. Жуковского, спецполиклиника (ул. Чкалова, д.26)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ОАО ЛИИ им. М.М. Громова, спецполиклиника (ул. Тупиковая, д.1)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ФГУП «Центральная больница экспертизы летно-испытательного состава» (ул. Дзержинского, д. 16)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Государственное бюджетное учреждение здравоохранения Московской области - Детский санаторий «Отдых» (ул. Дзержинского, д.1/11)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B46115" w:rsidP="00F876E3">
            <w:pPr>
              <w:shd w:val="clear" w:color="auto" w:fill="FFFFFF"/>
              <w:jc w:val="center"/>
              <w:rPr>
                <w:rFonts w:ascii="Arial" w:hAnsi="Arial" w:cs="Arial"/>
                <w:sz w:val="24"/>
                <w:szCs w:val="24"/>
              </w:rPr>
            </w:pPr>
            <w:r>
              <w:rPr>
                <w:rFonts w:ascii="Arial" w:hAnsi="Arial" w:cs="Arial"/>
                <w:sz w:val="24"/>
                <w:szCs w:val="24"/>
              </w:rPr>
              <w:t>66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Федеральное государственное казенное учреждение - Клинический санаторий «Кратово» ФСБ России (ул. Дзержинского, д.11 «а»)</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физической культуры и спорта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53313F">
            <w:pPr>
              <w:shd w:val="clear" w:color="auto" w:fill="FFFFFF"/>
              <w:jc w:val="center"/>
              <w:rPr>
                <w:rFonts w:ascii="Arial" w:hAnsi="Arial" w:cs="Arial"/>
                <w:sz w:val="24"/>
                <w:szCs w:val="24"/>
              </w:rPr>
            </w:pPr>
            <w:r w:rsidRPr="00672E97">
              <w:rPr>
                <w:rFonts w:ascii="Arial" w:hAnsi="Arial" w:cs="Arial"/>
                <w:bCs/>
                <w:sz w:val="24"/>
                <w:szCs w:val="24"/>
              </w:rPr>
              <w:t>6</w:t>
            </w:r>
            <w:r w:rsidR="0053313F">
              <w:rPr>
                <w:rFonts w:ascii="Arial" w:hAnsi="Arial" w:cs="Arial"/>
                <w:bCs/>
                <w:sz w:val="24"/>
                <w:szCs w:val="24"/>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«Спортивная школа - Центр спорта «Метеор» (ул. Пушкина, д. З) - Спорткомплекс «Метеор»</w:t>
            </w:r>
          </w:p>
        </w:tc>
      </w:tr>
      <w:tr w:rsidR="0053313F"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53313F" w:rsidRPr="00672E97" w:rsidRDefault="0053313F" w:rsidP="0053313F">
            <w:pPr>
              <w:shd w:val="clear" w:color="auto" w:fill="FFFFFF"/>
              <w:jc w:val="center"/>
              <w:rPr>
                <w:rFonts w:ascii="Arial" w:hAnsi="Arial" w:cs="Arial"/>
                <w:bCs/>
                <w:sz w:val="24"/>
                <w:szCs w:val="24"/>
              </w:rPr>
            </w:pPr>
            <w:r>
              <w:rPr>
                <w:rFonts w:ascii="Arial" w:hAnsi="Arial" w:cs="Arial"/>
                <w:bCs/>
                <w:sz w:val="24"/>
                <w:szCs w:val="24"/>
              </w:rPr>
              <w:t>68</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53313F" w:rsidRPr="00672E97" w:rsidRDefault="0053313F" w:rsidP="00F876E3">
            <w:pPr>
              <w:shd w:val="clear" w:color="auto" w:fill="FFFFFF"/>
              <w:rPr>
                <w:rFonts w:ascii="Arial" w:hAnsi="Arial" w:cs="Arial"/>
                <w:sz w:val="24"/>
                <w:szCs w:val="24"/>
              </w:rPr>
            </w:pPr>
            <w:r w:rsidRPr="0053313F">
              <w:rPr>
                <w:rFonts w:ascii="Arial" w:hAnsi="Arial" w:cs="Arial"/>
                <w:sz w:val="24"/>
                <w:szCs w:val="24"/>
              </w:rPr>
              <w:t>Физкультурно-оздоровительный комплекс с плавательным бассейном на территории МБУ «Спортивная школа - Центр спорта «Метеор» (ул. Пушкина, д. З)</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F876E3">
            <w:pPr>
              <w:shd w:val="clear" w:color="auto" w:fill="FFFFFF"/>
              <w:jc w:val="center"/>
              <w:rPr>
                <w:rFonts w:ascii="Arial" w:hAnsi="Arial" w:cs="Arial"/>
                <w:sz w:val="24"/>
                <w:szCs w:val="24"/>
              </w:rPr>
            </w:pPr>
            <w:r>
              <w:rPr>
                <w:rFonts w:ascii="Arial" w:hAnsi="Arial" w:cs="Arial"/>
                <w:bCs/>
                <w:sz w:val="24"/>
                <w:szCs w:val="24"/>
              </w:rPr>
              <w:t>69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«Спортивная школа - Центр спорта «Метеор» (ул. Комсомольская, д. 9) - Спортивная школа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F876E3">
            <w:pPr>
              <w:shd w:val="clear" w:color="auto" w:fill="FFFFFF"/>
              <w:jc w:val="center"/>
              <w:rPr>
                <w:rFonts w:ascii="Arial" w:hAnsi="Arial" w:cs="Arial"/>
                <w:sz w:val="24"/>
                <w:szCs w:val="24"/>
              </w:rPr>
            </w:pPr>
            <w:r>
              <w:rPr>
                <w:rFonts w:ascii="Arial" w:hAnsi="Arial" w:cs="Arial"/>
                <w:sz w:val="24"/>
                <w:szCs w:val="24"/>
              </w:rPr>
              <w:t>70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«Спортивная школа - Центр спорта «Метеор» (ул. Молодежная, д.9) - Футбольный стадион «Вымпел»</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F876E3">
            <w:pPr>
              <w:shd w:val="clear" w:color="auto" w:fill="FFFFFF"/>
              <w:jc w:val="center"/>
              <w:rPr>
                <w:rFonts w:ascii="Arial" w:hAnsi="Arial" w:cs="Arial"/>
                <w:sz w:val="24"/>
                <w:szCs w:val="24"/>
              </w:rPr>
            </w:pPr>
            <w:r>
              <w:rPr>
                <w:rFonts w:ascii="Arial" w:hAnsi="Arial" w:cs="Arial"/>
                <w:bCs/>
                <w:sz w:val="24"/>
                <w:szCs w:val="24"/>
              </w:rPr>
              <w:t>71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молодежный центр «Дружба» (ул. Маяковского, д.20)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53313F" w:rsidP="0053313F">
            <w:pPr>
              <w:shd w:val="clear" w:color="auto" w:fill="FFFFFF"/>
              <w:jc w:val="center"/>
              <w:rPr>
                <w:rFonts w:ascii="Arial" w:hAnsi="Arial" w:cs="Arial"/>
                <w:sz w:val="24"/>
                <w:szCs w:val="24"/>
              </w:rPr>
            </w:pPr>
            <w:r>
              <w:rPr>
                <w:rFonts w:ascii="Arial" w:hAnsi="Arial" w:cs="Arial"/>
                <w:bCs/>
                <w:sz w:val="24"/>
                <w:szCs w:val="24"/>
              </w:rPr>
              <w:t>72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предприятие «Двойной шах» (ул. Молодежная, д.22)</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b/>
                <w:bCs/>
                <w:sz w:val="24"/>
                <w:szCs w:val="24"/>
              </w:rPr>
              <w:t>Объекты учреждений культуры</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«Дворец культуры» (ул. Фрунзе, д.28)</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Дом ученых ФГУП ЦАГИ им Н.Е. Жуковского (ул. Жуковского, д.7)</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«Жуковская центральная библиотечная система» (ул. Маяковского, д.5)</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76</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«Жуковский городской музей» (ул. Чкалова, д.41)</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77</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Культурно-развлекательный центр «Взлёт» (ул. Гагарина, д.24) ООО «Баха люкс»</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78</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Кинотеатр «Люксор» (ул. Баженова, д.2 «а») ЗАО «Синема Менеджмент»</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79</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учреждение культуры г. Жуковский драматический театр «Стрела» для детей и взрослых (ул. Кирова, д. З)</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80</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МАУК «ЭМД театр» (ул. Лацкова, д.2)</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81</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(ул. Молодежная, д. 10)</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82</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 хореографическое отделение (ул. Гагарина, д.56)</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83</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 художественное отделение (ул. Мичурина, д. 13)</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84</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образовательное учреждение дополнительного образования детей «Жуковская детская школа искусств №2» (ул. Амет-хан Султана, д.5 «а»)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85</w:t>
            </w:r>
          </w:p>
        </w:tc>
        <w:tc>
          <w:tcPr>
            <w:tcW w:w="9781" w:type="dxa"/>
            <w:tcBorders>
              <w:top w:val="single" w:sz="6" w:space="0" w:color="auto"/>
              <w:left w:val="single" w:sz="6" w:space="0" w:color="auto"/>
              <w:bottom w:val="single" w:sz="6" w:space="0" w:color="auto"/>
              <w:right w:val="single" w:sz="6" w:space="0" w:color="auto"/>
            </w:tcBorders>
            <w:shd w:val="clear" w:color="auto" w:fill="FFFFFF"/>
            <w:hideMark/>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 xml:space="preserve">Муниципальное предприятие «Парк культуры и отдыха» (ул. Пушкина, д. З) </w:t>
            </w:r>
            <w:r w:rsidRPr="00672E97">
              <w:rPr>
                <w:rFonts w:ascii="Arial" w:hAnsi="Arial" w:cs="Arial"/>
                <w:iCs/>
                <w:sz w:val="24"/>
                <w:szCs w:val="24"/>
              </w:rPr>
              <w:t>(так же является местом массового пребывания людей)</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b/>
                <w:sz w:val="24"/>
                <w:szCs w:val="24"/>
              </w:rPr>
            </w:pPr>
            <w:r w:rsidRPr="00672E97">
              <w:rPr>
                <w:rFonts w:ascii="Arial" w:hAnsi="Arial" w:cs="Arial"/>
                <w:b/>
                <w:sz w:val="24"/>
                <w:szCs w:val="24"/>
              </w:rPr>
              <w:t>Места массового пребывания людей</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86</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площадь В.И. Ленина</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87</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площадь Московская</w:t>
            </w:r>
          </w:p>
        </w:tc>
      </w:tr>
      <w:tr w:rsidR="00F876E3" w:rsidRPr="00672E97" w:rsidTr="00F876E3">
        <w:tc>
          <w:tcPr>
            <w:tcW w:w="10340" w:type="dxa"/>
            <w:gridSpan w:val="2"/>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b/>
                <w:sz w:val="24"/>
                <w:szCs w:val="24"/>
              </w:rPr>
            </w:pPr>
            <w:r w:rsidRPr="00672E97">
              <w:rPr>
                <w:rFonts w:ascii="Arial" w:hAnsi="Arial" w:cs="Arial"/>
                <w:b/>
                <w:sz w:val="24"/>
                <w:szCs w:val="24"/>
              </w:rPr>
              <w:t>Прочие объекты</w:t>
            </w:r>
          </w:p>
        </w:tc>
      </w:tr>
      <w:tr w:rsidR="00F876E3" w:rsidRPr="00672E97" w:rsidTr="00F876E3">
        <w:tc>
          <w:tcPr>
            <w:tcW w:w="559"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jc w:val="center"/>
              <w:rPr>
                <w:rFonts w:ascii="Arial" w:hAnsi="Arial" w:cs="Arial"/>
                <w:sz w:val="24"/>
                <w:szCs w:val="24"/>
              </w:rPr>
            </w:pPr>
            <w:r w:rsidRPr="00672E97">
              <w:rPr>
                <w:rFonts w:ascii="Arial" w:hAnsi="Arial" w:cs="Arial"/>
                <w:sz w:val="24"/>
                <w:szCs w:val="24"/>
              </w:rPr>
              <w:t>88</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F876E3" w:rsidRPr="00672E97" w:rsidRDefault="00F876E3" w:rsidP="00F876E3">
            <w:pPr>
              <w:shd w:val="clear" w:color="auto" w:fill="FFFFFF"/>
              <w:rPr>
                <w:rFonts w:ascii="Arial" w:hAnsi="Arial" w:cs="Arial"/>
                <w:sz w:val="24"/>
                <w:szCs w:val="24"/>
              </w:rPr>
            </w:pPr>
            <w:r w:rsidRPr="00672E97">
              <w:rPr>
                <w:rFonts w:ascii="Arial" w:hAnsi="Arial" w:cs="Arial"/>
                <w:sz w:val="24"/>
                <w:szCs w:val="24"/>
              </w:rPr>
              <w:t>Муниципальное бюджетное учреждение городского округа Жуковский «Многофункциональный центр предоставления государственных и муниципальных услуг» (ул. Энергетическая, д. 9)</w:t>
            </w:r>
          </w:p>
        </w:tc>
      </w:tr>
    </w:tbl>
    <w:p w:rsidR="00D76327" w:rsidRDefault="00D76327" w:rsidP="007653ED">
      <w:pPr>
        <w:ind w:firstLine="709"/>
        <w:jc w:val="both"/>
        <w:rPr>
          <w:rFonts w:ascii="Arial" w:hAnsi="Arial" w:cs="Arial"/>
          <w:sz w:val="24"/>
          <w:szCs w:val="24"/>
        </w:rPr>
      </w:pP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Мероприятия Подпрограммы 1 направлены на профилактику преступлений и иных правонарушений на территории г.о. Жуковский. За время работы муниципальной программы городского округа Жуковский «Безопасный город (2015-2018 годы)» построена система профилактики преступлений и иных правонарушений среди обучающихся образовательных организаций, которая продолжает</w:t>
      </w:r>
      <w:r>
        <w:rPr>
          <w:rFonts w:ascii="Arial" w:hAnsi="Arial" w:cs="Arial"/>
          <w:sz w:val="24"/>
          <w:szCs w:val="24"/>
        </w:rPr>
        <w:t xml:space="preserve"> </w:t>
      </w:r>
      <w:r w:rsidRPr="007653ED">
        <w:rPr>
          <w:rFonts w:ascii="Arial" w:hAnsi="Arial" w:cs="Arial"/>
          <w:sz w:val="24"/>
          <w:szCs w:val="24"/>
        </w:rPr>
        <w:t>достраиваться по направлениям: антитеррористическая защита, профилактика незаконного оборота наркотических и психотропных средств, противодействие экстремизму. Разрабатываются мероприятия для детей, попавших в трудную жизненную ситуацию.</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По-прежнему остается актуальной угроза терроризма.</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Особо остро стоят вопросы профилактики террористических актов на объектах с массовым пребыванием людей и жизнеобеспечения населения.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Ряд городских объектов не имеют технических средств оповещения и охранного видеонаблюдения.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Такое положение требует дальнейшей разработки и реализации долгосрочных мер, направленных на решение задач повышения антитеррористической защищенности населения городского округа Жуковский, которые на современном этапе являются одними из наиболее приоритетных. Все мероприятия подпрограммы, направленные на повышение антитеррористической защищенности городских объектов, будут проводиться в соответствии с решениями Антитеррористической комиссии Московской области (далее - АТК МО) и Антитеррористической комиссии городского округа Жуковский (далее - АТКЖ).</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Важной задачей остается продолжение реализации национальной политики в области противодействия коррупции.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Так же в условиях сохранения угроз возникновения чрезвычайных ситуаций техногенного и природного характера одной из важнейших задач становится повышение безопасности населения и защищенности критически важных объектов от этих угроз. Источниками событий чрезвычайного характера являются опасные природные явления, природные риски, возникающие в процессе хозяйственной деятельности, а также крупные техногенные аварии и катастрофы.</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Территория городского округа Жуковский насыщена промышленными предприятиями различных отраслей. Наличие в них большого количества потенциально опасных объектов существенно влияет на возможность возникновения происшествий и аварий, что требует качественного планирования и осуществления мероприятий по защите населения и территорий от ЧС природного и техногенного характера. Всего на территории городского округа Жуковский расположено 2 химически опасных объекта и 6 взрывопожароопасных объектов. По предварительным оценкам, в; зоне чрезвычайной ситуации могут оказаться от 100 человек до 27 тыс. человек.</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Сохраняется угроза возникновения природных чрезвычайных ситуаций. Гражданская оборона сегодня призвана осуществлять мероприятия по защите населения, материальных и культурных ценностей не только от опасностей военного</w:t>
      </w:r>
      <w:r>
        <w:rPr>
          <w:rFonts w:ascii="Arial" w:hAnsi="Arial" w:cs="Arial"/>
          <w:sz w:val="24"/>
          <w:szCs w:val="24"/>
        </w:rPr>
        <w:t xml:space="preserve"> </w:t>
      </w:r>
      <w:r w:rsidRPr="007653ED">
        <w:rPr>
          <w:rFonts w:ascii="Arial" w:hAnsi="Arial" w:cs="Arial"/>
          <w:sz w:val="24"/>
          <w:szCs w:val="24"/>
        </w:rPr>
        <w:t>времени, но и от опасностей, возникающих при чрезвычайных ситуациях природного и техногенного характера. Проблемы предупреждения и ликвидации чрезвычайных ситуаций природного и техногенного характера приобретают все более острый и актуальный характер. Сегодня исключить чрезвычайные ситуации нельзя, но существенно снизить число, уменьшить масштабы и смягчить последствия чрезвычайных ситуаций возможно. Программой «Безопасность населения городского округа Жуковский (2017-2021 годы)» предусмотрены мероприятия по повышению безопасности жизнедеятельности населения.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Повышение уровня защиты населения и территории городского округа от опасностей, возникающих при военных конфликтах или вследствие этих конфликтов,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города,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в учреждениях и организациях, подведомственных Администрации городского округа Жуковский.</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Защита населения от чрезвычайных ситуаций, обеспечения безопасности в области гражданской обороны, пожарной безопасности и безопасности на водных объектах, вплотную зависит от состояния материально-технической базы объектов муниципальной собственности связанных с обеспечением безопасности и от эксплуатационного состояния учреждений и защитных сооружений. Выполнение ремонта учреждений и защитных сооружений в рамках подпрограммы позволит создать безопасные условия для комфортного обучения горожан вопросам ГО, защиты населения, снижение уровня физического износа зданий и защитных сооружений, увеличение срока эксплуатации и улучшение условий труда для обслуживающего персонала.</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Мероприятия программы направлены на повышение готовности спасательных служб гражданской обороны городского округа, сил гражданской обороны к ведению крупномасштабных аварийно-спасательных и других неотложных работ, защите населения и обеспечению устойчивого функционирования городских объектов и инфраструктуры городского округа Жуковский в чрезвычайных ситуациях и случаев возникновения военных конфликтов.</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Для развития и совершенствования систем оповещения и информирования населения в рамках программы проводятся мероприятия по увеличению зоны охвата населения городского округа Жуковский централизованным оповещением и информированием.</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Ежегодно в ЕДДС и ДДС городского округа Жуковский поступает около 66470 обращений от жителей городского округа Жуковский, многие из которых требуют координированных действий нескольких экстренных оперативных и (или) аварийных служб. На данном этапе в городском округе Жуковский ЕДДС осуществляется переход на приём всех вызовов ЭОС по единому номеру «112».</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Так же одной из приоритетных задач программы является повышение уровня обеспечения первичных мер: пожарной безопасности. Для ее решения необходимо создать условия для обеспечения защиты людей и имущества от пожаров.</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Несмотря на работу, проводимую в целях обеспечения пожарной безопасности в учреждениях здравоохранения, спорта, специализированных жилых помещениях муниципального жилищного фонда мероприятия по обеспечению пожарной безопасности на данных объектах выполняются не в полном объеме. На протяжении длительного времени, на большинстве указанных объектов остаются не решенными следующие вопросы противопожарной защиты: ремонт и замена ветхих участков электросетей, огнезащитная обработка сгораемых конструкций чердачных помещений, отсутствие нормального количества эвакуационных выходов, демонтаж глухих металлических решеток на окнах, отсутствие системы обнаружения и оповещения людей в случае пожара, испытания наружных пожарных лестниц, парапетных ограждений, пожарных кранов и т.д., а так же отсутствие систем пожарной сигнализации на пульт подразделения пожарной охраны без участия работников объекта и (или) транслирующей этот сигнал организации.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Первичные меры пожарной безопасности в масштабе города можно обеспечить через реализацию мероприятий, намеченных в подпрограмме «Обеспечение пожарной безопасности». В связи с этим в подпрограмму включаются мероприятия по обеспечению первичных мер пожарной безопасности.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Увеличение площади городского округа Жуковский и вхождение в черту города рек Быковка и Москва, ставит вопрос об использовании имеющихся водных объектов для рекреационных целей (отдыха, туризма, спорта) и организации городской водно-спасательной станции (далее - ГВСС). В программе предусмотрены мероприятия направленные на обеспечение безопасности созданию условий отдыха населения на водных объектах города.</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Гражданская оборона одна из неотъемлемых функций государства. Реализация мероприятий гражданской обороны является важным фактором в обеспечении интересов граждан страны. Мероприятия гражданской обороны - специальные заблаговременные и оперативные действия, направленные на защиту населения, материальных и культурных ценностей, снижение возможных потерь от опасностей, возникающих при ведении военных действий или вследствие этих действий.</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Эффективность мероприятий гражданской обороны во многом определяется наличием материальных ресурсов. Достаточность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позволяет значительно снизить людские и материальные потери и, как следствие, решить главную задачу - спасти и организовать первоочередное жизнеобеспечение пострадавшего населения.</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Порядок накопления; имущества гражданской обороны определяется «Положением о накоплении, хранении и использовании в целях гражданской обороны запасов материально-технических, продовольственных, медицинских и иных средств», утвержденным постановлением Правительства Российской Федерации от 27 апреля 2000 года №379.</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Накопление по установленным нормам имущества гражданской обороны осуществляется в мирное время путем закладки его в мобилизационный резерв РФ, передаваемый на хранение субъектам Российской Федерации, и создания запасов на объектах экономики.</w:t>
      </w:r>
    </w:p>
    <w:p w:rsidR="007653ED" w:rsidRPr="007653ED" w:rsidRDefault="007653ED" w:rsidP="007653ED">
      <w:pPr>
        <w:ind w:firstLine="709"/>
        <w:jc w:val="both"/>
        <w:rPr>
          <w:rFonts w:ascii="Arial" w:hAnsi="Arial" w:cs="Arial"/>
          <w:sz w:val="24"/>
          <w:szCs w:val="24"/>
        </w:rPr>
      </w:pPr>
      <w:r w:rsidRPr="007653ED">
        <w:rPr>
          <w:rFonts w:ascii="Arial" w:hAnsi="Arial" w:cs="Arial"/>
          <w:sz w:val="24"/>
          <w:szCs w:val="24"/>
        </w:rPr>
        <w:t>Постановлением Главы городского округа Жуковский от 29.08.2008 №1198 «О создании в целях гражданской обороны запасов материально-технических, продовольственных, медицинских и иных средств» создан резерв в целях гражданской</w:t>
      </w:r>
      <w:r>
        <w:rPr>
          <w:rFonts w:ascii="Arial" w:hAnsi="Arial" w:cs="Arial"/>
          <w:sz w:val="24"/>
          <w:szCs w:val="24"/>
        </w:rPr>
        <w:t xml:space="preserve"> </w:t>
      </w:r>
      <w:r w:rsidRPr="007653ED">
        <w:rPr>
          <w:rFonts w:ascii="Arial" w:hAnsi="Arial" w:cs="Arial"/>
          <w:sz w:val="24"/>
          <w:szCs w:val="24"/>
        </w:rPr>
        <w:t>обороны, однако имущество отсутствует. Программой предусмотрены мероприятия по обеспечению имуществом гражданской обороны.</w:t>
      </w:r>
    </w:p>
    <w:p w:rsidR="007653ED" w:rsidRPr="007653ED" w:rsidRDefault="007653ED" w:rsidP="007653ED">
      <w:pPr>
        <w:ind w:firstLine="709"/>
        <w:jc w:val="both"/>
        <w:rPr>
          <w:rFonts w:ascii="Arial" w:hAnsi="Arial" w:cs="Arial"/>
          <w:sz w:val="24"/>
          <w:szCs w:val="24"/>
        </w:rPr>
      </w:pPr>
    </w:p>
    <w:p w:rsidR="007653ED" w:rsidRPr="007653ED" w:rsidRDefault="007653ED" w:rsidP="007653ED">
      <w:pPr>
        <w:jc w:val="center"/>
        <w:rPr>
          <w:rFonts w:ascii="Arial" w:hAnsi="Arial" w:cs="Arial"/>
          <w:b/>
          <w:sz w:val="24"/>
          <w:szCs w:val="24"/>
        </w:rPr>
      </w:pPr>
      <w:r w:rsidRPr="007653ED">
        <w:rPr>
          <w:rFonts w:ascii="Arial" w:hAnsi="Arial" w:cs="Arial"/>
          <w:b/>
          <w:sz w:val="24"/>
          <w:szCs w:val="24"/>
        </w:rPr>
        <w:t xml:space="preserve">II. </w:t>
      </w:r>
      <w:r w:rsidR="00D76327" w:rsidRPr="00D76327">
        <w:rPr>
          <w:rFonts w:ascii="Arial" w:hAnsi="Arial" w:cs="Arial"/>
          <w:b/>
          <w:sz w:val="24"/>
          <w:szCs w:val="24"/>
        </w:rPr>
        <w:t>Перечень подпрограмм и основных мероприятий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С учетом основных направлений, отнесенных к сфере реализации настоящей муниципальной программы, обозначенных в рамках муниципальной программы, в её составе выделяются пять подпрограмм:</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1 «Профилактика преступлений и иных правонарушений».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1.1. «Повышение правовой грамотности несовершеннолетних».</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1.2. «Организация межведомственного взаимодействия Администрации городского округа Жуковский и территориальных подразделений правоохранительных органов в работе по предупреждению и выявлению преступлений и иных правонарушений».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1.3. «Повышение информированности</w:t>
      </w:r>
      <w:r>
        <w:rPr>
          <w:rFonts w:ascii="Arial" w:hAnsi="Arial" w:cs="Arial"/>
          <w:sz w:val="24"/>
          <w:szCs w:val="24"/>
        </w:rPr>
        <w:t xml:space="preserve"> </w:t>
      </w:r>
      <w:r w:rsidRPr="00D76327">
        <w:rPr>
          <w:rFonts w:ascii="Arial" w:hAnsi="Arial" w:cs="Arial"/>
          <w:sz w:val="24"/>
          <w:szCs w:val="24"/>
        </w:rPr>
        <w:t>несовершеннолетних о последствиях принятия наркотиков, пропаганда здорового образа жизни».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1.4. «Профилактика экстремизма среди несовершеннолетних».</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1.5. «Дальнейшее развитие системы видеонаблюдения на территории городского округа Жуковский».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1.6.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p w:rsidR="00D76327" w:rsidRDefault="00D76327"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2 «Снижение рисков и смягчение последствий чрезвычайных ситуаций природного и техногенного характера».</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2.2.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2.3. «Создание резерва финансовых и материальных ресурсов для ликвидации чрезвычайных ситуаций».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2.4. «Обеспечение безопасности людей на водных объектах в границах городского округа Жуковский».</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 xml:space="preserve">Основное мероприятие 2.5.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 Обеспечение реагирования </w:t>
      </w:r>
      <w:r w:rsidR="00833BE4" w:rsidRPr="00D76327">
        <w:rPr>
          <w:rFonts w:ascii="Arial" w:hAnsi="Arial" w:cs="Arial"/>
          <w:sz w:val="24"/>
          <w:szCs w:val="24"/>
        </w:rPr>
        <w:t>на чрезвычайные</w:t>
      </w:r>
      <w:r w:rsidRPr="00D76327">
        <w:rPr>
          <w:rFonts w:ascii="Arial" w:hAnsi="Arial" w:cs="Arial"/>
          <w:sz w:val="24"/>
          <w:szCs w:val="24"/>
        </w:rPr>
        <w:t xml:space="preserve"> ситуации и обеспечение повседневной оперативной деятельности».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2.6. «Техническое оснащение ЕДДС/ЦОВ-112».</w:t>
      </w:r>
    </w:p>
    <w:p w:rsidR="00833BE4" w:rsidRDefault="00833BE4"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3 «Развитие и совершенствование систем оповещения и информирования населения».</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3.1. «Обеспечение выполнения муниципального задания муниципальным учреждением "ЖАСО" в части мероприятия в сфере гражданской обороны».</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3.2. «Увеличение зоны охвата системы оповещения и информирования населения городского округа Жуковский об опасностях, возникающих при военных конфликтах или вследствие этих конфликтов, а также в мирное время при угрозе возникновения или возникновении ЧС, поддержание в состоянии готовности технических систем управления, связи, мониторинга, видеонаблюдения, оповещения и информирования населения».</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3.3. «Создание АПК «Безопасный город».</w:t>
      </w:r>
    </w:p>
    <w:p w:rsidR="00833BE4" w:rsidRDefault="00833BE4"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4 «Обеспечение пожарной безопасности».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4.1. «Обеспечение пожарной безопасности объектов муниципальной собственности».</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4.2. «Содействие в развитии добровольной пожарной охраны на территории городского округа Жуковский».</w:t>
      </w:r>
    </w:p>
    <w:p w:rsidR="00833BE4" w:rsidRDefault="00833BE4" w:rsidP="00D76327">
      <w:pPr>
        <w:ind w:firstLine="709"/>
        <w:jc w:val="both"/>
        <w:rPr>
          <w:rFonts w:ascii="Arial" w:hAnsi="Arial" w:cs="Arial"/>
          <w:sz w:val="24"/>
          <w:szCs w:val="24"/>
        </w:rPr>
      </w:pP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Подпрограмма 5 «Обеспечение мероприятий гражданской обороны».</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5.1. «Создание запасов материально-технических, продовольственных, медицинских и иных средств в целях гражданской обороны».</w:t>
      </w:r>
    </w:p>
    <w:p w:rsidR="00D76327" w:rsidRPr="00D76327"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5.2. «Обеспечение имуществом и оборудованием для организации и проведения мероприятий по гражданской обороне, предупреждению и ликвидации ЧС, пожарной безопасности и безопасности поведения на водных объектах».</w:t>
      </w:r>
    </w:p>
    <w:p w:rsidR="007653ED" w:rsidRDefault="00D76327" w:rsidP="00D76327">
      <w:pPr>
        <w:ind w:firstLine="709"/>
        <w:jc w:val="both"/>
        <w:rPr>
          <w:rFonts w:ascii="Arial" w:hAnsi="Arial" w:cs="Arial"/>
          <w:sz w:val="24"/>
          <w:szCs w:val="24"/>
        </w:rPr>
      </w:pPr>
      <w:r w:rsidRPr="00D76327">
        <w:rPr>
          <w:rFonts w:ascii="Arial" w:hAnsi="Arial" w:cs="Arial"/>
          <w:sz w:val="24"/>
          <w:szCs w:val="24"/>
        </w:rPr>
        <w:t>Основное мероприятие 5.3. «Повышение степени готовности ЗСГО к приёму укрываемого населения».</w:t>
      </w:r>
    </w:p>
    <w:p w:rsidR="00833BE4" w:rsidRDefault="00833BE4" w:rsidP="007653ED">
      <w:pPr>
        <w:jc w:val="center"/>
        <w:rPr>
          <w:rFonts w:ascii="Arial" w:hAnsi="Arial" w:cs="Arial"/>
          <w:b/>
          <w:sz w:val="24"/>
          <w:szCs w:val="24"/>
        </w:rPr>
      </w:pPr>
    </w:p>
    <w:p w:rsidR="00833BE4" w:rsidRPr="007653ED" w:rsidRDefault="00833BE4" w:rsidP="007653ED">
      <w:pPr>
        <w:jc w:val="center"/>
        <w:rPr>
          <w:rFonts w:ascii="Arial" w:hAnsi="Arial" w:cs="Arial"/>
          <w:b/>
          <w:sz w:val="24"/>
          <w:szCs w:val="24"/>
        </w:rPr>
      </w:pPr>
      <w:r w:rsidRPr="00833BE4">
        <w:rPr>
          <w:rFonts w:ascii="Arial" w:hAnsi="Arial" w:cs="Arial"/>
          <w:b/>
          <w:sz w:val="24"/>
          <w:szCs w:val="24"/>
        </w:rPr>
        <w:t>III. Характеристика мероприятий муниципальной программы</w:t>
      </w:r>
      <w:r>
        <w:rPr>
          <w:rFonts w:ascii="Arial" w:hAnsi="Arial" w:cs="Arial"/>
          <w:b/>
          <w:sz w:val="24"/>
          <w:szCs w:val="24"/>
        </w:rPr>
        <w:t>.</w:t>
      </w:r>
    </w:p>
    <w:p w:rsidR="007653ED" w:rsidRDefault="00833BE4" w:rsidP="007653ED">
      <w:pPr>
        <w:ind w:firstLine="709"/>
        <w:jc w:val="both"/>
        <w:rPr>
          <w:rFonts w:ascii="Arial" w:hAnsi="Arial" w:cs="Arial"/>
          <w:sz w:val="24"/>
          <w:szCs w:val="24"/>
        </w:rPr>
      </w:pPr>
      <w:r w:rsidRPr="00833BE4">
        <w:rPr>
          <w:rFonts w:ascii="Arial" w:hAnsi="Arial" w:cs="Arial"/>
          <w:sz w:val="24"/>
          <w:szCs w:val="24"/>
        </w:rPr>
        <w:t>Перечень мероприятий в разрезе подпрограмм приведен в Приложении №1 к муниципальной программе</w:t>
      </w:r>
      <w:r>
        <w:rPr>
          <w:rFonts w:ascii="Arial" w:hAnsi="Arial" w:cs="Arial"/>
          <w:sz w:val="24"/>
          <w:szCs w:val="24"/>
        </w:rPr>
        <w:t>.</w:t>
      </w:r>
    </w:p>
    <w:p w:rsidR="00833BE4" w:rsidRDefault="00833BE4" w:rsidP="007653ED">
      <w:pPr>
        <w:jc w:val="center"/>
        <w:rPr>
          <w:rFonts w:ascii="Arial" w:hAnsi="Arial" w:cs="Arial"/>
          <w:b/>
          <w:sz w:val="24"/>
          <w:szCs w:val="24"/>
        </w:rPr>
      </w:pPr>
    </w:p>
    <w:p w:rsidR="007653ED" w:rsidRPr="007653ED" w:rsidRDefault="00833BE4" w:rsidP="007653ED">
      <w:pPr>
        <w:jc w:val="center"/>
        <w:rPr>
          <w:rFonts w:ascii="Arial" w:hAnsi="Arial" w:cs="Arial"/>
          <w:b/>
          <w:sz w:val="24"/>
          <w:szCs w:val="24"/>
        </w:rPr>
      </w:pPr>
      <w:r w:rsidRPr="00833BE4">
        <w:rPr>
          <w:rFonts w:ascii="Arial" w:hAnsi="Arial" w:cs="Arial"/>
          <w:b/>
          <w:sz w:val="24"/>
          <w:szCs w:val="24"/>
        </w:rPr>
        <w:t>IV. Планируемые результаты реализации муниципальной программы.</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Реализация основных мероприятий муниципальной программы позволит добиться следующих результатов:</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числа граждан, участвующих в деятельности общественных формирований правоохранительной направленности, в процентном соотношении до 140%.</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количества выявленных административных правонарушений при содействии членов народных дружин, в процентном соотношении до 233%.</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Снижение доли несовершеннолетних в общем числе лиц, совершивших преступления, в процентном соотношении до 6,5%.</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Рост числа лиц, состоящих на диспансерном учете с диагнозом «Употребление наркотиков с вредными последствиями (не менее 2% ежегодно), в процентном соотношении до 3%.</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доли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в процентном соотношении до 7%.</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 в процентном соотношении до 100%.</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Снижение количества преступлений экстремистского характера, в процентном соотношении 0%.</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Увеличение количества мероприятий антиэкстремистской направленности, в процентном соотношении до 125%.</w:t>
      </w:r>
    </w:p>
    <w:p w:rsidR="00833BE4" w:rsidRPr="00833BE4" w:rsidRDefault="00833BE4" w:rsidP="00833BE4">
      <w:pPr>
        <w:ind w:firstLine="709"/>
        <w:jc w:val="both"/>
        <w:rPr>
          <w:rFonts w:ascii="Arial" w:hAnsi="Arial" w:cs="Arial"/>
          <w:sz w:val="24"/>
          <w:szCs w:val="24"/>
        </w:rPr>
      </w:pPr>
      <w:r w:rsidRPr="00833BE4">
        <w:rPr>
          <w:rFonts w:ascii="Arial" w:hAnsi="Arial" w:cs="Arial"/>
          <w:sz w:val="24"/>
          <w:szCs w:val="24"/>
        </w:rPr>
        <w:t>-</w:t>
      </w:r>
      <w:r w:rsidRPr="00833BE4">
        <w:rPr>
          <w:rFonts w:ascii="Arial" w:hAnsi="Arial" w:cs="Arial"/>
          <w:sz w:val="24"/>
          <w:szCs w:val="24"/>
        </w:rPr>
        <w:tab/>
        <w:t>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 в процентном соотношении 100%.</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доли социальных объектов (учреждений), оборудованных в целях</w:t>
      </w:r>
      <w:r>
        <w:rPr>
          <w:rFonts w:ascii="Arial" w:hAnsi="Arial" w:cs="Arial"/>
          <w:sz w:val="24"/>
          <w:szCs w:val="24"/>
        </w:rPr>
        <w:t xml:space="preserve"> </w:t>
      </w:r>
      <w:r w:rsidRPr="00833BE4">
        <w:rPr>
          <w:rFonts w:ascii="Arial" w:hAnsi="Arial" w:cs="Arial"/>
          <w:sz w:val="24"/>
          <w:szCs w:val="24"/>
        </w:rPr>
        <w:t>антитеррористической защищенности средствами обеспечения безопасности, в</w:t>
      </w:r>
      <w:r>
        <w:rPr>
          <w:rFonts w:ascii="Arial" w:hAnsi="Arial" w:cs="Arial"/>
          <w:sz w:val="24"/>
          <w:szCs w:val="24"/>
        </w:rPr>
        <w:t xml:space="preserve"> </w:t>
      </w:r>
      <w:r w:rsidRPr="00833BE4">
        <w:rPr>
          <w:rFonts w:ascii="Arial" w:hAnsi="Arial" w:cs="Arial"/>
          <w:sz w:val="24"/>
          <w:szCs w:val="24"/>
        </w:rPr>
        <w:t>процентном соотношении до 90%.</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Процент готовности муниципального образования Московской области к</w:t>
      </w:r>
      <w:r>
        <w:rPr>
          <w:rFonts w:ascii="Arial" w:hAnsi="Arial" w:cs="Arial"/>
          <w:sz w:val="24"/>
          <w:szCs w:val="24"/>
        </w:rPr>
        <w:t xml:space="preserve"> </w:t>
      </w:r>
      <w:r w:rsidRPr="00833BE4">
        <w:rPr>
          <w:rFonts w:ascii="Arial" w:hAnsi="Arial" w:cs="Arial"/>
          <w:sz w:val="24"/>
          <w:szCs w:val="24"/>
        </w:rPr>
        <w:t>действиям по предназначению при возникновении чрезвычайных ситуациях</w:t>
      </w:r>
      <w:r>
        <w:rPr>
          <w:rFonts w:ascii="Arial" w:hAnsi="Arial" w:cs="Arial"/>
          <w:sz w:val="24"/>
          <w:szCs w:val="24"/>
        </w:rPr>
        <w:t xml:space="preserve"> </w:t>
      </w:r>
      <w:r w:rsidRPr="00833BE4">
        <w:rPr>
          <w:rFonts w:ascii="Arial" w:hAnsi="Arial" w:cs="Arial"/>
          <w:sz w:val="24"/>
          <w:szCs w:val="24"/>
        </w:rPr>
        <w:t>(происшествиях) природного и техногенного характера, в процентном</w:t>
      </w:r>
      <w:r>
        <w:rPr>
          <w:rFonts w:ascii="Arial" w:hAnsi="Arial" w:cs="Arial"/>
          <w:sz w:val="24"/>
          <w:szCs w:val="24"/>
        </w:rPr>
        <w:t xml:space="preserve"> </w:t>
      </w:r>
      <w:r w:rsidRPr="00833BE4">
        <w:rPr>
          <w:rFonts w:ascii="Arial" w:hAnsi="Arial" w:cs="Arial"/>
          <w:sz w:val="24"/>
          <w:szCs w:val="24"/>
        </w:rPr>
        <w:t>соотношении до 85%.</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Процент исполнения органом местного самоуправления Московской области</w:t>
      </w:r>
      <w:r>
        <w:rPr>
          <w:rFonts w:ascii="Arial" w:hAnsi="Arial" w:cs="Arial"/>
          <w:sz w:val="24"/>
          <w:szCs w:val="24"/>
        </w:rPr>
        <w:t xml:space="preserve"> </w:t>
      </w:r>
      <w:r w:rsidRPr="00833BE4">
        <w:rPr>
          <w:rFonts w:ascii="Arial" w:hAnsi="Arial" w:cs="Arial"/>
          <w:sz w:val="24"/>
          <w:szCs w:val="24"/>
        </w:rPr>
        <w:t>обеспечения безопасности людей на воде, с ежегодным приростом на 2%.</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Сокращение среднего времени совместного реагирования нескольких</w:t>
      </w:r>
      <w:r>
        <w:rPr>
          <w:rFonts w:ascii="Arial" w:hAnsi="Arial" w:cs="Arial"/>
          <w:sz w:val="24"/>
          <w:szCs w:val="24"/>
        </w:rPr>
        <w:t xml:space="preserve"> </w:t>
      </w:r>
      <w:r w:rsidRPr="00833BE4">
        <w:rPr>
          <w:rFonts w:ascii="Arial" w:hAnsi="Arial" w:cs="Arial"/>
          <w:sz w:val="24"/>
          <w:szCs w:val="24"/>
        </w:rPr>
        <w:t>экстренных оперативных служб на обращения населения по единому номеру</w:t>
      </w:r>
      <w:r>
        <w:rPr>
          <w:rFonts w:ascii="Arial" w:hAnsi="Arial" w:cs="Arial"/>
          <w:sz w:val="24"/>
          <w:szCs w:val="24"/>
        </w:rPr>
        <w:t xml:space="preserve"> </w:t>
      </w:r>
      <w:r w:rsidRPr="00833BE4">
        <w:rPr>
          <w:rFonts w:ascii="Arial" w:hAnsi="Arial" w:cs="Arial"/>
          <w:sz w:val="24"/>
          <w:szCs w:val="24"/>
        </w:rPr>
        <w:t>«112» на территории муниципального образования, с ежегодным сокращением</w:t>
      </w:r>
      <w:r>
        <w:rPr>
          <w:rFonts w:ascii="Arial" w:hAnsi="Arial" w:cs="Arial"/>
          <w:sz w:val="24"/>
          <w:szCs w:val="24"/>
        </w:rPr>
        <w:t xml:space="preserve"> </w:t>
      </w:r>
      <w:r w:rsidRPr="00833BE4">
        <w:rPr>
          <w:rFonts w:ascii="Arial" w:hAnsi="Arial" w:cs="Arial"/>
          <w:sz w:val="24"/>
          <w:szCs w:val="24"/>
        </w:rPr>
        <w:t>2,5%.</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количества населения муниципального образования Московской</w:t>
      </w:r>
      <w:r>
        <w:rPr>
          <w:rFonts w:ascii="Arial" w:hAnsi="Arial" w:cs="Arial"/>
          <w:sz w:val="24"/>
          <w:szCs w:val="24"/>
        </w:rPr>
        <w:t xml:space="preserve"> </w:t>
      </w:r>
      <w:r w:rsidRPr="00833BE4">
        <w:rPr>
          <w:rFonts w:ascii="Arial" w:hAnsi="Arial" w:cs="Arial"/>
          <w:sz w:val="24"/>
          <w:szCs w:val="24"/>
        </w:rPr>
        <w:t>области, попадающего в зону действия системы централизованного</w:t>
      </w:r>
      <w:r>
        <w:rPr>
          <w:rFonts w:ascii="Arial" w:hAnsi="Arial" w:cs="Arial"/>
          <w:sz w:val="24"/>
          <w:szCs w:val="24"/>
        </w:rPr>
        <w:t xml:space="preserve"> </w:t>
      </w:r>
      <w:r w:rsidRPr="00833BE4">
        <w:rPr>
          <w:rFonts w:ascii="Arial" w:hAnsi="Arial" w:cs="Arial"/>
          <w:sz w:val="24"/>
          <w:szCs w:val="24"/>
        </w:rPr>
        <w:t>оповещения и информирования при чрезвычайных ситуациях или угрозе их</w:t>
      </w:r>
      <w:r>
        <w:rPr>
          <w:rFonts w:ascii="Arial" w:hAnsi="Arial" w:cs="Arial"/>
          <w:sz w:val="24"/>
          <w:szCs w:val="24"/>
        </w:rPr>
        <w:t xml:space="preserve"> </w:t>
      </w:r>
      <w:r w:rsidRPr="00833BE4">
        <w:rPr>
          <w:rFonts w:ascii="Arial" w:hAnsi="Arial" w:cs="Arial"/>
          <w:sz w:val="24"/>
          <w:szCs w:val="24"/>
        </w:rPr>
        <w:t>возникновения, в процентном соотношении до 97%.</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площади территории муниципального образования Московской</w:t>
      </w:r>
      <w:r>
        <w:rPr>
          <w:rFonts w:ascii="Arial" w:hAnsi="Arial" w:cs="Arial"/>
          <w:sz w:val="24"/>
          <w:szCs w:val="24"/>
        </w:rPr>
        <w:t xml:space="preserve"> </w:t>
      </w:r>
      <w:r w:rsidRPr="00833BE4">
        <w:rPr>
          <w:rFonts w:ascii="Arial" w:hAnsi="Arial" w:cs="Arial"/>
          <w:sz w:val="24"/>
          <w:szCs w:val="24"/>
        </w:rPr>
        <w:t>области покрытая комплексной системой «Безопасный город», в процентном</w:t>
      </w:r>
      <w:r>
        <w:rPr>
          <w:rFonts w:ascii="Arial" w:hAnsi="Arial" w:cs="Arial"/>
          <w:sz w:val="24"/>
          <w:szCs w:val="24"/>
        </w:rPr>
        <w:t xml:space="preserve"> </w:t>
      </w:r>
      <w:r w:rsidRPr="00833BE4">
        <w:rPr>
          <w:rFonts w:ascii="Arial" w:hAnsi="Arial" w:cs="Arial"/>
          <w:sz w:val="24"/>
          <w:szCs w:val="24"/>
        </w:rPr>
        <w:t>соотношении до 100%.</w:t>
      </w:r>
    </w:p>
    <w:p w:rsidR="00833BE4" w:rsidRPr="00833BE4"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Повышение степени пожарной защищенности муниципального образования</w:t>
      </w:r>
      <w:r>
        <w:rPr>
          <w:rFonts w:ascii="Arial" w:hAnsi="Arial" w:cs="Arial"/>
          <w:sz w:val="24"/>
          <w:szCs w:val="24"/>
        </w:rPr>
        <w:t xml:space="preserve"> </w:t>
      </w:r>
      <w:r w:rsidRPr="00833BE4">
        <w:rPr>
          <w:rFonts w:ascii="Arial" w:hAnsi="Arial" w:cs="Arial"/>
          <w:sz w:val="24"/>
          <w:szCs w:val="24"/>
        </w:rPr>
        <w:t>Московской области, по отношению к базовому периоду, в процентном</w:t>
      </w:r>
      <w:r>
        <w:rPr>
          <w:rFonts w:ascii="Arial" w:hAnsi="Arial" w:cs="Arial"/>
          <w:sz w:val="24"/>
          <w:szCs w:val="24"/>
        </w:rPr>
        <w:t xml:space="preserve"> </w:t>
      </w:r>
      <w:r w:rsidRPr="00833BE4">
        <w:rPr>
          <w:rFonts w:ascii="Arial" w:hAnsi="Arial" w:cs="Arial"/>
          <w:sz w:val="24"/>
          <w:szCs w:val="24"/>
        </w:rPr>
        <w:t>соотношении до 95%.</w:t>
      </w:r>
    </w:p>
    <w:p w:rsidR="007653ED" w:rsidRDefault="00833BE4" w:rsidP="00833BE4">
      <w:pPr>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Pr="00833BE4">
        <w:rPr>
          <w:rFonts w:ascii="Arial" w:hAnsi="Arial" w:cs="Arial"/>
          <w:sz w:val="24"/>
          <w:szCs w:val="24"/>
        </w:rPr>
        <w:t>Увеличение степени готовности муниципального образования Московской</w:t>
      </w:r>
      <w:r>
        <w:rPr>
          <w:rFonts w:ascii="Arial" w:hAnsi="Arial" w:cs="Arial"/>
          <w:sz w:val="24"/>
          <w:szCs w:val="24"/>
        </w:rPr>
        <w:t xml:space="preserve"> </w:t>
      </w:r>
      <w:r w:rsidRPr="00833BE4">
        <w:rPr>
          <w:rFonts w:ascii="Arial" w:hAnsi="Arial" w:cs="Arial"/>
          <w:sz w:val="24"/>
          <w:szCs w:val="24"/>
        </w:rPr>
        <w:t>области в области гражданской обороны по отношению к базовому</w:t>
      </w:r>
      <w:r>
        <w:rPr>
          <w:rFonts w:ascii="Arial" w:hAnsi="Arial" w:cs="Arial"/>
          <w:sz w:val="24"/>
          <w:szCs w:val="24"/>
        </w:rPr>
        <w:t xml:space="preserve"> </w:t>
      </w:r>
      <w:r w:rsidRPr="00833BE4">
        <w:rPr>
          <w:rFonts w:ascii="Arial" w:hAnsi="Arial" w:cs="Arial"/>
          <w:sz w:val="24"/>
          <w:szCs w:val="24"/>
        </w:rPr>
        <w:t>показателю, в процентном соотношении до 24%</w:t>
      </w:r>
    </w:p>
    <w:p w:rsidR="00833BE4" w:rsidRDefault="00833BE4" w:rsidP="007653ED">
      <w:pPr>
        <w:jc w:val="center"/>
        <w:rPr>
          <w:rFonts w:ascii="Arial" w:hAnsi="Arial" w:cs="Arial"/>
          <w:b/>
          <w:sz w:val="24"/>
          <w:szCs w:val="24"/>
        </w:rPr>
      </w:pPr>
    </w:p>
    <w:p w:rsidR="00833BE4" w:rsidRPr="00833BE4" w:rsidRDefault="007653ED" w:rsidP="00833BE4">
      <w:pPr>
        <w:jc w:val="center"/>
        <w:rPr>
          <w:rFonts w:ascii="Arial" w:hAnsi="Arial" w:cs="Arial"/>
          <w:b/>
          <w:sz w:val="24"/>
          <w:szCs w:val="24"/>
        </w:rPr>
      </w:pPr>
      <w:r w:rsidRPr="007653ED">
        <w:rPr>
          <w:rFonts w:ascii="Arial" w:hAnsi="Arial" w:cs="Arial"/>
          <w:b/>
          <w:sz w:val="24"/>
          <w:szCs w:val="24"/>
        </w:rPr>
        <w:t xml:space="preserve">V. </w:t>
      </w:r>
      <w:r w:rsidR="00833BE4" w:rsidRPr="00833BE4">
        <w:rPr>
          <w:rFonts w:ascii="Arial" w:hAnsi="Arial" w:cs="Arial"/>
          <w:b/>
          <w:sz w:val="24"/>
          <w:szCs w:val="24"/>
        </w:rPr>
        <w:t>Методика расчета значений планируемых результатов реализации</w:t>
      </w:r>
    </w:p>
    <w:p w:rsidR="007653ED" w:rsidRDefault="00833BE4" w:rsidP="00833BE4">
      <w:pPr>
        <w:jc w:val="center"/>
        <w:rPr>
          <w:rFonts w:ascii="Arial" w:hAnsi="Arial" w:cs="Arial"/>
          <w:b/>
          <w:sz w:val="24"/>
          <w:szCs w:val="24"/>
        </w:rPr>
      </w:pPr>
      <w:r w:rsidRPr="00833BE4">
        <w:rPr>
          <w:rFonts w:ascii="Arial" w:hAnsi="Arial" w:cs="Arial"/>
          <w:b/>
          <w:sz w:val="24"/>
          <w:szCs w:val="24"/>
        </w:rPr>
        <w:t>муниципальной программы</w:t>
      </w:r>
      <w:r w:rsidR="007653ED" w:rsidRPr="007653ED">
        <w:rPr>
          <w:rFonts w:ascii="Arial" w:hAnsi="Arial" w:cs="Arial"/>
          <w:b/>
          <w:sz w:val="24"/>
          <w:szCs w:val="24"/>
        </w:rPr>
        <w:t>.</w:t>
      </w:r>
    </w:p>
    <w:p w:rsidR="00833BE4" w:rsidRPr="007653ED" w:rsidRDefault="00833BE4" w:rsidP="00833BE4">
      <w:pPr>
        <w:jc w:val="center"/>
        <w:rPr>
          <w:rFonts w:ascii="Arial" w:hAnsi="Arial" w:cs="Arial"/>
          <w:b/>
          <w:sz w:val="24"/>
          <w:szCs w:val="24"/>
        </w:rPr>
      </w:pPr>
    </w:p>
    <w:tbl>
      <w:tblPr>
        <w:tblW w:w="10348" w:type="dxa"/>
        <w:tblLayout w:type="fixed"/>
        <w:tblCellMar>
          <w:left w:w="40" w:type="dxa"/>
          <w:right w:w="40" w:type="dxa"/>
        </w:tblCellMar>
        <w:tblLook w:val="04A0" w:firstRow="1" w:lastRow="0" w:firstColumn="1" w:lastColumn="0" w:noHBand="0" w:noVBand="1"/>
      </w:tblPr>
      <w:tblGrid>
        <w:gridCol w:w="429"/>
        <w:gridCol w:w="2965"/>
        <w:gridCol w:w="6954"/>
      </w:tblGrid>
      <w:tr w:rsidR="00F253D6" w:rsidRPr="007653ED" w:rsidTr="00F253D6">
        <w:tc>
          <w:tcPr>
            <w:tcW w:w="10348" w:type="dxa"/>
            <w:gridSpan w:val="3"/>
            <w:tcBorders>
              <w:top w:val="single" w:sz="6" w:space="0" w:color="auto"/>
              <w:left w:val="single" w:sz="6" w:space="0" w:color="auto"/>
              <w:bottom w:val="single" w:sz="6" w:space="0" w:color="auto"/>
              <w:right w:val="single" w:sz="6" w:space="0" w:color="auto"/>
            </w:tcBorders>
            <w:shd w:val="clear" w:color="auto" w:fill="FFFFFF"/>
          </w:tcPr>
          <w:p w:rsidR="00F253D6" w:rsidRPr="007653ED" w:rsidRDefault="00F253D6" w:rsidP="00833BE4">
            <w:pPr>
              <w:shd w:val="clear" w:color="auto" w:fill="FFFFFF"/>
              <w:jc w:val="center"/>
              <w:rPr>
                <w:rFonts w:ascii="Arial" w:hAnsi="Arial" w:cs="Arial"/>
                <w:sz w:val="24"/>
                <w:szCs w:val="24"/>
              </w:rPr>
            </w:pPr>
            <w:r w:rsidRPr="00833BE4">
              <w:rPr>
                <w:rFonts w:ascii="Arial" w:hAnsi="Arial" w:cs="Arial"/>
                <w:sz w:val="24"/>
                <w:szCs w:val="24"/>
              </w:rPr>
              <w:t>Подпрограмма 1 «Профилактика преступлений и иных правонарушений».</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доли социальных объектов (учреждений), оборудованных в целях антитеррористической защищенности средствами обеспечения безопасности.</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06ABD">
            <w:pPr>
              <w:shd w:val="clear" w:color="auto" w:fill="FFFFFF"/>
              <w:jc w:val="center"/>
              <w:rPr>
                <w:rFonts w:ascii="Arial" w:hAnsi="Arial" w:cs="Arial"/>
                <w:sz w:val="24"/>
                <w:szCs w:val="24"/>
              </w:rPr>
            </w:pPr>
            <w:r w:rsidRPr="007653ED">
              <w:rPr>
                <w:rFonts w:ascii="Arial" w:hAnsi="Arial" w:cs="Arial"/>
                <w:sz w:val="24"/>
                <w:szCs w:val="24"/>
              </w:rPr>
              <w:t>САЗ = (ДО+ДК+ДС)/3,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ДО - доля объектов сферы образования, оборудованных в</w:t>
            </w:r>
            <w:r>
              <w:rPr>
                <w:rFonts w:ascii="Arial" w:hAnsi="Arial" w:cs="Arial"/>
                <w:sz w:val="24"/>
                <w:szCs w:val="24"/>
              </w:rPr>
              <w:t xml:space="preserve"> </w:t>
            </w:r>
            <w:r w:rsidRPr="007653ED">
              <w:rPr>
                <w:rFonts w:ascii="Arial" w:hAnsi="Arial" w:cs="Arial"/>
                <w:sz w:val="24"/>
                <w:szCs w:val="24"/>
              </w:rPr>
              <w:t>целях антитеррористической защищенности средствами</w:t>
            </w:r>
            <w:r>
              <w:rPr>
                <w:rFonts w:ascii="Arial" w:hAnsi="Arial" w:cs="Arial"/>
                <w:sz w:val="24"/>
                <w:szCs w:val="24"/>
              </w:rPr>
              <w:t xml:space="preserve"> </w:t>
            </w:r>
            <w:r w:rsidRPr="007653ED">
              <w:rPr>
                <w:rFonts w:ascii="Arial" w:hAnsi="Arial" w:cs="Arial"/>
                <w:sz w:val="24"/>
                <w:szCs w:val="24"/>
              </w:rPr>
              <w:t>обеспечения безопасности на отчетный период;</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ДК - доля объектов сферы культуры, оборудованных в</w:t>
            </w:r>
            <w:r>
              <w:rPr>
                <w:rFonts w:ascii="Arial" w:hAnsi="Arial" w:cs="Arial"/>
                <w:sz w:val="24"/>
                <w:szCs w:val="24"/>
              </w:rPr>
              <w:t xml:space="preserve"> </w:t>
            </w:r>
            <w:r w:rsidRPr="007653ED">
              <w:rPr>
                <w:rFonts w:ascii="Arial" w:hAnsi="Arial" w:cs="Arial"/>
                <w:sz w:val="24"/>
                <w:szCs w:val="24"/>
              </w:rPr>
              <w:t>целях антитеррористической защищенности средствами</w:t>
            </w:r>
            <w:r>
              <w:rPr>
                <w:rFonts w:ascii="Arial" w:hAnsi="Arial" w:cs="Arial"/>
                <w:sz w:val="24"/>
                <w:szCs w:val="24"/>
              </w:rPr>
              <w:t xml:space="preserve"> </w:t>
            </w:r>
            <w:r w:rsidRPr="007653ED">
              <w:rPr>
                <w:rFonts w:ascii="Arial" w:hAnsi="Arial" w:cs="Arial"/>
                <w:sz w:val="24"/>
                <w:szCs w:val="24"/>
              </w:rPr>
              <w:t>обеспечения безопасности на отчетный период;</w:t>
            </w:r>
          </w:p>
          <w:p w:rsidR="00F253D6" w:rsidRPr="007653ED" w:rsidRDefault="00F253D6" w:rsidP="00006ABD">
            <w:pPr>
              <w:shd w:val="clear" w:color="auto" w:fill="FFFFFF"/>
              <w:rPr>
                <w:rFonts w:ascii="Arial" w:hAnsi="Arial" w:cs="Arial"/>
                <w:sz w:val="24"/>
                <w:szCs w:val="24"/>
              </w:rPr>
            </w:pPr>
            <w:r w:rsidRPr="007653ED">
              <w:rPr>
                <w:rFonts w:ascii="Arial" w:hAnsi="Arial" w:cs="Arial"/>
                <w:sz w:val="24"/>
                <w:szCs w:val="24"/>
              </w:rPr>
              <w:t>ДС - доля объектов сферы спорта, оборудованных в целях</w:t>
            </w:r>
            <w:r>
              <w:rPr>
                <w:rFonts w:ascii="Arial" w:hAnsi="Arial" w:cs="Arial"/>
                <w:sz w:val="24"/>
                <w:szCs w:val="24"/>
              </w:rPr>
              <w:t xml:space="preserve"> </w:t>
            </w:r>
            <w:r w:rsidRPr="007653ED">
              <w:rPr>
                <w:rFonts w:ascii="Arial" w:hAnsi="Arial" w:cs="Arial"/>
                <w:sz w:val="24"/>
                <w:szCs w:val="24"/>
              </w:rPr>
              <w:t>антитеррористической защищенности средствами</w:t>
            </w:r>
            <w:r>
              <w:rPr>
                <w:rFonts w:ascii="Arial" w:hAnsi="Arial" w:cs="Arial"/>
                <w:sz w:val="24"/>
                <w:szCs w:val="24"/>
              </w:rPr>
              <w:t xml:space="preserve"> </w:t>
            </w:r>
            <w:r w:rsidRPr="007653ED">
              <w:rPr>
                <w:rFonts w:ascii="Arial" w:hAnsi="Arial" w:cs="Arial"/>
                <w:sz w:val="24"/>
                <w:szCs w:val="24"/>
              </w:rPr>
              <w:t>обеспечения безопасности на отчетный период.</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числа граждан, участвующих в деятельности общественных формирований правоохранительной направленности.</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06ABD">
            <w:pPr>
              <w:shd w:val="clear" w:color="auto" w:fill="FFFFFF"/>
              <w:jc w:val="center"/>
              <w:rPr>
                <w:rFonts w:ascii="Arial" w:hAnsi="Arial" w:cs="Arial"/>
                <w:sz w:val="24"/>
                <w:szCs w:val="24"/>
              </w:rPr>
            </w:pPr>
            <w:r w:rsidRPr="007653ED">
              <w:rPr>
                <w:rFonts w:ascii="Arial" w:hAnsi="Arial" w:cs="Arial"/>
                <w:sz w:val="24"/>
                <w:szCs w:val="24"/>
              </w:rPr>
              <w:t>К = КНД/КНДБ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 - значение показателя "Увеличение числа граждан,</w:t>
            </w:r>
            <w:r>
              <w:rPr>
                <w:rFonts w:ascii="Arial" w:hAnsi="Arial" w:cs="Arial"/>
                <w:sz w:val="24"/>
                <w:szCs w:val="24"/>
              </w:rPr>
              <w:t xml:space="preserve"> </w:t>
            </w:r>
            <w:r w:rsidRPr="007653ED">
              <w:rPr>
                <w:rFonts w:ascii="Arial" w:hAnsi="Arial" w:cs="Arial"/>
                <w:sz w:val="24"/>
                <w:szCs w:val="24"/>
              </w:rPr>
              <w:t>участвующих в деятельности общественных формирований</w:t>
            </w:r>
            <w:r>
              <w:rPr>
                <w:rFonts w:ascii="Arial" w:hAnsi="Arial" w:cs="Arial"/>
                <w:sz w:val="24"/>
                <w:szCs w:val="24"/>
              </w:rPr>
              <w:t xml:space="preserve"> </w:t>
            </w:r>
            <w:r w:rsidRPr="007653ED">
              <w:rPr>
                <w:rFonts w:ascii="Arial" w:hAnsi="Arial" w:cs="Arial"/>
                <w:sz w:val="24"/>
                <w:szCs w:val="24"/>
              </w:rPr>
              <w:t>правоохранительной направленности";</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КНД - количество народных дружинников в городском</w:t>
            </w:r>
            <w:r>
              <w:rPr>
                <w:rFonts w:ascii="Arial" w:hAnsi="Arial" w:cs="Arial"/>
                <w:sz w:val="24"/>
                <w:szCs w:val="24"/>
              </w:rPr>
              <w:t xml:space="preserve"> </w:t>
            </w:r>
            <w:r w:rsidRPr="007653ED">
              <w:rPr>
                <w:rFonts w:ascii="Arial" w:hAnsi="Arial" w:cs="Arial"/>
                <w:sz w:val="24"/>
                <w:szCs w:val="24"/>
              </w:rPr>
              <w:t>округе (по итогам</w:t>
            </w:r>
            <w:r>
              <w:rPr>
                <w:rFonts w:ascii="Arial" w:hAnsi="Arial" w:cs="Arial"/>
                <w:sz w:val="24"/>
                <w:szCs w:val="24"/>
              </w:rPr>
              <w:t xml:space="preserve"> </w:t>
            </w:r>
            <w:r w:rsidRPr="007653ED">
              <w:rPr>
                <w:rFonts w:ascii="Arial" w:hAnsi="Arial" w:cs="Arial"/>
                <w:sz w:val="24"/>
                <w:szCs w:val="24"/>
              </w:rPr>
              <w:t>отчетного периода);</w:t>
            </w:r>
          </w:p>
          <w:p w:rsidR="00F253D6" w:rsidRPr="007653ED" w:rsidRDefault="00F253D6" w:rsidP="00006ABD">
            <w:pPr>
              <w:shd w:val="clear" w:color="auto" w:fill="FFFFFF"/>
              <w:rPr>
                <w:rFonts w:ascii="Arial" w:hAnsi="Arial" w:cs="Arial"/>
                <w:sz w:val="24"/>
                <w:szCs w:val="24"/>
              </w:rPr>
            </w:pPr>
            <w:r w:rsidRPr="007653ED">
              <w:rPr>
                <w:rFonts w:ascii="Arial" w:hAnsi="Arial" w:cs="Arial"/>
                <w:sz w:val="24"/>
                <w:szCs w:val="24"/>
              </w:rPr>
              <w:t>КНДБ - количество народных дружинников в городском</w:t>
            </w:r>
            <w:r>
              <w:rPr>
                <w:rFonts w:ascii="Arial" w:hAnsi="Arial" w:cs="Arial"/>
                <w:sz w:val="24"/>
                <w:szCs w:val="24"/>
              </w:rPr>
              <w:t xml:space="preserve"> </w:t>
            </w:r>
            <w:r w:rsidRPr="007653ED">
              <w:rPr>
                <w:rFonts w:ascii="Arial" w:hAnsi="Arial" w:cs="Arial"/>
                <w:sz w:val="24"/>
                <w:szCs w:val="24"/>
              </w:rPr>
              <w:t>округе (по итогам базового периода).</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006ABD">
            <w:pPr>
              <w:shd w:val="clear" w:color="auto" w:fill="FFFFFF"/>
              <w:rPr>
                <w:rFonts w:ascii="Arial" w:hAnsi="Arial" w:cs="Arial"/>
                <w:sz w:val="24"/>
                <w:szCs w:val="24"/>
              </w:rPr>
            </w:pPr>
            <w:r w:rsidRPr="007653ED">
              <w:rPr>
                <w:rFonts w:ascii="Arial" w:hAnsi="Arial" w:cs="Arial"/>
                <w:sz w:val="24"/>
                <w:szCs w:val="24"/>
              </w:rPr>
              <w:t>Снижение доли</w:t>
            </w:r>
            <w:r>
              <w:rPr>
                <w:rFonts w:ascii="Arial" w:hAnsi="Arial" w:cs="Arial"/>
                <w:sz w:val="24"/>
                <w:szCs w:val="24"/>
              </w:rPr>
              <w:t xml:space="preserve"> </w:t>
            </w:r>
            <w:r w:rsidRPr="007653ED">
              <w:rPr>
                <w:rFonts w:ascii="Arial" w:hAnsi="Arial" w:cs="Arial"/>
                <w:sz w:val="24"/>
                <w:szCs w:val="24"/>
              </w:rPr>
              <w:t>несовершеннолетних в общем числе лиц, совершивших преступления</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06ABD">
            <w:pPr>
              <w:shd w:val="clear" w:color="auto" w:fill="FFFFFF"/>
              <w:jc w:val="center"/>
              <w:rPr>
                <w:rFonts w:ascii="Arial" w:hAnsi="Arial" w:cs="Arial"/>
                <w:sz w:val="24"/>
                <w:szCs w:val="24"/>
              </w:rPr>
            </w:pPr>
            <w:r w:rsidRPr="007653ED">
              <w:rPr>
                <w:rFonts w:ascii="Arial" w:hAnsi="Arial" w:cs="Arial"/>
                <w:sz w:val="24"/>
                <w:szCs w:val="24"/>
              </w:rPr>
              <w:t>Р = С/В*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 - показатель снижения доли несовершеннолетних в</w:t>
            </w:r>
            <w:r>
              <w:rPr>
                <w:rFonts w:ascii="Arial" w:hAnsi="Arial" w:cs="Arial"/>
                <w:sz w:val="24"/>
                <w:szCs w:val="24"/>
              </w:rPr>
              <w:t xml:space="preserve"> </w:t>
            </w:r>
            <w:r w:rsidRPr="007653ED">
              <w:rPr>
                <w:rFonts w:ascii="Arial" w:hAnsi="Arial" w:cs="Arial"/>
                <w:sz w:val="24"/>
                <w:szCs w:val="24"/>
              </w:rPr>
              <w:t>общем числе лиц, совершивших преступления;</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С - число несовершеннолетних, совершивших</w:t>
            </w:r>
            <w:r>
              <w:rPr>
                <w:rFonts w:ascii="Arial" w:hAnsi="Arial" w:cs="Arial"/>
                <w:sz w:val="24"/>
                <w:szCs w:val="24"/>
              </w:rPr>
              <w:t xml:space="preserve"> </w:t>
            </w:r>
            <w:r w:rsidRPr="007653ED">
              <w:rPr>
                <w:rFonts w:ascii="Arial" w:hAnsi="Arial" w:cs="Arial"/>
                <w:sz w:val="24"/>
                <w:szCs w:val="24"/>
              </w:rPr>
              <w:t>преступления в отчетном периоде;</w:t>
            </w:r>
          </w:p>
          <w:p w:rsidR="00F253D6" w:rsidRPr="007653ED" w:rsidRDefault="00F253D6" w:rsidP="000A7A48">
            <w:pPr>
              <w:shd w:val="clear" w:color="auto" w:fill="FFFFFF"/>
              <w:rPr>
                <w:rFonts w:ascii="Arial" w:hAnsi="Arial" w:cs="Arial"/>
                <w:sz w:val="24"/>
                <w:szCs w:val="24"/>
              </w:rPr>
            </w:pPr>
            <w:r w:rsidRPr="007653ED">
              <w:rPr>
                <w:rFonts w:ascii="Arial" w:hAnsi="Arial" w:cs="Arial"/>
                <w:sz w:val="24"/>
                <w:szCs w:val="24"/>
              </w:rPr>
              <w:t>В - общее число лиц, совершивших преступления в</w:t>
            </w:r>
            <w:r>
              <w:rPr>
                <w:rFonts w:ascii="Arial" w:hAnsi="Arial" w:cs="Arial"/>
                <w:sz w:val="24"/>
                <w:szCs w:val="24"/>
              </w:rPr>
              <w:t xml:space="preserve"> </w:t>
            </w:r>
            <w:r w:rsidRPr="007653ED">
              <w:rPr>
                <w:rFonts w:ascii="Arial" w:hAnsi="Arial" w:cs="Arial"/>
                <w:sz w:val="24"/>
                <w:szCs w:val="24"/>
              </w:rPr>
              <w:t>отчетном периоде.</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количества выявленных административных правонарушений при содействии членов народных дружин.</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0A7A48">
            <w:pPr>
              <w:shd w:val="clear" w:color="auto" w:fill="FFFFFF"/>
              <w:jc w:val="center"/>
              <w:rPr>
                <w:rFonts w:ascii="Arial" w:hAnsi="Arial" w:cs="Arial"/>
                <w:sz w:val="24"/>
                <w:szCs w:val="24"/>
              </w:rPr>
            </w:pPr>
            <w:r w:rsidRPr="007653ED">
              <w:rPr>
                <w:rFonts w:ascii="Arial" w:hAnsi="Arial" w:cs="Arial"/>
                <w:sz w:val="24"/>
                <w:szCs w:val="24"/>
              </w:rPr>
              <w:t>УКВП = КВПО/КВПБ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УКВП - значение показателя;</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КВПО - количество выявленных административных</w:t>
            </w:r>
            <w:r>
              <w:rPr>
                <w:rFonts w:ascii="Arial" w:hAnsi="Arial" w:cs="Arial"/>
                <w:sz w:val="24"/>
                <w:szCs w:val="24"/>
              </w:rPr>
              <w:t xml:space="preserve"> </w:t>
            </w:r>
            <w:r w:rsidRPr="007653ED">
              <w:rPr>
                <w:rFonts w:ascii="Arial" w:hAnsi="Arial" w:cs="Arial"/>
                <w:sz w:val="24"/>
                <w:szCs w:val="24"/>
              </w:rPr>
              <w:t>правонарушений при содействии членов общественных</w:t>
            </w:r>
            <w:r>
              <w:rPr>
                <w:rFonts w:ascii="Arial" w:hAnsi="Arial" w:cs="Arial"/>
                <w:sz w:val="24"/>
                <w:szCs w:val="24"/>
              </w:rPr>
              <w:t xml:space="preserve"> </w:t>
            </w:r>
            <w:r w:rsidRPr="007653ED">
              <w:rPr>
                <w:rFonts w:ascii="Arial" w:hAnsi="Arial" w:cs="Arial"/>
                <w:sz w:val="24"/>
                <w:szCs w:val="24"/>
              </w:rPr>
              <w:t>формирований правоохранительной направленности в</w:t>
            </w:r>
            <w:r>
              <w:rPr>
                <w:rFonts w:ascii="Arial" w:hAnsi="Arial" w:cs="Arial"/>
                <w:sz w:val="24"/>
                <w:szCs w:val="24"/>
              </w:rPr>
              <w:t xml:space="preserve"> </w:t>
            </w:r>
            <w:r w:rsidRPr="007653ED">
              <w:rPr>
                <w:rFonts w:ascii="Arial" w:hAnsi="Arial" w:cs="Arial"/>
                <w:sz w:val="24"/>
                <w:szCs w:val="24"/>
              </w:rPr>
              <w:t>отчетном периоде;</w:t>
            </w:r>
          </w:p>
          <w:p w:rsidR="00F253D6" w:rsidRPr="007653ED" w:rsidRDefault="00F253D6" w:rsidP="000A7A48">
            <w:pPr>
              <w:shd w:val="clear" w:color="auto" w:fill="FFFFFF"/>
              <w:rPr>
                <w:rFonts w:ascii="Arial" w:hAnsi="Arial" w:cs="Arial"/>
                <w:sz w:val="24"/>
                <w:szCs w:val="24"/>
              </w:rPr>
            </w:pPr>
            <w:r w:rsidRPr="007653ED">
              <w:rPr>
                <w:rFonts w:ascii="Arial" w:hAnsi="Arial" w:cs="Arial"/>
                <w:sz w:val="24"/>
                <w:szCs w:val="24"/>
              </w:rPr>
              <w:t>КВПБ - количество выявленных административных</w:t>
            </w:r>
            <w:r>
              <w:rPr>
                <w:rFonts w:ascii="Arial" w:hAnsi="Arial" w:cs="Arial"/>
                <w:sz w:val="24"/>
                <w:szCs w:val="24"/>
              </w:rPr>
              <w:t xml:space="preserve"> </w:t>
            </w:r>
            <w:r w:rsidRPr="007653ED">
              <w:rPr>
                <w:rFonts w:ascii="Arial" w:hAnsi="Arial" w:cs="Arial"/>
                <w:sz w:val="24"/>
                <w:szCs w:val="24"/>
              </w:rPr>
              <w:t>правонарушений при содействии членов общественных</w:t>
            </w:r>
            <w:r>
              <w:rPr>
                <w:rFonts w:ascii="Arial" w:hAnsi="Arial" w:cs="Arial"/>
                <w:sz w:val="24"/>
                <w:szCs w:val="24"/>
              </w:rPr>
              <w:t xml:space="preserve"> </w:t>
            </w:r>
            <w:r w:rsidRPr="007653ED">
              <w:rPr>
                <w:rFonts w:ascii="Arial" w:hAnsi="Arial" w:cs="Arial"/>
                <w:sz w:val="24"/>
                <w:szCs w:val="24"/>
              </w:rPr>
              <w:t>формирований правоохранительной направленности</w:t>
            </w:r>
            <w:r>
              <w:rPr>
                <w:rFonts w:ascii="Arial" w:hAnsi="Arial" w:cs="Arial"/>
                <w:sz w:val="24"/>
                <w:szCs w:val="24"/>
              </w:rPr>
              <w:t xml:space="preserve"> </w:t>
            </w:r>
            <w:r w:rsidRPr="007653ED">
              <w:rPr>
                <w:rFonts w:ascii="Arial" w:hAnsi="Arial" w:cs="Arial"/>
                <w:sz w:val="24"/>
                <w:szCs w:val="24"/>
              </w:rPr>
              <w:t>(базовое значение).</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691AE3" w:rsidP="007653ED">
            <w:pPr>
              <w:shd w:val="clear" w:color="auto" w:fill="FFFFFF"/>
              <w:rPr>
                <w:rFonts w:ascii="Arial" w:hAnsi="Arial" w:cs="Arial"/>
                <w:sz w:val="24"/>
                <w:szCs w:val="24"/>
              </w:rPr>
            </w:pPr>
            <w:r w:rsidRPr="00691AE3">
              <w:rPr>
                <w:rFonts w:ascii="Arial" w:hAnsi="Arial" w:cs="Arial"/>
                <w:sz w:val="24"/>
                <w:szCs w:val="24"/>
              </w:rPr>
              <w:t>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787391" w:rsidRDefault="00691AE3" w:rsidP="00691AE3">
            <w:pPr>
              <w:shd w:val="clear" w:color="auto" w:fill="FFFFFF"/>
              <w:rPr>
                <w:rFonts w:ascii="Arial" w:hAnsi="Arial" w:cs="Arial"/>
                <w:sz w:val="24"/>
                <w:szCs w:val="24"/>
              </w:rPr>
            </w:pPr>
            <w:r w:rsidRPr="00691AE3">
              <w:rPr>
                <w:rFonts w:ascii="Arial" w:hAnsi="Arial" w:cs="Arial"/>
                <w:sz w:val="24"/>
                <w:szCs w:val="24"/>
              </w:rPr>
              <w:t>Значение показателя рассчитывается по формуле:</w:t>
            </w:r>
          </w:p>
          <w:p w:rsidR="00691AE3" w:rsidRDefault="00691AE3" w:rsidP="00787391">
            <w:pPr>
              <w:shd w:val="clear" w:color="auto" w:fill="FFFFFF"/>
              <w:jc w:val="center"/>
              <w:rPr>
                <w:rFonts w:ascii="Arial" w:hAnsi="Arial" w:cs="Arial"/>
                <w:sz w:val="24"/>
                <w:szCs w:val="24"/>
              </w:rPr>
            </w:pPr>
            <w:proofErr w:type="spellStart"/>
            <w:r w:rsidRPr="00691AE3">
              <w:rPr>
                <w:rFonts w:ascii="Arial" w:hAnsi="Arial" w:cs="Arial"/>
                <w:sz w:val="24"/>
                <w:szCs w:val="24"/>
              </w:rPr>
              <w:t>ДСЗНиКО</w:t>
            </w:r>
            <w:proofErr w:type="spellEnd"/>
            <w:r w:rsidRPr="00691AE3">
              <w:rPr>
                <w:rFonts w:ascii="Arial" w:hAnsi="Arial" w:cs="Arial"/>
                <w:sz w:val="24"/>
                <w:szCs w:val="24"/>
              </w:rPr>
              <w:t xml:space="preserve"> = </w:t>
            </w:r>
            <w:proofErr w:type="spellStart"/>
            <w:r w:rsidRPr="00691AE3">
              <w:rPr>
                <w:rFonts w:ascii="Arial" w:hAnsi="Arial" w:cs="Arial"/>
                <w:sz w:val="24"/>
                <w:szCs w:val="24"/>
              </w:rPr>
              <w:t>КСЗНиКО</w:t>
            </w:r>
            <w:proofErr w:type="spellEnd"/>
            <w:r w:rsidRPr="00691AE3">
              <w:rPr>
                <w:rFonts w:ascii="Arial" w:hAnsi="Arial" w:cs="Arial"/>
                <w:sz w:val="24"/>
                <w:szCs w:val="24"/>
              </w:rPr>
              <w:t>/</w:t>
            </w:r>
            <w:proofErr w:type="spellStart"/>
            <w:r w:rsidRPr="00691AE3">
              <w:rPr>
                <w:rFonts w:ascii="Arial" w:hAnsi="Arial" w:cs="Arial"/>
                <w:sz w:val="24"/>
                <w:szCs w:val="24"/>
              </w:rPr>
              <w:t>ОКСЗиКО</w:t>
            </w:r>
            <w:proofErr w:type="spellEnd"/>
            <w:r w:rsidRPr="00691AE3">
              <w:rPr>
                <w:rFonts w:ascii="Arial" w:hAnsi="Arial" w:cs="Arial"/>
                <w:sz w:val="24"/>
                <w:szCs w:val="24"/>
              </w:rPr>
              <w:t xml:space="preserve"> * 100%, где:</w:t>
            </w:r>
          </w:p>
          <w:p w:rsidR="00691AE3" w:rsidRPr="00691AE3" w:rsidRDefault="00691AE3" w:rsidP="00691AE3">
            <w:pPr>
              <w:shd w:val="clear" w:color="auto" w:fill="FFFFFF"/>
              <w:rPr>
                <w:rFonts w:ascii="Arial" w:hAnsi="Arial" w:cs="Arial"/>
                <w:sz w:val="24"/>
                <w:szCs w:val="24"/>
              </w:rPr>
            </w:pPr>
            <w:proofErr w:type="spellStart"/>
            <w:r w:rsidRPr="00691AE3">
              <w:rPr>
                <w:rFonts w:ascii="Arial" w:hAnsi="Arial" w:cs="Arial"/>
                <w:sz w:val="24"/>
                <w:szCs w:val="24"/>
              </w:rPr>
              <w:t>ДСЗНиКО</w:t>
            </w:r>
            <w:proofErr w:type="spellEnd"/>
            <w:r w:rsidRPr="00691AE3">
              <w:rPr>
                <w:rFonts w:ascii="Arial" w:hAnsi="Arial" w:cs="Arial"/>
                <w:sz w:val="24"/>
                <w:szCs w:val="24"/>
              </w:rPr>
              <w:t xml:space="preserve"> - показатель 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в общем числе таковых объектов и мест;</w:t>
            </w:r>
          </w:p>
          <w:p w:rsidR="00691AE3" w:rsidRDefault="00691AE3" w:rsidP="00691AE3">
            <w:pPr>
              <w:shd w:val="clear" w:color="auto" w:fill="FFFFFF"/>
              <w:rPr>
                <w:rFonts w:ascii="Arial" w:hAnsi="Arial" w:cs="Arial"/>
                <w:sz w:val="24"/>
                <w:szCs w:val="24"/>
              </w:rPr>
            </w:pPr>
            <w:proofErr w:type="spellStart"/>
            <w:r w:rsidRPr="00691AE3">
              <w:rPr>
                <w:rFonts w:ascii="Arial" w:hAnsi="Arial" w:cs="Arial"/>
                <w:sz w:val="24"/>
                <w:szCs w:val="24"/>
              </w:rPr>
              <w:t>КСЗНиКО</w:t>
            </w:r>
            <w:proofErr w:type="spellEnd"/>
            <w:r w:rsidRPr="00691AE3">
              <w:rPr>
                <w:rFonts w:ascii="Arial" w:hAnsi="Arial" w:cs="Arial"/>
                <w:sz w:val="24"/>
                <w:szCs w:val="24"/>
              </w:rPr>
              <w:t xml:space="preserve"> - количество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p w:rsidR="00F253D6" w:rsidRPr="007653ED" w:rsidRDefault="00691AE3" w:rsidP="00691AE3">
            <w:pPr>
              <w:shd w:val="clear" w:color="auto" w:fill="FFFFFF"/>
              <w:rPr>
                <w:rFonts w:ascii="Arial" w:hAnsi="Arial" w:cs="Arial"/>
                <w:sz w:val="24"/>
                <w:szCs w:val="24"/>
              </w:rPr>
            </w:pPr>
            <w:proofErr w:type="spellStart"/>
            <w:r w:rsidRPr="00691AE3">
              <w:rPr>
                <w:rFonts w:ascii="Arial" w:hAnsi="Arial" w:cs="Arial"/>
                <w:sz w:val="24"/>
                <w:szCs w:val="24"/>
              </w:rPr>
              <w:t>ОКСЗиКО</w:t>
            </w:r>
            <w:proofErr w:type="spellEnd"/>
            <w:r w:rsidRPr="00691AE3">
              <w:rPr>
                <w:rFonts w:ascii="Arial" w:hAnsi="Arial" w:cs="Arial"/>
                <w:sz w:val="24"/>
                <w:szCs w:val="24"/>
              </w:rPr>
              <w:t xml:space="preserve"> - общее количество объектов социальной сферы, мест с массовым пребыванием людей и коммерческих объектов.</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Снижение количества преступлений экстремистского характера.</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945224">
            <w:pPr>
              <w:shd w:val="clear" w:color="auto" w:fill="FFFFFF"/>
              <w:jc w:val="center"/>
              <w:rPr>
                <w:rFonts w:ascii="Arial" w:hAnsi="Arial" w:cs="Arial"/>
                <w:sz w:val="24"/>
                <w:szCs w:val="24"/>
              </w:rPr>
            </w:pPr>
            <w:r w:rsidRPr="007653ED">
              <w:rPr>
                <w:rFonts w:ascii="Arial" w:hAnsi="Arial" w:cs="Arial"/>
                <w:sz w:val="24"/>
                <w:szCs w:val="24"/>
              </w:rPr>
              <w:t>СП = КЗП/КПЭН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СП - снижение количества преступлений экстремистского</w:t>
            </w:r>
            <w:r>
              <w:rPr>
                <w:rFonts w:ascii="Arial" w:hAnsi="Arial" w:cs="Arial"/>
                <w:sz w:val="24"/>
                <w:szCs w:val="24"/>
              </w:rPr>
              <w:t xml:space="preserve"> </w:t>
            </w:r>
            <w:r w:rsidRPr="007653ED">
              <w:rPr>
                <w:rFonts w:ascii="Arial" w:hAnsi="Arial" w:cs="Arial"/>
                <w:sz w:val="24"/>
                <w:szCs w:val="24"/>
              </w:rPr>
              <w:t>характера;</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КЗП - количество зарегистрированных преступлений</w:t>
            </w:r>
            <w:r>
              <w:rPr>
                <w:rFonts w:ascii="Arial" w:hAnsi="Arial" w:cs="Arial"/>
                <w:sz w:val="24"/>
                <w:szCs w:val="24"/>
              </w:rPr>
              <w:t xml:space="preserve"> </w:t>
            </w:r>
            <w:r w:rsidRPr="007653ED">
              <w:rPr>
                <w:rFonts w:ascii="Arial" w:hAnsi="Arial" w:cs="Arial"/>
                <w:sz w:val="24"/>
                <w:szCs w:val="24"/>
              </w:rPr>
              <w:t>экстремистского характера (за отчетный период);</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КПЭН - количество преступлений экстремистского</w:t>
            </w:r>
            <w:r>
              <w:rPr>
                <w:rFonts w:ascii="Arial" w:hAnsi="Arial" w:cs="Arial"/>
                <w:sz w:val="24"/>
                <w:szCs w:val="24"/>
              </w:rPr>
              <w:t xml:space="preserve"> </w:t>
            </w:r>
            <w:r w:rsidRPr="007653ED">
              <w:rPr>
                <w:rFonts w:ascii="Arial" w:hAnsi="Arial" w:cs="Arial"/>
                <w:sz w:val="24"/>
                <w:szCs w:val="24"/>
              </w:rPr>
              <w:t>характера (базовый период).</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Увеличение количества мероприятий антиэкстремистской направленности.</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854D0A">
            <w:pPr>
              <w:shd w:val="clear" w:color="auto" w:fill="FFFFFF"/>
              <w:jc w:val="center"/>
              <w:rPr>
                <w:rFonts w:ascii="Arial" w:hAnsi="Arial" w:cs="Arial"/>
                <w:sz w:val="24"/>
                <w:szCs w:val="24"/>
              </w:rPr>
            </w:pPr>
            <w:r w:rsidRPr="007653ED">
              <w:rPr>
                <w:rFonts w:ascii="Arial" w:hAnsi="Arial" w:cs="Arial"/>
                <w:sz w:val="24"/>
                <w:szCs w:val="24"/>
              </w:rPr>
              <w:t>УКМ = КМАЭН/КПМБ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УКМ - увеличение количества мероприятий</w:t>
            </w:r>
            <w:r>
              <w:rPr>
                <w:rFonts w:ascii="Arial" w:hAnsi="Arial" w:cs="Arial"/>
                <w:sz w:val="24"/>
                <w:szCs w:val="24"/>
              </w:rPr>
              <w:t xml:space="preserve"> </w:t>
            </w:r>
            <w:r w:rsidRPr="007653ED">
              <w:rPr>
                <w:rFonts w:ascii="Arial" w:hAnsi="Arial" w:cs="Arial"/>
                <w:sz w:val="24"/>
                <w:szCs w:val="24"/>
              </w:rPr>
              <w:t>антиэкстремистской направленности;</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КМАЭН - количество проведенных мероприятий</w:t>
            </w:r>
            <w:r>
              <w:rPr>
                <w:rFonts w:ascii="Arial" w:hAnsi="Arial" w:cs="Arial"/>
                <w:sz w:val="24"/>
                <w:szCs w:val="24"/>
              </w:rPr>
              <w:t xml:space="preserve"> </w:t>
            </w:r>
            <w:r w:rsidRPr="007653ED">
              <w:rPr>
                <w:rFonts w:ascii="Arial" w:hAnsi="Arial" w:cs="Arial"/>
                <w:sz w:val="24"/>
                <w:szCs w:val="24"/>
              </w:rPr>
              <w:t>антиэкстремистской направленности (за отчетный период);</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КПМБ - количество проведенных антиэкстремистских</w:t>
            </w:r>
            <w:r>
              <w:rPr>
                <w:rFonts w:ascii="Arial" w:hAnsi="Arial" w:cs="Arial"/>
                <w:sz w:val="24"/>
                <w:szCs w:val="24"/>
              </w:rPr>
              <w:t xml:space="preserve"> </w:t>
            </w:r>
            <w:r w:rsidRPr="007653ED">
              <w:rPr>
                <w:rFonts w:ascii="Arial" w:hAnsi="Arial" w:cs="Arial"/>
                <w:sz w:val="24"/>
                <w:szCs w:val="24"/>
              </w:rPr>
              <w:t>мероприятий (базовый период).</w:t>
            </w:r>
          </w:p>
        </w:tc>
      </w:tr>
      <w:tr w:rsidR="00F253D6" w:rsidRPr="007653ED" w:rsidTr="007F27C9">
        <w:tc>
          <w:tcPr>
            <w:tcW w:w="429" w:type="dxa"/>
            <w:tcBorders>
              <w:top w:val="single" w:sz="6" w:space="0" w:color="auto"/>
              <w:left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Рост числа лиц, состоящих на : диспансерном учете с диагнозом "Употребление наркотиков с вредными последствиями (не менее 2% ежегодно).</w:t>
            </w:r>
          </w:p>
        </w:tc>
        <w:tc>
          <w:tcPr>
            <w:tcW w:w="6954" w:type="dxa"/>
            <w:tcBorders>
              <w:top w:val="single" w:sz="6" w:space="0" w:color="auto"/>
              <w:left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854D0A">
            <w:pPr>
              <w:shd w:val="clear" w:color="auto" w:fill="FFFFFF"/>
              <w:jc w:val="center"/>
              <w:rPr>
                <w:rFonts w:ascii="Arial" w:hAnsi="Arial" w:cs="Arial"/>
                <w:sz w:val="24"/>
                <w:szCs w:val="24"/>
              </w:rPr>
            </w:pPr>
            <w:r w:rsidRPr="007653ED">
              <w:rPr>
                <w:rFonts w:ascii="Arial" w:hAnsi="Arial" w:cs="Arial"/>
                <w:sz w:val="24"/>
                <w:szCs w:val="24"/>
              </w:rPr>
              <w:t>РЧЛ = КЛТГ/КЛПГ * 100%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РЧЛ - рост числа лиц, состоящих на диспансерном учете с</w:t>
            </w:r>
            <w:r>
              <w:rPr>
                <w:rFonts w:ascii="Arial" w:hAnsi="Arial" w:cs="Arial"/>
                <w:sz w:val="24"/>
                <w:szCs w:val="24"/>
              </w:rPr>
              <w:t xml:space="preserve"> </w:t>
            </w:r>
            <w:r w:rsidRPr="007653ED">
              <w:rPr>
                <w:rFonts w:ascii="Arial" w:hAnsi="Arial" w:cs="Arial"/>
                <w:sz w:val="24"/>
                <w:szCs w:val="24"/>
              </w:rPr>
              <w:t>диагнозом потребление наркотических средств с вредными</w:t>
            </w:r>
            <w:r>
              <w:rPr>
                <w:rFonts w:ascii="Arial" w:hAnsi="Arial" w:cs="Arial"/>
                <w:sz w:val="24"/>
                <w:szCs w:val="24"/>
              </w:rPr>
              <w:t xml:space="preserve"> </w:t>
            </w:r>
            <w:r w:rsidRPr="007653ED">
              <w:rPr>
                <w:rFonts w:ascii="Arial" w:hAnsi="Arial" w:cs="Arial"/>
                <w:sz w:val="24"/>
                <w:szCs w:val="24"/>
              </w:rPr>
              <w:t>последствиями;</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КЛТГ - количество лиц, состоящих на диспансерном учете</w:t>
            </w:r>
            <w:r>
              <w:rPr>
                <w:rFonts w:ascii="Arial" w:hAnsi="Arial" w:cs="Arial"/>
                <w:sz w:val="24"/>
                <w:szCs w:val="24"/>
              </w:rPr>
              <w:t xml:space="preserve"> </w:t>
            </w:r>
            <w:r w:rsidRPr="007653ED">
              <w:rPr>
                <w:rFonts w:ascii="Arial" w:hAnsi="Arial" w:cs="Arial"/>
                <w:sz w:val="24"/>
                <w:szCs w:val="24"/>
              </w:rPr>
              <w:t>с диагнозом «Употребление наркотиков с вредными</w:t>
            </w:r>
            <w:r>
              <w:rPr>
                <w:rFonts w:ascii="Arial" w:hAnsi="Arial" w:cs="Arial"/>
                <w:sz w:val="24"/>
                <w:szCs w:val="24"/>
              </w:rPr>
              <w:t xml:space="preserve"> </w:t>
            </w:r>
            <w:r w:rsidRPr="007653ED">
              <w:rPr>
                <w:rFonts w:ascii="Arial" w:hAnsi="Arial" w:cs="Arial"/>
                <w:sz w:val="24"/>
                <w:szCs w:val="24"/>
              </w:rPr>
              <w:t>последствиями» на конец текущего года;</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КЛПГ - количество лиц, состоящих на диспансерном учете с диагнозом потребление наркотических средств с вредными последствиями на конец предыдущего года.</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691AE3" w:rsidP="00691AE3">
            <w:pPr>
              <w:shd w:val="clear" w:color="auto" w:fill="FFFFFF"/>
              <w:rPr>
                <w:rFonts w:ascii="Arial" w:hAnsi="Arial" w:cs="Arial"/>
                <w:sz w:val="24"/>
                <w:szCs w:val="24"/>
              </w:rPr>
            </w:pPr>
            <w:r w:rsidRPr="00691AE3">
              <w:rPr>
                <w:rFonts w:ascii="Arial" w:hAnsi="Arial" w:cs="Arial"/>
                <w:sz w:val="24"/>
                <w:szCs w:val="24"/>
              </w:rPr>
              <w:t>Увеличение доли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Default="00F253D6" w:rsidP="00854D0A">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Default="00F253D6" w:rsidP="00854D0A">
            <w:pPr>
              <w:shd w:val="clear" w:color="auto" w:fill="FFFFFF"/>
              <w:jc w:val="center"/>
              <w:rPr>
                <w:rFonts w:ascii="Arial" w:hAnsi="Arial" w:cs="Arial"/>
                <w:sz w:val="24"/>
                <w:szCs w:val="24"/>
              </w:rPr>
            </w:pPr>
            <w:r w:rsidRPr="007653ED">
              <w:rPr>
                <w:rFonts w:ascii="Arial" w:hAnsi="Arial" w:cs="Arial"/>
                <w:sz w:val="24"/>
                <w:szCs w:val="24"/>
              </w:rPr>
              <w:t>РЧШ = КШТГ/КШПГ * 100% - 100%, где:</w:t>
            </w:r>
          </w:p>
          <w:p w:rsidR="00F253D6" w:rsidRDefault="00F253D6" w:rsidP="00854D0A">
            <w:pPr>
              <w:shd w:val="clear" w:color="auto" w:fill="FFFFFF"/>
              <w:rPr>
                <w:rFonts w:ascii="Arial" w:hAnsi="Arial" w:cs="Arial"/>
                <w:sz w:val="24"/>
                <w:szCs w:val="24"/>
              </w:rPr>
            </w:pPr>
            <w:r w:rsidRPr="007653ED">
              <w:rPr>
                <w:rFonts w:ascii="Arial" w:hAnsi="Arial" w:cs="Arial"/>
                <w:sz w:val="24"/>
                <w:szCs w:val="24"/>
              </w:rPr>
              <w:t>РЧШ - рост числа школьников, охваченных профилактическими осмотрами с целью раннего выявления лиц, употребляющих наркотики;</w:t>
            </w:r>
          </w:p>
          <w:p w:rsidR="00F253D6" w:rsidRDefault="00F253D6" w:rsidP="00854D0A">
            <w:pPr>
              <w:shd w:val="clear" w:color="auto" w:fill="FFFFFF"/>
              <w:rPr>
                <w:rFonts w:ascii="Arial" w:hAnsi="Arial" w:cs="Arial"/>
                <w:sz w:val="24"/>
                <w:szCs w:val="24"/>
              </w:rPr>
            </w:pPr>
            <w:r w:rsidRPr="007653ED">
              <w:rPr>
                <w:rFonts w:ascii="Arial" w:hAnsi="Arial" w:cs="Arial"/>
                <w:sz w:val="24"/>
                <w:szCs w:val="24"/>
              </w:rPr>
              <w:t>КШТГ - количество школьников, охваченных профилактическими осмотрами с целью раннего выявления лиц, употребляющих наркотики по итогам текущего года;</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КШПГ - количество школьников, охваченных профилактическими осмотрами с целью раннего выявления лиц, употребляющих наркотики по итогам предыдущего года.</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F253D6" w:rsidRPr="00B71BE1" w:rsidRDefault="00F253D6" w:rsidP="00B71BE1">
            <w:pPr>
              <w:pStyle w:val="ac"/>
              <w:numPr>
                <w:ilvl w:val="0"/>
                <w:numId w:val="21"/>
              </w:numPr>
              <w:shd w:val="clear" w:color="auto" w:fill="FFFFFF"/>
              <w:spacing w:after="0"/>
              <w:ind w:left="0" w:firstLine="0"/>
              <w:rPr>
                <w:rFonts w:ascii="Arial" w:hAnsi="Arial" w:cs="Arial"/>
                <w:sz w:val="24"/>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Доля обучающихся в</w:t>
            </w:r>
            <w:r>
              <w:rPr>
                <w:rFonts w:ascii="Arial" w:hAnsi="Arial" w:cs="Arial"/>
                <w:sz w:val="24"/>
                <w:szCs w:val="24"/>
              </w:rPr>
              <w:t xml:space="preserve"> </w:t>
            </w:r>
            <w:r w:rsidRPr="007653ED">
              <w:rPr>
                <w:rFonts w:ascii="Arial" w:hAnsi="Arial" w:cs="Arial"/>
                <w:sz w:val="24"/>
                <w:szCs w:val="24"/>
              </w:rPr>
              <w:t>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Значение показателя рассчитывается по формуле:</w:t>
            </w:r>
          </w:p>
          <w:p w:rsidR="00F253D6" w:rsidRPr="007653ED" w:rsidRDefault="00F253D6" w:rsidP="00854D0A">
            <w:pPr>
              <w:shd w:val="clear" w:color="auto" w:fill="FFFFFF"/>
              <w:jc w:val="center"/>
              <w:rPr>
                <w:rFonts w:ascii="Arial" w:hAnsi="Arial" w:cs="Arial"/>
                <w:sz w:val="24"/>
                <w:szCs w:val="24"/>
              </w:rPr>
            </w:pPr>
            <w:r w:rsidRPr="007653ED">
              <w:rPr>
                <w:rFonts w:ascii="Arial" w:hAnsi="Arial" w:cs="Arial"/>
                <w:sz w:val="24"/>
                <w:szCs w:val="24"/>
              </w:rPr>
              <w:t xml:space="preserve">Р </w:t>
            </w:r>
            <w:r>
              <w:rPr>
                <w:rFonts w:ascii="Arial" w:hAnsi="Arial" w:cs="Arial"/>
                <w:sz w:val="24"/>
                <w:szCs w:val="24"/>
              </w:rPr>
              <w:t>=</w:t>
            </w:r>
            <w:r w:rsidRPr="007653ED">
              <w:rPr>
                <w:rFonts w:ascii="Arial" w:hAnsi="Arial" w:cs="Arial"/>
                <w:sz w:val="24"/>
                <w:szCs w:val="24"/>
              </w:rPr>
              <w:t xml:space="preserve"> КОППО/КО * 100%, где:</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Р - доля обучающихся в муниципальных</w:t>
            </w:r>
            <w:r>
              <w:rPr>
                <w:rFonts w:ascii="Arial" w:hAnsi="Arial" w:cs="Arial"/>
                <w:sz w:val="24"/>
                <w:szCs w:val="24"/>
              </w:rPr>
              <w:t xml:space="preserve"> </w:t>
            </w:r>
            <w:r w:rsidRPr="007653ED">
              <w:rPr>
                <w:rFonts w:ascii="Arial" w:hAnsi="Arial" w:cs="Arial"/>
                <w:sz w:val="24"/>
                <w:szCs w:val="24"/>
              </w:rPr>
              <w:t>общеобразовательных учреждениях в возрасте от 13 лет,</w:t>
            </w:r>
            <w:r>
              <w:rPr>
                <w:rFonts w:ascii="Arial" w:hAnsi="Arial" w:cs="Arial"/>
                <w:sz w:val="24"/>
                <w:szCs w:val="24"/>
              </w:rPr>
              <w:t xml:space="preserve"> </w:t>
            </w:r>
            <w:r w:rsidRPr="007653ED">
              <w:rPr>
                <w:rFonts w:ascii="Arial" w:hAnsi="Arial" w:cs="Arial"/>
                <w:sz w:val="24"/>
                <w:szCs w:val="24"/>
              </w:rPr>
              <w:t>прошедших профилактические осмотры;</w:t>
            </w:r>
          </w:p>
          <w:p w:rsidR="00F253D6" w:rsidRPr="007653ED" w:rsidRDefault="00F253D6" w:rsidP="007653ED">
            <w:pPr>
              <w:shd w:val="clear" w:color="auto" w:fill="FFFFFF"/>
              <w:rPr>
                <w:rFonts w:ascii="Arial" w:hAnsi="Arial" w:cs="Arial"/>
                <w:sz w:val="24"/>
                <w:szCs w:val="24"/>
              </w:rPr>
            </w:pPr>
            <w:r w:rsidRPr="007653ED">
              <w:rPr>
                <w:rFonts w:ascii="Arial" w:hAnsi="Arial" w:cs="Arial"/>
                <w:sz w:val="24"/>
                <w:szCs w:val="24"/>
              </w:rPr>
              <w:t>КОППО - количество обучающихся в муниципальных</w:t>
            </w:r>
            <w:r>
              <w:rPr>
                <w:rFonts w:ascii="Arial" w:hAnsi="Arial" w:cs="Arial"/>
                <w:sz w:val="24"/>
                <w:szCs w:val="24"/>
              </w:rPr>
              <w:t xml:space="preserve"> </w:t>
            </w:r>
            <w:r w:rsidRPr="007653ED">
              <w:rPr>
                <w:rFonts w:ascii="Arial" w:hAnsi="Arial" w:cs="Arial"/>
                <w:sz w:val="24"/>
                <w:szCs w:val="24"/>
              </w:rPr>
              <w:t>образовательных учреждениях, прошедших</w:t>
            </w:r>
            <w:r>
              <w:rPr>
                <w:rFonts w:ascii="Arial" w:hAnsi="Arial" w:cs="Arial"/>
                <w:sz w:val="24"/>
                <w:szCs w:val="24"/>
              </w:rPr>
              <w:t xml:space="preserve"> </w:t>
            </w:r>
            <w:r w:rsidRPr="007653ED">
              <w:rPr>
                <w:rFonts w:ascii="Arial" w:hAnsi="Arial" w:cs="Arial"/>
                <w:sz w:val="24"/>
                <w:szCs w:val="24"/>
              </w:rPr>
              <w:t>профилактические осмотры с целью раннего выявления</w:t>
            </w:r>
            <w:r>
              <w:rPr>
                <w:rFonts w:ascii="Arial" w:hAnsi="Arial" w:cs="Arial"/>
                <w:sz w:val="24"/>
                <w:szCs w:val="24"/>
              </w:rPr>
              <w:t xml:space="preserve"> </w:t>
            </w:r>
            <w:r w:rsidRPr="007653ED">
              <w:rPr>
                <w:rFonts w:ascii="Arial" w:hAnsi="Arial" w:cs="Arial"/>
                <w:sz w:val="24"/>
                <w:szCs w:val="24"/>
              </w:rPr>
              <w:t>лиц, допускающих немедицинское потребление</w:t>
            </w:r>
            <w:r>
              <w:rPr>
                <w:rFonts w:ascii="Arial" w:hAnsi="Arial" w:cs="Arial"/>
                <w:sz w:val="24"/>
                <w:szCs w:val="24"/>
              </w:rPr>
              <w:t xml:space="preserve"> </w:t>
            </w:r>
            <w:r w:rsidRPr="007653ED">
              <w:rPr>
                <w:rFonts w:ascii="Arial" w:hAnsi="Arial" w:cs="Arial"/>
                <w:sz w:val="24"/>
                <w:szCs w:val="24"/>
              </w:rPr>
              <w:t>наркотических средств (абсолютное число);</w:t>
            </w:r>
          </w:p>
          <w:p w:rsidR="00F253D6" w:rsidRPr="007653ED" w:rsidRDefault="00F253D6" w:rsidP="00854D0A">
            <w:pPr>
              <w:shd w:val="clear" w:color="auto" w:fill="FFFFFF"/>
              <w:rPr>
                <w:rFonts w:ascii="Arial" w:hAnsi="Arial" w:cs="Arial"/>
                <w:sz w:val="24"/>
                <w:szCs w:val="24"/>
              </w:rPr>
            </w:pPr>
            <w:r w:rsidRPr="007653ED">
              <w:rPr>
                <w:rFonts w:ascii="Arial" w:hAnsi="Arial" w:cs="Arial"/>
                <w:sz w:val="24"/>
                <w:szCs w:val="24"/>
              </w:rPr>
              <w:t>КО - количество обучающихся с 13 лет в</w:t>
            </w:r>
            <w:r>
              <w:rPr>
                <w:rFonts w:ascii="Arial" w:hAnsi="Arial" w:cs="Arial"/>
                <w:sz w:val="24"/>
                <w:szCs w:val="24"/>
              </w:rPr>
              <w:t xml:space="preserve"> </w:t>
            </w:r>
            <w:r w:rsidRPr="007653ED">
              <w:rPr>
                <w:rFonts w:ascii="Arial" w:hAnsi="Arial" w:cs="Arial"/>
                <w:sz w:val="24"/>
                <w:szCs w:val="24"/>
              </w:rPr>
              <w:t>общеобразовательных учреждениях, подлежащих</w:t>
            </w:r>
            <w:r>
              <w:rPr>
                <w:rFonts w:ascii="Arial" w:hAnsi="Arial" w:cs="Arial"/>
                <w:sz w:val="24"/>
                <w:szCs w:val="24"/>
              </w:rPr>
              <w:t xml:space="preserve"> </w:t>
            </w:r>
            <w:r w:rsidRPr="007653ED">
              <w:rPr>
                <w:rFonts w:ascii="Arial" w:hAnsi="Arial" w:cs="Arial"/>
                <w:sz w:val="24"/>
                <w:szCs w:val="24"/>
              </w:rPr>
              <w:t>профосмотрам.</w:t>
            </w:r>
          </w:p>
        </w:tc>
      </w:tr>
      <w:tr w:rsidR="00B71BE1" w:rsidRPr="007653ED" w:rsidTr="0000747B">
        <w:tc>
          <w:tcPr>
            <w:tcW w:w="10348" w:type="dxa"/>
            <w:gridSpan w:val="3"/>
            <w:tcBorders>
              <w:top w:val="single" w:sz="6" w:space="0" w:color="auto"/>
              <w:left w:val="single" w:sz="6" w:space="0" w:color="auto"/>
              <w:bottom w:val="single" w:sz="6" w:space="0" w:color="auto"/>
              <w:right w:val="single" w:sz="6" w:space="0" w:color="auto"/>
            </w:tcBorders>
            <w:shd w:val="clear" w:color="auto" w:fill="FFFFFF"/>
          </w:tcPr>
          <w:p w:rsidR="00B71BE1" w:rsidRPr="007653ED" w:rsidRDefault="0000747B" w:rsidP="0000747B">
            <w:pPr>
              <w:shd w:val="clear" w:color="auto" w:fill="FFFFFF"/>
              <w:jc w:val="center"/>
              <w:rPr>
                <w:rFonts w:ascii="Arial" w:hAnsi="Arial" w:cs="Arial"/>
                <w:sz w:val="24"/>
                <w:szCs w:val="24"/>
              </w:rPr>
            </w:pPr>
            <w:r w:rsidRPr="0000747B">
              <w:rPr>
                <w:rFonts w:ascii="Arial" w:hAnsi="Arial" w:cs="Arial"/>
                <w:sz w:val="24"/>
                <w:szCs w:val="24"/>
              </w:rPr>
              <w:t>Подпрограмма 2 «Снижение рисков и смягчение последствий чрезвычайных ситуаций природного и техногенного характера».</w:t>
            </w:r>
          </w:p>
        </w:tc>
      </w:tr>
      <w:tr w:rsidR="0000747B"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00747B" w:rsidRPr="007653ED" w:rsidRDefault="00EC345B" w:rsidP="00EC345B">
            <w:pPr>
              <w:shd w:val="clear" w:color="auto" w:fill="FFFFFF"/>
              <w:rPr>
                <w:rFonts w:ascii="Arial" w:hAnsi="Arial" w:cs="Arial"/>
                <w:sz w:val="24"/>
                <w:szCs w:val="24"/>
              </w:rPr>
            </w:pPr>
            <w:r>
              <w:rPr>
                <w:rFonts w:ascii="Arial" w:hAnsi="Arial" w:cs="Arial"/>
                <w:sz w:val="24"/>
                <w:szCs w:val="24"/>
              </w:rPr>
              <w:t>1</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00747B" w:rsidRPr="007653ED" w:rsidRDefault="0000747B" w:rsidP="007653ED">
            <w:pPr>
              <w:shd w:val="clear" w:color="auto" w:fill="FFFFFF"/>
              <w:rPr>
                <w:rFonts w:ascii="Arial" w:hAnsi="Arial" w:cs="Arial"/>
                <w:sz w:val="24"/>
                <w:szCs w:val="24"/>
              </w:rPr>
            </w:pPr>
            <w:r w:rsidRPr="0000747B">
              <w:rPr>
                <w:rFonts w:ascii="Arial" w:hAnsi="Arial" w:cs="Arial"/>
                <w:sz w:val="24"/>
                <w:szCs w:val="24"/>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p>
        </w:tc>
        <w:tc>
          <w:tcPr>
            <w:tcW w:w="6954" w:type="dxa"/>
            <w:tcBorders>
              <w:top w:val="single" w:sz="6" w:space="0" w:color="auto"/>
              <w:left w:val="single" w:sz="6" w:space="0" w:color="auto"/>
              <w:bottom w:val="single" w:sz="6" w:space="0" w:color="auto"/>
              <w:right w:val="single" w:sz="6" w:space="0" w:color="auto"/>
            </w:tcBorders>
            <w:shd w:val="clear" w:color="auto" w:fill="FFFFFF"/>
          </w:tcPr>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Значение показателя рассчитывается по формуле:</w:t>
            </w:r>
          </w:p>
          <w:p w:rsidR="0000747B" w:rsidRPr="0000747B" w:rsidRDefault="0000747B" w:rsidP="00945224">
            <w:pPr>
              <w:shd w:val="clear" w:color="auto" w:fill="FFFFFF"/>
              <w:jc w:val="center"/>
              <w:rPr>
                <w:rFonts w:ascii="Arial" w:hAnsi="Arial" w:cs="Arial"/>
                <w:sz w:val="24"/>
                <w:szCs w:val="24"/>
              </w:rPr>
            </w:pPr>
            <w:r w:rsidRPr="0000747B">
              <w:rPr>
                <w:rFonts w:ascii="Arial" w:hAnsi="Arial" w:cs="Arial"/>
                <w:sz w:val="24"/>
                <w:szCs w:val="24"/>
              </w:rPr>
              <w:t>Н = (А + В + С) / 3, где:</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Значение рассчитывается по формуле:</w:t>
            </w:r>
          </w:p>
          <w:p w:rsidR="0000747B" w:rsidRPr="0000747B" w:rsidRDefault="0000747B" w:rsidP="0000747B">
            <w:pPr>
              <w:shd w:val="clear" w:color="auto" w:fill="FFFFFF"/>
              <w:jc w:val="center"/>
              <w:rPr>
                <w:rFonts w:ascii="Arial" w:hAnsi="Arial" w:cs="Arial"/>
                <w:sz w:val="24"/>
                <w:szCs w:val="24"/>
              </w:rPr>
            </w:pPr>
            <w:r w:rsidRPr="0000747B">
              <w:rPr>
                <w:rFonts w:ascii="Arial" w:hAnsi="Arial" w:cs="Arial"/>
                <w:sz w:val="24"/>
                <w:szCs w:val="24"/>
              </w:rPr>
              <w:t xml:space="preserve">А = D+C / </w:t>
            </w:r>
            <w:proofErr w:type="spellStart"/>
            <w:r w:rsidRPr="0000747B">
              <w:rPr>
                <w:rFonts w:ascii="Arial" w:hAnsi="Arial" w:cs="Arial"/>
                <w:sz w:val="24"/>
                <w:szCs w:val="24"/>
              </w:rPr>
              <w:t>Кобщ</w:t>
            </w:r>
            <w:proofErr w:type="spellEnd"/>
            <w:r w:rsidRPr="0000747B">
              <w:rPr>
                <w:rFonts w:ascii="Arial" w:hAnsi="Arial" w:cs="Arial"/>
                <w:sz w:val="24"/>
                <w:szCs w:val="24"/>
              </w:rPr>
              <w:t xml:space="preserve"> нас * 100%, где:</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F</w:t>
            </w:r>
            <w:r w:rsidR="00BA35B7">
              <w:rPr>
                <w:rFonts w:ascii="Arial" w:hAnsi="Arial" w:cs="Arial"/>
                <w:sz w:val="24"/>
                <w:szCs w:val="24"/>
              </w:rPr>
              <w:t>1</w:t>
            </w:r>
            <w:r w:rsidRPr="0000747B">
              <w:rPr>
                <w:rFonts w:ascii="Arial" w:hAnsi="Arial" w:cs="Arial"/>
                <w:sz w:val="24"/>
                <w:szCs w:val="24"/>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w:t>
            </w:r>
            <w:r>
              <w:rPr>
                <w:rFonts w:ascii="Arial" w:hAnsi="Arial" w:cs="Arial"/>
                <w:sz w:val="24"/>
                <w:szCs w:val="24"/>
              </w:rPr>
              <w:t xml:space="preserve"> </w:t>
            </w:r>
            <w:r w:rsidRPr="0000747B">
              <w:rPr>
                <w:rFonts w:ascii="Arial" w:hAnsi="Arial" w:cs="Arial"/>
                <w:sz w:val="24"/>
                <w:szCs w:val="24"/>
              </w:rPr>
              <w:t>созданных органом местного самоуправления Московской</w:t>
            </w:r>
            <w:r>
              <w:rPr>
                <w:rFonts w:ascii="Arial" w:hAnsi="Arial" w:cs="Arial"/>
                <w:sz w:val="24"/>
                <w:szCs w:val="24"/>
              </w:rPr>
              <w:t xml:space="preserve"> </w:t>
            </w:r>
            <w:r w:rsidRPr="0000747B">
              <w:rPr>
                <w:rFonts w:ascii="Arial" w:hAnsi="Arial" w:cs="Arial"/>
                <w:sz w:val="24"/>
                <w:szCs w:val="24"/>
              </w:rPr>
              <w:t>области;</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 xml:space="preserve">F2 - количество населения </w:t>
            </w:r>
            <w:r>
              <w:rPr>
                <w:rFonts w:ascii="Arial" w:hAnsi="Arial" w:cs="Arial"/>
                <w:sz w:val="24"/>
                <w:szCs w:val="24"/>
              </w:rPr>
              <w:t xml:space="preserve">руководящего </w:t>
            </w:r>
            <w:r w:rsidRPr="0000747B">
              <w:rPr>
                <w:rFonts w:ascii="Arial" w:hAnsi="Arial" w:cs="Arial"/>
                <w:sz w:val="24"/>
                <w:szCs w:val="24"/>
              </w:rPr>
              <w:t>состава и</w:t>
            </w:r>
            <w:r>
              <w:rPr>
                <w:rFonts w:ascii="Arial" w:hAnsi="Arial" w:cs="Arial"/>
                <w:sz w:val="24"/>
                <w:szCs w:val="24"/>
              </w:rPr>
              <w:t xml:space="preserve"> </w:t>
            </w:r>
            <w:r w:rsidRPr="0000747B">
              <w:rPr>
                <w:rFonts w:ascii="Arial" w:hAnsi="Arial" w:cs="Arial"/>
                <w:sz w:val="24"/>
                <w:szCs w:val="24"/>
              </w:rPr>
              <w:t>специалистов муниципального звена ТП МОСЧС</w:t>
            </w:r>
            <w:r>
              <w:rPr>
                <w:rFonts w:ascii="Arial" w:hAnsi="Arial" w:cs="Arial"/>
                <w:sz w:val="24"/>
                <w:szCs w:val="24"/>
              </w:rPr>
              <w:t xml:space="preserve"> </w:t>
            </w:r>
            <w:r w:rsidRPr="0000747B">
              <w:rPr>
                <w:rFonts w:ascii="Arial" w:hAnsi="Arial" w:cs="Arial"/>
                <w:sz w:val="24"/>
                <w:szCs w:val="24"/>
              </w:rPr>
              <w:t>муниципального района (городского округа) обученного в</w:t>
            </w:r>
            <w:r>
              <w:rPr>
                <w:rFonts w:ascii="Arial" w:hAnsi="Arial" w:cs="Arial"/>
                <w:sz w:val="24"/>
                <w:szCs w:val="24"/>
              </w:rPr>
              <w:t xml:space="preserve"> </w:t>
            </w:r>
            <w:r w:rsidRPr="0000747B">
              <w:rPr>
                <w:rFonts w:ascii="Arial" w:hAnsi="Arial" w:cs="Arial"/>
                <w:sz w:val="24"/>
                <w:szCs w:val="24"/>
              </w:rPr>
              <w:t>области защиты от чрезвычайных ситуаций и гражданской</w:t>
            </w:r>
            <w:r>
              <w:rPr>
                <w:rFonts w:ascii="Arial" w:hAnsi="Arial" w:cs="Arial"/>
                <w:sz w:val="24"/>
                <w:szCs w:val="24"/>
              </w:rPr>
              <w:t xml:space="preserve"> </w:t>
            </w:r>
            <w:r w:rsidRPr="0000747B">
              <w:rPr>
                <w:rFonts w:ascii="Arial" w:hAnsi="Arial" w:cs="Arial"/>
                <w:sz w:val="24"/>
                <w:szCs w:val="24"/>
              </w:rPr>
              <w:t>обороны</w:t>
            </w:r>
          </w:p>
          <w:p w:rsidR="0000747B" w:rsidRDefault="0000747B" w:rsidP="0000747B">
            <w:pPr>
              <w:shd w:val="clear" w:color="auto" w:fill="FFFFFF"/>
              <w:rPr>
                <w:rFonts w:ascii="Arial" w:hAnsi="Arial" w:cs="Arial"/>
                <w:sz w:val="24"/>
                <w:szCs w:val="24"/>
              </w:rPr>
            </w:pPr>
            <w:r>
              <w:rPr>
                <w:rFonts w:ascii="Arial" w:hAnsi="Arial" w:cs="Arial"/>
                <w:sz w:val="24"/>
                <w:szCs w:val="24"/>
                <w:lang w:val="en-US"/>
              </w:rPr>
              <w:t>K</w:t>
            </w:r>
            <w:r w:rsidRPr="0000747B">
              <w:rPr>
                <w:rFonts w:ascii="Arial" w:hAnsi="Arial" w:cs="Arial"/>
                <w:sz w:val="24"/>
                <w:szCs w:val="24"/>
              </w:rPr>
              <w:t xml:space="preserve">общ нас - </w:t>
            </w:r>
            <w:r>
              <w:rPr>
                <w:rFonts w:ascii="Arial" w:hAnsi="Arial" w:cs="Arial"/>
                <w:sz w:val="24"/>
                <w:szCs w:val="24"/>
              </w:rPr>
              <w:t>общая</w:t>
            </w:r>
            <w:r w:rsidRPr="0000747B">
              <w:rPr>
                <w:rFonts w:ascii="Arial" w:hAnsi="Arial" w:cs="Arial"/>
                <w:sz w:val="24"/>
                <w:szCs w:val="24"/>
              </w:rPr>
              <w:t xml:space="preserve"> численность населения,</w:t>
            </w:r>
            <w:r>
              <w:rPr>
                <w:rFonts w:ascii="Arial" w:hAnsi="Arial" w:cs="Arial"/>
                <w:sz w:val="24"/>
                <w:szCs w:val="24"/>
              </w:rPr>
              <w:t xml:space="preserve"> </w:t>
            </w:r>
            <w:r w:rsidRPr="0000747B">
              <w:rPr>
                <w:rFonts w:ascii="Arial" w:hAnsi="Arial" w:cs="Arial"/>
                <w:sz w:val="24"/>
                <w:szCs w:val="24"/>
              </w:rPr>
              <w:t>зарегистрированного на территории муниципального</w:t>
            </w:r>
            <w:r>
              <w:rPr>
                <w:rFonts w:ascii="Arial" w:hAnsi="Arial" w:cs="Arial"/>
                <w:sz w:val="24"/>
                <w:szCs w:val="24"/>
              </w:rPr>
              <w:t xml:space="preserve"> </w:t>
            </w:r>
            <w:r w:rsidRPr="0000747B">
              <w:rPr>
                <w:rFonts w:ascii="Arial" w:hAnsi="Arial" w:cs="Arial"/>
                <w:sz w:val="24"/>
                <w:szCs w:val="24"/>
              </w:rPr>
              <w:t>образования Московской области.</w:t>
            </w:r>
          </w:p>
          <w:p w:rsidR="0000747B" w:rsidRDefault="0000747B" w:rsidP="0000747B">
            <w:pPr>
              <w:shd w:val="clear" w:color="auto" w:fill="FFFFFF"/>
              <w:rPr>
                <w:rFonts w:ascii="Arial" w:hAnsi="Arial" w:cs="Arial"/>
                <w:sz w:val="24"/>
                <w:szCs w:val="24"/>
              </w:rPr>
            </w:pPr>
            <w:r w:rsidRPr="0000747B">
              <w:rPr>
                <w:rFonts w:ascii="Arial" w:hAnsi="Arial" w:cs="Arial"/>
                <w:sz w:val="24"/>
                <w:szCs w:val="24"/>
              </w:rPr>
              <w:t>В - соотношение фактического и нормативного объема накопления резервного фонда финансовых,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r w:rsidR="00BA3009">
              <w:rPr>
                <w:rFonts w:ascii="Arial" w:hAnsi="Arial" w:cs="Arial"/>
                <w:sz w:val="24"/>
                <w:szCs w:val="24"/>
              </w:rPr>
              <w:t>.</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Значение рассчитывается по формуле:</w:t>
            </w:r>
          </w:p>
          <w:p w:rsidR="0000747B" w:rsidRPr="0000747B" w:rsidRDefault="0000747B" w:rsidP="00945224">
            <w:pPr>
              <w:shd w:val="clear" w:color="auto" w:fill="FFFFFF"/>
              <w:jc w:val="center"/>
              <w:rPr>
                <w:rFonts w:ascii="Arial" w:hAnsi="Arial" w:cs="Arial"/>
                <w:sz w:val="24"/>
                <w:szCs w:val="24"/>
              </w:rPr>
            </w:pPr>
            <w:r>
              <w:rPr>
                <w:rFonts w:ascii="Arial" w:hAnsi="Arial" w:cs="Arial"/>
                <w:sz w:val="24"/>
                <w:szCs w:val="24"/>
              </w:rPr>
              <w:t>В =Fфакт1 + F</w:t>
            </w:r>
            <w:r w:rsidRPr="0000747B">
              <w:rPr>
                <w:rFonts w:ascii="Arial" w:hAnsi="Arial" w:cs="Arial"/>
                <w:sz w:val="24"/>
                <w:szCs w:val="24"/>
              </w:rPr>
              <w:t>факт2 /</w:t>
            </w:r>
            <w:r w:rsidR="00945224">
              <w:rPr>
                <w:rFonts w:ascii="Arial" w:hAnsi="Arial" w:cs="Arial"/>
                <w:sz w:val="24"/>
                <w:szCs w:val="24"/>
              </w:rPr>
              <w:t xml:space="preserve"> </w:t>
            </w:r>
            <w:proofErr w:type="spellStart"/>
            <w:r w:rsidRPr="0000747B">
              <w:rPr>
                <w:rFonts w:ascii="Arial" w:hAnsi="Arial" w:cs="Arial"/>
                <w:sz w:val="24"/>
                <w:szCs w:val="24"/>
              </w:rPr>
              <w:t>Fнop</w:t>
            </w:r>
            <w:r>
              <w:rPr>
                <w:rFonts w:ascii="Arial" w:hAnsi="Arial" w:cs="Arial"/>
                <w:sz w:val="24"/>
                <w:szCs w:val="24"/>
              </w:rPr>
              <w:t>м</w:t>
            </w:r>
            <w:proofErr w:type="spellEnd"/>
            <w:r w:rsidRPr="0000747B">
              <w:rPr>
                <w:rFonts w:ascii="Arial" w:hAnsi="Arial" w:cs="Arial"/>
                <w:sz w:val="24"/>
                <w:szCs w:val="24"/>
              </w:rPr>
              <w:t>. * 100%, где:</w:t>
            </w:r>
          </w:p>
          <w:p w:rsidR="0000747B" w:rsidRPr="0000747B" w:rsidRDefault="00BA3009" w:rsidP="0000747B">
            <w:pPr>
              <w:shd w:val="clear" w:color="auto" w:fill="FFFFFF"/>
              <w:rPr>
                <w:rFonts w:ascii="Arial" w:hAnsi="Arial" w:cs="Arial"/>
                <w:sz w:val="24"/>
                <w:szCs w:val="24"/>
              </w:rPr>
            </w:pPr>
            <w:r>
              <w:rPr>
                <w:rFonts w:ascii="Arial" w:hAnsi="Arial" w:cs="Arial"/>
                <w:sz w:val="24"/>
                <w:szCs w:val="24"/>
              </w:rPr>
              <w:t>Fфакт</w:t>
            </w:r>
            <w:r w:rsidR="0000747B" w:rsidRPr="0000747B">
              <w:rPr>
                <w:rFonts w:ascii="Arial" w:hAnsi="Arial" w:cs="Arial"/>
                <w:sz w:val="24"/>
                <w:szCs w:val="24"/>
              </w:rPr>
              <w:t>1 - уровень накопления материального резервного</w:t>
            </w:r>
            <w:r>
              <w:rPr>
                <w:rFonts w:ascii="Arial" w:hAnsi="Arial" w:cs="Arial"/>
                <w:sz w:val="24"/>
                <w:szCs w:val="24"/>
              </w:rPr>
              <w:t xml:space="preserve"> </w:t>
            </w:r>
            <w:r w:rsidR="0000747B" w:rsidRPr="0000747B">
              <w:rPr>
                <w:rFonts w:ascii="Arial" w:hAnsi="Arial" w:cs="Arial"/>
                <w:sz w:val="24"/>
                <w:szCs w:val="24"/>
              </w:rPr>
              <w:t xml:space="preserve">фонда по состоянию на 01.01. текущего года, </w:t>
            </w:r>
            <w:proofErr w:type="gramStart"/>
            <w:r w:rsidR="0000747B" w:rsidRPr="0000747B">
              <w:rPr>
                <w:rFonts w:ascii="Arial" w:hAnsi="Arial" w:cs="Arial"/>
                <w:sz w:val="24"/>
                <w:szCs w:val="24"/>
              </w:rPr>
              <w:t>в натур</w:t>
            </w:r>
            <w:proofErr w:type="gramEnd"/>
            <w:r w:rsidR="0000747B" w:rsidRPr="0000747B">
              <w:rPr>
                <w:rFonts w:ascii="Arial" w:hAnsi="Arial" w:cs="Arial"/>
                <w:sz w:val="24"/>
                <w:szCs w:val="24"/>
              </w:rPr>
              <w:t>.</w:t>
            </w:r>
            <w:r>
              <w:rPr>
                <w:rFonts w:ascii="Arial" w:hAnsi="Arial" w:cs="Arial"/>
                <w:sz w:val="24"/>
                <w:szCs w:val="24"/>
              </w:rPr>
              <w:t xml:space="preserve"> </w:t>
            </w:r>
            <w:r w:rsidR="0000747B" w:rsidRPr="0000747B">
              <w:rPr>
                <w:rFonts w:ascii="Arial" w:hAnsi="Arial" w:cs="Arial"/>
                <w:sz w:val="24"/>
                <w:szCs w:val="24"/>
              </w:rPr>
              <w:t>ед.;</w:t>
            </w:r>
          </w:p>
          <w:p w:rsidR="0000747B" w:rsidRPr="0000747B" w:rsidRDefault="00BA3009" w:rsidP="0000747B">
            <w:pPr>
              <w:shd w:val="clear" w:color="auto" w:fill="FFFFFF"/>
              <w:rPr>
                <w:rFonts w:ascii="Arial" w:hAnsi="Arial" w:cs="Arial"/>
                <w:sz w:val="24"/>
                <w:szCs w:val="24"/>
              </w:rPr>
            </w:pPr>
            <w:r>
              <w:rPr>
                <w:rFonts w:ascii="Arial" w:hAnsi="Arial" w:cs="Arial"/>
                <w:sz w:val="24"/>
                <w:szCs w:val="24"/>
              </w:rPr>
              <w:t>Fфакт</w:t>
            </w:r>
            <w:r w:rsidR="0000747B" w:rsidRPr="0000747B">
              <w:rPr>
                <w:rFonts w:ascii="Arial" w:hAnsi="Arial" w:cs="Arial"/>
                <w:sz w:val="24"/>
                <w:szCs w:val="24"/>
              </w:rPr>
              <w:t>2 - объем заложенных материального имущества за</w:t>
            </w:r>
            <w:r>
              <w:rPr>
                <w:rFonts w:ascii="Arial" w:hAnsi="Arial" w:cs="Arial"/>
                <w:sz w:val="24"/>
                <w:szCs w:val="24"/>
              </w:rPr>
              <w:t xml:space="preserve"> </w:t>
            </w:r>
            <w:r w:rsidR="0000747B" w:rsidRPr="0000747B">
              <w:rPr>
                <w:rFonts w:ascii="Arial" w:hAnsi="Arial" w:cs="Arial"/>
                <w:sz w:val="24"/>
                <w:szCs w:val="24"/>
              </w:rPr>
              <w:t>отчетный период текущего года, в натурах, ед.;</w:t>
            </w:r>
          </w:p>
          <w:p w:rsidR="0000747B" w:rsidRPr="0000747B" w:rsidRDefault="00BA3009" w:rsidP="0000747B">
            <w:pPr>
              <w:shd w:val="clear" w:color="auto" w:fill="FFFFFF"/>
              <w:rPr>
                <w:rFonts w:ascii="Arial" w:hAnsi="Arial" w:cs="Arial"/>
                <w:sz w:val="24"/>
                <w:szCs w:val="24"/>
              </w:rPr>
            </w:pPr>
            <w:proofErr w:type="spellStart"/>
            <w:r>
              <w:rPr>
                <w:rFonts w:ascii="Arial" w:hAnsi="Arial" w:cs="Arial"/>
                <w:sz w:val="24"/>
                <w:szCs w:val="24"/>
              </w:rPr>
              <w:t>Fнорм</w:t>
            </w:r>
            <w:proofErr w:type="spellEnd"/>
            <w:r>
              <w:rPr>
                <w:rFonts w:ascii="Arial" w:hAnsi="Arial" w:cs="Arial"/>
                <w:sz w:val="24"/>
                <w:szCs w:val="24"/>
              </w:rPr>
              <w:t>.</w:t>
            </w:r>
            <w:r w:rsidR="0000747B" w:rsidRPr="0000747B">
              <w:rPr>
                <w:rFonts w:ascii="Arial" w:hAnsi="Arial" w:cs="Arial"/>
                <w:sz w:val="24"/>
                <w:szCs w:val="24"/>
              </w:rPr>
              <w:t xml:space="preserve"> - нормативный объем резерва материальных ресурсов</w:t>
            </w:r>
            <w:r>
              <w:rPr>
                <w:rFonts w:ascii="Arial" w:hAnsi="Arial" w:cs="Arial"/>
                <w:sz w:val="24"/>
                <w:szCs w:val="24"/>
              </w:rPr>
              <w:t xml:space="preserve"> </w:t>
            </w:r>
            <w:r w:rsidR="0000747B" w:rsidRPr="0000747B">
              <w:rPr>
                <w:rFonts w:ascii="Arial" w:hAnsi="Arial" w:cs="Arial"/>
                <w:sz w:val="24"/>
                <w:szCs w:val="24"/>
              </w:rPr>
              <w:t>для ликвидации чрезвычайных ситуаций на территории</w:t>
            </w:r>
            <w:r>
              <w:rPr>
                <w:rFonts w:ascii="Arial" w:hAnsi="Arial" w:cs="Arial"/>
                <w:sz w:val="24"/>
                <w:szCs w:val="24"/>
              </w:rPr>
              <w:t xml:space="preserve"> </w:t>
            </w:r>
            <w:r w:rsidR="0000747B" w:rsidRPr="0000747B">
              <w:rPr>
                <w:rFonts w:ascii="Arial" w:hAnsi="Arial" w:cs="Arial"/>
                <w:sz w:val="24"/>
                <w:szCs w:val="24"/>
              </w:rPr>
              <w:t>Муниципального образования Московской области, натур.</w:t>
            </w:r>
            <w:r>
              <w:rPr>
                <w:rFonts w:ascii="Arial" w:hAnsi="Arial" w:cs="Arial"/>
                <w:sz w:val="24"/>
                <w:szCs w:val="24"/>
              </w:rPr>
              <w:t xml:space="preserve"> </w:t>
            </w:r>
            <w:r w:rsidR="0000747B" w:rsidRPr="0000747B">
              <w:rPr>
                <w:rFonts w:ascii="Arial" w:hAnsi="Arial" w:cs="Arial"/>
                <w:sz w:val="24"/>
                <w:szCs w:val="24"/>
              </w:rPr>
              <w:t>един.</w:t>
            </w:r>
          </w:p>
          <w:p w:rsidR="0000747B" w:rsidRPr="0000747B" w:rsidRDefault="0000747B" w:rsidP="0000747B">
            <w:pPr>
              <w:shd w:val="clear" w:color="auto" w:fill="FFFFFF"/>
              <w:rPr>
                <w:rFonts w:ascii="Arial" w:hAnsi="Arial" w:cs="Arial"/>
                <w:sz w:val="24"/>
                <w:szCs w:val="24"/>
              </w:rPr>
            </w:pPr>
            <w:r w:rsidRPr="0000747B">
              <w:rPr>
                <w:rFonts w:ascii="Arial" w:hAnsi="Arial" w:cs="Arial"/>
                <w:sz w:val="24"/>
                <w:szCs w:val="24"/>
              </w:rPr>
              <w:t>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 Значение рассчитывается по формуле:</w:t>
            </w:r>
          </w:p>
          <w:p w:rsidR="0000747B" w:rsidRPr="0000747B" w:rsidRDefault="0000747B" w:rsidP="00945224">
            <w:pPr>
              <w:shd w:val="clear" w:color="auto" w:fill="FFFFFF"/>
              <w:jc w:val="center"/>
              <w:rPr>
                <w:rFonts w:ascii="Arial" w:hAnsi="Arial" w:cs="Arial"/>
                <w:sz w:val="24"/>
                <w:szCs w:val="24"/>
              </w:rPr>
            </w:pPr>
            <w:r w:rsidRPr="0000747B">
              <w:rPr>
                <w:rFonts w:ascii="Arial" w:hAnsi="Arial" w:cs="Arial"/>
                <w:sz w:val="24"/>
                <w:szCs w:val="24"/>
              </w:rPr>
              <w:t>С = (</w:t>
            </w:r>
            <w:r w:rsidR="00BA3009" w:rsidRPr="0000747B">
              <w:rPr>
                <w:rFonts w:ascii="Arial" w:hAnsi="Arial" w:cs="Arial"/>
                <w:sz w:val="24"/>
                <w:szCs w:val="24"/>
              </w:rPr>
              <w:t>G</w:t>
            </w:r>
            <w:r w:rsidRPr="0000747B">
              <w:rPr>
                <w:rFonts w:ascii="Arial" w:hAnsi="Arial" w:cs="Arial"/>
                <w:sz w:val="24"/>
                <w:szCs w:val="24"/>
              </w:rPr>
              <w:t>фак</w:t>
            </w:r>
            <w:r w:rsidR="00BA3009">
              <w:rPr>
                <w:rFonts w:ascii="Arial" w:hAnsi="Arial" w:cs="Arial"/>
                <w:sz w:val="24"/>
                <w:szCs w:val="24"/>
              </w:rPr>
              <w:t>т3</w:t>
            </w:r>
            <w:r w:rsidRPr="0000747B">
              <w:rPr>
                <w:rFonts w:ascii="Arial" w:hAnsi="Arial" w:cs="Arial"/>
                <w:sz w:val="24"/>
                <w:szCs w:val="24"/>
              </w:rPr>
              <w:t xml:space="preserve">/ </w:t>
            </w:r>
            <w:r w:rsidR="00BA3009" w:rsidRPr="0000747B">
              <w:rPr>
                <w:rFonts w:ascii="Arial" w:hAnsi="Arial" w:cs="Arial"/>
                <w:sz w:val="24"/>
                <w:szCs w:val="24"/>
              </w:rPr>
              <w:t>Gфак</w:t>
            </w:r>
            <w:r w:rsidR="00BA3009">
              <w:rPr>
                <w:rFonts w:ascii="Arial" w:hAnsi="Arial" w:cs="Arial"/>
                <w:sz w:val="24"/>
                <w:szCs w:val="24"/>
              </w:rPr>
              <w:t>т4</w:t>
            </w:r>
            <w:r w:rsidRPr="0000747B">
              <w:rPr>
                <w:rFonts w:ascii="Arial" w:hAnsi="Arial" w:cs="Arial"/>
                <w:sz w:val="24"/>
                <w:szCs w:val="24"/>
              </w:rPr>
              <w:t>) - (</w:t>
            </w:r>
            <w:r w:rsidR="00BA3009" w:rsidRPr="0000747B">
              <w:rPr>
                <w:rFonts w:ascii="Arial" w:hAnsi="Arial" w:cs="Arial"/>
                <w:sz w:val="24"/>
                <w:szCs w:val="24"/>
              </w:rPr>
              <w:t>Gфак</w:t>
            </w:r>
            <w:r w:rsidR="00BA3009">
              <w:rPr>
                <w:rFonts w:ascii="Arial" w:hAnsi="Arial" w:cs="Arial"/>
                <w:sz w:val="24"/>
                <w:szCs w:val="24"/>
              </w:rPr>
              <w:t>т1</w:t>
            </w:r>
            <w:r w:rsidRPr="0000747B">
              <w:rPr>
                <w:rFonts w:ascii="Arial" w:hAnsi="Arial" w:cs="Arial"/>
                <w:sz w:val="24"/>
                <w:szCs w:val="24"/>
              </w:rPr>
              <w:t xml:space="preserve"> / </w:t>
            </w:r>
            <w:r w:rsidR="00BA3009" w:rsidRPr="0000747B">
              <w:rPr>
                <w:rFonts w:ascii="Arial" w:hAnsi="Arial" w:cs="Arial"/>
                <w:sz w:val="24"/>
                <w:szCs w:val="24"/>
              </w:rPr>
              <w:t>Gфак</w:t>
            </w:r>
            <w:r w:rsidR="00BA3009">
              <w:rPr>
                <w:rFonts w:ascii="Arial" w:hAnsi="Arial" w:cs="Arial"/>
                <w:sz w:val="24"/>
                <w:szCs w:val="24"/>
              </w:rPr>
              <w:t>т2</w:t>
            </w:r>
            <w:r w:rsidRPr="0000747B">
              <w:rPr>
                <w:rFonts w:ascii="Arial" w:hAnsi="Arial" w:cs="Arial"/>
                <w:sz w:val="24"/>
                <w:szCs w:val="24"/>
              </w:rPr>
              <w:t xml:space="preserve">), </w:t>
            </w:r>
            <w:r w:rsidR="00BA3009">
              <w:rPr>
                <w:rFonts w:ascii="Arial" w:hAnsi="Arial" w:cs="Arial"/>
                <w:sz w:val="24"/>
                <w:szCs w:val="24"/>
              </w:rPr>
              <w:t>где:</w:t>
            </w:r>
          </w:p>
          <w:p w:rsidR="0000747B" w:rsidRPr="0000747B" w:rsidRDefault="00BA3009" w:rsidP="0000747B">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т</w:t>
            </w:r>
            <w:r w:rsidR="0000747B" w:rsidRPr="0000747B">
              <w:rPr>
                <w:rFonts w:ascii="Arial" w:hAnsi="Arial" w:cs="Arial"/>
                <w:sz w:val="24"/>
                <w:szCs w:val="24"/>
              </w:rPr>
              <w:t>1 - объем финансового резервного фонда для</w:t>
            </w:r>
            <w:r>
              <w:rPr>
                <w:rFonts w:ascii="Arial" w:hAnsi="Arial" w:cs="Arial"/>
                <w:sz w:val="24"/>
                <w:szCs w:val="24"/>
              </w:rPr>
              <w:t xml:space="preserve"> </w:t>
            </w:r>
            <w:r w:rsidR="0000747B" w:rsidRPr="0000747B">
              <w:rPr>
                <w:rFonts w:ascii="Arial" w:hAnsi="Arial" w:cs="Arial"/>
                <w:sz w:val="24"/>
                <w:szCs w:val="24"/>
              </w:rPr>
              <w:t xml:space="preserve">ликвидации чрезвычайных ситуаций </w:t>
            </w:r>
            <w:r w:rsidRPr="0000747B">
              <w:rPr>
                <w:rFonts w:ascii="Arial" w:hAnsi="Arial" w:cs="Arial"/>
                <w:sz w:val="24"/>
                <w:szCs w:val="24"/>
              </w:rPr>
              <w:t>природного и</w:t>
            </w:r>
            <w:r>
              <w:rPr>
                <w:rFonts w:ascii="Arial" w:hAnsi="Arial" w:cs="Arial"/>
                <w:sz w:val="24"/>
                <w:szCs w:val="24"/>
              </w:rPr>
              <w:t xml:space="preserve"> </w:t>
            </w:r>
            <w:r w:rsidRPr="0000747B">
              <w:rPr>
                <w:rFonts w:ascii="Arial" w:hAnsi="Arial" w:cs="Arial"/>
                <w:sz w:val="24"/>
                <w:szCs w:val="24"/>
              </w:rPr>
              <w:t>техногенного</w:t>
            </w:r>
            <w:r>
              <w:rPr>
                <w:rFonts w:ascii="Arial" w:hAnsi="Arial" w:cs="Arial"/>
                <w:sz w:val="24"/>
                <w:szCs w:val="24"/>
              </w:rPr>
              <w:t xml:space="preserve"> </w:t>
            </w:r>
            <w:r w:rsidRPr="0000747B">
              <w:rPr>
                <w:rFonts w:ascii="Arial" w:hAnsi="Arial" w:cs="Arial"/>
                <w:sz w:val="24"/>
                <w:szCs w:val="24"/>
              </w:rPr>
              <w:t>характера,</w:t>
            </w:r>
            <w:r>
              <w:rPr>
                <w:rFonts w:ascii="Arial" w:hAnsi="Arial" w:cs="Arial"/>
                <w:sz w:val="24"/>
                <w:szCs w:val="24"/>
              </w:rPr>
              <w:t xml:space="preserve"> </w:t>
            </w:r>
            <w:r w:rsidR="0000747B" w:rsidRPr="0000747B">
              <w:rPr>
                <w:rFonts w:ascii="Arial" w:hAnsi="Arial" w:cs="Arial"/>
                <w:sz w:val="24"/>
                <w:szCs w:val="24"/>
              </w:rPr>
              <w:t>созданного</w:t>
            </w:r>
            <w:r>
              <w:rPr>
                <w:rFonts w:ascii="Arial" w:hAnsi="Arial" w:cs="Arial"/>
                <w:sz w:val="24"/>
                <w:szCs w:val="24"/>
              </w:rPr>
              <w:t xml:space="preserve"> </w:t>
            </w:r>
            <w:r w:rsidR="0000747B" w:rsidRPr="0000747B">
              <w:rPr>
                <w:rFonts w:ascii="Arial" w:hAnsi="Arial" w:cs="Arial"/>
                <w:sz w:val="24"/>
                <w:szCs w:val="24"/>
              </w:rPr>
              <w:t>ОМСУ</w:t>
            </w:r>
            <w:r>
              <w:rPr>
                <w:rFonts w:ascii="Arial" w:hAnsi="Arial" w:cs="Arial"/>
                <w:sz w:val="24"/>
                <w:szCs w:val="24"/>
              </w:rPr>
              <w:t xml:space="preserve"> </w:t>
            </w:r>
            <w:r w:rsidR="0000747B" w:rsidRPr="0000747B">
              <w:rPr>
                <w:rFonts w:ascii="Arial" w:hAnsi="Arial" w:cs="Arial"/>
                <w:sz w:val="24"/>
                <w:szCs w:val="24"/>
              </w:rPr>
              <w:t>муниципального образования Московской области по</w:t>
            </w:r>
            <w:r>
              <w:rPr>
                <w:rFonts w:ascii="Arial" w:hAnsi="Arial" w:cs="Arial"/>
                <w:sz w:val="24"/>
                <w:szCs w:val="24"/>
              </w:rPr>
              <w:t xml:space="preserve"> </w:t>
            </w:r>
            <w:r w:rsidR="0000747B" w:rsidRPr="0000747B">
              <w:rPr>
                <w:rFonts w:ascii="Arial" w:hAnsi="Arial" w:cs="Arial"/>
                <w:sz w:val="24"/>
                <w:szCs w:val="24"/>
              </w:rPr>
              <w:t>состоянию на 01 января базового года.</w:t>
            </w:r>
          </w:p>
          <w:p w:rsidR="0000747B" w:rsidRPr="0000747B" w:rsidRDefault="00BA3009" w:rsidP="0000747B">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т</w:t>
            </w:r>
            <w:r w:rsidR="0000747B" w:rsidRPr="0000747B">
              <w:rPr>
                <w:rFonts w:ascii="Arial" w:hAnsi="Arial" w:cs="Arial"/>
                <w:sz w:val="24"/>
                <w:szCs w:val="24"/>
              </w:rPr>
              <w:t>2 -</w:t>
            </w:r>
            <w:r>
              <w:rPr>
                <w:rFonts w:ascii="Arial" w:hAnsi="Arial" w:cs="Arial"/>
                <w:sz w:val="24"/>
                <w:szCs w:val="24"/>
              </w:rPr>
              <w:t xml:space="preserve"> </w:t>
            </w:r>
            <w:r w:rsidR="0000747B" w:rsidRPr="0000747B">
              <w:rPr>
                <w:rFonts w:ascii="Arial" w:hAnsi="Arial" w:cs="Arial"/>
                <w:sz w:val="24"/>
                <w:szCs w:val="24"/>
              </w:rPr>
              <w:t>объем бюджета ОМСУ муниципального</w:t>
            </w:r>
            <w:r>
              <w:rPr>
                <w:rFonts w:ascii="Arial" w:hAnsi="Arial" w:cs="Arial"/>
                <w:sz w:val="24"/>
                <w:szCs w:val="24"/>
              </w:rPr>
              <w:t xml:space="preserve"> </w:t>
            </w:r>
            <w:r w:rsidR="0000747B" w:rsidRPr="0000747B">
              <w:rPr>
                <w:rFonts w:ascii="Arial" w:hAnsi="Arial" w:cs="Arial"/>
                <w:sz w:val="24"/>
                <w:szCs w:val="24"/>
              </w:rPr>
              <w:t>образования Московской области на базового год.</w:t>
            </w:r>
          </w:p>
          <w:p w:rsidR="00BA3009" w:rsidRPr="00BA3009" w:rsidRDefault="00BA3009" w:rsidP="00BA3009">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 xml:space="preserve">т3 </w:t>
            </w:r>
            <w:r w:rsidR="0000747B" w:rsidRPr="0000747B">
              <w:rPr>
                <w:rFonts w:ascii="Arial" w:hAnsi="Arial" w:cs="Arial"/>
                <w:sz w:val="24"/>
                <w:szCs w:val="24"/>
              </w:rPr>
              <w:t>- объем финансового резервного фонда для</w:t>
            </w:r>
            <w:r>
              <w:rPr>
                <w:rFonts w:ascii="Arial" w:hAnsi="Arial" w:cs="Arial"/>
                <w:sz w:val="24"/>
                <w:szCs w:val="24"/>
              </w:rPr>
              <w:t xml:space="preserve"> </w:t>
            </w:r>
            <w:r w:rsidRPr="00BA3009">
              <w:rPr>
                <w:rFonts w:ascii="Arial" w:hAnsi="Arial" w:cs="Arial"/>
                <w:sz w:val="24"/>
                <w:szCs w:val="24"/>
              </w:rPr>
              <w:t>ликвидации чрезвычайных ситуаций природного и</w:t>
            </w:r>
            <w:r>
              <w:rPr>
                <w:rFonts w:ascii="Arial" w:hAnsi="Arial" w:cs="Arial"/>
                <w:sz w:val="24"/>
                <w:szCs w:val="24"/>
              </w:rPr>
              <w:t xml:space="preserve"> </w:t>
            </w:r>
            <w:r w:rsidRPr="00BA3009">
              <w:rPr>
                <w:rFonts w:ascii="Arial" w:hAnsi="Arial" w:cs="Arial"/>
                <w:sz w:val="24"/>
                <w:szCs w:val="24"/>
              </w:rPr>
              <w:t>техногенного</w:t>
            </w:r>
            <w:r>
              <w:rPr>
                <w:rFonts w:ascii="Arial" w:hAnsi="Arial" w:cs="Arial"/>
                <w:sz w:val="24"/>
                <w:szCs w:val="24"/>
              </w:rPr>
              <w:t xml:space="preserve"> </w:t>
            </w:r>
            <w:r w:rsidRPr="00BA3009">
              <w:rPr>
                <w:rFonts w:ascii="Arial" w:hAnsi="Arial" w:cs="Arial"/>
                <w:sz w:val="24"/>
                <w:szCs w:val="24"/>
              </w:rPr>
              <w:t>характера,</w:t>
            </w:r>
            <w:r>
              <w:rPr>
                <w:rFonts w:ascii="Arial" w:hAnsi="Arial" w:cs="Arial"/>
                <w:sz w:val="24"/>
                <w:szCs w:val="24"/>
              </w:rPr>
              <w:t xml:space="preserve"> </w:t>
            </w:r>
            <w:r w:rsidRPr="00BA3009">
              <w:rPr>
                <w:rFonts w:ascii="Arial" w:hAnsi="Arial" w:cs="Arial"/>
                <w:sz w:val="24"/>
                <w:szCs w:val="24"/>
              </w:rPr>
              <w:t>созданного</w:t>
            </w:r>
            <w:r>
              <w:rPr>
                <w:rFonts w:ascii="Arial" w:hAnsi="Arial" w:cs="Arial"/>
                <w:sz w:val="24"/>
                <w:szCs w:val="24"/>
              </w:rPr>
              <w:t xml:space="preserve"> </w:t>
            </w:r>
            <w:r w:rsidRPr="00BA3009">
              <w:rPr>
                <w:rFonts w:ascii="Arial" w:hAnsi="Arial" w:cs="Arial"/>
                <w:sz w:val="24"/>
                <w:szCs w:val="24"/>
              </w:rPr>
              <w:t>ОМСУ</w:t>
            </w:r>
            <w:r>
              <w:rPr>
                <w:rFonts w:ascii="Arial" w:hAnsi="Arial" w:cs="Arial"/>
                <w:sz w:val="24"/>
                <w:szCs w:val="24"/>
              </w:rPr>
              <w:t xml:space="preserve"> </w:t>
            </w:r>
            <w:r w:rsidRPr="00BA3009">
              <w:rPr>
                <w:rFonts w:ascii="Arial" w:hAnsi="Arial" w:cs="Arial"/>
                <w:sz w:val="24"/>
                <w:szCs w:val="24"/>
              </w:rPr>
              <w:t>муниципального   образования Московской области по</w:t>
            </w:r>
            <w:r>
              <w:rPr>
                <w:rFonts w:ascii="Arial" w:hAnsi="Arial" w:cs="Arial"/>
                <w:sz w:val="24"/>
                <w:szCs w:val="24"/>
              </w:rPr>
              <w:t xml:space="preserve"> </w:t>
            </w:r>
            <w:r w:rsidRPr="00BA3009">
              <w:rPr>
                <w:rFonts w:ascii="Arial" w:hAnsi="Arial" w:cs="Arial"/>
                <w:sz w:val="24"/>
                <w:szCs w:val="24"/>
              </w:rPr>
              <w:t>состоянию на 01 число месяца, следующего за отчетным</w:t>
            </w:r>
            <w:r>
              <w:rPr>
                <w:rFonts w:ascii="Arial" w:hAnsi="Arial" w:cs="Arial"/>
                <w:sz w:val="24"/>
                <w:szCs w:val="24"/>
              </w:rPr>
              <w:t xml:space="preserve"> </w:t>
            </w:r>
            <w:r w:rsidRPr="00BA3009">
              <w:rPr>
                <w:rFonts w:ascii="Arial" w:hAnsi="Arial" w:cs="Arial"/>
                <w:sz w:val="24"/>
                <w:szCs w:val="24"/>
              </w:rPr>
              <w:t>периодом.</w:t>
            </w:r>
          </w:p>
          <w:p w:rsidR="0000747B" w:rsidRDefault="00BA3009" w:rsidP="00BA3009">
            <w:pPr>
              <w:shd w:val="clear" w:color="auto" w:fill="FFFFFF"/>
              <w:rPr>
                <w:rFonts w:ascii="Arial" w:hAnsi="Arial" w:cs="Arial"/>
                <w:sz w:val="24"/>
                <w:szCs w:val="24"/>
              </w:rPr>
            </w:pPr>
            <w:r w:rsidRPr="0000747B">
              <w:rPr>
                <w:rFonts w:ascii="Arial" w:hAnsi="Arial" w:cs="Arial"/>
                <w:sz w:val="24"/>
                <w:szCs w:val="24"/>
              </w:rPr>
              <w:t>Gфак</w:t>
            </w:r>
            <w:r>
              <w:rPr>
                <w:rFonts w:ascii="Arial" w:hAnsi="Arial" w:cs="Arial"/>
                <w:sz w:val="24"/>
                <w:szCs w:val="24"/>
              </w:rPr>
              <w:t>т</w:t>
            </w:r>
            <w:r w:rsidRPr="00BA3009">
              <w:rPr>
                <w:rFonts w:ascii="Arial" w:hAnsi="Arial" w:cs="Arial"/>
                <w:sz w:val="24"/>
                <w:szCs w:val="24"/>
              </w:rPr>
              <w:t>4 - объем бюджета ОМСУ муниципального</w:t>
            </w:r>
            <w:r>
              <w:rPr>
                <w:rFonts w:ascii="Arial" w:hAnsi="Arial" w:cs="Arial"/>
                <w:sz w:val="24"/>
                <w:szCs w:val="24"/>
              </w:rPr>
              <w:t xml:space="preserve"> </w:t>
            </w:r>
            <w:r w:rsidRPr="00BA3009">
              <w:rPr>
                <w:rFonts w:ascii="Arial" w:hAnsi="Arial" w:cs="Arial"/>
                <w:sz w:val="24"/>
                <w:szCs w:val="24"/>
              </w:rPr>
              <w:t xml:space="preserve">образования Московской области на 01 число </w:t>
            </w:r>
            <w:r w:rsidR="00A42310" w:rsidRPr="00BA3009">
              <w:rPr>
                <w:rFonts w:ascii="Arial" w:hAnsi="Arial" w:cs="Arial"/>
                <w:sz w:val="24"/>
                <w:szCs w:val="24"/>
              </w:rPr>
              <w:t>месяца,</w:t>
            </w:r>
            <w:r>
              <w:rPr>
                <w:rFonts w:ascii="Arial" w:hAnsi="Arial" w:cs="Arial"/>
                <w:sz w:val="24"/>
                <w:szCs w:val="24"/>
              </w:rPr>
              <w:t xml:space="preserve"> </w:t>
            </w:r>
            <w:r w:rsidRPr="00BA3009">
              <w:rPr>
                <w:rFonts w:ascii="Arial" w:hAnsi="Arial" w:cs="Arial"/>
                <w:sz w:val="24"/>
                <w:szCs w:val="24"/>
              </w:rPr>
              <w:t>следующего за отчетным периодом.</w:t>
            </w:r>
          </w:p>
          <w:p w:rsidR="00A42310" w:rsidRDefault="00A42310" w:rsidP="00A42310">
            <w:pPr>
              <w:shd w:val="clear" w:color="auto" w:fill="FFFFFF"/>
              <w:rPr>
                <w:rFonts w:ascii="Arial" w:hAnsi="Arial" w:cs="Arial"/>
                <w:sz w:val="24"/>
                <w:szCs w:val="24"/>
              </w:rPr>
            </w:pPr>
            <w:r w:rsidRPr="00A42310">
              <w:rPr>
                <w:rFonts w:ascii="Arial" w:hAnsi="Arial" w:cs="Arial"/>
                <w:sz w:val="24"/>
                <w:szCs w:val="24"/>
              </w:rPr>
              <w:t>R -увеличение процента количества органов управления</w:t>
            </w:r>
            <w:r>
              <w:rPr>
                <w:rFonts w:ascii="Arial" w:hAnsi="Arial" w:cs="Arial"/>
                <w:sz w:val="24"/>
                <w:szCs w:val="24"/>
              </w:rPr>
              <w:t xml:space="preserve"> </w:t>
            </w:r>
            <w:r w:rsidRPr="00A42310">
              <w:rPr>
                <w:rFonts w:ascii="Arial" w:hAnsi="Arial" w:cs="Arial"/>
                <w:sz w:val="24"/>
                <w:szCs w:val="24"/>
              </w:rPr>
              <w:t>и дежурно-диспетчерских служб ПОО, АСС и НАСФ,</w:t>
            </w:r>
            <w:r>
              <w:rPr>
                <w:rFonts w:ascii="Arial" w:hAnsi="Arial" w:cs="Arial"/>
                <w:sz w:val="24"/>
                <w:szCs w:val="24"/>
              </w:rPr>
              <w:t xml:space="preserve"> </w:t>
            </w:r>
            <w:r w:rsidRPr="00A42310">
              <w:rPr>
                <w:rFonts w:ascii="Arial" w:hAnsi="Arial" w:cs="Arial"/>
                <w:sz w:val="24"/>
                <w:szCs w:val="24"/>
              </w:rPr>
              <w:t>оборудованных</w:t>
            </w:r>
            <w:r>
              <w:rPr>
                <w:rFonts w:ascii="Arial" w:hAnsi="Arial" w:cs="Arial"/>
                <w:sz w:val="24"/>
                <w:szCs w:val="24"/>
              </w:rPr>
              <w:t xml:space="preserve"> </w:t>
            </w:r>
            <w:r w:rsidRPr="00A42310">
              <w:rPr>
                <w:rFonts w:ascii="Arial" w:hAnsi="Arial" w:cs="Arial"/>
                <w:sz w:val="24"/>
                <w:szCs w:val="24"/>
              </w:rPr>
              <w:t>современными</w:t>
            </w:r>
            <w:r>
              <w:rPr>
                <w:rFonts w:ascii="Arial" w:hAnsi="Arial" w:cs="Arial"/>
                <w:sz w:val="24"/>
                <w:szCs w:val="24"/>
              </w:rPr>
              <w:t xml:space="preserve"> </w:t>
            </w:r>
            <w:r w:rsidRPr="00A42310">
              <w:rPr>
                <w:rFonts w:ascii="Arial" w:hAnsi="Arial" w:cs="Arial"/>
                <w:sz w:val="24"/>
                <w:szCs w:val="24"/>
              </w:rPr>
              <w:t>техническими</w:t>
            </w:r>
            <w:r>
              <w:rPr>
                <w:rFonts w:ascii="Arial" w:hAnsi="Arial" w:cs="Arial"/>
                <w:sz w:val="24"/>
                <w:szCs w:val="24"/>
              </w:rPr>
              <w:t xml:space="preserve"> </w:t>
            </w:r>
            <w:r w:rsidRPr="00A42310">
              <w:rPr>
                <w:rFonts w:ascii="Arial" w:hAnsi="Arial" w:cs="Arial"/>
                <w:sz w:val="24"/>
                <w:szCs w:val="24"/>
              </w:rPr>
              <w:t>средствами для приема сигналов оповещения и информирования, по отношению к базовому периоду рассчитывается по формуле:</w:t>
            </w:r>
          </w:p>
          <w:p w:rsidR="00A42310" w:rsidRPr="00A42310" w:rsidRDefault="00A42310" w:rsidP="000B3954">
            <w:pPr>
              <w:shd w:val="clear" w:color="auto" w:fill="FFFFFF"/>
              <w:jc w:val="center"/>
              <w:rPr>
                <w:rFonts w:ascii="Arial" w:hAnsi="Arial" w:cs="Arial"/>
                <w:sz w:val="24"/>
                <w:szCs w:val="24"/>
              </w:rPr>
            </w:pPr>
            <w:r w:rsidRPr="00A42310">
              <w:rPr>
                <w:rFonts w:ascii="Arial" w:hAnsi="Arial" w:cs="Arial"/>
                <w:sz w:val="24"/>
                <w:szCs w:val="24"/>
              </w:rPr>
              <w:t xml:space="preserve">R = </w:t>
            </w:r>
            <w:r>
              <w:rPr>
                <w:rFonts w:ascii="Arial" w:hAnsi="Arial" w:cs="Arial"/>
                <w:sz w:val="24"/>
                <w:szCs w:val="24"/>
              </w:rPr>
              <w:t>(</w:t>
            </w:r>
            <w:proofErr w:type="spellStart"/>
            <w:r w:rsidRPr="00A42310">
              <w:rPr>
                <w:rFonts w:ascii="Arial" w:hAnsi="Arial" w:cs="Arial"/>
                <w:sz w:val="24"/>
                <w:szCs w:val="24"/>
              </w:rPr>
              <w:t>Nocc</w:t>
            </w:r>
            <w:proofErr w:type="spellEnd"/>
            <w:r w:rsidRPr="00A42310">
              <w:rPr>
                <w:rFonts w:ascii="Arial" w:hAnsi="Arial" w:cs="Arial"/>
                <w:sz w:val="24"/>
                <w:szCs w:val="24"/>
              </w:rPr>
              <w:t xml:space="preserve"> / </w:t>
            </w:r>
            <w:proofErr w:type="spellStart"/>
            <w:r w:rsidRPr="00A42310">
              <w:rPr>
                <w:rFonts w:ascii="Arial" w:hAnsi="Arial" w:cs="Arial"/>
                <w:sz w:val="24"/>
                <w:szCs w:val="24"/>
              </w:rPr>
              <w:t>Noy</w:t>
            </w:r>
            <w:proofErr w:type="spellEnd"/>
            <w:r>
              <w:rPr>
                <w:rFonts w:ascii="Arial" w:hAnsi="Arial" w:cs="Arial"/>
                <w:sz w:val="24"/>
                <w:szCs w:val="24"/>
              </w:rPr>
              <w:t>)</w:t>
            </w:r>
            <w:r w:rsidRPr="00A42310">
              <w:rPr>
                <w:rFonts w:ascii="Arial" w:hAnsi="Arial" w:cs="Arial"/>
                <w:sz w:val="24"/>
                <w:szCs w:val="24"/>
              </w:rPr>
              <w:t xml:space="preserve"> </w:t>
            </w:r>
            <w:r w:rsidR="000B3954">
              <w:rPr>
                <w:rFonts w:ascii="Arial" w:hAnsi="Arial" w:cs="Arial"/>
                <w:sz w:val="24"/>
                <w:szCs w:val="24"/>
              </w:rPr>
              <w:t>-</w:t>
            </w:r>
            <w:r w:rsidRPr="00A42310">
              <w:rPr>
                <w:rFonts w:ascii="Arial" w:hAnsi="Arial" w:cs="Arial"/>
                <w:sz w:val="24"/>
                <w:szCs w:val="24"/>
              </w:rPr>
              <w:t xml:space="preserve"> </w:t>
            </w:r>
            <w:r>
              <w:rPr>
                <w:rFonts w:ascii="Arial" w:hAnsi="Arial" w:cs="Arial"/>
                <w:sz w:val="24"/>
                <w:szCs w:val="24"/>
                <w:lang w:val="en-US"/>
              </w:rPr>
              <w:t>N</w:t>
            </w:r>
            <w:r>
              <w:rPr>
                <w:rFonts w:ascii="Arial" w:hAnsi="Arial" w:cs="Arial"/>
                <w:sz w:val="24"/>
                <w:szCs w:val="24"/>
              </w:rPr>
              <w:t>тек</w:t>
            </w:r>
            <w:r w:rsidRPr="00A42310">
              <w:rPr>
                <w:rFonts w:ascii="Arial" w:hAnsi="Arial" w:cs="Arial"/>
                <w:sz w:val="24"/>
                <w:szCs w:val="24"/>
                <w:vertAlign w:val="subscript"/>
              </w:rPr>
              <w:t>2016</w:t>
            </w:r>
            <w:r w:rsidRPr="00A42310">
              <w:rPr>
                <w:rFonts w:ascii="Arial" w:hAnsi="Arial" w:cs="Arial"/>
                <w:sz w:val="24"/>
                <w:szCs w:val="24"/>
              </w:rPr>
              <w:t>, где:</w:t>
            </w:r>
          </w:p>
          <w:p w:rsidR="00A42310" w:rsidRPr="00A42310" w:rsidRDefault="00A42310" w:rsidP="00A42310">
            <w:pPr>
              <w:shd w:val="clear" w:color="auto" w:fill="FFFFFF"/>
              <w:rPr>
                <w:rFonts w:ascii="Arial" w:hAnsi="Arial" w:cs="Arial"/>
                <w:sz w:val="24"/>
                <w:szCs w:val="24"/>
              </w:rPr>
            </w:pPr>
            <w:r w:rsidRPr="00A42310">
              <w:rPr>
                <w:rFonts w:ascii="Arial" w:hAnsi="Arial" w:cs="Arial"/>
                <w:sz w:val="24"/>
                <w:szCs w:val="24"/>
              </w:rPr>
              <w:t>Р - оснащение ОУ и ДДС современными техническими средствами для приема сигналов оповещения, в процентах;</w:t>
            </w:r>
          </w:p>
          <w:p w:rsidR="00A42310" w:rsidRPr="00A42310" w:rsidRDefault="00A42310" w:rsidP="00A42310">
            <w:pPr>
              <w:shd w:val="clear" w:color="auto" w:fill="FFFFFF"/>
              <w:rPr>
                <w:rFonts w:ascii="Arial" w:hAnsi="Arial" w:cs="Arial"/>
                <w:sz w:val="24"/>
                <w:szCs w:val="24"/>
              </w:rPr>
            </w:pPr>
            <w:proofErr w:type="spellStart"/>
            <w:r w:rsidRPr="00A42310">
              <w:rPr>
                <w:rFonts w:ascii="Arial" w:hAnsi="Arial" w:cs="Arial"/>
                <w:sz w:val="24"/>
                <w:szCs w:val="24"/>
              </w:rPr>
              <w:t>Nocc</w:t>
            </w:r>
            <w:proofErr w:type="spellEnd"/>
            <w:r w:rsidRPr="00A42310">
              <w:rPr>
                <w:rFonts w:ascii="Arial" w:hAnsi="Arial" w:cs="Arial"/>
                <w:sz w:val="24"/>
                <w:szCs w:val="24"/>
              </w:rPr>
              <w:t xml:space="preserve"> - количество ОУ и ДДС, оснащенных современными техническими средствами, шт.;</w:t>
            </w:r>
          </w:p>
          <w:p w:rsidR="00A42310" w:rsidRDefault="00A42310" w:rsidP="006C0F71">
            <w:pPr>
              <w:shd w:val="clear" w:color="auto" w:fill="FFFFFF"/>
              <w:rPr>
                <w:rFonts w:ascii="Arial" w:hAnsi="Arial" w:cs="Arial"/>
                <w:sz w:val="24"/>
                <w:szCs w:val="24"/>
              </w:rPr>
            </w:pPr>
            <w:proofErr w:type="spellStart"/>
            <w:r w:rsidRPr="00A42310">
              <w:rPr>
                <w:rFonts w:ascii="Arial" w:hAnsi="Arial" w:cs="Arial"/>
                <w:sz w:val="24"/>
                <w:szCs w:val="24"/>
              </w:rPr>
              <w:t>Noy</w:t>
            </w:r>
            <w:proofErr w:type="spellEnd"/>
            <w:r w:rsidRPr="00A42310">
              <w:rPr>
                <w:rFonts w:ascii="Arial" w:hAnsi="Arial" w:cs="Arial"/>
                <w:sz w:val="24"/>
                <w:szCs w:val="24"/>
              </w:rPr>
              <w:t xml:space="preserve"> - количество ОУ и ДДС ПОО, АСС и НАСФ, в </w:t>
            </w:r>
            <w:r w:rsidR="006C0F71">
              <w:rPr>
                <w:rFonts w:ascii="Arial" w:hAnsi="Arial" w:cs="Arial"/>
                <w:sz w:val="24"/>
                <w:szCs w:val="24"/>
              </w:rPr>
              <w:t>ОМСУ Московской области</w:t>
            </w:r>
            <w:r w:rsidRPr="00A42310">
              <w:rPr>
                <w:rFonts w:ascii="Arial" w:hAnsi="Arial" w:cs="Arial"/>
                <w:sz w:val="24"/>
                <w:szCs w:val="24"/>
              </w:rPr>
              <w:t>, шт.</w:t>
            </w:r>
          </w:p>
          <w:p w:rsidR="006C0F71" w:rsidRPr="006C0F71" w:rsidRDefault="006C0F71" w:rsidP="006C0F71">
            <w:pPr>
              <w:shd w:val="clear" w:color="auto" w:fill="FFFFFF"/>
              <w:rPr>
                <w:rFonts w:ascii="Arial" w:hAnsi="Arial" w:cs="Arial"/>
                <w:sz w:val="24"/>
                <w:szCs w:val="24"/>
              </w:rPr>
            </w:pPr>
            <w:r>
              <w:rPr>
                <w:rFonts w:ascii="Arial" w:hAnsi="Arial" w:cs="Arial"/>
                <w:sz w:val="24"/>
                <w:szCs w:val="24"/>
                <w:lang w:val="en-US"/>
              </w:rPr>
              <w:t>N</w:t>
            </w:r>
            <w:r>
              <w:rPr>
                <w:rFonts w:ascii="Arial" w:hAnsi="Arial" w:cs="Arial"/>
                <w:sz w:val="24"/>
                <w:szCs w:val="24"/>
              </w:rPr>
              <w:t>тек</w:t>
            </w:r>
            <w:r w:rsidRPr="00A42310">
              <w:rPr>
                <w:rFonts w:ascii="Arial" w:hAnsi="Arial" w:cs="Arial"/>
                <w:sz w:val="24"/>
                <w:szCs w:val="24"/>
                <w:vertAlign w:val="subscript"/>
              </w:rPr>
              <w:t>2016</w:t>
            </w:r>
            <w:r>
              <w:rPr>
                <w:rFonts w:ascii="Arial" w:hAnsi="Arial" w:cs="Arial"/>
                <w:sz w:val="24"/>
                <w:szCs w:val="24"/>
              </w:rPr>
              <w:t xml:space="preserve"> - </w:t>
            </w:r>
            <w:r w:rsidRPr="006C0F71">
              <w:rPr>
                <w:rFonts w:ascii="Arial" w:hAnsi="Arial" w:cs="Arial"/>
                <w:sz w:val="24"/>
                <w:szCs w:val="24"/>
              </w:rPr>
              <w:t>процент осна</w:t>
            </w:r>
            <w:r w:rsidR="00945224">
              <w:rPr>
                <w:rFonts w:ascii="Arial" w:hAnsi="Arial" w:cs="Arial"/>
                <w:sz w:val="24"/>
                <w:szCs w:val="24"/>
              </w:rPr>
              <w:t>щения ОУ и ДД</w:t>
            </w:r>
            <w:r w:rsidRPr="006C0F71">
              <w:rPr>
                <w:rFonts w:ascii="Arial" w:hAnsi="Arial" w:cs="Arial"/>
                <w:sz w:val="24"/>
                <w:szCs w:val="24"/>
              </w:rPr>
              <w:t>С современными</w:t>
            </w:r>
            <w:r>
              <w:rPr>
                <w:rFonts w:ascii="Arial" w:hAnsi="Arial" w:cs="Arial"/>
                <w:sz w:val="24"/>
                <w:szCs w:val="24"/>
              </w:rPr>
              <w:t xml:space="preserve"> </w:t>
            </w:r>
            <w:r w:rsidRPr="006C0F71">
              <w:rPr>
                <w:rFonts w:ascii="Arial" w:hAnsi="Arial" w:cs="Arial"/>
                <w:sz w:val="24"/>
                <w:szCs w:val="24"/>
              </w:rPr>
              <w:t>техническими средствами для приема сигналов</w:t>
            </w:r>
            <w:r>
              <w:rPr>
                <w:rFonts w:ascii="Arial" w:hAnsi="Arial" w:cs="Arial"/>
                <w:sz w:val="24"/>
                <w:szCs w:val="24"/>
              </w:rPr>
              <w:t xml:space="preserve"> </w:t>
            </w:r>
            <w:r w:rsidRPr="006C0F71">
              <w:rPr>
                <w:rFonts w:ascii="Arial" w:hAnsi="Arial" w:cs="Arial"/>
                <w:sz w:val="24"/>
                <w:szCs w:val="24"/>
              </w:rPr>
              <w:t>оповещения, за базовый период.</w:t>
            </w:r>
          </w:p>
        </w:tc>
      </w:tr>
      <w:tr w:rsidR="0000747B"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tcPr>
          <w:p w:rsidR="0000747B" w:rsidRPr="007653ED" w:rsidRDefault="00EC345B" w:rsidP="007653ED">
            <w:pPr>
              <w:shd w:val="clear" w:color="auto" w:fill="FFFFFF"/>
              <w:rPr>
                <w:rFonts w:ascii="Arial" w:hAnsi="Arial" w:cs="Arial"/>
                <w:sz w:val="24"/>
                <w:szCs w:val="24"/>
              </w:rPr>
            </w:pPr>
            <w:r>
              <w:rPr>
                <w:rFonts w:ascii="Arial" w:hAnsi="Arial" w:cs="Arial"/>
                <w:sz w:val="24"/>
                <w:szCs w:val="24"/>
              </w:rPr>
              <w:t>2</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00747B" w:rsidRPr="007653ED" w:rsidRDefault="00EC345B" w:rsidP="007653ED">
            <w:pPr>
              <w:shd w:val="clear" w:color="auto" w:fill="FFFFFF"/>
              <w:rPr>
                <w:rFonts w:ascii="Arial" w:hAnsi="Arial" w:cs="Arial"/>
                <w:sz w:val="24"/>
                <w:szCs w:val="24"/>
              </w:rPr>
            </w:pPr>
            <w:r w:rsidRPr="00EC345B">
              <w:rPr>
                <w:rFonts w:ascii="Arial" w:hAnsi="Arial" w:cs="Arial"/>
                <w:sz w:val="24"/>
                <w:szCs w:val="24"/>
              </w:rPr>
              <w:t>Процент исполнения органом местного самоуправления Московской области обеспечения безопасности людей на воде</w:t>
            </w:r>
          </w:p>
        </w:tc>
        <w:tc>
          <w:tcPr>
            <w:tcW w:w="6954" w:type="dxa"/>
            <w:tcBorders>
              <w:top w:val="single" w:sz="6" w:space="0" w:color="auto"/>
              <w:left w:val="single" w:sz="6" w:space="0" w:color="auto"/>
              <w:bottom w:val="single" w:sz="6" w:space="0" w:color="auto"/>
              <w:right w:val="single" w:sz="6" w:space="0" w:color="auto"/>
            </w:tcBorders>
            <w:shd w:val="clear" w:color="auto" w:fill="FFFFFF"/>
          </w:tcPr>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rPr>
              <w:t>Значение показателя рассчитывается по формуле:</w:t>
            </w:r>
          </w:p>
          <w:p w:rsidR="00EC345B" w:rsidRPr="00EC345B" w:rsidRDefault="00EC345B" w:rsidP="00EC345B">
            <w:pPr>
              <w:shd w:val="clear" w:color="auto" w:fill="FFFFFF"/>
              <w:jc w:val="center"/>
              <w:rPr>
                <w:rFonts w:ascii="Arial" w:hAnsi="Arial" w:cs="Arial"/>
                <w:sz w:val="24"/>
                <w:szCs w:val="24"/>
              </w:rPr>
            </w:pPr>
            <w:r w:rsidRPr="00EC345B">
              <w:rPr>
                <w:rFonts w:ascii="Arial" w:hAnsi="Arial" w:cs="Arial"/>
                <w:sz w:val="24"/>
                <w:szCs w:val="24"/>
                <w:lang w:val="en-US"/>
              </w:rPr>
              <w:t>V</w:t>
            </w:r>
            <w:r w:rsidRPr="00EC345B">
              <w:rPr>
                <w:rFonts w:ascii="Arial" w:hAnsi="Arial" w:cs="Arial"/>
                <w:sz w:val="24"/>
                <w:szCs w:val="24"/>
              </w:rPr>
              <w:t xml:space="preserve"> = (</w:t>
            </w:r>
            <w:r w:rsidRPr="00EC345B">
              <w:rPr>
                <w:rFonts w:ascii="Arial" w:hAnsi="Arial" w:cs="Arial"/>
                <w:sz w:val="24"/>
                <w:szCs w:val="24"/>
                <w:lang w:val="en-US"/>
              </w:rPr>
              <w:t>D</w:t>
            </w:r>
            <w:r w:rsidRPr="00EC345B">
              <w:rPr>
                <w:rFonts w:ascii="Arial" w:hAnsi="Arial" w:cs="Arial"/>
                <w:sz w:val="24"/>
                <w:szCs w:val="24"/>
              </w:rPr>
              <w:t xml:space="preserve">общ + </w:t>
            </w:r>
            <w:proofErr w:type="spellStart"/>
            <w:r w:rsidRPr="00EC345B">
              <w:rPr>
                <w:rFonts w:ascii="Arial" w:hAnsi="Arial" w:cs="Arial"/>
                <w:sz w:val="24"/>
                <w:szCs w:val="24"/>
              </w:rPr>
              <w:t>Ру</w:t>
            </w:r>
            <w:proofErr w:type="spellEnd"/>
            <w:r w:rsidRPr="00EC345B">
              <w:rPr>
                <w:rFonts w:ascii="Arial" w:hAnsi="Arial" w:cs="Arial"/>
                <w:sz w:val="24"/>
                <w:szCs w:val="24"/>
              </w:rPr>
              <w:t xml:space="preserve"> + </w:t>
            </w:r>
            <w:r w:rsidRPr="00EC345B">
              <w:rPr>
                <w:rFonts w:ascii="Arial" w:hAnsi="Arial" w:cs="Arial"/>
                <w:sz w:val="24"/>
                <w:szCs w:val="24"/>
                <w:lang w:val="en-US"/>
              </w:rPr>
              <w:t>O</w:t>
            </w:r>
            <w:r w:rsidRPr="00EC345B">
              <w:rPr>
                <w:rFonts w:ascii="Arial" w:hAnsi="Arial" w:cs="Arial"/>
                <w:sz w:val="24"/>
                <w:szCs w:val="24"/>
              </w:rPr>
              <w:t>)/ 3, где:</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V</w:t>
            </w:r>
            <w:r w:rsidRPr="00EC345B">
              <w:rPr>
                <w:rFonts w:ascii="Arial" w:hAnsi="Arial" w:cs="Arial"/>
                <w:sz w:val="24"/>
                <w:szCs w:val="24"/>
              </w:rPr>
              <w:t xml:space="preserve"> - процент исполнения органом местного самоуправления Московской области обеспечения безопасности людей на воде</w:t>
            </w:r>
            <w:r>
              <w:rPr>
                <w:rFonts w:ascii="Arial" w:hAnsi="Arial" w:cs="Arial"/>
                <w:sz w:val="24"/>
                <w:szCs w:val="24"/>
              </w:rPr>
              <w:t>,</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общ - снижение процента утонувших и травмированных</w:t>
            </w:r>
            <w:r>
              <w:rPr>
                <w:rFonts w:ascii="Arial" w:hAnsi="Arial" w:cs="Arial"/>
                <w:sz w:val="24"/>
                <w:szCs w:val="24"/>
              </w:rPr>
              <w:t xml:space="preserve"> </w:t>
            </w:r>
            <w:r w:rsidRPr="00EC345B">
              <w:rPr>
                <w:rFonts w:ascii="Arial" w:hAnsi="Arial" w:cs="Arial"/>
                <w:sz w:val="24"/>
                <w:szCs w:val="24"/>
              </w:rPr>
              <w:t>жителей на территории муниципального образования по</w:t>
            </w:r>
            <w:r>
              <w:rPr>
                <w:rFonts w:ascii="Arial" w:hAnsi="Arial" w:cs="Arial"/>
                <w:sz w:val="24"/>
                <w:szCs w:val="24"/>
              </w:rPr>
              <w:t xml:space="preserve"> </w:t>
            </w:r>
            <w:r w:rsidRPr="00EC345B">
              <w:rPr>
                <w:rFonts w:ascii="Arial" w:hAnsi="Arial" w:cs="Arial"/>
                <w:sz w:val="24"/>
                <w:szCs w:val="24"/>
              </w:rPr>
              <w:t>отношению к базовому периоду</w:t>
            </w:r>
          </w:p>
          <w:p w:rsidR="00EC345B" w:rsidRPr="00EC345B" w:rsidRDefault="00EC345B" w:rsidP="00EC345B">
            <w:pPr>
              <w:shd w:val="clear" w:color="auto" w:fill="FFFFFF"/>
              <w:rPr>
                <w:rFonts w:ascii="Arial" w:hAnsi="Arial" w:cs="Arial"/>
                <w:sz w:val="24"/>
                <w:szCs w:val="24"/>
              </w:rPr>
            </w:pPr>
            <w:proofErr w:type="spellStart"/>
            <w:r w:rsidRPr="00EC345B">
              <w:rPr>
                <w:rFonts w:ascii="Arial" w:hAnsi="Arial" w:cs="Arial"/>
                <w:sz w:val="24"/>
                <w:szCs w:val="24"/>
              </w:rPr>
              <w:t>Ру</w:t>
            </w:r>
            <w:proofErr w:type="spellEnd"/>
            <w:r w:rsidRPr="00EC345B">
              <w:rPr>
                <w:rFonts w:ascii="Arial" w:hAnsi="Arial" w:cs="Arial"/>
                <w:sz w:val="24"/>
                <w:szCs w:val="24"/>
              </w:rPr>
              <w:t xml:space="preserve"> - увеличение количества комфортных (безопасных) мест</w:t>
            </w:r>
            <w:r>
              <w:rPr>
                <w:rFonts w:ascii="Arial" w:hAnsi="Arial" w:cs="Arial"/>
                <w:sz w:val="24"/>
                <w:szCs w:val="24"/>
              </w:rPr>
              <w:t xml:space="preserve"> </w:t>
            </w:r>
            <w:r w:rsidRPr="00EC345B">
              <w:rPr>
                <w:rFonts w:ascii="Arial" w:hAnsi="Arial" w:cs="Arial"/>
                <w:sz w:val="24"/>
                <w:szCs w:val="24"/>
              </w:rPr>
              <w:t>массового отдыха людей на водных объектах по</w:t>
            </w:r>
            <w:r>
              <w:rPr>
                <w:rFonts w:ascii="Arial" w:hAnsi="Arial" w:cs="Arial"/>
                <w:sz w:val="24"/>
                <w:szCs w:val="24"/>
              </w:rPr>
              <w:t xml:space="preserve"> </w:t>
            </w:r>
            <w:r w:rsidRPr="00EC345B">
              <w:rPr>
                <w:rFonts w:ascii="Arial" w:hAnsi="Arial" w:cs="Arial"/>
                <w:sz w:val="24"/>
                <w:szCs w:val="24"/>
              </w:rPr>
              <w:t>отношению к базовому периоду</w:t>
            </w:r>
          </w:p>
          <w:p w:rsidR="00EC345B" w:rsidRDefault="00EC345B" w:rsidP="00EC345B">
            <w:pPr>
              <w:shd w:val="clear" w:color="auto" w:fill="FFFFFF"/>
              <w:rPr>
                <w:rFonts w:ascii="Arial" w:hAnsi="Arial" w:cs="Arial"/>
                <w:sz w:val="24"/>
                <w:szCs w:val="24"/>
              </w:rPr>
            </w:pPr>
            <w:r w:rsidRPr="00EC345B">
              <w:rPr>
                <w:rFonts w:ascii="Arial" w:hAnsi="Arial" w:cs="Arial"/>
                <w:sz w:val="24"/>
                <w:szCs w:val="24"/>
              </w:rPr>
              <w:t>О - увеличение процента населения муниципального</w:t>
            </w:r>
            <w:r>
              <w:rPr>
                <w:rFonts w:ascii="Arial" w:hAnsi="Arial" w:cs="Arial"/>
                <w:sz w:val="24"/>
                <w:szCs w:val="24"/>
              </w:rPr>
              <w:t xml:space="preserve"> </w:t>
            </w:r>
            <w:r w:rsidRPr="00EC345B">
              <w:rPr>
                <w:rFonts w:ascii="Arial" w:hAnsi="Arial" w:cs="Arial"/>
                <w:sz w:val="24"/>
                <w:szCs w:val="24"/>
              </w:rPr>
              <w:t>образования обученного, прежде всего детей, плаванию и</w:t>
            </w:r>
            <w:r>
              <w:rPr>
                <w:rFonts w:ascii="Arial" w:hAnsi="Arial" w:cs="Arial"/>
                <w:sz w:val="24"/>
                <w:szCs w:val="24"/>
              </w:rPr>
              <w:t xml:space="preserve"> </w:t>
            </w:r>
            <w:r w:rsidRPr="00EC345B">
              <w:rPr>
                <w:rFonts w:ascii="Arial" w:hAnsi="Arial" w:cs="Arial"/>
                <w:sz w:val="24"/>
                <w:szCs w:val="24"/>
              </w:rPr>
              <w:t>приемам спасения на воде, по отношению к базовому</w:t>
            </w:r>
            <w:r>
              <w:rPr>
                <w:rFonts w:ascii="Arial" w:hAnsi="Arial" w:cs="Arial"/>
                <w:sz w:val="24"/>
                <w:szCs w:val="24"/>
              </w:rPr>
              <w:t xml:space="preserve"> </w:t>
            </w:r>
            <w:r w:rsidRPr="00EC345B">
              <w:rPr>
                <w:rFonts w:ascii="Arial" w:hAnsi="Arial" w:cs="Arial"/>
                <w:sz w:val="24"/>
                <w:szCs w:val="24"/>
              </w:rPr>
              <w:t>периоду</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EC345B" w:rsidRPr="00EC345B" w:rsidRDefault="00EC345B" w:rsidP="00EC345B">
            <w:pPr>
              <w:shd w:val="clear" w:color="auto" w:fill="FFFFFF"/>
              <w:jc w:val="center"/>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 xml:space="preserve"> общ. = (</w:t>
            </w:r>
            <w:r>
              <w:rPr>
                <w:rFonts w:ascii="Arial" w:hAnsi="Arial" w:cs="Arial"/>
                <w:sz w:val="24"/>
                <w:szCs w:val="24"/>
                <w:lang w:val="en-US"/>
              </w:rPr>
              <w:t>D</w:t>
            </w:r>
            <w:r w:rsidRPr="00EC345B">
              <w:rPr>
                <w:rFonts w:ascii="Arial" w:hAnsi="Arial" w:cs="Arial"/>
                <w:sz w:val="24"/>
                <w:szCs w:val="24"/>
              </w:rPr>
              <w:t xml:space="preserve">1 / </w:t>
            </w:r>
            <w:r w:rsidRPr="00EC345B">
              <w:rPr>
                <w:rFonts w:ascii="Arial" w:hAnsi="Arial" w:cs="Arial"/>
                <w:sz w:val="24"/>
                <w:szCs w:val="24"/>
                <w:lang w:val="en-US"/>
              </w:rPr>
              <w:t>D</w:t>
            </w:r>
            <w:r w:rsidRPr="00EC345B">
              <w:rPr>
                <w:rFonts w:ascii="Arial" w:hAnsi="Arial" w:cs="Arial"/>
                <w:sz w:val="24"/>
                <w:szCs w:val="24"/>
              </w:rPr>
              <w:t>2) + (</w:t>
            </w:r>
            <w:r w:rsidRPr="00EC345B">
              <w:rPr>
                <w:rFonts w:ascii="Arial" w:hAnsi="Arial" w:cs="Arial"/>
                <w:sz w:val="24"/>
                <w:szCs w:val="24"/>
                <w:lang w:val="en-US"/>
              </w:rPr>
              <w:t>D</w:t>
            </w:r>
            <w:r w:rsidRPr="00EC345B">
              <w:rPr>
                <w:rFonts w:ascii="Arial" w:hAnsi="Arial" w:cs="Arial"/>
                <w:sz w:val="24"/>
                <w:szCs w:val="24"/>
              </w:rPr>
              <w:t xml:space="preserve">3 / </w:t>
            </w:r>
            <w:r w:rsidRPr="00EC345B">
              <w:rPr>
                <w:rFonts w:ascii="Arial" w:hAnsi="Arial" w:cs="Arial"/>
                <w:sz w:val="24"/>
                <w:szCs w:val="24"/>
                <w:lang w:val="en-US"/>
              </w:rPr>
              <w:t>D</w:t>
            </w:r>
            <w:r w:rsidRPr="00EC345B">
              <w:rPr>
                <w:rFonts w:ascii="Arial" w:hAnsi="Arial" w:cs="Arial"/>
                <w:sz w:val="24"/>
                <w:szCs w:val="24"/>
              </w:rPr>
              <w:t>4) + (</w:t>
            </w:r>
            <w:r w:rsidRPr="00EC345B">
              <w:rPr>
                <w:rFonts w:ascii="Arial" w:hAnsi="Arial" w:cs="Arial"/>
                <w:sz w:val="24"/>
                <w:szCs w:val="24"/>
                <w:lang w:val="en-US"/>
              </w:rPr>
              <w:t>D</w:t>
            </w:r>
            <w:r w:rsidRPr="00EC345B">
              <w:rPr>
                <w:rFonts w:ascii="Arial" w:hAnsi="Arial" w:cs="Arial"/>
                <w:sz w:val="24"/>
                <w:szCs w:val="24"/>
              </w:rPr>
              <w:t xml:space="preserve">5 / </w:t>
            </w:r>
            <w:r w:rsidRPr="00EC345B">
              <w:rPr>
                <w:rFonts w:ascii="Arial" w:hAnsi="Arial" w:cs="Arial"/>
                <w:sz w:val="24"/>
                <w:szCs w:val="24"/>
                <w:lang w:val="en-US"/>
              </w:rPr>
              <w:t>D</w:t>
            </w:r>
            <w:r w:rsidRPr="00EC345B">
              <w:rPr>
                <w:rFonts w:ascii="Arial" w:hAnsi="Arial" w:cs="Arial"/>
                <w:sz w:val="24"/>
                <w:szCs w:val="24"/>
              </w:rPr>
              <w:t>6), где:</w:t>
            </w:r>
          </w:p>
          <w:p w:rsidR="00EC345B" w:rsidRPr="00EC345B" w:rsidRDefault="00EC345B" w:rsidP="00EC345B">
            <w:pPr>
              <w:shd w:val="clear" w:color="auto" w:fill="FFFFFF"/>
              <w:rPr>
                <w:rFonts w:ascii="Arial" w:hAnsi="Arial" w:cs="Arial"/>
                <w:sz w:val="24"/>
                <w:szCs w:val="24"/>
              </w:rPr>
            </w:pPr>
            <w:r>
              <w:rPr>
                <w:rFonts w:ascii="Arial" w:hAnsi="Arial" w:cs="Arial"/>
                <w:sz w:val="24"/>
                <w:szCs w:val="24"/>
                <w:lang w:val="en-US"/>
              </w:rPr>
              <w:t>D</w:t>
            </w:r>
            <w:r w:rsidRPr="00EC345B">
              <w:rPr>
                <w:rFonts w:ascii="Arial" w:hAnsi="Arial" w:cs="Arial"/>
                <w:sz w:val="24"/>
                <w:szCs w:val="24"/>
              </w:rPr>
              <w:t xml:space="preserve">1 - количество </w:t>
            </w:r>
            <w:r>
              <w:rPr>
                <w:rFonts w:ascii="Arial" w:hAnsi="Arial" w:cs="Arial"/>
                <w:sz w:val="24"/>
                <w:szCs w:val="24"/>
              </w:rPr>
              <w:t xml:space="preserve">утонувших </w:t>
            </w:r>
            <w:r w:rsidRPr="00EC345B">
              <w:rPr>
                <w:rFonts w:ascii="Arial" w:hAnsi="Arial" w:cs="Arial"/>
                <w:sz w:val="24"/>
                <w:szCs w:val="24"/>
              </w:rPr>
              <w:t>на территории</w:t>
            </w:r>
            <w:r>
              <w:rPr>
                <w:rFonts w:ascii="Arial" w:hAnsi="Arial" w:cs="Arial"/>
                <w:sz w:val="24"/>
                <w:szCs w:val="24"/>
              </w:rPr>
              <w:t xml:space="preserve"> </w:t>
            </w:r>
            <w:r w:rsidRPr="00EC345B">
              <w:rPr>
                <w:rFonts w:ascii="Arial" w:hAnsi="Arial" w:cs="Arial"/>
                <w:sz w:val="24"/>
                <w:szCs w:val="24"/>
              </w:rPr>
              <w:t>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w:t>
            </w:r>
            <w:r>
              <w:rPr>
                <w:rFonts w:ascii="Arial" w:hAnsi="Arial" w:cs="Arial"/>
                <w:sz w:val="24"/>
                <w:szCs w:val="24"/>
              </w:rPr>
              <w:t xml:space="preserve"> </w:t>
            </w:r>
            <w:r w:rsidRPr="00EC345B">
              <w:rPr>
                <w:rFonts w:ascii="Arial" w:hAnsi="Arial" w:cs="Arial"/>
                <w:sz w:val="24"/>
                <w:szCs w:val="24"/>
              </w:rPr>
              <w:t>отчетный период;</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2- количество утонувших на территории 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 аналогичный период</w:t>
            </w:r>
            <w:r>
              <w:rPr>
                <w:rFonts w:ascii="Arial" w:hAnsi="Arial" w:cs="Arial"/>
                <w:sz w:val="24"/>
                <w:szCs w:val="24"/>
              </w:rPr>
              <w:t xml:space="preserve"> </w:t>
            </w:r>
            <w:r w:rsidRPr="00EC345B">
              <w:rPr>
                <w:rFonts w:ascii="Arial" w:hAnsi="Arial" w:cs="Arial"/>
                <w:sz w:val="24"/>
                <w:szCs w:val="24"/>
              </w:rPr>
              <w:t>2016 года;</w:t>
            </w:r>
          </w:p>
          <w:p w:rsidR="00EC345B" w:rsidRPr="00EC345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Pr>
                <w:rFonts w:ascii="Arial" w:hAnsi="Arial" w:cs="Arial"/>
                <w:sz w:val="24"/>
                <w:szCs w:val="24"/>
              </w:rPr>
              <w:t>3</w:t>
            </w:r>
            <w:r w:rsidRPr="00EC345B">
              <w:rPr>
                <w:rFonts w:ascii="Arial" w:hAnsi="Arial" w:cs="Arial"/>
                <w:sz w:val="24"/>
                <w:szCs w:val="24"/>
              </w:rPr>
              <w:t xml:space="preserve"> - количество травмированных на водных объектах,</w:t>
            </w:r>
            <w:r>
              <w:rPr>
                <w:rFonts w:ascii="Arial" w:hAnsi="Arial" w:cs="Arial"/>
                <w:sz w:val="24"/>
                <w:szCs w:val="24"/>
              </w:rPr>
              <w:t xml:space="preserve"> </w:t>
            </w:r>
            <w:r w:rsidRPr="00EC345B">
              <w:rPr>
                <w:rFonts w:ascii="Arial" w:hAnsi="Arial" w:cs="Arial"/>
                <w:sz w:val="24"/>
                <w:szCs w:val="24"/>
              </w:rPr>
              <w:t>расположенных на территории 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 отчетный период;</w:t>
            </w:r>
          </w:p>
          <w:p w:rsidR="0000747B" w:rsidRDefault="00EC345B" w:rsidP="00EC345B">
            <w:pPr>
              <w:shd w:val="clear" w:color="auto" w:fill="FFFFFF"/>
              <w:rPr>
                <w:rFonts w:ascii="Arial" w:hAnsi="Arial" w:cs="Arial"/>
                <w:sz w:val="24"/>
                <w:szCs w:val="24"/>
              </w:rPr>
            </w:pPr>
            <w:r w:rsidRPr="00EC345B">
              <w:rPr>
                <w:rFonts w:ascii="Arial" w:hAnsi="Arial" w:cs="Arial"/>
                <w:sz w:val="24"/>
                <w:szCs w:val="24"/>
                <w:lang w:val="en-US"/>
              </w:rPr>
              <w:t>D</w:t>
            </w:r>
            <w:r w:rsidRPr="00EC345B">
              <w:rPr>
                <w:rFonts w:ascii="Arial" w:hAnsi="Arial" w:cs="Arial"/>
                <w:sz w:val="24"/>
                <w:szCs w:val="24"/>
              </w:rPr>
              <w:t>4 - количество травмированных на водных объектах</w:t>
            </w:r>
            <w:r>
              <w:rPr>
                <w:rFonts w:ascii="Arial" w:hAnsi="Arial" w:cs="Arial"/>
                <w:sz w:val="24"/>
                <w:szCs w:val="24"/>
              </w:rPr>
              <w:t xml:space="preserve"> </w:t>
            </w:r>
            <w:r w:rsidRPr="00EC345B">
              <w:rPr>
                <w:rFonts w:ascii="Arial" w:hAnsi="Arial" w:cs="Arial"/>
                <w:sz w:val="24"/>
                <w:szCs w:val="24"/>
              </w:rPr>
              <w:t>расположенных, на территории муниципального</w:t>
            </w:r>
            <w:r>
              <w:rPr>
                <w:rFonts w:ascii="Arial" w:hAnsi="Arial" w:cs="Arial"/>
                <w:sz w:val="24"/>
                <w:szCs w:val="24"/>
              </w:rPr>
              <w:t xml:space="preserve"> </w:t>
            </w:r>
            <w:r w:rsidRPr="00EC345B">
              <w:rPr>
                <w:rFonts w:ascii="Arial" w:hAnsi="Arial" w:cs="Arial"/>
                <w:sz w:val="24"/>
                <w:szCs w:val="24"/>
              </w:rPr>
              <w:t>образования Московской области за аналогичный период</w:t>
            </w:r>
            <w:r>
              <w:rPr>
                <w:rFonts w:ascii="Arial" w:hAnsi="Arial" w:cs="Arial"/>
                <w:sz w:val="24"/>
                <w:szCs w:val="24"/>
              </w:rPr>
              <w:t xml:space="preserve"> </w:t>
            </w:r>
            <w:r w:rsidRPr="00EC345B">
              <w:rPr>
                <w:rFonts w:ascii="Arial" w:hAnsi="Arial" w:cs="Arial"/>
                <w:sz w:val="24"/>
                <w:szCs w:val="24"/>
              </w:rPr>
              <w:t>2016 года;</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lang w:val="en-US"/>
              </w:rPr>
              <w:t>D</w:t>
            </w:r>
            <w:r w:rsidR="005D738F">
              <w:rPr>
                <w:rFonts w:ascii="Arial" w:hAnsi="Arial" w:cs="Arial"/>
                <w:sz w:val="24"/>
                <w:szCs w:val="24"/>
              </w:rPr>
              <w:t>5 - количество утонувших</w:t>
            </w:r>
            <w:r w:rsidRPr="00BC610D">
              <w:rPr>
                <w:rFonts w:ascii="Arial" w:hAnsi="Arial" w:cs="Arial"/>
                <w:sz w:val="24"/>
                <w:szCs w:val="24"/>
              </w:rPr>
              <w:t xml:space="preserve"> жителей муниципального образования Московской области за пределами муниципального образования Московской области за отчетный период;</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lang w:val="en-US"/>
              </w:rPr>
              <w:t>D</w:t>
            </w:r>
            <w:r w:rsidR="005D738F">
              <w:rPr>
                <w:rFonts w:ascii="Arial" w:hAnsi="Arial" w:cs="Arial"/>
                <w:sz w:val="24"/>
                <w:szCs w:val="24"/>
              </w:rPr>
              <w:t>6 - количество утонувших</w:t>
            </w:r>
            <w:r w:rsidRPr="00BC610D">
              <w:rPr>
                <w:rFonts w:ascii="Arial" w:hAnsi="Arial" w:cs="Arial"/>
                <w:sz w:val="24"/>
                <w:szCs w:val="24"/>
              </w:rPr>
              <w:t xml:space="preserve">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rPr>
              <w:t>(ЕЖЕГОДНО ПРОЦЕНТ ДОЛЖЕН УВЕЛИЧИВАТЬСЯ НА 2 %)</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rPr>
              <w:t>Увеличение количества комфортных (безопасных) мест массового отдыха людей на водных объектах по отношению к базовому периоду рассчитывается по формуле:</w:t>
            </w:r>
          </w:p>
          <w:p w:rsidR="00BC610D" w:rsidRPr="00BC610D" w:rsidRDefault="00BC610D" w:rsidP="005D738F">
            <w:pPr>
              <w:shd w:val="clear" w:color="auto" w:fill="FFFFFF"/>
              <w:jc w:val="center"/>
              <w:rPr>
                <w:rFonts w:ascii="Arial" w:hAnsi="Arial" w:cs="Arial"/>
                <w:sz w:val="24"/>
                <w:szCs w:val="24"/>
              </w:rPr>
            </w:pPr>
            <w:proofErr w:type="spellStart"/>
            <w:r w:rsidRPr="00BC610D">
              <w:rPr>
                <w:rFonts w:ascii="Arial" w:hAnsi="Arial" w:cs="Arial"/>
                <w:sz w:val="24"/>
                <w:szCs w:val="24"/>
              </w:rPr>
              <w:t>Ру</w:t>
            </w:r>
            <w:proofErr w:type="spellEnd"/>
            <w:r w:rsidRPr="00BC610D">
              <w:rPr>
                <w:rFonts w:ascii="Arial" w:hAnsi="Arial" w:cs="Arial"/>
                <w:sz w:val="24"/>
                <w:szCs w:val="24"/>
              </w:rPr>
              <w:t xml:space="preserve"> = (</w:t>
            </w:r>
            <w:proofErr w:type="spellStart"/>
            <w:r w:rsidRPr="00BC610D">
              <w:rPr>
                <w:rFonts w:ascii="Arial" w:hAnsi="Arial" w:cs="Arial"/>
                <w:sz w:val="24"/>
                <w:szCs w:val="24"/>
              </w:rPr>
              <w:t>Рп</w:t>
            </w:r>
            <w:proofErr w:type="spellEnd"/>
            <w:r w:rsidRPr="00BC610D">
              <w:rPr>
                <w:rFonts w:ascii="Arial" w:hAnsi="Arial" w:cs="Arial"/>
                <w:sz w:val="24"/>
                <w:szCs w:val="24"/>
              </w:rPr>
              <w:t xml:space="preserve"> - (</w:t>
            </w:r>
            <w:proofErr w:type="spellStart"/>
            <w:r w:rsidRPr="00BC610D">
              <w:rPr>
                <w:rFonts w:ascii="Arial" w:hAnsi="Arial" w:cs="Arial"/>
                <w:sz w:val="24"/>
                <w:szCs w:val="24"/>
                <w:lang w:val="en-US"/>
              </w:rPr>
              <w:t>Pb</w:t>
            </w:r>
            <w:proofErr w:type="spellEnd"/>
            <w:r w:rsidRPr="00BC610D">
              <w:rPr>
                <w:rFonts w:ascii="Arial" w:hAnsi="Arial" w:cs="Arial"/>
                <w:sz w:val="24"/>
                <w:szCs w:val="24"/>
              </w:rPr>
              <w:t xml:space="preserve"> + </w:t>
            </w:r>
            <w:r w:rsidRPr="00BC610D">
              <w:rPr>
                <w:rFonts w:ascii="Arial" w:hAnsi="Arial" w:cs="Arial"/>
                <w:sz w:val="24"/>
                <w:szCs w:val="24"/>
                <w:lang w:val="en-US"/>
              </w:rPr>
              <w:t>Ps</w:t>
            </w:r>
            <w:r w:rsidRPr="00BC610D">
              <w:rPr>
                <w:rFonts w:ascii="Arial" w:hAnsi="Arial" w:cs="Arial"/>
                <w:sz w:val="24"/>
                <w:szCs w:val="24"/>
              </w:rPr>
              <w:t xml:space="preserve">) / </w:t>
            </w:r>
            <w:proofErr w:type="spellStart"/>
            <w:r w:rsidRPr="00BC610D">
              <w:rPr>
                <w:rFonts w:ascii="Arial" w:hAnsi="Arial" w:cs="Arial"/>
                <w:sz w:val="24"/>
                <w:szCs w:val="24"/>
              </w:rPr>
              <w:t>Рп</w:t>
            </w:r>
            <w:proofErr w:type="spellEnd"/>
            <w:r w:rsidRPr="00BC610D">
              <w:rPr>
                <w:rFonts w:ascii="Arial" w:hAnsi="Arial" w:cs="Arial"/>
                <w:sz w:val="24"/>
                <w:szCs w:val="24"/>
              </w:rPr>
              <w:t xml:space="preserve"> * 100, где:</w:t>
            </w:r>
          </w:p>
          <w:p w:rsidR="00BC610D" w:rsidRPr="00BC610D" w:rsidRDefault="005D738F" w:rsidP="00BC610D">
            <w:pPr>
              <w:shd w:val="clear" w:color="auto" w:fill="FFFFFF"/>
              <w:rPr>
                <w:rFonts w:ascii="Arial" w:hAnsi="Arial" w:cs="Arial"/>
                <w:sz w:val="24"/>
                <w:szCs w:val="24"/>
              </w:rPr>
            </w:pPr>
            <w:r>
              <w:rPr>
                <w:rFonts w:ascii="Arial" w:hAnsi="Arial" w:cs="Arial"/>
                <w:sz w:val="24"/>
                <w:szCs w:val="24"/>
              </w:rPr>
              <w:t>Р</w:t>
            </w:r>
            <w:r>
              <w:rPr>
                <w:rFonts w:ascii="Arial" w:hAnsi="Arial" w:cs="Arial"/>
                <w:sz w:val="24"/>
                <w:szCs w:val="24"/>
                <w:lang w:val="en-US"/>
              </w:rPr>
              <w:t>b</w:t>
            </w:r>
            <w:r w:rsidR="00BC610D" w:rsidRPr="00BC610D">
              <w:rPr>
                <w:rFonts w:ascii="Arial" w:hAnsi="Arial" w:cs="Arial"/>
                <w:sz w:val="24"/>
                <w:szCs w:val="24"/>
              </w:rPr>
              <w:t xml:space="preserve"> - количество безопасных мест массового отдыха людей</w:t>
            </w:r>
            <w:r w:rsidRPr="005D738F">
              <w:rPr>
                <w:rFonts w:ascii="Arial" w:hAnsi="Arial" w:cs="Arial"/>
                <w:sz w:val="24"/>
                <w:szCs w:val="24"/>
              </w:rPr>
              <w:t xml:space="preserve"> </w:t>
            </w:r>
            <w:r w:rsidR="00BC610D" w:rsidRPr="00BC610D">
              <w:rPr>
                <w:rFonts w:ascii="Arial" w:hAnsi="Arial" w:cs="Arial"/>
                <w:sz w:val="24"/>
                <w:szCs w:val="24"/>
              </w:rPr>
              <w:t>на водных объектах в 2016 году;</w:t>
            </w:r>
          </w:p>
          <w:p w:rsidR="00BC610D" w:rsidRPr="00BC610D" w:rsidRDefault="00BC610D" w:rsidP="00BC610D">
            <w:pPr>
              <w:shd w:val="clear" w:color="auto" w:fill="FFFFFF"/>
              <w:rPr>
                <w:rFonts w:ascii="Arial" w:hAnsi="Arial" w:cs="Arial"/>
                <w:sz w:val="24"/>
                <w:szCs w:val="24"/>
              </w:rPr>
            </w:pPr>
            <w:r w:rsidRPr="00BC610D">
              <w:rPr>
                <w:rFonts w:ascii="Arial" w:hAnsi="Arial" w:cs="Arial"/>
                <w:sz w:val="24"/>
                <w:szCs w:val="24"/>
                <w:lang w:val="en-US"/>
              </w:rPr>
              <w:t>Ps</w:t>
            </w:r>
            <w:r w:rsidRPr="00BC610D">
              <w:rPr>
                <w:rFonts w:ascii="Arial" w:hAnsi="Arial" w:cs="Arial"/>
                <w:sz w:val="24"/>
                <w:szCs w:val="24"/>
              </w:rPr>
              <w:t xml:space="preserve"> - количество безопасных мест массового отдыха людей</w:t>
            </w:r>
            <w:r w:rsidR="005D738F" w:rsidRPr="005D738F">
              <w:rPr>
                <w:rFonts w:ascii="Arial" w:hAnsi="Arial" w:cs="Arial"/>
                <w:sz w:val="24"/>
                <w:szCs w:val="24"/>
              </w:rPr>
              <w:t xml:space="preserve"> </w:t>
            </w:r>
            <w:r w:rsidRPr="00BC610D">
              <w:rPr>
                <w:rFonts w:ascii="Arial" w:hAnsi="Arial" w:cs="Arial"/>
                <w:sz w:val="24"/>
                <w:szCs w:val="24"/>
              </w:rPr>
              <w:t>на водных объектах, дополнительно созданных в текущем</w:t>
            </w:r>
            <w:r w:rsidR="005D738F" w:rsidRPr="005D738F">
              <w:rPr>
                <w:rFonts w:ascii="Arial" w:hAnsi="Arial" w:cs="Arial"/>
                <w:sz w:val="24"/>
                <w:szCs w:val="24"/>
              </w:rPr>
              <w:t xml:space="preserve"> </w:t>
            </w:r>
            <w:r w:rsidRPr="00BC610D">
              <w:rPr>
                <w:rFonts w:ascii="Arial" w:hAnsi="Arial" w:cs="Arial"/>
                <w:sz w:val="24"/>
                <w:szCs w:val="24"/>
              </w:rPr>
              <w:t>периоде</w:t>
            </w:r>
          </w:p>
          <w:p w:rsidR="00BC610D" w:rsidRDefault="00BC610D" w:rsidP="00BC610D">
            <w:pPr>
              <w:shd w:val="clear" w:color="auto" w:fill="FFFFFF"/>
              <w:rPr>
                <w:rFonts w:ascii="Arial" w:hAnsi="Arial" w:cs="Arial"/>
                <w:sz w:val="24"/>
                <w:szCs w:val="24"/>
              </w:rPr>
            </w:pPr>
            <w:proofErr w:type="spellStart"/>
            <w:r w:rsidRPr="00BC610D">
              <w:rPr>
                <w:rFonts w:ascii="Arial" w:hAnsi="Arial" w:cs="Arial"/>
                <w:sz w:val="24"/>
                <w:szCs w:val="24"/>
              </w:rPr>
              <w:t>Рп</w:t>
            </w:r>
            <w:proofErr w:type="spellEnd"/>
            <w:r w:rsidR="005D738F">
              <w:rPr>
                <w:rFonts w:ascii="Arial" w:hAnsi="Arial" w:cs="Arial"/>
                <w:sz w:val="24"/>
                <w:szCs w:val="24"/>
              </w:rPr>
              <w:t xml:space="preserve"> - </w:t>
            </w:r>
            <w:r w:rsidRPr="00BC610D">
              <w:rPr>
                <w:rFonts w:ascii="Arial" w:hAnsi="Arial" w:cs="Arial"/>
                <w:sz w:val="24"/>
                <w:szCs w:val="24"/>
              </w:rPr>
              <w:t>плановое значение количества пляжей которое</w:t>
            </w:r>
            <w:r w:rsidR="005D738F" w:rsidRPr="005D738F">
              <w:rPr>
                <w:rFonts w:ascii="Arial" w:hAnsi="Arial" w:cs="Arial"/>
                <w:sz w:val="24"/>
                <w:szCs w:val="24"/>
              </w:rPr>
              <w:t xml:space="preserve"> </w:t>
            </w:r>
            <w:r w:rsidRPr="005D738F">
              <w:rPr>
                <w:rFonts w:ascii="Arial" w:hAnsi="Arial" w:cs="Arial"/>
                <w:sz w:val="24"/>
                <w:szCs w:val="24"/>
              </w:rPr>
              <w:t>должно быть открыто на территории ОМСУ, в рамках</w:t>
            </w:r>
            <w:r w:rsidR="005D738F" w:rsidRPr="005D738F">
              <w:rPr>
                <w:rFonts w:ascii="Arial" w:hAnsi="Arial" w:cs="Arial"/>
                <w:sz w:val="24"/>
                <w:szCs w:val="24"/>
              </w:rPr>
              <w:t xml:space="preserve"> </w:t>
            </w:r>
            <w:r w:rsidRPr="005D738F">
              <w:rPr>
                <w:rFonts w:ascii="Arial" w:hAnsi="Arial" w:cs="Arial"/>
                <w:sz w:val="24"/>
                <w:szCs w:val="24"/>
              </w:rPr>
              <w:t>реализации муниципальной программы и согласованное с</w:t>
            </w:r>
            <w:r w:rsidR="005D738F" w:rsidRPr="005D738F">
              <w:rPr>
                <w:rFonts w:ascii="Arial" w:hAnsi="Arial" w:cs="Arial"/>
                <w:sz w:val="24"/>
                <w:szCs w:val="24"/>
              </w:rPr>
              <w:t xml:space="preserve"> </w:t>
            </w:r>
            <w:r w:rsidRPr="005D738F">
              <w:rPr>
                <w:rFonts w:ascii="Arial" w:hAnsi="Arial" w:cs="Arial"/>
                <w:sz w:val="24"/>
                <w:szCs w:val="24"/>
              </w:rPr>
              <w:t>ГУ МЧС России по Московской области.</w:t>
            </w:r>
          </w:p>
          <w:p w:rsidR="00BC610D" w:rsidRDefault="005D738F" w:rsidP="00BC610D">
            <w:pPr>
              <w:shd w:val="clear" w:color="auto" w:fill="FFFFFF"/>
              <w:rPr>
                <w:rFonts w:ascii="Arial" w:hAnsi="Arial" w:cs="Arial"/>
                <w:sz w:val="24"/>
                <w:szCs w:val="24"/>
              </w:rPr>
            </w:pPr>
            <w:r>
              <w:rPr>
                <w:rFonts w:ascii="Arial" w:hAnsi="Arial" w:cs="Arial"/>
                <w:sz w:val="24"/>
                <w:szCs w:val="24"/>
              </w:rPr>
              <w:t>(ЕЖЕГОДНО ПРОЦЕНТ ДОЛЖЕН РА</w:t>
            </w:r>
            <w:r w:rsidR="00BC610D" w:rsidRPr="005D738F">
              <w:rPr>
                <w:rFonts w:ascii="Arial" w:hAnsi="Arial" w:cs="Arial"/>
                <w:sz w:val="24"/>
                <w:szCs w:val="24"/>
              </w:rPr>
              <w:t>СТИ)</w:t>
            </w:r>
          </w:p>
          <w:p w:rsidR="00BC610D" w:rsidRPr="005D738F" w:rsidRDefault="00BC610D" w:rsidP="00BC610D">
            <w:pPr>
              <w:shd w:val="clear" w:color="auto" w:fill="FFFFFF"/>
              <w:rPr>
                <w:rFonts w:ascii="Arial" w:hAnsi="Arial" w:cs="Arial"/>
                <w:sz w:val="24"/>
                <w:szCs w:val="24"/>
              </w:rPr>
            </w:pPr>
            <w:r w:rsidRPr="005D738F">
              <w:rPr>
                <w:rFonts w:ascii="Arial" w:hAnsi="Arial" w:cs="Arial"/>
                <w:sz w:val="24"/>
                <w:szCs w:val="24"/>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BC610D" w:rsidRPr="005D738F" w:rsidRDefault="00BC610D" w:rsidP="005D738F">
            <w:pPr>
              <w:shd w:val="clear" w:color="auto" w:fill="FFFFFF"/>
              <w:jc w:val="center"/>
              <w:rPr>
                <w:rFonts w:ascii="Arial" w:hAnsi="Arial" w:cs="Arial"/>
                <w:sz w:val="24"/>
                <w:szCs w:val="24"/>
              </w:rPr>
            </w:pPr>
            <w:r w:rsidRPr="00BC610D">
              <w:rPr>
                <w:rFonts w:ascii="Arial" w:hAnsi="Arial" w:cs="Arial"/>
                <w:sz w:val="24"/>
                <w:szCs w:val="24"/>
                <w:lang w:val="en-US"/>
              </w:rPr>
              <w:t>O</w:t>
            </w:r>
            <w:r w:rsidRPr="005D738F">
              <w:rPr>
                <w:rFonts w:ascii="Arial" w:hAnsi="Arial" w:cs="Arial"/>
                <w:sz w:val="24"/>
                <w:szCs w:val="24"/>
              </w:rPr>
              <w:t xml:space="preserve"> = </w:t>
            </w:r>
            <w:r w:rsidRPr="00BC610D">
              <w:rPr>
                <w:rFonts w:ascii="Arial" w:hAnsi="Arial" w:cs="Arial"/>
                <w:sz w:val="24"/>
                <w:szCs w:val="24"/>
                <w:lang w:val="en-US"/>
              </w:rPr>
              <w:t>O</w:t>
            </w:r>
            <w:r w:rsidRPr="005D738F">
              <w:rPr>
                <w:rFonts w:ascii="Arial" w:hAnsi="Arial" w:cs="Arial"/>
                <w:sz w:val="24"/>
                <w:szCs w:val="24"/>
              </w:rPr>
              <w:t xml:space="preserve"> общ. тек. - </w:t>
            </w:r>
            <w:r w:rsidRPr="00BC610D">
              <w:rPr>
                <w:rFonts w:ascii="Arial" w:hAnsi="Arial" w:cs="Arial"/>
                <w:sz w:val="24"/>
                <w:szCs w:val="24"/>
                <w:lang w:val="en-US"/>
              </w:rPr>
              <w:t>O</w:t>
            </w:r>
            <w:r w:rsidR="005D738F">
              <w:rPr>
                <w:rFonts w:ascii="Arial" w:hAnsi="Arial" w:cs="Arial"/>
                <w:sz w:val="24"/>
                <w:szCs w:val="24"/>
              </w:rPr>
              <w:t>общ. тек.</w:t>
            </w:r>
            <w:r w:rsidR="005D738F">
              <w:rPr>
                <w:rFonts w:ascii="Arial" w:hAnsi="Arial" w:cs="Arial"/>
                <w:sz w:val="24"/>
                <w:szCs w:val="24"/>
                <w:vertAlign w:val="subscript"/>
              </w:rPr>
              <w:t>2016</w:t>
            </w:r>
            <w:r w:rsidRPr="005D738F">
              <w:rPr>
                <w:rFonts w:ascii="Arial" w:hAnsi="Arial" w:cs="Arial"/>
                <w:sz w:val="24"/>
                <w:szCs w:val="24"/>
              </w:rPr>
              <w:t>, где</w:t>
            </w:r>
            <w:r w:rsidR="005D738F">
              <w:rPr>
                <w:rFonts w:ascii="Arial" w:hAnsi="Arial" w:cs="Arial"/>
                <w:sz w:val="24"/>
                <w:szCs w:val="24"/>
              </w:rPr>
              <w:t>:</w:t>
            </w:r>
          </w:p>
          <w:p w:rsidR="00560089" w:rsidRDefault="00945224" w:rsidP="00BC610D">
            <w:pPr>
              <w:shd w:val="clear" w:color="auto" w:fill="FFFFFF"/>
              <w:rPr>
                <w:rFonts w:ascii="Arial" w:hAnsi="Arial" w:cs="Arial"/>
                <w:sz w:val="24"/>
                <w:szCs w:val="24"/>
              </w:rPr>
            </w:pPr>
            <w:r>
              <w:rPr>
                <w:rFonts w:ascii="Arial" w:hAnsi="Arial" w:cs="Arial"/>
                <w:sz w:val="24"/>
                <w:szCs w:val="24"/>
                <w:lang w:val="en-US"/>
              </w:rPr>
              <w:t>O</w:t>
            </w:r>
            <w:r w:rsidR="00BC610D" w:rsidRPr="005D738F">
              <w:rPr>
                <w:rFonts w:ascii="Arial" w:hAnsi="Arial" w:cs="Arial"/>
                <w:sz w:val="24"/>
                <w:szCs w:val="24"/>
              </w:rPr>
              <w:t>общ. тек.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BC610D" w:rsidRDefault="00560089" w:rsidP="00BC610D">
            <w:pPr>
              <w:shd w:val="clear" w:color="auto" w:fill="FFFFFF"/>
              <w:rPr>
                <w:rFonts w:ascii="Arial" w:hAnsi="Arial" w:cs="Arial"/>
                <w:sz w:val="24"/>
                <w:szCs w:val="24"/>
              </w:rPr>
            </w:pPr>
            <w:r>
              <w:rPr>
                <w:rFonts w:ascii="Arial" w:hAnsi="Arial" w:cs="Arial"/>
                <w:sz w:val="24"/>
                <w:szCs w:val="24"/>
              </w:rPr>
              <w:t>О общ. тек.</w:t>
            </w:r>
            <w:r w:rsidR="00BC610D" w:rsidRPr="00560089">
              <w:rPr>
                <w:rFonts w:ascii="Arial" w:hAnsi="Arial" w:cs="Arial"/>
                <w:sz w:val="24"/>
                <w:szCs w:val="24"/>
                <w:vertAlign w:val="subscript"/>
              </w:rPr>
              <w:t>2016</w:t>
            </w:r>
            <w:r w:rsidR="00BC610D" w:rsidRPr="005D738F">
              <w:rPr>
                <w:rFonts w:ascii="Arial" w:hAnsi="Arial" w:cs="Arial"/>
                <w:sz w:val="24"/>
                <w:szCs w:val="24"/>
              </w:rPr>
              <w:t xml:space="preserve"> -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BC610D" w:rsidRPr="005D738F" w:rsidRDefault="00BC610D" w:rsidP="00560089">
            <w:pPr>
              <w:shd w:val="clear" w:color="auto" w:fill="FFFFFF"/>
              <w:jc w:val="center"/>
              <w:rPr>
                <w:rFonts w:ascii="Arial" w:hAnsi="Arial" w:cs="Arial"/>
                <w:sz w:val="24"/>
                <w:szCs w:val="24"/>
              </w:rPr>
            </w:pPr>
            <w:r w:rsidRPr="005D738F">
              <w:rPr>
                <w:rFonts w:ascii="Arial" w:hAnsi="Arial" w:cs="Arial"/>
                <w:sz w:val="24"/>
                <w:szCs w:val="24"/>
              </w:rPr>
              <w:t>О общ. тек. = (</w:t>
            </w:r>
            <w:r w:rsidR="00560089">
              <w:rPr>
                <w:rFonts w:ascii="Arial" w:hAnsi="Arial" w:cs="Arial"/>
                <w:sz w:val="24"/>
                <w:szCs w:val="24"/>
                <w:lang w:val="en-US"/>
              </w:rPr>
              <w:t>O</w:t>
            </w:r>
            <w:r w:rsidR="00560089" w:rsidRPr="00560089">
              <w:rPr>
                <w:rFonts w:ascii="Arial" w:hAnsi="Arial" w:cs="Arial"/>
                <w:sz w:val="24"/>
                <w:szCs w:val="24"/>
              </w:rPr>
              <w:t>1</w:t>
            </w:r>
            <w:r w:rsidR="00560089">
              <w:rPr>
                <w:rFonts w:ascii="Arial" w:hAnsi="Arial" w:cs="Arial"/>
                <w:sz w:val="24"/>
                <w:szCs w:val="24"/>
              </w:rPr>
              <w:t xml:space="preserve"> / О</w:t>
            </w:r>
            <w:r w:rsidRPr="005D738F">
              <w:rPr>
                <w:rFonts w:ascii="Arial" w:hAnsi="Arial" w:cs="Arial"/>
                <w:sz w:val="24"/>
                <w:szCs w:val="24"/>
              </w:rPr>
              <w:t>2) * 100%, где:</w:t>
            </w:r>
          </w:p>
          <w:p w:rsidR="00BC610D" w:rsidRPr="005D738F" w:rsidRDefault="00560089" w:rsidP="00BC610D">
            <w:pPr>
              <w:shd w:val="clear" w:color="auto" w:fill="FFFFFF"/>
              <w:rPr>
                <w:rFonts w:ascii="Arial" w:hAnsi="Arial" w:cs="Arial"/>
                <w:sz w:val="24"/>
                <w:szCs w:val="24"/>
              </w:rPr>
            </w:pPr>
            <w:r>
              <w:rPr>
                <w:rFonts w:ascii="Arial" w:hAnsi="Arial" w:cs="Arial"/>
                <w:sz w:val="24"/>
                <w:szCs w:val="24"/>
                <w:lang w:val="en-US"/>
              </w:rPr>
              <w:t>O</w:t>
            </w:r>
            <w:r w:rsidRPr="00560089">
              <w:rPr>
                <w:rFonts w:ascii="Arial" w:hAnsi="Arial" w:cs="Arial"/>
                <w:sz w:val="24"/>
                <w:szCs w:val="24"/>
              </w:rPr>
              <w:t>1</w:t>
            </w:r>
            <w:r w:rsidR="00BC610D" w:rsidRPr="005D738F">
              <w:rPr>
                <w:rFonts w:ascii="Arial" w:hAnsi="Arial" w:cs="Arial"/>
                <w:sz w:val="24"/>
                <w:szCs w:val="24"/>
              </w:rPr>
              <w:t xml:space="preserve"> - количество населения прошедших обучение плаванию</w:t>
            </w:r>
            <w:r>
              <w:rPr>
                <w:rFonts w:ascii="Arial" w:hAnsi="Arial" w:cs="Arial"/>
                <w:sz w:val="24"/>
                <w:szCs w:val="24"/>
              </w:rPr>
              <w:t xml:space="preserve"> </w:t>
            </w:r>
            <w:r w:rsidR="00BC610D" w:rsidRPr="005D738F">
              <w:rPr>
                <w:rFonts w:ascii="Arial" w:hAnsi="Arial" w:cs="Arial"/>
                <w:sz w:val="24"/>
                <w:szCs w:val="24"/>
              </w:rPr>
              <w:t>и приемам спасения на воде;</w:t>
            </w:r>
          </w:p>
          <w:p w:rsidR="00BC610D" w:rsidRPr="005D738F" w:rsidRDefault="00BC610D" w:rsidP="00BC610D">
            <w:pPr>
              <w:shd w:val="clear" w:color="auto" w:fill="FFFFFF"/>
              <w:rPr>
                <w:rFonts w:ascii="Arial" w:hAnsi="Arial" w:cs="Arial"/>
                <w:sz w:val="24"/>
                <w:szCs w:val="24"/>
              </w:rPr>
            </w:pPr>
            <w:r w:rsidRPr="005D738F">
              <w:rPr>
                <w:rFonts w:ascii="Arial" w:hAnsi="Arial" w:cs="Arial"/>
                <w:sz w:val="24"/>
                <w:szCs w:val="24"/>
              </w:rPr>
              <w:t>О</w:t>
            </w:r>
            <w:r w:rsidR="00560089">
              <w:rPr>
                <w:rFonts w:ascii="Arial" w:hAnsi="Arial" w:cs="Arial"/>
                <w:sz w:val="24"/>
                <w:szCs w:val="24"/>
              </w:rPr>
              <w:t>2</w:t>
            </w:r>
            <w:r w:rsidRPr="005D738F">
              <w:rPr>
                <w:rFonts w:ascii="Arial" w:hAnsi="Arial" w:cs="Arial"/>
                <w:sz w:val="24"/>
                <w:szCs w:val="24"/>
              </w:rPr>
              <w:t xml:space="preserve"> - общая численность населения муниципального</w:t>
            </w:r>
            <w:r w:rsidR="00560089">
              <w:rPr>
                <w:rFonts w:ascii="Arial" w:hAnsi="Arial" w:cs="Arial"/>
                <w:sz w:val="24"/>
                <w:szCs w:val="24"/>
              </w:rPr>
              <w:t xml:space="preserve"> </w:t>
            </w:r>
            <w:r w:rsidRPr="005D738F">
              <w:rPr>
                <w:rFonts w:ascii="Arial" w:hAnsi="Arial" w:cs="Arial"/>
                <w:sz w:val="24"/>
                <w:szCs w:val="24"/>
              </w:rPr>
              <w:t>образования</w:t>
            </w:r>
          </w:p>
          <w:p w:rsidR="00BC610D" w:rsidRPr="00560089" w:rsidRDefault="00BC610D" w:rsidP="00560089">
            <w:pPr>
              <w:shd w:val="clear" w:color="auto" w:fill="FFFFFF"/>
              <w:rPr>
                <w:rFonts w:ascii="Arial" w:hAnsi="Arial" w:cs="Arial"/>
                <w:sz w:val="24"/>
                <w:szCs w:val="24"/>
              </w:rPr>
            </w:pPr>
            <w:r w:rsidRPr="00560089">
              <w:rPr>
                <w:rFonts w:ascii="Arial" w:hAnsi="Arial" w:cs="Arial"/>
                <w:sz w:val="24"/>
                <w:szCs w:val="24"/>
              </w:rPr>
              <w:t>(ЕЖЕГОДНО</w:t>
            </w:r>
            <w:r w:rsidR="00560089">
              <w:rPr>
                <w:rFonts w:ascii="Arial" w:hAnsi="Arial" w:cs="Arial"/>
                <w:sz w:val="24"/>
                <w:szCs w:val="24"/>
              </w:rPr>
              <w:t xml:space="preserve"> </w:t>
            </w:r>
            <w:r w:rsidRPr="00560089">
              <w:rPr>
                <w:rFonts w:ascii="Arial" w:hAnsi="Arial" w:cs="Arial"/>
                <w:sz w:val="24"/>
                <w:szCs w:val="24"/>
              </w:rPr>
              <w:t>ПРОЦЕНТ</w:t>
            </w:r>
            <w:r w:rsidR="00560089">
              <w:rPr>
                <w:rFonts w:ascii="Arial" w:hAnsi="Arial" w:cs="Arial"/>
                <w:sz w:val="24"/>
                <w:szCs w:val="24"/>
              </w:rPr>
              <w:t xml:space="preserve"> </w:t>
            </w:r>
            <w:r w:rsidRPr="00560089">
              <w:rPr>
                <w:rFonts w:ascii="Arial" w:hAnsi="Arial" w:cs="Arial"/>
                <w:sz w:val="24"/>
                <w:szCs w:val="24"/>
              </w:rPr>
              <w:t>ДОЛЖЕН</w:t>
            </w:r>
            <w:r w:rsidR="00560089">
              <w:rPr>
                <w:rFonts w:ascii="Arial" w:hAnsi="Arial" w:cs="Arial"/>
                <w:sz w:val="24"/>
                <w:szCs w:val="24"/>
              </w:rPr>
              <w:t xml:space="preserve"> </w:t>
            </w:r>
            <w:r w:rsidRPr="00560089">
              <w:rPr>
                <w:rFonts w:ascii="Arial" w:hAnsi="Arial" w:cs="Arial"/>
                <w:sz w:val="24"/>
                <w:szCs w:val="24"/>
              </w:rPr>
              <w:t>УВЕЛИЧИВАТЬСЯ НА 2 %)</w:t>
            </w:r>
          </w:p>
        </w:tc>
      </w:tr>
      <w:tr w:rsidR="00560089"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tcPr>
          <w:p w:rsidR="00560089" w:rsidRDefault="00560089" w:rsidP="007653ED">
            <w:pPr>
              <w:shd w:val="clear" w:color="auto" w:fill="FFFFFF"/>
              <w:rPr>
                <w:rFonts w:ascii="Arial" w:hAnsi="Arial" w:cs="Arial"/>
                <w:sz w:val="24"/>
                <w:szCs w:val="24"/>
              </w:rPr>
            </w:pPr>
            <w:r>
              <w:rPr>
                <w:rFonts w:ascii="Arial" w:hAnsi="Arial" w:cs="Arial"/>
                <w:sz w:val="24"/>
                <w:szCs w:val="24"/>
              </w:rPr>
              <w:t>3</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560089" w:rsidRPr="00EC345B" w:rsidRDefault="00560089" w:rsidP="007653ED">
            <w:pPr>
              <w:shd w:val="clear" w:color="auto" w:fill="FFFFFF"/>
              <w:rPr>
                <w:rFonts w:ascii="Arial" w:hAnsi="Arial" w:cs="Arial"/>
                <w:sz w:val="24"/>
                <w:szCs w:val="24"/>
              </w:rPr>
            </w:pPr>
            <w:r w:rsidRPr="00560089">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6954" w:type="dxa"/>
            <w:tcBorders>
              <w:top w:val="single" w:sz="6" w:space="0" w:color="auto"/>
              <w:left w:val="single" w:sz="6" w:space="0" w:color="auto"/>
              <w:bottom w:val="single" w:sz="6" w:space="0" w:color="auto"/>
              <w:right w:val="single" w:sz="6" w:space="0" w:color="auto"/>
            </w:tcBorders>
            <w:shd w:val="clear" w:color="auto" w:fill="FFFFFF"/>
          </w:tcPr>
          <w:p w:rsidR="00560089" w:rsidRDefault="00560089" w:rsidP="00560089">
            <w:pPr>
              <w:shd w:val="clear" w:color="auto" w:fill="FFFFFF"/>
              <w:rPr>
                <w:rFonts w:ascii="Arial" w:hAnsi="Arial" w:cs="Arial"/>
                <w:sz w:val="24"/>
                <w:szCs w:val="24"/>
              </w:rPr>
            </w:pPr>
            <w:r w:rsidRPr="007653ED">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560089" w:rsidRPr="007653ED" w:rsidRDefault="00560089" w:rsidP="00560089">
            <w:pPr>
              <w:shd w:val="clear" w:color="auto" w:fill="FFFFFF"/>
              <w:jc w:val="center"/>
              <w:rPr>
                <w:rFonts w:ascii="Arial" w:hAnsi="Arial" w:cs="Arial"/>
                <w:sz w:val="24"/>
                <w:szCs w:val="24"/>
              </w:rPr>
            </w:pPr>
            <w:r w:rsidRPr="007653ED">
              <w:rPr>
                <w:rFonts w:ascii="Arial" w:hAnsi="Arial" w:cs="Arial"/>
                <w:sz w:val="24"/>
                <w:szCs w:val="24"/>
              </w:rPr>
              <w:t xml:space="preserve">С </w:t>
            </w:r>
            <w:r w:rsidRPr="00172FDC">
              <w:rPr>
                <w:rFonts w:ascii="Arial" w:hAnsi="Arial" w:cs="Arial"/>
                <w:sz w:val="24"/>
                <w:szCs w:val="24"/>
              </w:rPr>
              <w:t>=</w:t>
            </w:r>
            <w:r w:rsidRPr="007653ED">
              <w:rPr>
                <w:rFonts w:ascii="Arial" w:hAnsi="Arial" w:cs="Arial"/>
                <w:sz w:val="24"/>
                <w:szCs w:val="24"/>
              </w:rPr>
              <w:t xml:space="preserve"> </w:t>
            </w:r>
            <w:proofErr w:type="spellStart"/>
            <w:r w:rsidRPr="007653ED">
              <w:rPr>
                <w:rFonts w:ascii="Arial" w:hAnsi="Arial" w:cs="Arial"/>
                <w:sz w:val="24"/>
                <w:szCs w:val="24"/>
              </w:rPr>
              <w:t>Ттек</w:t>
            </w:r>
            <w:proofErr w:type="spellEnd"/>
            <w:r w:rsidRPr="007653ED">
              <w:rPr>
                <w:rFonts w:ascii="Arial" w:hAnsi="Arial" w:cs="Arial"/>
                <w:sz w:val="24"/>
                <w:szCs w:val="24"/>
              </w:rPr>
              <w:t>/</w:t>
            </w:r>
            <w:proofErr w:type="spellStart"/>
            <w:r w:rsidRPr="007653ED">
              <w:rPr>
                <w:rFonts w:ascii="Arial" w:hAnsi="Arial" w:cs="Arial"/>
                <w:sz w:val="24"/>
                <w:szCs w:val="24"/>
              </w:rPr>
              <w:t>Тисх</w:t>
            </w:r>
            <w:proofErr w:type="spellEnd"/>
            <w:r w:rsidRPr="007653ED">
              <w:rPr>
                <w:rFonts w:ascii="Arial" w:hAnsi="Arial" w:cs="Arial"/>
                <w:sz w:val="24"/>
                <w:szCs w:val="24"/>
              </w:rPr>
              <w:t xml:space="preserve"> х 100%, где:</w:t>
            </w:r>
          </w:p>
          <w:p w:rsidR="00560089" w:rsidRDefault="00560089" w:rsidP="00560089">
            <w:pPr>
              <w:shd w:val="clear" w:color="auto" w:fill="FFFFFF"/>
              <w:rPr>
                <w:rFonts w:ascii="Arial" w:hAnsi="Arial" w:cs="Arial"/>
                <w:sz w:val="24"/>
                <w:szCs w:val="24"/>
              </w:rPr>
            </w:pPr>
            <w:r w:rsidRPr="007653ED">
              <w:rPr>
                <w:rFonts w:ascii="Arial" w:hAnsi="Arial" w:cs="Arial"/>
                <w:sz w:val="24"/>
                <w:szCs w:val="24"/>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560089" w:rsidRDefault="00560089" w:rsidP="00560089">
            <w:pPr>
              <w:shd w:val="clear" w:color="auto" w:fill="FFFFFF"/>
              <w:rPr>
                <w:rFonts w:ascii="Arial" w:hAnsi="Arial" w:cs="Arial"/>
                <w:sz w:val="24"/>
                <w:szCs w:val="24"/>
              </w:rPr>
            </w:pPr>
            <w:proofErr w:type="spellStart"/>
            <w:r w:rsidRPr="007653ED">
              <w:rPr>
                <w:rFonts w:ascii="Arial" w:hAnsi="Arial" w:cs="Arial"/>
                <w:sz w:val="24"/>
                <w:szCs w:val="24"/>
              </w:rPr>
              <w:t>Ттек</w:t>
            </w:r>
            <w:proofErr w:type="spellEnd"/>
            <w:r w:rsidRPr="007653ED">
              <w:rPr>
                <w:rFonts w:ascii="Arial" w:hAnsi="Arial" w:cs="Arial"/>
                <w:sz w:val="24"/>
                <w:szCs w:val="24"/>
              </w:rPr>
              <w:t xml:space="preserve"> -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«112» в текущем году.</w:t>
            </w:r>
          </w:p>
          <w:p w:rsidR="00560089" w:rsidRPr="00EC345B" w:rsidRDefault="00560089" w:rsidP="00560089">
            <w:pPr>
              <w:shd w:val="clear" w:color="auto" w:fill="FFFFFF"/>
              <w:rPr>
                <w:rFonts w:ascii="Arial" w:hAnsi="Arial" w:cs="Arial"/>
                <w:sz w:val="24"/>
                <w:szCs w:val="24"/>
              </w:rPr>
            </w:pPr>
            <w:proofErr w:type="spellStart"/>
            <w:r w:rsidRPr="007653ED">
              <w:rPr>
                <w:rFonts w:ascii="Arial" w:hAnsi="Arial" w:cs="Arial"/>
                <w:sz w:val="24"/>
                <w:szCs w:val="24"/>
              </w:rPr>
              <w:t>Тисх</w:t>
            </w:r>
            <w:proofErr w:type="spellEnd"/>
            <w:r w:rsidRPr="007653ED">
              <w:rPr>
                <w:rFonts w:ascii="Arial" w:hAnsi="Arial" w:cs="Arial"/>
                <w:sz w:val="24"/>
                <w:szCs w:val="24"/>
              </w:rPr>
              <w:t>-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«112».</w:t>
            </w:r>
          </w:p>
        </w:tc>
      </w:tr>
      <w:tr w:rsidR="00560089" w:rsidRPr="007653ED" w:rsidTr="001B35FA">
        <w:tc>
          <w:tcPr>
            <w:tcW w:w="10348" w:type="dxa"/>
            <w:gridSpan w:val="3"/>
            <w:tcBorders>
              <w:top w:val="single" w:sz="6" w:space="0" w:color="auto"/>
              <w:left w:val="single" w:sz="6" w:space="0" w:color="auto"/>
              <w:bottom w:val="single" w:sz="6" w:space="0" w:color="auto"/>
              <w:right w:val="single" w:sz="6" w:space="0" w:color="auto"/>
            </w:tcBorders>
            <w:shd w:val="clear" w:color="auto" w:fill="FFFFFF"/>
          </w:tcPr>
          <w:p w:rsidR="00560089" w:rsidRPr="007653ED" w:rsidRDefault="00560089" w:rsidP="00560089">
            <w:pPr>
              <w:shd w:val="clear" w:color="auto" w:fill="FFFFFF"/>
              <w:jc w:val="center"/>
              <w:rPr>
                <w:rFonts w:ascii="Arial" w:hAnsi="Arial" w:cs="Arial"/>
                <w:sz w:val="24"/>
                <w:szCs w:val="24"/>
              </w:rPr>
            </w:pPr>
            <w:r w:rsidRPr="00560089">
              <w:rPr>
                <w:rFonts w:ascii="Arial" w:hAnsi="Arial" w:cs="Arial"/>
                <w:sz w:val="24"/>
                <w:szCs w:val="24"/>
              </w:rPr>
              <w:t>Подпрограмма 3 «Развитие и совершенствование систем оповещения и информирования населения».</w:t>
            </w:r>
          </w:p>
        </w:tc>
      </w:tr>
      <w:tr w:rsidR="00F253D6"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tcPr>
          <w:p w:rsidR="00F253D6" w:rsidRPr="007653ED" w:rsidRDefault="001B35FA" w:rsidP="007653ED">
            <w:pPr>
              <w:shd w:val="clear" w:color="auto" w:fill="FFFFFF"/>
              <w:rPr>
                <w:rFonts w:ascii="Arial" w:hAnsi="Arial" w:cs="Arial"/>
                <w:sz w:val="24"/>
                <w:szCs w:val="24"/>
              </w:rPr>
            </w:pPr>
            <w:r>
              <w:rPr>
                <w:rFonts w:ascii="Arial" w:hAnsi="Arial" w:cs="Arial"/>
                <w:sz w:val="24"/>
                <w:szCs w:val="24"/>
              </w:rPr>
              <w:t>1</w:t>
            </w:r>
          </w:p>
        </w:tc>
        <w:tc>
          <w:tcPr>
            <w:tcW w:w="2965" w:type="dxa"/>
            <w:tcBorders>
              <w:top w:val="single" w:sz="6" w:space="0" w:color="auto"/>
              <w:left w:val="single" w:sz="6" w:space="0" w:color="auto"/>
              <w:bottom w:val="single" w:sz="6" w:space="0" w:color="auto"/>
              <w:right w:val="single" w:sz="6" w:space="0" w:color="auto"/>
            </w:tcBorders>
            <w:shd w:val="clear" w:color="auto" w:fill="FFFFFF"/>
            <w:hideMark/>
          </w:tcPr>
          <w:p w:rsidR="00F253D6" w:rsidRPr="007653ED" w:rsidRDefault="005C180A" w:rsidP="007653ED">
            <w:pPr>
              <w:shd w:val="clear" w:color="auto" w:fill="FFFFFF"/>
              <w:rPr>
                <w:rFonts w:ascii="Arial" w:hAnsi="Arial" w:cs="Arial"/>
                <w:sz w:val="24"/>
                <w:szCs w:val="24"/>
              </w:rPr>
            </w:pPr>
            <w:r w:rsidRPr="005C180A">
              <w:rPr>
                <w:rFonts w:ascii="Arial" w:hAnsi="Arial" w:cs="Arial"/>
                <w:sz w:val="24"/>
                <w:szCs w:val="24"/>
              </w:rPr>
              <w:t>Увеличение процента территории муниципального образования Московской области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w:t>
            </w:r>
          </w:p>
        </w:tc>
        <w:tc>
          <w:tcPr>
            <w:tcW w:w="6954" w:type="dxa"/>
            <w:tcBorders>
              <w:top w:val="single" w:sz="6" w:space="0" w:color="auto"/>
              <w:left w:val="single" w:sz="6" w:space="0" w:color="auto"/>
              <w:bottom w:val="single" w:sz="6" w:space="0" w:color="auto"/>
              <w:right w:val="single" w:sz="6" w:space="0" w:color="auto"/>
            </w:tcBorders>
            <w:shd w:val="clear" w:color="auto" w:fill="FFFFFF"/>
            <w:hideMark/>
          </w:tcPr>
          <w:p w:rsidR="005C180A" w:rsidRPr="005C180A" w:rsidRDefault="005C180A" w:rsidP="005C180A">
            <w:pPr>
              <w:shd w:val="clear" w:color="auto" w:fill="FFFFFF"/>
              <w:rPr>
                <w:rFonts w:ascii="Arial" w:hAnsi="Arial" w:cs="Arial"/>
                <w:sz w:val="24"/>
                <w:szCs w:val="24"/>
              </w:rPr>
            </w:pPr>
            <w:r w:rsidRPr="005C180A">
              <w:rPr>
                <w:rFonts w:ascii="Arial" w:hAnsi="Arial" w:cs="Arial"/>
                <w:sz w:val="24"/>
                <w:szCs w:val="24"/>
              </w:rPr>
              <w:t>Значение показателя рассчитывается по формуле:</w:t>
            </w:r>
          </w:p>
          <w:p w:rsidR="005C180A" w:rsidRPr="007F27C9" w:rsidRDefault="005C180A" w:rsidP="005C180A">
            <w:pPr>
              <w:shd w:val="clear" w:color="auto" w:fill="FFFFFF"/>
              <w:jc w:val="center"/>
              <w:rPr>
                <w:rFonts w:ascii="Arial" w:hAnsi="Arial" w:cs="Arial"/>
                <w:sz w:val="24"/>
                <w:szCs w:val="24"/>
                <w:lang w:val="en-US"/>
              </w:rPr>
            </w:pPr>
            <w:r w:rsidRPr="005C180A">
              <w:rPr>
                <w:rFonts w:ascii="Arial" w:hAnsi="Arial" w:cs="Arial"/>
                <w:sz w:val="24"/>
                <w:szCs w:val="24"/>
                <w:lang w:val="en-US"/>
              </w:rPr>
              <w:t xml:space="preserve">S </w:t>
            </w:r>
            <w:r w:rsidRPr="005C180A">
              <w:rPr>
                <w:rFonts w:ascii="Arial" w:hAnsi="Arial" w:cs="Arial"/>
                <w:sz w:val="24"/>
                <w:szCs w:val="24"/>
              </w:rPr>
              <w:t>общ</w:t>
            </w:r>
            <w:r w:rsidRPr="005C180A">
              <w:rPr>
                <w:rFonts w:ascii="Arial" w:hAnsi="Arial" w:cs="Arial"/>
                <w:sz w:val="24"/>
                <w:szCs w:val="24"/>
                <w:lang w:val="en-US"/>
              </w:rPr>
              <w:t xml:space="preserve">. </w:t>
            </w:r>
            <w:r w:rsidRPr="007F27C9">
              <w:rPr>
                <w:rFonts w:ascii="Arial" w:hAnsi="Arial" w:cs="Arial"/>
                <w:sz w:val="24"/>
                <w:szCs w:val="24"/>
                <w:lang w:val="en-US"/>
              </w:rPr>
              <w:t>= (</w:t>
            </w:r>
            <w:r w:rsidRPr="005C180A">
              <w:rPr>
                <w:rFonts w:ascii="Arial" w:hAnsi="Arial" w:cs="Arial"/>
                <w:sz w:val="24"/>
                <w:szCs w:val="24"/>
                <w:lang w:val="en-US"/>
              </w:rPr>
              <w:t>S</w:t>
            </w:r>
            <w:r w:rsidRPr="007F27C9">
              <w:rPr>
                <w:rFonts w:ascii="Arial" w:hAnsi="Arial" w:cs="Arial"/>
                <w:sz w:val="24"/>
                <w:szCs w:val="24"/>
                <w:lang w:val="en-US"/>
              </w:rPr>
              <w:t xml:space="preserve">1+ </w:t>
            </w:r>
            <w:r w:rsidRPr="005C180A">
              <w:rPr>
                <w:rFonts w:ascii="Arial" w:hAnsi="Arial" w:cs="Arial"/>
                <w:sz w:val="24"/>
                <w:szCs w:val="24"/>
                <w:lang w:val="en-US"/>
              </w:rPr>
              <w:t>S</w:t>
            </w:r>
            <w:r w:rsidRPr="007F27C9">
              <w:rPr>
                <w:rFonts w:ascii="Arial" w:hAnsi="Arial" w:cs="Arial"/>
                <w:sz w:val="24"/>
                <w:szCs w:val="24"/>
                <w:lang w:val="en-US"/>
              </w:rPr>
              <w:t xml:space="preserve">2 + </w:t>
            </w:r>
            <w:r w:rsidRPr="005C180A">
              <w:rPr>
                <w:rFonts w:ascii="Arial" w:hAnsi="Arial" w:cs="Arial"/>
                <w:sz w:val="24"/>
                <w:szCs w:val="24"/>
                <w:lang w:val="en-US"/>
              </w:rPr>
              <w:t>S</w:t>
            </w:r>
            <w:r w:rsidRPr="007F27C9">
              <w:rPr>
                <w:rFonts w:ascii="Arial" w:hAnsi="Arial" w:cs="Arial"/>
                <w:sz w:val="24"/>
                <w:szCs w:val="24"/>
                <w:lang w:val="en-US"/>
              </w:rPr>
              <w:t xml:space="preserve">3) / </w:t>
            </w:r>
            <w:r w:rsidRPr="005C180A">
              <w:rPr>
                <w:rFonts w:ascii="Arial" w:hAnsi="Arial" w:cs="Arial"/>
                <w:sz w:val="24"/>
                <w:szCs w:val="24"/>
                <w:lang w:val="en-US"/>
              </w:rPr>
              <w:t>S</w:t>
            </w:r>
            <w:r w:rsidRPr="007F27C9">
              <w:rPr>
                <w:rFonts w:ascii="Arial" w:hAnsi="Arial" w:cs="Arial"/>
                <w:sz w:val="24"/>
                <w:szCs w:val="24"/>
                <w:lang w:val="en-US"/>
              </w:rPr>
              <w:t xml:space="preserve">4, </w:t>
            </w:r>
            <w:r w:rsidRPr="005C180A">
              <w:rPr>
                <w:rFonts w:ascii="Arial" w:hAnsi="Arial" w:cs="Arial"/>
                <w:sz w:val="24"/>
                <w:szCs w:val="24"/>
              </w:rPr>
              <w:t>где</w:t>
            </w:r>
          </w:p>
          <w:p w:rsidR="001B35FA" w:rsidRDefault="005C180A" w:rsidP="005C180A">
            <w:pPr>
              <w:shd w:val="clear" w:color="auto" w:fill="FFFFFF"/>
              <w:rPr>
                <w:rFonts w:ascii="Arial" w:hAnsi="Arial" w:cs="Arial"/>
                <w:sz w:val="24"/>
                <w:szCs w:val="24"/>
              </w:rPr>
            </w:pPr>
            <w:r w:rsidRPr="005C180A">
              <w:rPr>
                <w:rFonts w:ascii="Arial" w:hAnsi="Arial" w:cs="Arial"/>
                <w:sz w:val="24"/>
                <w:szCs w:val="24"/>
              </w:rPr>
              <w:t>S</w:t>
            </w:r>
            <w:r>
              <w:rPr>
                <w:rFonts w:ascii="Arial" w:hAnsi="Arial" w:cs="Arial"/>
                <w:sz w:val="24"/>
                <w:szCs w:val="24"/>
              </w:rPr>
              <w:t>1</w:t>
            </w:r>
            <w:r w:rsidRPr="005C180A">
              <w:rPr>
                <w:rFonts w:ascii="Arial" w:hAnsi="Arial" w:cs="Arial"/>
                <w:sz w:val="24"/>
                <w:szCs w:val="24"/>
              </w:rPr>
              <w:t xml:space="preserve"> - </w:t>
            </w:r>
            <w:r w:rsidR="001B35FA" w:rsidRPr="005C180A">
              <w:rPr>
                <w:rFonts w:ascii="Arial" w:hAnsi="Arial" w:cs="Arial"/>
                <w:sz w:val="24"/>
                <w:szCs w:val="24"/>
              </w:rPr>
              <w:t>площадь населения Московской области,</w:t>
            </w:r>
            <w:r w:rsidRPr="005C180A">
              <w:rPr>
                <w:rFonts w:ascii="Arial" w:hAnsi="Arial" w:cs="Arial"/>
                <w:sz w:val="24"/>
                <w:szCs w:val="24"/>
              </w:rPr>
              <w:t xml:space="preserve"> охватывающая централизованным оповещением и информированием проживающего в пределах сельских поселений муниципального района;</w:t>
            </w:r>
          </w:p>
          <w:p w:rsidR="005C180A" w:rsidRPr="005C180A" w:rsidRDefault="005C180A" w:rsidP="005C180A">
            <w:pPr>
              <w:shd w:val="clear" w:color="auto" w:fill="FFFFFF"/>
              <w:rPr>
                <w:rFonts w:ascii="Arial" w:hAnsi="Arial" w:cs="Arial"/>
                <w:sz w:val="24"/>
                <w:szCs w:val="24"/>
              </w:rPr>
            </w:pPr>
            <w:r w:rsidRPr="005C180A">
              <w:rPr>
                <w:rFonts w:ascii="Arial" w:hAnsi="Arial" w:cs="Arial"/>
                <w:sz w:val="24"/>
                <w:szCs w:val="24"/>
              </w:rPr>
              <w:t xml:space="preserve">S2 - </w:t>
            </w:r>
            <w:r w:rsidR="001B35FA" w:rsidRPr="005C180A">
              <w:rPr>
                <w:rFonts w:ascii="Arial" w:hAnsi="Arial" w:cs="Arial"/>
                <w:sz w:val="24"/>
                <w:szCs w:val="24"/>
              </w:rPr>
              <w:t>площадь населения Московской области,</w:t>
            </w:r>
            <w:r w:rsidRPr="005C180A">
              <w:rPr>
                <w:rFonts w:ascii="Arial" w:hAnsi="Arial" w:cs="Arial"/>
                <w:sz w:val="24"/>
                <w:szCs w:val="24"/>
              </w:rPr>
              <w:t xml:space="preserve"> охватывающая централизованным оповещением и информированием проживающего в пределах городских поселений муниципального района;</w:t>
            </w:r>
          </w:p>
          <w:p w:rsidR="005C180A" w:rsidRPr="005C180A" w:rsidRDefault="005C180A" w:rsidP="005C180A">
            <w:pPr>
              <w:shd w:val="clear" w:color="auto" w:fill="FFFFFF"/>
              <w:rPr>
                <w:rFonts w:ascii="Arial" w:hAnsi="Arial" w:cs="Arial"/>
                <w:sz w:val="24"/>
                <w:szCs w:val="24"/>
              </w:rPr>
            </w:pPr>
            <w:r w:rsidRPr="005C180A">
              <w:rPr>
                <w:rFonts w:ascii="Arial" w:hAnsi="Arial" w:cs="Arial"/>
                <w:sz w:val="24"/>
                <w:szCs w:val="24"/>
              </w:rPr>
              <w:t>S</w:t>
            </w:r>
            <w:r w:rsidR="001B35FA">
              <w:rPr>
                <w:rFonts w:ascii="Arial" w:hAnsi="Arial" w:cs="Arial"/>
                <w:sz w:val="24"/>
                <w:szCs w:val="24"/>
              </w:rPr>
              <w:t>3</w:t>
            </w:r>
            <w:r w:rsidRPr="005C180A">
              <w:rPr>
                <w:rFonts w:ascii="Arial" w:hAnsi="Arial" w:cs="Arial"/>
                <w:sz w:val="24"/>
                <w:szCs w:val="24"/>
              </w:rPr>
              <w:t xml:space="preserve"> - площадь населения Московской области</w:t>
            </w:r>
            <w:r w:rsidR="001B35FA">
              <w:rPr>
                <w:rFonts w:ascii="Arial" w:hAnsi="Arial" w:cs="Arial"/>
                <w:sz w:val="24"/>
                <w:szCs w:val="24"/>
              </w:rPr>
              <w:t>,</w:t>
            </w:r>
            <w:r w:rsidRPr="005C180A">
              <w:rPr>
                <w:rFonts w:ascii="Arial" w:hAnsi="Arial" w:cs="Arial"/>
                <w:sz w:val="24"/>
                <w:szCs w:val="24"/>
              </w:rPr>
              <w:t xml:space="preserve"> охватывающая централизованным оповещением и информированием проживающего в пределах Городского округа;</w:t>
            </w:r>
          </w:p>
          <w:p w:rsidR="00F253D6" w:rsidRPr="007653ED" w:rsidRDefault="005C180A" w:rsidP="005C180A">
            <w:pPr>
              <w:shd w:val="clear" w:color="auto" w:fill="FFFFFF"/>
              <w:rPr>
                <w:rFonts w:ascii="Arial" w:hAnsi="Arial" w:cs="Arial"/>
                <w:sz w:val="24"/>
                <w:szCs w:val="24"/>
              </w:rPr>
            </w:pPr>
            <w:r w:rsidRPr="005C180A">
              <w:rPr>
                <w:rFonts w:ascii="Arial" w:hAnsi="Arial" w:cs="Arial"/>
                <w:sz w:val="24"/>
                <w:szCs w:val="24"/>
              </w:rPr>
              <w:t>S4 - площадь муниципального образования Московской области.</w:t>
            </w:r>
          </w:p>
        </w:tc>
      </w:tr>
      <w:tr w:rsidR="0000747B"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tcPr>
          <w:p w:rsidR="0000747B" w:rsidRPr="007653ED" w:rsidRDefault="001B35FA" w:rsidP="007653ED">
            <w:pPr>
              <w:shd w:val="clear" w:color="auto" w:fill="FFFFFF"/>
              <w:rPr>
                <w:rFonts w:ascii="Arial" w:hAnsi="Arial" w:cs="Arial"/>
                <w:sz w:val="24"/>
                <w:szCs w:val="24"/>
              </w:rPr>
            </w:pPr>
            <w:r>
              <w:rPr>
                <w:rFonts w:ascii="Arial" w:hAnsi="Arial" w:cs="Arial"/>
                <w:sz w:val="24"/>
                <w:szCs w:val="24"/>
              </w:rPr>
              <w:t>2</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00747B" w:rsidRPr="007653ED" w:rsidRDefault="001B35FA" w:rsidP="001B35FA">
            <w:pPr>
              <w:shd w:val="clear" w:color="auto" w:fill="FFFFFF"/>
              <w:rPr>
                <w:rFonts w:ascii="Arial" w:hAnsi="Arial" w:cs="Arial"/>
                <w:sz w:val="24"/>
                <w:szCs w:val="24"/>
              </w:rPr>
            </w:pPr>
            <w:r w:rsidRPr="001B35FA">
              <w:rPr>
                <w:rFonts w:ascii="Arial" w:hAnsi="Arial" w:cs="Arial"/>
                <w:sz w:val="24"/>
                <w:szCs w:val="24"/>
              </w:rPr>
              <w:t>Доля построения и развития систем аппаратно-программного комплекса «Безопасный город» на территории муниципального образования Московской области.</w:t>
            </w:r>
          </w:p>
        </w:tc>
        <w:tc>
          <w:tcPr>
            <w:tcW w:w="6954" w:type="dxa"/>
            <w:tcBorders>
              <w:top w:val="single" w:sz="6" w:space="0" w:color="auto"/>
              <w:left w:val="single" w:sz="6" w:space="0" w:color="auto"/>
              <w:bottom w:val="single" w:sz="6" w:space="0" w:color="auto"/>
              <w:right w:val="single" w:sz="6" w:space="0" w:color="auto"/>
            </w:tcBorders>
            <w:shd w:val="clear" w:color="auto" w:fill="FFFFFF"/>
          </w:tcPr>
          <w:p w:rsidR="001B35FA" w:rsidRPr="001B35FA" w:rsidRDefault="001B35FA" w:rsidP="001B35FA">
            <w:pPr>
              <w:shd w:val="clear" w:color="auto" w:fill="FFFFFF"/>
              <w:rPr>
                <w:rFonts w:ascii="Arial" w:hAnsi="Arial" w:cs="Arial"/>
                <w:sz w:val="24"/>
                <w:szCs w:val="24"/>
              </w:rPr>
            </w:pPr>
            <w:r w:rsidRPr="001B35FA">
              <w:rPr>
                <w:rFonts w:ascii="Arial" w:hAnsi="Arial" w:cs="Arial"/>
                <w:sz w:val="24"/>
                <w:szCs w:val="24"/>
              </w:rPr>
              <w:t>Значение показателя рассчитывается по формуле:</w:t>
            </w:r>
          </w:p>
          <w:p w:rsidR="001B35FA" w:rsidRPr="001B35FA" w:rsidRDefault="001B35FA" w:rsidP="001B35FA">
            <w:pPr>
              <w:shd w:val="clear" w:color="auto" w:fill="FFFFFF"/>
              <w:jc w:val="center"/>
              <w:rPr>
                <w:rFonts w:ascii="Arial" w:hAnsi="Arial" w:cs="Arial"/>
                <w:sz w:val="24"/>
                <w:szCs w:val="24"/>
              </w:rPr>
            </w:pPr>
            <w:proofErr w:type="spellStart"/>
            <w:r w:rsidRPr="001B35FA">
              <w:rPr>
                <w:rFonts w:ascii="Arial" w:hAnsi="Arial" w:cs="Arial"/>
                <w:sz w:val="24"/>
                <w:szCs w:val="24"/>
              </w:rPr>
              <w:t>Дапк</w:t>
            </w:r>
            <w:proofErr w:type="spellEnd"/>
            <w:r w:rsidRPr="001B35FA">
              <w:rPr>
                <w:rFonts w:ascii="Arial" w:hAnsi="Arial" w:cs="Arial"/>
                <w:sz w:val="24"/>
                <w:szCs w:val="24"/>
              </w:rPr>
              <w:t xml:space="preserve"> = (</w:t>
            </w:r>
            <w:proofErr w:type="spellStart"/>
            <w:r w:rsidRPr="001B35FA">
              <w:rPr>
                <w:rFonts w:ascii="Arial" w:hAnsi="Arial" w:cs="Arial"/>
                <w:sz w:val="24"/>
                <w:szCs w:val="24"/>
              </w:rPr>
              <w:t>Р</w:t>
            </w:r>
            <w:r>
              <w:rPr>
                <w:rFonts w:ascii="Arial" w:hAnsi="Arial" w:cs="Arial"/>
                <w:sz w:val="24"/>
                <w:szCs w:val="24"/>
              </w:rPr>
              <w:t>п</w:t>
            </w:r>
            <w:proofErr w:type="spellEnd"/>
            <w:r>
              <w:rPr>
                <w:rFonts w:ascii="Arial" w:hAnsi="Arial" w:cs="Arial"/>
                <w:sz w:val="24"/>
                <w:szCs w:val="24"/>
              </w:rPr>
              <w:t xml:space="preserve"> + </w:t>
            </w:r>
            <w:proofErr w:type="spellStart"/>
            <w:r>
              <w:rPr>
                <w:rFonts w:ascii="Arial" w:hAnsi="Arial" w:cs="Arial"/>
                <w:sz w:val="24"/>
                <w:szCs w:val="24"/>
              </w:rPr>
              <w:t>Срг</w:t>
            </w:r>
            <w:proofErr w:type="spellEnd"/>
            <w:r>
              <w:rPr>
                <w:rFonts w:ascii="Arial" w:hAnsi="Arial" w:cs="Arial"/>
                <w:sz w:val="24"/>
                <w:szCs w:val="24"/>
              </w:rPr>
              <w:t xml:space="preserve"> + </w:t>
            </w:r>
            <w:proofErr w:type="spellStart"/>
            <w:r>
              <w:rPr>
                <w:rFonts w:ascii="Arial" w:hAnsi="Arial" w:cs="Arial"/>
                <w:sz w:val="24"/>
                <w:szCs w:val="24"/>
              </w:rPr>
              <w:t>Рмп</w:t>
            </w:r>
            <w:proofErr w:type="spellEnd"/>
            <w:r w:rsidRPr="001B35FA">
              <w:rPr>
                <w:rFonts w:ascii="Arial" w:hAnsi="Arial" w:cs="Arial"/>
                <w:sz w:val="24"/>
                <w:szCs w:val="24"/>
              </w:rPr>
              <w:t xml:space="preserve"> + </w:t>
            </w:r>
            <w:proofErr w:type="spellStart"/>
            <w:r w:rsidRPr="001B35FA">
              <w:rPr>
                <w:rFonts w:ascii="Arial" w:hAnsi="Arial" w:cs="Arial"/>
                <w:sz w:val="24"/>
                <w:szCs w:val="24"/>
              </w:rPr>
              <w:t>Гед</w:t>
            </w:r>
            <w:proofErr w:type="spellEnd"/>
            <w:r>
              <w:rPr>
                <w:rFonts w:ascii="Arial" w:hAnsi="Arial" w:cs="Arial"/>
                <w:sz w:val="24"/>
                <w:szCs w:val="24"/>
              </w:rPr>
              <w:t xml:space="preserve"> </w:t>
            </w:r>
            <w:r w:rsidRPr="001B35FA">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Ртз</w:t>
            </w:r>
            <w:proofErr w:type="spellEnd"/>
            <w:r w:rsidRPr="001B35FA">
              <w:rPr>
                <w:rFonts w:ascii="Arial" w:hAnsi="Arial" w:cs="Arial"/>
                <w:sz w:val="24"/>
                <w:szCs w:val="24"/>
              </w:rPr>
              <w:t xml:space="preserve"> + </w:t>
            </w:r>
            <w:r>
              <w:rPr>
                <w:rFonts w:ascii="Arial" w:hAnsi="Arial" w:cs="Arial"/>
                <w:sz w:val="24"/>
                <w:szCs w:val="24"/>
              </w:rPr>
              <w:t>Зоб</w:t>
            </w:r>
            <w:r w:rsidRPr="001B35FA">
              <w:rPr>
                <w:rFonts w:ascii="Arial" w:hAnsi="Arial" w:cs="Arial"/>
                <w:sz w:val="24"/>
                <w:szCs w:val="24"/>
              </w:rPr>
              <w:t xml:space="preserve">+ </w:t>
            </w:r>
            <w:proofErr w:type="spellStart"/>
            <w:r w:rsidRPr="001B35FA">
              <w:rPr>
                <w:rFonts w:ascii="Arial" w:hAnsi="Arial" w:cs="Arial"/>
                <w:sz w:val="24"/>
                <w:szCs w:val="24"/>
              </w:rPr>
              <w:t>Пи</w:t>
            </w:r>
            <w:r>
              <w:rPr>
                <w:rFonts w:ascii="Arial" w:hAnsi="Arial" w:cs="Arial"/>
                <w:sz w:val="24"/>
                <w:szCs w:val="24"/>
              </w:rPr>
              <w:t>сп+Рн</w:t>
            </w:r>
            <w:r w:rsidRPr="001B35FA">
              <w:rPr>
                <w:rFonts w:ascii="Arial" w:hAnsi="Arial" w:cs="Arial"/>
                <w:sz w:val="24"/>
                <w:szCs w:val="24"/>
              </w:rPr>
              <w:t>па</w:t>
            </w:r>
            <w:proofErr w:type="spellEnd"/>
            <w:r w:rsidRPr="001B35FA">
              <w:rPr>
                <w:rFonts w:ascii="Arial" w:hAnsi="Arial" w:cs="Arial"/>
                <w:sz w:val="24"/>
                <w:szCs w:val="24"/>
              </w:rPr>
              <w:t>)</w:t>
            </w:r>
            <w:r>
              <w:rPr>
                <w:rFonts w:ascii="Arial" w:hAnsi="Arial" w:cs="Arial"/>
                <w:sz w:val="24"/>
                <w:szCs w:val="24"/>
              </w:rPr>
              <w:t xml:space="preserve"> 100%, г</w:t>
            </w:r>
            <w:r w:rsidRPr="001B35FA">
              <w:rPr>
                <w:rFonts w:ascii="Arial" w:hAnsi="Arial" w:cs="Arial"/>
                <w:sz w:val="24"/>
                <w:szCs w:val="24"/>
              </w:rPr>
              <w:t>де</w:t>
            </w:r>
            <w:r>
              <w:rPr>
                <w:rFonts w:ascii="Arial" w:hAnsi="Arial" w:cs="Arial"/>
                <w:sz w:val="24"/>
                <w:szCs w:val="24"/>
              </w:rPr>
              <w:t>:</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Дапк</w:t>
            </w:r>
            <w:proofErr w:type="spellEnd"/>
            <w:r w:rsidRPr="001B35FA">
              <w:rPr>
                <w:rFonts w:ascii="Arial" w:hAnsi="Arial" w:cs="Arial"/>
                <w:sz w:val="24"/>
                <w:szCs w:val="24"/>
              </w:rPr>
              <w:t xml:space="preserve"> - доля построения и развития систем АПК «БГ» на</w:t>
            </w:r>
            <w:r>
              <w:rPr>
                <w:rFonts w:ascii="Arial" w:hAnsi="Arial" w:cs="Arial"/>
                <w:sz w:val="24"/>
                <w:szCs w:val="24"/>
              </w:rPr>
              <w:t xml:space="preserve"> </w:t>
            </w:r>
            <w:r w:rsidRPr="001B35FA">
              <w:rPr>
                <w:rFonts w:ascii="Arial" w:hAnsi="Arial" w:cs="Arial"/>
                <w:sz w:val="24"/>
                <w:szCs w:val="24"/>
              </w:rPr>
              <w:t>территории муниципального</w:t>
            </w:r>
            <w:r>
              <w:rPr>
                <w:rFonts w:ascii="Arial" w:hAnsi="Arial" w:cs="Arial"/>
                <w:sz w:val="24"/>
                <w:szCs w:val="24"/>
              </w:rPr>
              <w:t xml:space="preserve"> </w:t>
            </w:r>
            <w:r w:rsidRPr="001B35FA">
              <w:rPr>
                <w:rFonts w:ascii="Arial" w:hAnsi="Arial" w:cs="Arial"/>
                <w:sz w:val="24"/>
                <w:szCs w:val="24"/>
              </w:rPr>
              <w:t>образования Московской</w:t>
            </w:r>
            <w:r>
              <w:rPr>
                <w:rFonts w:ascii="Arial" w:hAnsi="Arial" w:cs="Arial"/>
                <w:sz w:val="24"/>
                <w:szCs w:val="24"/>
              </w:rPr>
              <w:t xml:space="preserve"> </w:t>
            </w:r>
            <w:r w:rsidRPr="001B35FA">
              <w:rPr>
                <w:rFonts w:ascii="Arial" w:hAnsi="Arial" w:cs="Arial"/>
                <w:sz w:val="24"/>
                <w:szCs w:val="24"/>
              </w:rPr>
              <w:t>области;</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Рп</w:t>
            </w:r>
            <w:proofErr w:type="spellEnd"/>
            <w:r w:rsidRPr="001B35FA">
              <w:rPr>
                <w:rFonts w:ascii="Arial" w:hAnsi="Arial" w:cs="Arial"/>
                <w:sz w:val="24"/>
                <w:szCs w:val="24"/>
              </w:rPr>
              <w:t xml:space="preserve"> - разработка плана построения, внедрения и</w:t>
            </w:r>
            <w:r>
              <w:rPr>
                <w:rFonts w:ascii="Arial" w:hAnsi="Arial" w:cs="Arial"/>
                <w:sz w:val="24"/>
                <w:szCs w:val="24"/>
              </w:rPr>
              <w:t xml:space="preserve"> </w:t>
            </w:r>
            <w:r w:rsidRPr="001B35FA">
              <w:rPr>
                <w:rFonts w:ascii="Arial" w:hAnsi="Arial" w:cs="Arial"/>
                <w:sz w:val="24"/>
                <w:szCs w:val="24"/>
              </w:rPr>
              <w:t>эксплуатации АПК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Срг</w:t>
            </w:r>
            <w:proofErr w:type="spellEnd"/>
            <w:r w:rsidRPr="001B35FA">
              <w:rPr>
                <w:rFonts w:ascii="Arial" w:hAnsi="Arial" w:cs="Arial"/>
                <w:sz w:val="24"/>
                <w:szCs w:val="24"/>
              </w:rPr>
              <w:t xml:space="preserve"> - создание рабочей группы построения и развития</w:t>
            </w:r>
            <w:r>
              <w:rPr>
                <w:rFonts w:ascii="Arial" w:hAnsi="Arial" w:cs="Arial"/>
                <w:sz w:val="24"/>
                <w:szCs w:val="24"/>
              </w:rPr>
              <w:t xml:space="preserve"> </w:t>
            </w:r>
            <w:r w:rsidRPr="001B35FA">
              <w:rPr>
                <w:rFonts w:ascii="Arial" w:hAnsi="Arial" w:cs="Arial"/>
                <w:sz w:val="24"/>
                <w:szCs w:val="24"/>
              </w:rPr>
              <w:t>систем аппаратно-программного комплекса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Рмп</w:t>
            </w:r>
            <w:proofErr w:type="spellEnd"/>
            <w:r w:rsidRPr="001B35FA">
              <w:rPr>
                <w:rFonts w:ascii="Arial" w:hAnsi="Arial" w:cs="Arial"/>
                <w:sz w:val="24"/>
                <w:szCs w:val="24"/>
              </w:rPr>
              <w:t xml:space="preserve"> - разработка муниципальной программы «Построение</w:t>
            </w:r>
            <w:r>
              <w:rPr>
                <w:rFonts w:ascii="Arial" w:hAnsi="Arial" w:cs="Arial"/>
                <w:sz w:val="24"/>
                <w:szCs w:val="24"/>
              </w:rPr>
              <w:t xml:space="preserve"> </w:t>
            </w:r>
            <w:r w:rsidRPr="001B35FA">
              <w:rPr>
                <w:rFonts w:ascii="Arial" w:hAnsi="Arial" w:cs="Arial"/>
                <w:sz w:val="24"/>
                <w:szCs w:val="24"/>
              </w:rPr>
              <w:t>АПК «БГ» до 2020 года»;</w:t>
            </w:r>
          </w:p>
          <w:p w:rsidR="001B35FA" w:rsidRPr="001B35FA" w:rsidRDefault="001B35FA" w:rsidP="001B35FA">
            <w:pPr>
              <w:shd w:val="clear" w:color="auto" w:fill="FFFFFF"/>
              <w:rPr>
                <w:rFonts w:ascii="Arial" w:hAnsi="Arial" w:cs="Arial"/>
                <w:sz w:val="24"/>
                <w:szCs w:val="24"/>
              </w:rPr>
            </w:pPr>
            <w:proofErr w:type="spellStart"/>
            <w:r>
              <w:rPr>
                <w:rFonts w:ascii="Arial" w:hAnsi="Arial" w:cs="Arial"/>
                <w:sz w:val="24"/>
                <w:szCs w:val="24"/>
              </w:rPr>
              <w:t>Гед</w:t>
            </w:r>
            <w:proofErr w:type="spellEnd"/>
            <w:r>
              <w:rPr>
                <w:rFonts w:ascii="Arial" w:hAnsi="Arial" w:cs="Arial"/>
                <w:sz w:val="24"/>
                <w:szCs w:val="24"/>
              </w:rPr>
              <w:t xml:space="preserve"> - готовность ЕДД</w:t>
            </w:r>
            <w:r w:rsidRPr="001B35FA">
              <w:rPr>
                <w:rFonts w:ascii="Arial" w:hAnsi="Arial" w:cs="Arial"/>
                <w:sz w:val="24"/>
                <w:szCs w:val="24"/>
              </w:rPr>
              <w:t>С ОМСУ к внедрению АПК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Ртз</w:t>
            </w:r>
            <w:proofErr w:type="spellEnd"/>
            <w:r w:rsidRPr="001B35FA">
              <w:rPr>
                <w:rFonts w:ascii="Arial" w:hAnsi="Arial" w:cs="Arial"/>
                <w:sz w:val="24"/>
                <w:szCs w:val="24"/>
              </w:rPr>
              <w:t xml:space="preserve"> - разработка, согласование и утверждение ТЗ на</w:t>
            </w:r>
            <w:r>
              <w:rPr>
                <w:rFonts w:ascii="Arial" w:hAnsi="Arial" w:cs="Arial"/>
                <w:sz w:val="24"/>
                <w:szCs w:val="24"/>
              </w:rPr>
              <w:t xml:space="preserve"> </w:t>
            </w:r>
            <w:r w:rsidRPr="001B35FA">
              <w:rPr>
                <w:rFonts w:ascii="Arial" w:hAnsi="Arial" w:cs="Arial"/>
                <w:sz w:val="24"/>
                <w:szCs w:val="24"/>
              </w:rPr>
              <w:t>построение АПК «БГ»;</w:t>
            </w:r>
          </w:p>
          <w:p w:rsidR="001B35FA" w:rsidRDefault="001B35FA" w:rsidP="001B35FA">
            <w:pPr>
              <w:shd w:val="clear" w:color="auto" w:fill="FFFFFF"/>
              <w:rPr>
                <w:rFonts w:ascii="Arial" w:hAnsi="Arial" w:cs="Arial"/>
                <w:sz w:val="24"/>
                <w:szCs w:val="24"/>
              </w:rPr>
            </w:pPr>
            <w:r w:rsidRPr="001B35FA">
              <w:rPr>
                <w:rFonts w:ascii="Arial" w:hAnsi="Arial" w:cs="Arial"/>
                <w:sz w:val="24"/>
                <w:szCs w:val="24"/>
              </w:rPr>
              <w:t>Зоб - закупка оборудования, программного обеспечения,</w:t>
            </w:r>
            <w:r>
              <w:rPr>
                <w:rFonts w:ascii="Arial" w:hAnsi="Arial" w:cs="Arial"/>
                <w:sz w:val="24"/>
                <w:szCs w:val="24"/>
              </w:rPr>
              <w:t xml:space="preserve"> </w:t>
            </w:r>
            <w:r w:rsidRPr="001B35FA">
              <w:rPr>
                <w:rFonts w:ascii="Arial" w:hAnsi="Arial" w:cs="Arial"/>
                <w:sz w:val="24"/>
                <w:szCs w:val="24"/>
              </w:rPr>
              <w:t>проведение монтажных и пусконаладочных работ;</w:t>
            </w:r>
          </w:p>
          <w:p w:rsid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Писп</w:t>
            </w:r>
            <w:proofErr w:type="spellEnd"/>
            <w:r w:rsidRPr="001B35FA">
              <w:rPr>
                <w:rFonts w:ascii="Arial" w:hAnsi="Arial" w:cs="Arial"/>
                <w:sz w:val="24"/>
                <w:szCs w:val="24"/>
              </w:rPr>
              <w:t xml:space="preserve"> - проведение испытаний АПК «БГ»;</w:t>
            </w:r>
          </w:p>
          <w:p w:rsidR="001B35FA" w:rsidRPr="001B35FA" w:rsidRDefault="001B35FA" w:rsidP="001B35FA">
            <w:pPr>
              <w:shd w:val="clear" w:color="auto" w:fill="FFFFFF"/>
              <w:rPr>
                <w:rFonts w:ascii="Arial" w:hAnsi="Arial" w:cs="Arial"/>
                <w:sz w:val="24"/>
                <w:szCs w:val="24"/>
              </w:rPr>
            </w:pPr>
            <w:proofErr w:type="spellStart"/>
            <w:r w:rsidRPr="001B35FA">
              <w:rPr>
                <w:rFonts w:ascii="Arial" w:hAnsi="Arial" w:cs="Arial"/>
                <w:sz w:val="24"/>
                <w:szCs w:val="24"/>
              </w:rPr>
              <w:t>Рнпа</w:t>
            </w:r>
            <w:proofErr w:type="spellEnd"/>
            <w:r>
              <w:rPr>
                <w:rFonts w:ascii="Arial" w:hAnsi="Arial" w:cs="Arial"/>
                <w:sz w:val="24"/>
                <w:szCs w:val="24"/>
              </w:rPr>
              <w:t xml:space="preserve"> - </w:t>
            </w:r>
            <w:r w:rsidRPr="001B35FA">
              <w:rPr>
                <w:rFonts w:ascii="Arial" w:hAnsi="Arial" w:cs="Arial"/>
                <w:sz w:val="24"/>
                <w:szCs w:val="24"/>
              </w:rPr>
              <w:t>разработка НПА о вводе в постоянную эксплуатацию АПК «БГ».</w:t>
            </w:r>
          </w:p>
          <w:p w:rsidR="001B35FA" w:rsidRPr="001B35FA" w:rsidRDefault="001B35FA" w:rsidP="001B35FA">
            <w:pPr>
              <w:shd w:val="clear" w:color="auto" w:fill="FFFFFF"/>
              <w:rPr>
                <w:rFonts w:ascii="Arial" w:hAnsi="Arial" w:cs="Arial"/>
                <w:sz w:val="24"/>
                <w:szCs w:val="24"/>
              </w:rPr>
            </w:pPr>
            <w:r w:rsidRPr="001B35FA">
              <w:rPr>
                <w:rFonts w:ascii="Arial" w:hAnsi="Arial" w:cs="Arial"/>
                <w:sz w:val="24"/>
                <w:szCs w:val="24"/>
              </w:rPr>
              <w:t xml:space="preserve">*примечание: </w:t>
            </w:r>
            <w:proofErr w:type="spellStart"/>
            <w:r w:rsidRPr="001B35FA">
              <w:rPr>
                <w:rFonts w:ascii="Arial" w:hAnsi="Arial" w:cs="Arial"/>
                <w:sz w:val="24"/>
                <w:szCs w:val="24"/>
              </w:rPr>
              <w:t>Рп</w:t>
            </w:r>
            <w:proofErr w:type="spellEnd"/>
            <w:r w:rsidRPr="001B35FA">
              <w:rPr>
                <w:rFonts w:ascii="Arial" w:hAnsi="Arial" w:cs="Arial"/>
                <w:sz w:val="24"/>
                <w:szCs w:val="24"/>
              </w:rPr>
              <w:t xml:space="preserve"> = 0,1; </w:t>
            </w:r>
            <w:proofErr w:type="spellStart"/>
            <w:r w:rsidRPr="001B35FA">
              <w:rPr>
                <w:rFonts w:ascii="Arial" w:hAnsi="Arial" w:cs="Arial"/>
                <w:sz w:val="24"/>
                <w:szCs w:val="24"/>
              </w:rPr>
              <w:t>Срг</w:t>
            </w:r>
            <w:proofErr w:type="spellEnd"/>
            <w:r w:rsidRPr="001B35FA">
              <w:rPr>
                <w:rFonts w:ascii="Arial" w:hAnsi="Arial" w:cs="Arial"/>
                <w:sz w:val="24"/>
                <w:szCs w:val="24"/>
              </w:rPr>
              <w:t xml:space="preserve"> = 0,1; </w:t>
            </w:r>
            <w:proofErr w:type="spellStart"/>
            <w:r w:rsidRPr="001B35FA">
              <w:rPr>
                <w:rFonts w:ascii="Arial" w:hAnsi="Arial" w:cs="Arial"/>
                <w:sz w:val="24"/>
                <w:szCs w:val="24"/>
              </w:rPr>
              <w:t>Рмп</w:t>
            </w:r>
            <w:proofErr w:type="spellEnd"/>
            <w:r w:rsidR="007F27C9">
              <w:rPr>
                <w:rFonts w:ascii="Arial" w:hAnsi="Arial" w:cs="Arial"/>
                <w:sz w:val="24"/>
                <w:szCs w:val="24"/>
              </w:rPr>
              <w:t xml:space="preserve"> </w:t>
            </w:r>
            <w:r w:rsidRPr="001B35FA">
              <w:rPr>
                <w:rFonts w:ascii="Arial" w:hAnsi="Arial" w:cs="Arial"/>
                <w:sz w:val="24"/>
                <w:szCs w:val="24"/>
              </w:rPr>
              <w:t>-</w:t>
            </w:r>
            <w:r w:rsidR="007F27C9">
              <w:rPr>
                <w:rFonts w:ascii="Arial" w:hAnsi="Arial" w:cs="Arial"/>
                <w:sz w:val="24"/>
                <w:szCs w:val="24"/>
              </w:rPr>
              <w:t xml:space="preserve"> </w:t>
            </w:r>
            <w:r w:rsidRPr="001B35FA">
              <w:rPr>
                <w:rFonts w:ascii="Arial" w:hAnsi="Arial" w:cs="Arial"/>
                <w:sz w:val="24"/>
                <w:szCs w:val="24"/>
              </w:rPr>
              <w:t xml:space="preserve">0,2; </w:t>
            </w:r>
            <w:proofErr w:type="spellStart"/>
            <w:r w:rsidRPr="001B35FA">
              <w:rPr>
                <w:rFonts w:ascii="Arial" w:hAnsi="Arial" w:cs="Arial"/>
                <w:sz w:val="24"/>
                <w:szCs w:val="24"/>
              </w:rPr>
              <w:t>Гед</w:t>
            </w:r>
            <w:proofErr w:type="spellEnd"/>
            <w:r w:rsidR="007F27C9">
              <w:rPr>
                <w:rFonts w:ascii="Arial" w:hAnsi="Arial" w:cs="Arial"/>
                <w:sz w:val="24"/>
                <w:szCs w:val="24"/>
              </w:rPr>
              <w:t xml:space="preserve"> </w:t>
            </w:r>
            <w:r w:rsidRPr="001B35FA">
              <w:rPr>
                <w:rFonts w:ascii="Arial" w:hAnsi="Arial" w:cs="Arial"/>
                <w:sz w:val="24"/>
                <w:szCs w:val="24"/>
              </w:rPr>
              <w:t>-</w:t>
            </w:r>
            <w:r w:rsidR="007F27C9">
              <w:rPr>
                <w:rFonts w:ascii="Arial" w:hAnsi="Arial" w:cs="Arial"/>
                <w:sz w:val="24"/>
                <w:szCs w:val="24"/>
              </w:rPr>
              <w:t xml:space="preserve"> </w:t>
            </w:r>
            <w:r w:rsidRPr="001B35FA">
              <w:rPr>
                <w:rFonts w:ascii="Arial" w:hAnsi="Arial" w:cs="Arial"/>
                <w:sz w:val="24"/>
                <w:szCs w:val="24"/>
              </w:rPr>
              <w:t xml:space="preserve">0,1; </w:t>
            </w:r>
            <w:proofErr w:type="spellStart"/>
            <w:r w:rsidRPr="001B35FA">
              <w:rPr>
                <w:rFonts w:ascii="Arial" w:hAnsi="Arial" w:cs="Arial"/>
                <w:sz w:val="24"/>
                <w:szCs w:val="24"/>
              </w:rPr>
              <w:t>Ртз</w:t>
            </w:r>
            <w:proofErr w:type="spellEnd"/>
            <w:r w:rsidRPr="001B35FA">
              <w:rPr>
                <w:rFonts w:ascii="Arial" w:hAnsi="Arial" w:cs="Arial"/>
                <w:sz w:val="24"/>
                <w:szCs w:val="24"/>
              </w:rPr>
              <w:t xml:space="preserve"> -</w:t>
            </w:r>
            <w:r w:rsidR="007F27C9">
              <w:rPr>
                <w:rFonts w:ascii="Arial" w:hAnsi="Arial" w:cs="Arial"/>
                <w:sz w:val="24"/>
                <w:szCs w:val="24"/>
              </w:rPr>
              <w:t xml:space="preserve"> </w:t>
            </w:r>
            <w:r w:rsidRPr="001B35FA">
              <w:rPr>
                <w:rFonts w:ascii="Arial" w:hAnsi="Arial" w:cs="Arial"/>
                <w:sz w:val="24"/>
                <w:szCs w:val="24"/>
              </w:rPr>
              <w:t xml:space="preserve">0,1; Зоб - 0,2; </w:t>
            </w:r>
            <w:proofErr w:type="spellStart"/>
            <w:r w:rsidRPr="001B35FA">
              <w:rPr>
                <w:rFonts w:ascii="Arial" w:hAnsi="Arial" w:cs="Arial"/>
                <w:sz w:val="24"/>
                <w:szCs w:val="24"/>
              </w:rPr>
              <w:t>Писп</w:t>
            </w:r>
            <w:proofErr w:type="spellEnd"/>
            <w:r w:rsidR="007F27C9">
              <w:rPr>
                <w:rFonts w:ascii="Arial" w:hAnsi="Arial" w:cs="Arial"/>
                <w:sz w:val="24"/>
                <w:szCs w:val="24"/>
              </w:rPr>
              <w:t xml:space="preserve"> </w:t>
            </w:r>
            <w:r w:rsidRPr="001B35FA">
              <w:rPr>
                <w:rFonts w:ascii="Arial" w:hAnsi="Arial" w:cs="Arial"/>
                <w:sz w:val="24"/>
                <w:szCs w:val="24"/>
              </w:rPr>
              <w:t xml:space="preserve">- </w:t>
            </w:r>
            <w:r>
              <w:rPr>
                <w:rFonts w:ascii="Arial" w:hAnsi="Arial" w:cs="Arial"/>
                <w:sz w:val="24"/>
                <w:szCs w:val="24"/>
              </w:rPr>
              <w:t>0,1</w:t>
            </w:r>
            <w:r w:rsidRPr="001B35FA">
              <w:rPr>
                <w:rFonts w:ascii="Arial" w:hAnsi="Arial" w:cs="Arial"/>
                <w:sz w:val="24"/>
                <w:szCs w:val="24"/>
              </w:rPr>
              <w:t xml:space="preserve">; </w:t>
            </w:r>
            <w:proofErr w:type="spellStart"/>
            <w:r w:rsidRPr="001B35FA">
              <w:rPr>
                <w:rFonts w:ascii="Arial" w:hAnsi="Arial" w:cs="Arial"/>
                <w:sz w:val="24"/>
                <w:szCs w:val="24"/>
              </w:rPr>
              <w:t>Рнпа</w:t>
            </w:r>
            <w:proofErr w:type="spellEnd"/>
            <w:r w:rsidR="007F27C9">
              <w:rPr>
                <w:rFonts w:ascii="Arial" w:hAnsi="Arial" w:cs="Arial"/>
                <w:sz w:val="24"/>
                <w:szCs w:val="24"/>
              </w:rPr>
              <w:t xml:space="preserve"> – </w:t>
            </w:r>
            <w:r w:rsidRPr="001B35FA">
              <w:rPr>
                <w:rFonts w:ascii="Arial" w:hAnsi="Arial" w:cs="Arial"/>
                <w:sz w:val="24"/>
                <w:szCs w:val="24"/>
              </w:rPr>
              <w:t>01.</w:t>
            </w:r>
          </w:p>
          <w:p w:rsidR="001B35FA" w:rsidRDefault="001B35FA" w:rsidP="001B35FA">
            <w:pPr>
              <w:shd w:val="clear" w:color="auto" w:fill="FFFFFF"/>
              <w:rPr>
                <w:rFonts w:ascii="Arial" w:hAnsi="Arial" w:cs="Arial"/>
                <w:sz w:val="24"/>
                <w:szCs w:val="24"/>
              </w:rPr>
            </w:pPr>
            <w:r w:rsidRPr="001B35FA">
              <w:rPr>
                <w:rFonts w:ascii="Arial" w:hAnsi="Arial" w:cs="Arial"/>
                <w:sz w:val="24"/>
                <w:szCs w:val="24"/>
              </w:rPr>
              <w:t>**100% в 2018 г должен быть показатель в городских округах: Красногорск; Химки; Бронницы; Дзержинский; Домодедово; Долгопрудный; Истра; Лобня; Королев; Орехово-Зуево; Мытищи; Люберцы; Электросталь и муниципальных районах: Наро-Фоминский; Дмитровский; Раменский</w:t>
            </w:r>
            <w:r>
              <w:rPr>
                <w:rFonts w:ascii="Arial" w:hAnsi="Arial" w:cs="Arial"/>
                <w:sz w:val="24"/>
                <w:szCs w:val="24"/>
              </w:rPr>
              <w:t>; Солнечногорский; Одинцовский.</w:t>
            </w:r>
          </w:p>
          <w:p w:rsidR="00EE08DA" w:rsidRDefault="001B35FA" w:rsidP="00EE08DA">
            <w:pPr>
              <w:shd w:val="clear" w:color="auto" w:fill="FFFFFF"/>
              <w:rPr>
                <w:rFonts w:ascii="Arial" w:hAnsi="Arial" w:cs="Arial"/>
                <w:sz w:val="24"/>
                <w:szCs w:val="24"/>
              </w:rPr>
            </w:pPr>
            <w:r w:rsidRPr="001B35FA">
              <w:rPr>
                <w:rFonts w:ascii="Arial" w:hAnsi="Arial" w:cs="Arial"/>
                <w:sz w:val="24"/>
                <w:szCs w:val="24"/>
              </w:rPr>
              <w:t xml:space="preserve">***100% в 2019 г должен быть показатель в городских округах: Балашиха; Дубна; Егорьевск; Жуковский; Зарайск; Звенигород; Ивантеевка; </w:t>
            </w:r>
            <w:r w:rsidR="00EE08DA">
              <w:rPr>
                <w:rFonts w:ascii="Arial" w:hAnsi="Arial" w:cs="Arial"/>
                <w:sz w:val="24"/>
                <w:szCs w:val="24"/>
              </w:rPr>
              <w:t xml:space="preserve">Коломна; Краснознаменск; </w:t>
            </w:r>
            <w:proofErr w:type="spellStart"/>
            <w:r w:rsidRPr="001B35FA">
              <w:rPr>
                <w:rFonts w:ascii="Arial" w:hAnsi="Arial" w:cs="Arial"/>
                <w:sz w:val="24"/>
                <w:szCs w:val="24"/>
              </w:rPr>
              <w:t>Лосино</w:t>
            </w:r>
            <w:proofErr w:type="spellEnd"/>
            <w:r w:rsidRPr="001B35FA">
              <w:rPr>
                <w:rFonts w:ascii="Arial" w:hAnsi="Arial" w:cs="Arial"/>
                <w:sz w:val="24"/>
                <w:szCs w:val="24"/>
              </w:rPr>
              <w:t xml:space="preserve">-Петровский; </w:t>
            </w:r>
            <w:proofErr w:type="spellStart"/>
            <w:r w:rsidRPr="001B35FA">
              <w:rPr>
                <w:rFonts w:ascii="Arial" w:hAnsi="Arial" w:cs="Arial"/>
                <w:sz w:val="24"/>
                <w:szCs w:val="24"/>
              </w:rPr>
              <w:t>Луховицы</w:t>
            </w:r>
            <w:proofErr w:type="spellEnd"/>
            <w:r w:rsidRPr="001B35FA">
              <w:rPr>
                <w:rFonts w:ascii="Arial" w:hAnsi="Arial" w:cs="Arial"/>
                <w:sz w:val="24"/>
                <w:szCs w:val="24"/>
              </w:rPr>
              <w:t xml:space="preserve">; Лыткарино; </w:t>
            </w:r>
            <w:proofErr w:type="spellStart"/>
            <w:r w:rsidRPr="001B35FA">
              <w:rPr>
                <w:rFonts w:ascii="Arial" w:hAnsi="Arial" w:cs="Arial"/>
                <w:sz w:val="24"/>
                <w:szCs w:val="24"/>
              </w:rPr>
              <w:t>Озеры</w:t>
            </w:r>
            <w:proofErr w:type="spellEnd"/>
            <w:r w:rsidRPr="001B35FA">
              <w:rPr>
                <w:rFonts w:ascii="Arial" w:hAnsi="Arial" w:cs="Arial"/>
                <w:sz w:val="24"/>
                <w:szCs w:val="24"/>
              </w:rPr>
              <w:t>; Павловский-Посад; Подольск; Реутов; Рошаль; Рузский; Серебряные Пруды; Серпухов; Фрязино; Черноголовка; Шатура; Электрогорск и муниципальных районах: Чеховский; Ступинский; Волоколамский; Воскресенский;</w:t>
            </w:r>
            <w:r w:rsidR="00EE08DA">
              <w:rPr>
                <w:rFonts w:ascii="Arial" w:hAnsi="Arial" w:cs="Arial"/>
                <w:sz w:val="24"/>
                <w:szCs w:val="24"/>
              </w:rPr>
              <w:t xml:space="preserve"> Лотошинский; </w:t>
            </w:r>
            <w:r w:rsidRPr="001B35FA">
              <w:rPr>
                <w:rFonts w:ascii="Arial" w:hAnsi="Arial" w:cs="Arial"/>
                <w:sz w:val="24"/>
                <w:szCs w:val="24"/>
              </w:rPr>
              <w:t>Клинский; Ленинский; Можайский; Ногинский; Орехово-Зуевский; Пушкинский; Сергиево-Поса</w:t>
            </w:r>
            <w:r w:rsidR="00EE08DA">
              <w:rPr>
                <w:rFonts w:ascii="Arial" w:hAnsi="Arial" w:cs="Arial"/>
                <w:sz w:val="24"/>
                <w:szCs w:val="24"/>
              </w:rPr>
              <w:t>дский; Талдомский и Щёлковский.</w:t>
            </w:r>
          </w:p>
          <w:p w:rsidR="0000747B" w:rsidRPr="007653ED" w:rsidRDefault="001B35FA" w:rsidP="00EE08DA">
            <w:pPr>
              <w:shd w:val="clear" w:color="auto" w:fill="FFFFFF"/>
              <w:rPr>
                <w:rFonts w:ascii="Arial" w:hAnsi="Arial" w:cs="Arial"/>
                <w:sz w:val="24"/>
                <w:szCs w:val="24"/>
              </w:rPr>
            </w:pPr>
            <w:r w:rsidRPr="001B35FA">
              <w:rPr>
                <w:rFonts w:ascii="Arial" w:hAnsi="Arial" w:cs="Arial"/>
                <w:sz w:val="24"/>
                <w:szCs w:val="24"/>
              </w:rPr>
              <w:t xml:space="preserve">****100% в 2020 г должен быть показатель в городских округах: Восход; </w:t>
            </w:r>
            <w:proofErr w:type="spellStart"/>
            <w:r w:rsidRPr="001B35FA">
              <w:rPr>
                <w:rFonts w:ascii="Arial" w:hAnsi="Arial" w:cs="Arial"/>
                <w:sz w:val="24"/>
                <w:szCs w:val="24"/>
              </w:rPr>
              <w:t>Власиха</w:t>
            </w:r>
            <w:proofErr w:type="spellEnd"/>
            <w:r w:rsidRPr="001B35FA">
              <w:rPr>
                <w:rFonts w:ascii="Arial" w:hAnsi="Arial" w:cs="Arial"/>
                <w:sz w:val="24"/>
                <w:szCs w:val="24"/>
              </w:rPr>
              <w:t>; Звездный городок; Кашира; Котельники; Красноармейск; Молодежный; Протвино; Пущино; Шаховская и Серпуховском муниципальном районе.</w:t>
            </w:r>
          </w:p>
        </w:tc>
      </w:tr>
      <w:tr w:rsidR="007F27C9" w:rsidRPr="007653ED" w:rsidTr="007F27C9">
        <w:tc>
          <w:tcPr>
            <w:tcW w:w="10348" w:type="dxa"/>
            <w:gridSpan w:val="3"/>
            <w:tcBorders>
              <w:top w:val="single" w:sz="6" w:space="0" w:color="auto"/>
              <w:left w:val="single" w:sz="6" w:space="0" w:color="auto"/>
              <w:bottom w:val="single" w:sz="6" w:space="0" w:color="auto"/>
              <w:right w:val="single" w:sz="6" w:space="0" w:color="auto"/>
            </w:tcBorders>
            <w:shd w:val="clear" w:color="auto" w:fill="FFFFFF"/>
          </w:tcPr>
          <w:p w:rsidR="007F27C9" w:rsidRPr="001B35FA" w:rsidRDefault="007F27C9" w:rsidP="007F27C9">
            <w:pPr>
              <w:shd w:val="clear" w:color="auto" w:fill="FFFFFF"/>
              <w:jc w:val="center"/>
              <w:rPr>
                <w:rFonts w:ascii="Arial" w:hAnsi="Arial" w:cs="Arial"/>
                <w:sz w:val="24"/>
                <w:szCs w:val="24"/>
              </w:rPr>
            </w:pPr>
            <w:r w:rsidRPr="007F27C9">
              <w:rPr>
                <w:rFonts w:ascii="Arial" w:hAnsi="Arial" w:cs="Arial"/>
                <w:sz w:val="24"/>
                <w:szCs w:val="24"/>
              </w:rPr>
              <w:t>Подпрограмма 4 «Обеспечение пожарной безопасности».</w:t>
            </w:r>
          </w:p>
        </w:tc>
      </w:tr>
      <w:tr w:rsidR="007F27C9"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tcPr>
          <w:p w:rsidR="007F27C9" w:rsidRPr="007653ED" w:rsidRDefault="007F27C9" w:rsidP="00854D0A">
            <w:pPr>
              <w:shd w:val="clear" w:color="auto" w:fill="FFFFFF"/>
              <w:rPr>
                <w:rFonts w:ascii="Arial" w:hAnsi="Arial" w:cs="Arial"/>
                <w:sz w:val="24"/>
                <w:szCs w:val="24"/>
              </w:rPr>
            </w:pPr>
            <w:r>
              <w:rPr>
                <w:rFonts w:ascii="Arial" w:hAnsi="Arial" w:cs="Arial"/>
                <w:sz w:val="24"/>
                <w:szCs w:val="24"/>
              </w:rPr>
              <w:t>1</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7F27C9" w:rsidRPr="007653ED" w:rsidRDefault="007F27C9" w:rsidP="00854D0A">
            <w:pPr>
              <w:shd w:val="clear" w:color="auto" w:fill="FFFFFF"/>
              <w:rPr>
                <w:rFonts w:ascii="Arial" w:hAnsi="Arial" w:cs="Arial"/>
                <w:sz w:val="24"/>
                <w:szCs w:val="24"/>
              </w:rPr>
            </w:pPr>
            <w:r w:rsidRPr="007F27C9">
              <w:rPr>
                <w:rFonts w:ascii="Arial" w:hAnsi="Arial" w:cs="Arial"/>
                <w:sz w:val="24"/>
                <w:szCs w:val="24"/>
              </w:rPr>
              <w:t>Повышение степени пожарной защищенности муниципального образования Московской области, по отношению к базовому периоду.</w:t>
            </w:r>
          </w:p>
        </w:tc>
        <w:tc>
          <w:tcPr>
            <w:tcW w:w="6954" w:type="dxa"/>
            <w:tcBorders>
              <w:top w:val="single" w:sz="6" w:space="0" w:color="auto"/>
              <w:left w:val="single" w:sz="6" w:space="0" w:color="auto"/>
              <w:bottom w:val="single" w:sz="6" w:space="0" w:color="auto"/>
              <w:right w:val="single" w:sz="6" w:space="0" w:color="auto"/>
            </w:tcBorders>
            <w:shd w:val="clear" w:color="auto" w:fill="FFFFFF"/>
          </w:tcPr>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Значение рассчитывается по формуле:</w:t>
            </w:r>
          </w:p>
          <w:p w:rsidR="007F27C9" w:rsidRPr="007F27C9" w:rsidRDefault="007F27C9" w:rsidP="007F27C9">
            <w:pPr>
              <w:shd w:val="clear" w:color="auto" w:fill="FFFFFF"/>
              <w:jc w:val="center"/>
              <w:rPr>
                <w:rFonts w:ascii="Arial" w:hAnsi="Arial" w:cs="Arial"/>
                <w:sz w:val="24"/>
                <w:szCs w:val="24"/>
              </w:rPr>
            </w:pPr>
            <w:r w:rsidRPr="007F27C9">
              <w:rPr>
                <w:rFonts w:ascii="Arial" w:hAnsi="Arial" w:cs="Arial"/>
                <w:sz w:val="24"/>
                <w:szCs w:val="24"/>
              </w:rPr>
              <w:t>S = (L + M + J + Y)</w:t>
            </w:r>
            <w:r w:rsidR="00945224" w:rsidRPr="002B6644">
              <w:rPr>
                <w:rFonts w:ascii="Arial" w:hAnsi="Arial" w:cs="Arial"/>
                <w:sz w:val="24"/>
                <w:szCs w:val="24"/>
              </w:rPr>
              <w:t xml:space="preserve"> </w:t>
            </w:r>
            <w:r w:rsidRPr="007F27C9">
              <w:rPr>
                <w:rFonts w:ascii="Arial" w:hAnsi="Arial" w:cs="Arial"/>
                <w:sz w:val="24"/>
                <w:szCs w:val="24"/>
              </w:rPr>
              <w:t>/</w:t>
            </w:r>
            <w:r w:rsidR="00945224" w:rsidRPr="002B6644">
              <w:rPr>
                <w:rFonts w:ascii="Arial" w:hAnsi="Arial" w:cs="Arial"/>
                <w:sz w:val="24"/>
                <w:szCs w:val="24"/>
              </w:rPr>
              <w:t xml:space="preserve"> </w:t>
            </w:r>
            <w:r w:rsidRPr="007F27C9">
              <w:rPr>
                <w:rFonts w:ascii="Arial" w:hAnsi="Arial" w:cs="Arial"/>
                <w:sz w:val="24"/>
                <w:szCs w:val="24"/>
              </w:rPr>
              <w:t>4</w:t>
            </w:r>
            <w:r>
              <w:rPr>
                <w:rFonts w:ascii="Arial" w:hAnsi="Arial" w:cs="Arial"/>
                <w:sz w:val="24"/>
                <w:szCs w:val="24"/>
              </w:rPr>
              <w:t>, где:</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L - процент снижения пожаров, произошедших на</w:t>
            </w:r>
            <w:r>
              <w:rPr>
                <w:rFonts w:ascii="Arial" w:hAnsi="Arial" w:cs="Arial"/>
                <w:sz w:val="24"/>
                <w:szCs w:val="24"/>
              </w:rPr>
              <w:t xml:space="preserve"> </w:t>
            </w:r>
            <w:r w:rsidRPr="007F27C9">
              <w:rPr>
                <w:rFonts w:ascii="Arial" w:hAnsi="Arial" w:cs="Arial"/>
                <w:sz w:val="24"/>
                <w:szCs w:val="24"/>
              </w:rPr>
              <w:t>территории муниципального образования Московской</w:t>
            </w:r>
            <w:r>
              <w:rPr>
                <w:rFonts w:ascii="Arial" w:hAnsi="Arial" w:cs="Arial"/>
                <w:sz w:val="24"/>
                <w:szCs w:val="24"/>
              </w:rPr>
              <w:t xml:space="preserve"> </w:t>
            </w:r>
            <w:r w:rsidRPr="007F27C9">
              <w:rPr>
                <w:rFonts w:ascii="Arial" w:hAnsi="Arial" w:cs="Arial"/>
                <w:sz w:val="24"/>
                <w:szCs w:val="24"/>
              </w:rPr>
              <w:t>области, по отношению к базовому показателю;</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М - процент снижения погибших и травмированных людей</w:t>
            </w:r>
            <w:r>
              <w:rPr>
                <w:rFonts w:ascii="Arial" w:hAnsi="Arial" w:cs="Arial"/>
                <w:sz w:val="24"/>
                <w:szCs w:val="24"/>
              </w:rPr>
              <w:t xml:space="preserve"> </w:t>
            </w:r>
            <w:r w:rsidRPr="007F27C9">
              <w:rPr>
                <w:rFonts w:ascii="Arial" w:hAnsi="Arial" w:cs="Arial"/>
                <w:sz w:val="24"/>
                <w:szCs w:val="24"/>
              </w:rPr>
              <w:t>на пожарах, произошедших на территории</w:t>
            </w:r>
            <w:r>
              <w:rPr>
                <w:rFonts w:ascii="Arial" w:hAnsi="Arial" w:cs="Arial"/>
                <w:sz w:val="24"/>
                <w:szCs w:val="24"/>
              </w:rPr>
              <w:t xml:space="preserve"> </w:t>
            </w:r>
            <w:r w:rsidRPr="007F27C9">
              <w:rPr>
                <w:rFonts w:ascii="Arial" w:hAnsi="Arial" w:cs="Arial"/>
                <w:sz w:val="24"/>
                <w:szCs w:val="24"/>
              </w:rPr>
              <w:t>муниципального образования Московской области за</w:t>
            </w:r>
            <w:r>
              <w:rPr>
                <w:rFonts w:ascii="Arial" w:hAnsi="Arial" w:cs="Arial"/>
                <w:sz w:val="24"/>
                <w:szCs w:val="24"/>
              </w:rPr>
              <w:t xml:space="preserve"> </w:t>
            </w:r>
            <w:r w:rsidRPr="007F27C9">
              <w:rPr>
                <w:rFonts w:ascii="Arial" w:hAnsi="Arial" w:cs="Arial"/>
                <w:sz w:val="24"/>
                <w:szCs w:val="24"/>
              </w:rPr>
              <w:t>отчетный период, по отношению к аналогичному периоду</w:t>
            </w:r>
            <w:r>
              <w:rPr>
                <w:rFonts w:ascii="Arial" w:hAnsi="Arial" w:cs="Arial"/>
                <w:sz w:val="24"/>
                <w:szCs w:val="24"/>
              </w:rPr>
              <w:t xml:space="preserve"> </w:t>
            </w:r>
            <w:r w:rsidRPr="007F27C9">
              <w:rPr>
                <w:rFonts w:ascii="Arial" w:hAnsi="Arial" w:cs="Arial"/>
                <w:sz w:val="24"/>
                <w:szCs w:val="24"/>
              </w:rPr>
              <w:t>базового года;</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J - увеличение процента количество добровольных</w:t>
            </w:r>
            <w:r>
              <w:rPr>
                <w:rFonts w:ascii="Arial" w:hAnsi="Arial" w:cs="Arial"/>
                <w:sz w:val="24"/>
                <w:szCs w:val="24"/>
              </w:rPr>
              <w:t xml:space="preserve"> </w:t>
            </w:r>
            <w:r w:rsidRPr="007F27C9">
              <w:rPr>
                <w:rFonts w:ascii="Arial" w:hAnsi="Arial" w:cs="Arial"/>
                <w:sz w:val="24"/>
                <w:szCs w:val="24"/>
              </w:rPr>
              <w:t>пожарных обученных, застрахованных и задействованных</w:t>
            </w:r>
            <w:r>
              <w:rPr>
                <w:rFonts w:ascii="Arial" w:hAnsi="Arial" w:cs="Arial"/>
                <w:sz w:val="24"/>
                <w:szCs w:val="24"/>
              </w:rPr>
              <w:t xml:space="preserve"> </w:t>
            </w:r>
            <w:r w:rsidRPr="007F27C9">
              <w:rPr>
                <w:rFonts w:ascii="Arial" w:hAnsi="Arial" w:cs="Arial"/>
                <w:sz w:val="24"/>
                <w:szCs w:val="24"/>
              </w:rPr>
              <w:t>по назначению ОМС;</w:t>
            </w:r>
          </w:p>
          <w:p w:rsidR="007F27C9" w:rsidRDefault="007F27C9" w:rsidP="007F27C9">
            <w:pPr>
              <w:shd w:val="clear" w:color="auto" w:fill="FFFFFF"/>
              <w:rPr>
                <w:rFonts w:ascii="Arial" w:hAnsi="Arial" w:cs="Arial"/>
                <w:sz w:val="24"/>
                <w:szCs w:val="24"/>
              </w:rPr>
            </w:pPr>
            <w:r w:rsidRPr="007F27C9">
              <w:rPr>
                <w:rFonts w:ascii="Arial" w:hAnsi="Arial" w:cs="Arial"/>
                <w:sz w:val="24"/>
                <w:szCs w:val="24"/>
              </w:rPr>
              <w:t>Y - увеличение процента исправных гидрантов на</w:t>
            </w:r>
            <w:r>
              <w:rPr>
                <w:rFonts w:ascii="Arial" w:hAnsi="Arial" w:cs="Arial"/>
                <w:sz w:val="24"/>
                <w:szCs w:val="24"/>
              </w:rPr>
              <w:t xml:space="preserve"> </w:t>
            </w:r>
            <w:r w:rsidRPr="007F27C9">
              <w:rPr>
                <w:rFonts w:ascii="Arial" w:hAnsi="Arial" w:cs="Arial"/>
                <w:sz w:val="24"/>
                <w:szCs w:val="24"/>
              </w:rPr>
              <w:t>территории муниципального района от нормативного</w:t>
            </w:r>
            <w:r>
              <w:rPr>
                <w:rFonts w:ascii="Arial" w:hAnsi="Arial" w:cs="Arial"/>
                <w:sz w:val="24"/>
                <w:szCs w:val="24"/>
              </w:rPr>
              <w:t xml:space="preserve"> </w:t>
            </w:r>
            <w:r w:rsidRPr="007F27C9">
              <w:rPr>
                <w:rFonts w:ascii="Arial" w:hAnsi="Arial" w:cs="Arial"/>
                <w:sz w:val="24"/>
                <w:szCs w:val="24"/>
              </w:rPr>
              <w:t>количества, по отношению к базовому периоду</w:t>
            </w:r>
          </w:p>
          <w:p w:rsidR="00F54165" w:rsidRPr="00F54165" w:rsidRDefault="00F54165" w:rsidP="00F54165">
            <w:pPr>
              <w:shd w:val="clear" w:color="auto" w:fill="FFFFFF"/>
              <w:rPr>
                <w:rFonts w:ascii="Arial" w:hAnsi="Arial" w:cs="Arial"/>
                <w:sz w:val="24"/>
                <w:szCs w:val="24"/>
              </w:rPr>
            </w:pPr>
            <w:r>
              <w:rPr>
                <w:rFonts w:ascii="Arial" w:hAnsi="Arial" w:cs="Arial"/>
                <w:sz w:val="24"/>
                <w:szCs w:val="24"/>
              </w:rPr>
              <w:t>П</w:t>
            </w:r>
            <w:r w:rsidRPr="00F54165">
              <w:rPr>
                <w:rFonts w:ascii="Arial" w:hAnsi="Arial" w:cs="Arial"/>
                <w:sz w:val="24"/>
                <w:szCs w:val="24"/>
              </w:rPr>
              <w:t>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F54165" w:rsidRPr="00F54165" w:rsidRDefault="00F54165" w:rsidP="00F54165">
            <w:pPr>
              <w:shd w:val="clear" w:color="auto" w:fill="FFFFFF"/>
              <w:jc w:val="center"/>
              <w:rPr>
                <w:rFonts w:ascii="Arial" w:hAnsi="Arial" w:cs="Arial"/>
                <w:sz w:val="24"/>
                <w:szCs w:val="24"/>
              </w:rPr>
            </w:pPr>
            <w:r>
              <w:rPr>
                <w:rFonts w:ascii="Arial" w:hAnsi="Arial" w:cs="Arial"/>
                <w:sz w:val="24"/>
                <w:szCs w:val="24"/>
              </w:rPr>
              <w:t xml:space="preserve">L = 100 % - (D тек. / </w:t>
            </w:r>
            <w:proofErr w:type="spellStart"/>
            <w:r>
              <w:rPr>
                <w:rFonts w:ascii="Arial" w:hAnsi="Arial" w:cs="Arial"/>
                <w:sz w:val="24"/>
                <w:szCs w:val="24"/>
              </w:rPr>
              <w:t>D</w:t>
            </w:r>
            <w:r w:rsidRPr="00F54165">
              <w:rPr>
                <w:rFonts w:ascii="Arial" w:hAnsi="Arial" w:cs="Arial"/>
                <w:sz w:val="24"/>
                <w:szCs w:val="24"/>
              </w:rPr>
              <w:t>баз</w:t>
            </w:r>
            <w:proofErr w:type="spellEnd"/>
            <w:r w:rsidRPr="00F54165">
              <w:rPr>
                <w:rFonts w:ascii="Arial" w:hAnsi="Arial" w:cs="Arial"/>
                <w:sz w:val="24"/>
                <w:szCs w:val="24"/>
              </w:rPr>
              <w:t>. * 100%), где:</w:t>
            </w:r>
          </w:p>
          <w:p w:rsidR="007F27C9" w:rsidRPr="007F27C9" w:rsidRDefault="00F54165" w:rsidP="007F27C9">
            <w:pPr>
              <w:shd w:val="clear" w:color="auto" w:fill="FFFFFF"/>
              <w:rPr>
                <w:rFonts w:ascii="Arial" w:hAnsi="Arial" w:cs="Arial"/>
                <w:sz w:val="24"/>
                <w:szCs w:val="24"/>
              </w:rPr>
            </w:pPr>
            <w:r w:rsidRPr="00F54165">
              <w:rPr>
                <w:rFonts w:ascii="Arial" w:hAnsi="Arial" w:cs="Arial"/>
                <w:sz w:val="24"/>
                <w:szCs w:val="24"/>
              </w:rPr>
              <w:t xml:space="preserve">D тек. - количество зарегистрированных пожаров на </w:t>
            </w:r>
            <w:r w:rsidR="007F27C9" w:rsidRPr="007F27C9">
              <w:rPr>
                <w:rFonts w:ascii="Arial" w:hAnsi="Arial" w:cs="Arial"/>
                <w:sz w:val="24"/>
                <w:szCs w:val="24"/>
              </w:rPr>
              <w:t>территории муниципального образования Московской области за отчетный период;</w:t>
            </w:r>
          </w:p>
          <w:p w:rsidR="007F27C9" w:rsidRPr="007F27C9" w:rsidRDefault="00F54165" w:rsidP="007F27C9">
            <w:pPr>
              <w:shd w:val="clear" w:color="auto" w:fill="FFFFFF"/>
              <w:rPr>
                <w:rFonts w:ascii="Arial" w:hAnsi="Arial" w:cs="Arial"/>
                <w:sz w:val="24"/>
                <w:szCs w:val="24"/>
              </w:rPr>
            </w:pPr>
            <w:r>
              <w:rPr>
                <w:rFonts w:ascii="Arial" w:hAnsi="Arial" w:cs="Arial"/>
                <w:sz w:val="24"/>
                <w:szCs w:val="24"/>
                <w:lang w:val="en-US"/>
              </w:rPr>
              <w:t>D</w:t>
            </w:r>
            <w:r w:rsidR="007F27C9" w:rsidRPr="007F27C9">
              <w:rPr>
                <w:rFonts w:ascii="Arial" w:hAnsi="Arial" w:cs="Arial"/>
                <w:sz w:val="24"/>
                <w:szCs w:val="24"/>
              </w:rPr>
              <w:t>баз. - количество зарегистрированных пожаров на территории муниципального образования Московской области аналогичному периоду базового года.</w:t>
            </w:r>
          </w:p>
          <w:p w:rsidR="007F27C9" w:rsidRPr="007F27C9" w:rsidRDefault="00945224" w:rsidP="007F27C9">
            <w:pPr>
              <w:shd w:val="clear" w:color="auto" w:fill="FFFFFF"/>
              <w:rPr>
                <w:rFonts w:ascii="Arial" w:hAnsi="Arial" w:cs="Arial"/>
                <w:sz w:val="24"/>
                <w:szCs w:val="24"/>
              </w:rPr>
            </w:pPr>
            <w:r>
              <w:rPr>
                <w:rFonts w:ascii="Arial" w:hAnsi="Arial" w:cs="Arial"/>
                <w:sz w:val="24"/>
                <w:szCs w:val="24"/>
              </w:rPr>
              <w:t>П</w:t>
            </w:r>
            <w:r w:rsidR="007F27C9" w:rsidRPr="007F27C9">
              <w:rPr>
                <w:rFonts w:ascii="Arial" w:hAnsi="Arial" w:cs="Arial"/>
                <w:sz w:val="24"/>
                <w:szCs w:val="24"/>
              </w:rPr>
              <w:t>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7F27C9" w:rsidRPr="007F27C9" w:rsidRDefault="00F54165" w:rsidP="00F54165">
            <w:pPr>
              <w:shd w:val="clear" w:color="auto" w:fill="FFFFFF"/>
              <w:jc w:val="center"/>
              <w:rPr>
                <w:rFonts w:ascii="Arial" w:hAnsi="Arial" w:cs="Arial"/>
                <w:sz w:val="24"/>
                <w:szCs w:val="24"/>
              </w:rPr>
            </w:pPr>
            <w:r>
              <w:rPr>
                <w:rFonts w:ascii="Arial" w:hAnsi="Arial" w:cs="Arial"/>
                <w:sz w:val="24"/>
                <w:szCs w:val="24"/>
              </w:rPr>
              <w:t xml:space="preserve">М = 100 % - (D тек. / </w:t>
            </w:r>
            <w:proofErr w:type="spellStart"/>
            <w:r>
              <w:rPr>
                <w:rFonts w:ascii="Arial" w:hAnsi="Arial" w:cs="Arial"/>
                <w:sz w:val="24"/>
                <w:szCs w:val="24"/>
              </w:rPr>
              <w:t>D</w:t>
            </w:r>
            <w:r w:rsidR="007F27C9" w:rsidRPr="007F27C9">
              <w:rPr>
                <w:rFonts w:ascii="Arial" w:hAnsi="Arial" w:cs="Arial"/>
                <w:sz w:val="24"/>
                <w:szCs w:val="24"/>
              </w:rPr>
              <w:t>баз</w:t>
            </w:r>
            <w:proofErr w:type="spellEnd"/>
            <w:r w:rsidR="007F27C9" w:rsidRPr="007F27C9">
              <w:rPr>
                <w:rFonts w:ascii="Arial" w:hAnsi="Arial" w:cs="Arial"/>
                <w:sz w:val="24"/>
                <w:szCs w:val="24"/>
              </w:rPr>
              <w:t>. * 100%), где:</w:t>
            </w:r>
          </w:p>
          <w:p w:rsidR="00F54165" w:rsidRDefault="007F27C9" w:rsidP="007F27C9">
            <w:pPr>
              <w:shd w:val="clear" w:color="auto" w:fill="FFFFFF"/>
              <w:rPr>
                <w:rFonts w:ascii="Arial" w:hAnsi="Arial" w:cs="Arial"/>
                <w:sz w:val="24"/>
                <w:szCs w:val="24"/>
              </w:rPr>
            </w:pPr>
            <w:r w:rsidRPr="007F27C9">
              <w:rPr>
                <w:rFonts w:ascii="Arial" w:hAnsi="Arial" w:cs="Arial"/>
                <w:sz w:val="24"/>
                <w:szCs w:val="24"/>
              </w:rPr>
              <w:t>D тек. - количество погибших и травмированных людей на пожарах на территории Московской области в общем числе погибших и трав</w:t>
            </w:r>
            <w:r w:rsidR="00F54165">
              <w:rPr>
                <w:rFonts w:ascii="Arial" w:hAnsi="Arial" w:cs="Arial"/>
                <w:sz w:val="24"/>
                <w:szCs w:val="24"/>
              </w:rPr>
              <w:t>мированных за отчетный период;</w:t>
            </w:r>
          </w:p>
          <w:p w:rsidR="007F27C9" w:rsidRDefault="00F54165" w:rsidP="007F27C9">
            <w:pPr>
              <w:shd w:val="clear" w:color="auto" w:fill="FFFFFF"/>
              <w:rPr>
                <w:rFonts w:ascii="Arial" w:hAnsi="Arial" w:cs="Arial"/>
                <w:sz w:val="24"/>
                <w:szCs w:val="24"/>
              </w:rPr>
            </w:pPr>
            <w:proofErr w:type="spellStart"/>
            <w:r>
              <w:rPr>
                <w:rFonts w:ascii="Arial" w:hAnsi="Arial" w:cs="Arial"/>
                <w:sz w:val="24"/>
                <w:szCs w:val="24"/>
              </w:rPr>
              <w:t>D</w:t>
            </w:r>
            <w:r w:rsidR="007F27C9" w:rsidRPr="007F27C9">
              <w:rPr>
                <w:rFonts w:ascii="Arial" w:hAnsi="Arial" w:cs="Arial"/>
                <w:sz w:val="24"/>
                <w:szCs w:val="24"/>
              </w:rPr>
              <w:t>баз</w:t>
            </w:r>
            <w:proofErr w:type="spellEnd"/>
            <w:r w:rsidR="007F27C9" w:rsidRPr="007F27C9">
              <w:rPr>
                <w:rFonts w:ascii="Arial" w:hAnsi="Arial" w:cs="Arial"/>
                <w:sz w:val="24"/>
                <w:szCs w:val="24"/>
              </w:rPr>
              <w:t>.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7F27C9" w:rsidRPr="007F27C9" w:rsidRDefault="00945224" w:rsidP="007F27C9">
            <w:pPr>
              <w:shd w:val="clear" w:color="auto" w:fill="FFFFFF"/>
              <w:rPr>
                <w:rFonts w:ascii="Arial" w:hAnsi="Arial" w:cs="Arial"/>
                <w:sz w:val="24"/>
                <w:szCs w:val="24"/>
              </w:rPr>
            </w:pPr>
            <w:r>
              <w:rPr>
                <w:rFonts w:ascii="Arial" w:hAnsi="Arial" w:cs="Arial"/>
                <w:sz w:val="24"/>
                <w:szCs w:val="24"/>
              </w:rPr>
              <w:t>У</w:t>
            </w:r>
            <w:r w:rsidR="007F27C9" w:rsidRPr="007F27C9">
              <w:rPr>
                <w:rFonts w:ascii="Arial" w:hAnsi="Arial" w:cs="Arial"/>
                <w:sz w:val="24"/>
                <w:szCs w:val="24"/>
              </w:rPr>
              <w:t>величение процента количество добровольных</w:t>
            </w:r>
            <w:r w:rsidR="00F54165" w:rsidRPr="00F54165">
              <w:rPr>
                <w:rFonts w:ascii="Arial" w:hAnsi="Arial" w:cs="Arial"/>
                <w:sz w:val="24"/>
                <w:szCs w:val="24"/>
              </w:rPr>
              <w:t xml:space="preserve"> </w:t>
            </w:r>
            <w:r w:rsidR="007F27C9" w:rsidRPr="007F27C9">
              <w:rPr>
                <w:rFonts w:ascii="Arial" w:hAnsi="Arial" w:cs="Arial"/>
                <w:sz w:val="24"/>
                <w:szCs w:val="24"/>
              </w:rPr>
              <w:t>пожарных</w:t>
            </w:r>
            <w:r w:rsidR="00F54165" w:rsidRPr="00F54165">
              <w:rPr>
                <w:rFonts w:ascii="Arial" w:hAnsi="Arial" w:cs="Arial"/>
                <w:sz w:val="24"/>
                <w:szCs w:val="24"/>
              </w:rPr>
              <w:t xml:space="preserve"> </w:t>
            </w:r>
            <w:r w:rsidR="007F27C9" w:rsidRPr="007F27C9">
              <w:rPr>
                <w:rFonts w:ascii="Arial" w:hAnsi="Arial" w:cs="Arial"/>
                <w:sz w:val="24"/>
                <w:szCs w:val="24"/>
              </w:rPr>
              <w:t>обученных,</w:t>
            </w:r>
            <w:r w:rsidR="00F54165" w:rsidRPr="00F54165">
              <w:rPr>
                <w:rFonts w:ascii="Arial" w:hAnsi="Arial" w:cs="Arial"/>
                <w:sz w:val="24"/>
                <w:szCs w:val="24"/>
              </w:rPr>
              <w:t xml:space="preserve"> </w:t>
            </w:r>
            <w:r w:rsidR="007F27C9" w:rsidRPr="007F27C9">
              <w:rPr>
                <w:rFonts w:ascii="Arial" w:hAnsi="Arial" w:cs="Arial"/>
                <w:sz w:val="24"/>
                <w:szCs w:val="24"/>
              </w:rPr>
              <w:t>застрахованных</w:t>
            </w:r>
            <w:r w:rsidR="00F54165" w:rsidRPr="00F54165">
              <w:rPr>
                <w:rFonts w:ascii="Arial" w:hAnsi="Arial" w:cs="Arial"/>
                <w:sz w:val="24"/>
                <w:szCs w:val="24"/>
              </w:rPr>
              <w:t xml:space="preserve"> </w:t>
            </w:r>
            <w:r w:rsidR="007F27C9" w:rsidRPr="007F27C9">
              <w:rPr>
                <w:rFonts w:ascii="Arial" w:hAnsi="Arial" w:cs="Arial"/>
                <w:sz w:val="24"/>
                <w:szCs w:val="24"/>
              </w:rPr>
              <w:t>и</w:t>
            </w:r>
            <w:r w:rsidR="00F54165" w:rsidRPr="00F54165">
              <w:rPr>
                <w:rFonts w:ascii="Arial" w:hAnsi="Arial" w:cs="Arial"/>
                <w:sz w:val="24"/>
                <w:szCs w:val="24"/>
              </w:rPr>
              <w:t xml:space="preserve"> </w:t>
            </w:r>
            <w:r w:rsidR="007F27C9" w:rsidRPr="007F27C9">
              <w:rPr>
                <w:rFonts w:ascii="Arial" w:hAnsi="Arial" w:cs="Arial"/>
                <w:sz w:val="24"/>
                <w:szCs w:val="24"/>
              </w:rPr>
              <w:t>задействованных по назначению ОМС по отношению к базовому показателю, рассчитывается по формуле:</w:t>
            </w:r>
          </w:p>
          <w:p w:rsidR="007F27C9" w:rsidRPr="007F27C9" w:rsidRDefault="00F54165" w:rsidP="00F54165">
            <w:pPr>
              <w:shd w:val="clear" w:color="auto" w:fill="FFFFFF"/>
              <w:jc w:val="center"/>
              <w:rPr>
                <w:rFonts w:ascii="Arial" w:hAnsi="Arial" w:cs="Arial"/>
                <w:sz w:val="24"/>
                <w:szCs w:val="24"/>
              </w:rPr>
            </w:pPr>
            <w:r>
              <w:rPr>
                <w:rFonts w:ascii="Arial" w:hAnsi="Arial" w:cs="Arial"/>
                <w:sz w:val="24"/>
                <w:szCs w:val="24"/>
              </w:rPr>
              <w:t>J=(Q1</w:t>
            </w:r>
            <w:r w:rsidR="007F27C9" w:rsidRPr="007F27C9">
              <w:rPr>
                <w:rFonts w:ascii="Arial" w:hAnsi="Arial" w:cs="Arial"/>
                <w:sz w:val="24"/>
                <w:szCs w:val="24"/>
              </w:rPr>
              <w:t>/Q2)</w:t>
            </w:r>
            <w:r>
              <w:rPr>
                <w:rFonts w:ascii="Arial" w:hAnsi="Arial" w:cs="Arial"/>
                <w:sz w:val="24"/>
                <w:szCs w:val="24"/>
              </w:rPr>
              <w:t xml:space="preserve"> </w:t>
            </w:r>
            <w:r w:rsidR="007F27C9" w:rsidRPr="007F27C9">
              <w:rPr>
                <w:rFonts w:ascii="Arial" w:hAnsi="Arial" w:cs="Arial"/>
                <w:sz w:val="24"/>
                <w:szCs w:val="24"/>
              </w:rPr>
              <w:t>*</w:t>
            </w:r>
            <w:r>
              <w:rPr>
                <w:rFonts w:ascii="Arial" w:hAnsi="Arial" w:cs="Arial"/>
                <w:sz w:val="24"/>
                <w:szCs w:val="24"/>
              </w:rPr>
              <w:t xml:space="preserve"> </w:t>
            </w:r>
            <w:r w:rsidR="007F27C9" w:rsidRPr="007F27C9">
              <w:rPr>
                <w:rFonts w:ascii="Arial" w:hAnsi="Arial" w:cs="Arial"/>
                <w:sz w:val="24"/>
                <w:szCs w:val="24"/>
              </w:rPr>
              <w:t>100)</w:t>
            </w:r>
            <w:r>
              <w:rPr>
                <w:rFonts w:ascii="Arial" w:hAnsi="Arial" w:cs="Arial"/>
                <w:sz w:val="24"/>
                <w:szCs w:val="24"/>
              </w:rPr>
              <w:t xml:space="preserve"> </w:t>
            </w:r>
            <w:r w:rsidR="007F27C9" w:rsidRPr="007F27C9">
              <w:rPr>
                <w:rFonts w:ascii="Arial" w:hAnsi="Arial" w:cs="Arial"/>
                <w:sz w:val="24"/>
                <w:szCs w:val="24"/>
              </w:rPr>
              <w:t>-</w:t>
            </w:r>
            <w:r>
              <w:rPr>
                <w:rFonts w:ascii="Arial" w:hAnsi="Arial" w:cs="Arial"/>
                <w:sz w:val="24"/>
                <w:szCs w:val="24"/>
              </w:rPr>
              <w:t xml:space="preserve"> </w:t>
            </w:r>
            <w:r w:rsidR="007F27C9" w:rsidRPr="007F27C9">
              <w:rPr>
                <w:rFonts w:ascii="Arial" w:hAnsi="Arial" w:cs="Arial"/>
                <w:sz w:val="24"/>
                <w:szCs w:val="24"/>
              </w:rPr>
              <w:t>Q3,</w:t>
            </w:r>
            <w:r w:rsidRPr="00F54165">
              <w:rPr>
                <w:rFonts w:ascii="Arial" w:hAnsi="Arial" w:cs="Arial"/>
                <w:sz w:val="24"/>
                <w:szCs w:val="24"/>
              </w:rPr>
              <w:t xml:space="preserve"> </w:t>
            </w:r>
            <w:r>
              <w:rPr>
                <w:rFonts w:ascii="Arial" w:hAnsi="Arial" w:cs="Arial"/>
                <w:sz w:val="24"/>
                <w:szCs w:val="24"/>
              </w:rPr>
              <w:t>где</w:t>
            </w:r>
            <w:r w:rsidR="007F27C9" w:rsidRPr="007F27C9">
              <w:rPr>
                <w:rFonts w:ascii="Arial" w:hAnsi="Arial" w:cs="Arial"/>
                <w:sz w:val="24"/>
                <w:szCs w:val="24"/>
              </w:rPr>
              <w:t>:</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Q</w:t>
            </w:r>
            <w:r w:rsidR="00F54165">
              <w:rPr>
                <w:rFonts w:ascii="Arial" w:hAnsi="Arial" w:cs="Arial"/>
                <w:sz w:val="24"/>
                <w:szCs w:val="24"/>
              </w:rPr>
              <w:t>1 -</w:t>
            </w:r>
            <w:r w:rsidRPr="007F27C9">
              <w:rPr>
                <w:rFonts w:ascii="Arial" w:hAnsi="Arial" w:cs="Arial"/>
                <w:sz w:val="24"/>
                <w:szCs w:val="24"/>
              </w:rPr>
              <w:t xml:space="preserve"> количество добровольных пожарных обученных,</w:t>
            </w:r>
            <w:r w:rsidR="00F54165">
              <w:rPr>
                <w:rFonts w:ascii="Arial" w:hAnsi="Arial" w:cs="Arial"/>
                <w:sz w:val="24"/>
                <w:szCs w:val="24"/>
              </w:rPr>
              <w:t xml:space="preserve"> </w:t>
            </w:r>
            <w:r w:rsidRPr="007F27C9">
              <w:rPr>
                <w:rFonts w:ascii="Arial" w:hAnsi="Arial" w:cs="Arial"/>
                <w:sz w:val="24"/>
                <w:szCs w:val="24"/>
              </w:rPr>
              <w:t>задействованных по назначению ОМС, человек;</w:t>
            </w:r>
          </w:p>
          <w:p w:rsidR="007F27C9" w:rsidRPr="007F27C9" w:rsidRDefault="00F54165" w:rsidP="007F27C9">
            <w:pPr>
              <w:shd w:val="clear" w:color="auto" w:fill="FFFFFF"/>
              <w:rPr>
                <w:rFonts w:ascii="Arial" w:hAnsi="Arial" w:cs="Arial"/>
                <w:sz w:val="24"/>
                <w:szCs w:val="24"/>
              </w:rPr>
            </w:pPr>
            <w:r w:rsidRPr="007F27C9">
              <w:rPr>
                <w:rFonts w:ascii="Arial" w:hAnsi="Arial" w:cs="Arial"/>
                <w:sz w:val="24"/>
                <w:szCs w:val="24"/>
              </w:rPr>
              <w:t>Q2</w:t>
            </w:r>
            <w:r w:rsidR="007F27C9" w:rsidRPr="007F27C9">
              <w:rPr>
                <w:rFonts w:ascii="Arial" w:hAnsi="Arial" w:cs="Arial"/>
                <w:sz w:val="24"/>
                <w:szCs w:val="24"/>
              </w:rPr>
              <w:t xml:space="preserve"> - нормативное количество добровольных пожарных на</w:t>
            </w:r>
            <w:r>
              <w:rPr>
                <w:rFonts w:ascii="Arial" w:hAnsi="Arial" w:cs="Arial"/>
                <w:sz w:val="24"/>
                <w:szCs w:val="24"/>
              </w:rPr>
              <w:t xml:space="preserve"> </w:t>
            </w:r>
            <w:r w:rsidR="007F27C9" w:rsidRPr="007F27C9">
              <w:rPr>
                <w:rFonts w:ascii="Arial" w:hAnsi="Arial" w:cs="Arial"/>
                <w:sz w:val="24"/>
                <w:szCs w:val="24"/>
              </w:rPr>
              <w:t>территории муниципального района (городского округа),</w:t>
            </w:r>
            <w:r>
              <w:rPr>
                <w:rFonts w:ascii="Arial" w:hAnsi="Arial" w:cs="Arial"/>
                <w:sz w:val="24"/>
                <w:szCs w:val="24"/>
              </w:rPr>
              <w:t xml:space="preserve"> </w:t>
            </w:r>
            <w:r w:rsidR="007F27C9" w:rsidRPr="007F27C9">
              <w:rPr>
                <w:rFonts w:ascii="Arial" w:hAnsi="Arial" w:cs="Arial"/>
                <w:sz w:val="24"/>
                <w:szCs w:val="24"/>
              </w:rPr>
              <w:t>человек.</w:t>
            </w:r>
          </w:p>
          <w:p w:rsidR="007F27C9" w:rsidRDefault="007F27C9" w:rsidP="007F27C9">
            <w:pPr>
              <w:shd w:val="clear" w:color="auto" w:fill="FFFFFF"/>
              <w:rPr>
                <w:rFonts w:ascii="Arial" w:hAnsi="Arial" w:cs="Arial"/>
                <w:sz w:val="24"/>
                <w:szCs w:val="24"/>
              </w:rPr>
            </w:pPr>
            <w:r w:rsidRPr="007F27C9">
              <w:rPr>
                <w:rFonts w:ascii="Arial" w:hAnsi="Arial" w:cs="Arial"/>
                <w:sz w:val="24"/>
                <w:szCs w:val="24"/>
              </w:rPr>
              <w:t xml:space="preserve">Q3 </w:t>
            </w:r>
            <w:r w:rsidR="00F54165">
              <w:rPr>
                <w:rFonts w:ascii="Arial" w:hAnsi="Arial" w:cs="Arial"/>
                <w:sz w:val="24"/>
                <w:szCs w:val="24"/>
              </w:rPr>
              <w:t>–</w:t>
            </w:r>
            <w:r w:rsidRPr="007F27C9">
              <w:rPr>
                <w:rFonts w:ascii="Arial" w:hAnsi="Arial" w:cs="Arial"/>
                <w:sz w:val="24"/>
                <w:szCs w:val="24"/>
              </w:rPr>
              <w:t xml:space="preserve"> процент</w:t>
            </w:r>
            <w:r w:rsidR="00F54165">
              <w:rPr>
                <w:rFonts w:ascii="Arial" w:hAnsi="Arial" w:cs="Arial"/>
                <w:sz w:val="24"/>
                <w:szCs w:val="24"/>
              </w:rPr>
              <w:t xml:space="preserve"> </w:t>
            </w:r>
            <w:r w:rsidRPr="007F27C9">
              <w:rPr>
                <w:rFonts w:ascii="Arial" w:hAnsi="Arial" w:cs="Arial"/>
                <w:sz w:val="24"/>
                <w:szCs w:val="24"/>
              </w:rPr>
              <w:t>добровольных пожарных обученных,</w:t>
            </w:r>
            <w:r w:rsidR="00F54165">
              <w:rPr>
                <w:rFonts w:ascii="Arial" w:hAnsi="Arial" w:cs="Arial"/>
                <w:sz w:val="24"/>
                <w:szCs w:val="24"/>
              </w:rPr>
              <w:t xml:space="preserve"> </w:t>
            </w:r>
            <w:r w:rsidRPr="007F27C9">
              <w:rPr>
                <w:rFonts w:ascii="Arial" w:hAnsi="Arial" w:cs="Arial"/>
                <w:sz w:val="24"/>
                <w:szCs w:val="24"/>
              </w:rPr>
              <w:t>задействованных по назначению ОМС, за базовый период</w:t>
            </w:r>
            <w:r w:rsidR="00F54165">
              <w:rPr>
                <w:rFonts w:ascii="Arial" w:hAnsi="Arial" w:cs="Arial"/>
                <w:sz w:val="24"/>
                <w:szCs w:val="24"/>
              </w:rPr>
              <w:t xml:space="preserve"> </w:t>
            </w:r>
            <w:r w:rsidRPr="007F27C9">
              <w:rPr>
                <w:rFonts w:ascii="Arial" w:hAnsi="Arial" w:cs="Arial"/>
                <w:sz w:val="24"/>
                <w:szCs w:val="24"/>
              </w:rPr>
              <w:t>2016 года</w:t>
            </w:r>
            <w:r w:rsidR="00F54165">
              <w:rPr>
                <w:rFonts w:ascii="Arial" w:hAnsi="Arial" w:cs="Arial"/>
                <w:sz w:val="24"/>
                <w:szCs w:val="24"/>
              </w:rPr>
              <w:t>.</w:t>
            </w:r>
          </w:p>
          <w:p w:rsidR="007F27C9" w:rsidRPr="007F27C9" w:rsidRDefault="00F54165" w:rsidP="007F27C9">
            <w:pPr>
              <w:shd w:val="clear" w:color="auto" w:fill="FFFFFF"/>
              <w:rPr>
                <w:rFonts w:ascii="Arial" w:hAnsi="Arial" w:cs="Arial"/>
                <w:sz w:val="24"/>
                <w:szCs w:val="24"/>
              </w:rPr>
            </w:pPr>
            <w:r>
              <w:rPr>
                <w:rFonts w:ascii="Arial" w:hAnsi="Arial" w:cs="Arial"/>
                <w:sz w:val="24"/>
                <w:szCs w:val="24"/>
              </w:rPr>
              <w:t>У</w:t>
            </w:r>
            <w:r w:rsidR="007F27C9" w:rsidRPr="007F27C9">
              <w:rPr>
                <w:rFonts w:ascii="Arial" w:hAnsi="Arial" w:cs="Arial"/>
                <w:sz w:val="24"/>
                <w:szCs w:val="24"/>
              </w:rPr>
              <w:t>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 рассчитывается по формуле:</w:t>
            </w:r>
          </w:p>
          <w:p w:rsidR="007F27C9" w:rsidRPr="007F27C9" w:rsidRDefault="007F27C9" w:rsidP="00F54165">
            <w:pPr>
              <w:shd w:val="clear" w:color="auto" w:fill="FFFFFF"/>
              <w:jc w:val="center"/>
              <w:rPr>
                <w:rFonts w:ascii="Arial" w:hAnsi="Arial" w:cs="Arial"/>
                <w:sz w:val="24"/>
                <w:szCs w:val="24"/>
              </w:rPr>
            </w:pPr>
            <w:r w:rsidRPr="007F27C9">
              <w:rPr>
                <w:rFonts w:ascii="Arial" w:hAnsi="Arial" w:cs="Arial"/>
                <w:sz w:val="24"/>
                <w:szCs w:val="24"/>
              </w:rPr>
              <w:t>Y = Y</w:t>
            </w:r>
            <w:r w:rsidR="00F54165">
              <w:rPr>
                <w:rFonts w:ascii="Arial" w:hAnsi="Arial" w:cs="Arial"/>
                <w:sz w:val="24"/>
                <w:szCs w:val="24"/>
              </w:rPr>
              <w:t xml:space="preserve">1 </w:t>
            </w:r>
            <w:r w:rsidRPr="007F27C9">
              <w:rPr>
                <w:rFonts w:ascii="Arial" w:hAnsi="Arial" w:cs="Arial"/>
                <w:sz w:val="24"/>
                <w:szCs w:val="24"/>
              </w:rPr>
              <w:t>-</w:t>
            </w:r>
            <w:r w:rsidR="00F54165">
              <w:rPr>
                <w:rFonts w:ascii="Arial" w:hAnsi="Arial" w:cs="Arial"/>
                <w:sz w:val="24"/>
                <w:szCs w:val="24"/>
              </w:rPr>
              <w:t xml:space="preserve"> </w:t>
            </w:r>
            <w:r w:rsidRPr="007F27C9">
              <w:rPr>
                <w:rFonts w:ascii="Arial" w:hAnsi="Arial" w:cs="Arial"/>
                <w:sz w:val="24"/>
                <w:szCs w:val="24"/>
              </w:rPr>
              <w:t>Y2,</w:t>
            </w:r>
            <w:r w:rsidR="00F54165">
              <w:rPr>
                <w:rFonts w:ascii="Arial" w:hAnsi="Arial" w:cs="Arial"/>
                <w:sz w:val="24"/>
                <w:szCs w:val="24"/>
              </w:rPr>
              <w:t xml:space="preserve"> где:</w:t>
            </w:r>
          </w:p>
          <w:p w:rsidR="007F27C9" w:rsidRPr="007F27C9" w:rsidRDefault="007F27C9" w:rsidP="007F27C9">
            <w:pPr>
              <w:shd w:val="clear" w:color="auto" w:fill="FFFFFF"/>
              <w:rPr>
                <w:rFonts w:ascii="Arial" w:hAnsi="Arial" w:cs="Arial"/>
                <w:sz w:val="24"/>
                <w:szCs w:val="24"/>
              </w:rPr>
            </w:pPr>
            <w:r w:rsidRPr="007F27C9">
              <w:rPr>
                <w:rFonts w:ascii="Arial" w:hAnsi="Arial" w:cs="Arial"/>
                <w:sz w:val="24"/>
                <w:szCs w:val="24"/>
              </w:rPr>
              <w:t>Y</w:t>
            </w:r>
            <w:r w:rsidR="00F54165">
              <w:rPr>
                <w:rFonts w:ascii="Arial" w:hAnsi="Arial" w:cs="Arial"/>
                <w:sz w:val="24"/>
                <w:szCs w:val="24"/>
              </w:rPr>
              <w:t>1</w:t>
            </w:r>
            <w:r w:rsidRPr="007F27C9">
              <w:rPr>
                <w:rFonts w:ascii="Arial" w:hAnsi="Arial" w:cs="Arial"/>
                <w:sz w:val="24"/>
                <w:szCs w:val="24"/>
              </w:rPr>
              <w:t xml:space="preserve"> - процент исправных гидрантов на территории муниципального образования Московской области от нормативного количества, за текущий период;</w:t>
            </w:r>
          </w:p>
          <w:p w:rsidR="007F27C9" w:rsidRPr="007F27C9" w:rsidRDefault="007F27C9" w:rsidP="00F54165">
            <w:pPr>
              <w:shd w:val="clear" w:color="auto" w:fill="FFFFFF"/>
              <w:jc w:val="center"/>
              <w:rPr>
                <w:rFonts w:ascii="Arial" w:hAnsi="Arial" w:cs="Arial"/>
                <w:sz w:val="24"/>
                <w:szCs w:val="24"/>
              </w:rPr>
            </w:pPr>
            <w:proofErr w:type="spellStart"/>
            <w:r w:rsidRPr="007F27C9">
              <w:rPr>
                <w:rFonts w:ascii="Arial" w:hAnsi="Arial" w:cs="Arial"/>
                <w:sz w:val="24"/>
                <w:szCs w:val="24"/>
              </w:rPr>
              <w:t>Yi</w:t>
            </w:r>
            <w:proofErr w:type="spellEnd"/>
            <w:r w:rsidRPr="007F27C9">
              <w:rPr>
                <w:rFonts w:ascii="Arial" w:hAnsi="Arial" w:cs="Arial"/>
                <w:sz w:val="24"/>
                <w:szCs w:val="24"/>
              </w:rPr>
              <w:t>=N исправное /</w:t>
            </w:r>
            <w:r w:rsidR="00F54165">
              <w:rPr>
                <w:rFonts w:ascii="Arial" w:hAnsi="Arial" w:cs="Arial"/>
                <w:sz w:val="24"/>
                <w:szCs w:val="24"/>
              </w:rPr>
              <w:t xml:space="preserve"> </w:t>
            </w:r>
            <w:r w:rsidRPr="007F27C9">
              <w:rPr>
                <w:rFonts w:ascii="Arial" w:hAnsi="Arial" w:cs="Arial"/>
                <w:sz w:val="24"/>
                <w:szCs w:val="24"/>
              </w:rPr>
              <w:t>N нормативное</w:t>
            </w:r>
          </w:p>
          <w:p w:rsidR="007F27C9" w:rsidRPr="007653ED" w:rsidRDefault="007F27C9" w:rsidP="00F54165">
            <w:pPr>
              <w:shd w:val="clear" w:color="auto" w:fill="FFFFFF"/>
              <w:rPr>
                <w:rFonts w:ascii="Arial" w:hAnsi="Arial" w:cs="Arial"/>
                <w:sz w:val="24"/>
                <w:szCs w:val="24"/>
              </w:rPr>
            </w:pPr>
            <w:r w:rsidRPr="007F27C9">
              <w:rPr>
                <w:rFonts w:ascii="Arial" w:hAnsi="Arial" w:cs="Arial"/>
                <w:sz w:val="24"/>
                <w:szCs w:val="24"/>
              </w:rPr>
              <w:t xml:space="preserve">Y2 </w:t>
            </w:r>
            <w:r w:rsidR="00F54165">
              <w:rPr>
                <w:rFonts w:ascii="Arial" w:hAnsi="Arial" w:cs="Arial"/>
                <w:sz w:val="24"/>
                <w:szCs w:val="24"/>
              </w:rPr>
              <w:t>–</w:t>
            </w:r>
            <w:r w:rsidRPr="007F27C9">
              <w:rPr>
                <w:rFonts w:ascii="Arial" w:hAnsi="Arial" w:cs="Arial"/>
                <w:sz w:val="24"/>
                <w:szCs w:val="24"/>
              </w:rPr>
              <w:t xml:space="preserve"> </w:t>
            </w:r>
            <w:r w:rsidR="00F54165">
              <w:rPr>
                <w:rFonts w:ascii="Arial" w:hAnsi="Arial" w:cs="Arial"/>
                <w:sz w:val="24"/>
                <w:szCs w:val="24"/>
              </w:rPr>
              <w:t xml:space="preserve">процент </w:t>
            </w:r>
            <w:r w:rsidRPr="007F27C9">
              <w:rPr>
                <w:rFonts w:ascii="Arial" w:hAnsi="Arial" w:cs="Arial"/>
                <w:sz w:val="24"/>
                <w:szCs w:val="24"/>
              </w:rPr>
              <w:t>исправных гидрантов на территории муниципального образования Московской области от нормативного</w:t>
            </w:r>
            <w:r w:rsidR="00F54165">
              <w:rPr>
                <w:rFonts w:ascii="Arial" w:hAnsi="Arial" w:cs="Arial"/>
                <w:sz w:val="24"/>
                <w:szCs w:val="24"/>
              </w:rPr>
              <w:t xml:space="preserve"> </w:t>
            </w:r>
            <w:r w:rsidRPr="007F27C9">
              <w:rPr>
                <w:rFonts w:ascii="Arial" w:hAnsi="Arial" w:cs="Arial"/>
                <w:sz w:val="24"/>
                <w:szCs w:val="24"/>
              </w:rPr>
              <w:t>количества, за аналогичный период базового периода</w:t>
            </w:r>
          </w:p>
        </w:tc>
      </w:tr>
      <w:tr w:rsidR="00C876A5" w:rsidRPr="007653ED" w:rsidTr="00C876A5">
        <w:tc>
          <w:tcPr>
            <w:tcW w:w="10348" w:type="dxa"/>
            <w:gridSpan w:val="3"/>
            <w:tcBorders>
              <w:top w:val="single" w:sz="6" w:space="0" w:color="auto"/>
              <w:left w:val="single" w:sz="6" w:space="0" w:color="auto"/>
              <w:bottom w:val="single" w:sz="6" w:space="0" w:color="auto"/>
              <w:right w:val="single" w:sz="6" w:space="0" w:color="auto"/>
            </w:tcBorders>
            <w:shd w:val="clear" w:color="auto" w:fill="FFFFFF"/>
          </w:tcPr>
          <w:p w:rsidR="00C876A5" w:rsidRPr="007F27C9" w:rsidRDefault="00C876A5" w:rsidP="00C876A5">
            <w:pPr>
              <w:shd w:val="clear" w:color="auto" w:fill="FFFFFF"/>
              <w:jc w:val="center"/>
              <w:rPr>
                <w:rFonts w:ascii="Arial" w:hAnsi="Arial" w:cs="Arial"/>
                <w:sz w:val="24"/>
                <w:szCs w:val="24"/>
              </w:rPr>
            </w:pPr>
            <w:r w:rsidRPr="00C876A5">
              <w:rPr>
                <w:rFonts w:ascii="Arial" w:hAnsi="Arial" w:cs="Arial"/>
                <w:sz w:val="24"/>
                <w:szCs w:val="24"/>
              </w:rPr>
              <w:t>Подпрограмма 5 «Обеспечение мероприятий гражданской обороны»</w:t>
            </w:r>
            <w:r>
              <w:rPr>
                <w:rFonts w:ascii="Arial" w:hAnsi="Arial" w:cs="Arial"/>
                <w:sz w:val="24"/>
                <w:szCs w:val="24"/>
              </w:rPr>
              <w:t>.</w:t>
            </w:r>
          </w:p>
        </w:tc>
      </w:tr>
      <w:tr w:rsidR="00C876A5" w:rsidRPr="007653ED" w:rsidTr="007F27C9">
        <w:tc>
          <w:tcPr>
            <w:tcW w:w="429" w:type="dxa"/>
            <w:tcBorders>
              <w:top w:val="single" w:sz="6" w:space="0" w:color="auto"/>
              <w:left w:val="single" w:sz="6" w:space="0" w:color="auto"/>
              <w:bottom w:val="single" w:sz="6" w:space="0" w:color="auto"/>
              <w:right w:val="single" w:sz="6" w:space="0" w:color="auto"/>
            </w:tcBorders>
            <w:shd w:val="clear" w:color="auto" w:fill="FFFFFF"/>
          </w:tcPr>
          <w:p w:rsidR="00C876A5" w:rsidRDefault="001D51F4" w:rsidP="00854D0A">
            <w:pPr>
              <w:shd w:val="clear" w:color="auto" w:fill="FFFFFF"/>
              <w:rPr>
                <w:rFonts w:ascii="Arial" w:hAnsi="Arial" w:cs="Arial"/>
                <w:sz w:val="24"/>
                <w:szCs w:val="24"/>
              </w:rPr>
            </w:pPr>
            <w:r>
              <w:rPr>
                <w:rFonts w:ascii="Arial" w:hAnsi="Arial" w:cs="Arial"/>
                <w:sz w:val="24"/>
                <w:szCs w:val="24"/>
              </w:rPr>
              <w:t>1</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C876A5" w:rsidRPr="007F27C9" w:rsidRDefault="001D51F4" w:rsidP="00854D0A">
            <w:pPr>
              <w:shd w:val="clear" w:color="auto" w:fill="FFFFFF"/>
              <w:rPr>
                <w:rFonts w:ascii="Arial" w:hAnsi="Arial" w:cs="Arial"/>
                <w:sz w:val="24"/>
                <w:szCs w:val="24"/>
              </w:rPr>
            </w:pPr>
            <w:r w:rsidRPr="001D51F4">
              <w:rPr>
                <w:rFonts w:ascii="Arial" w:hAnsi="Arial" w:cs="Arial"/>
                <w:sz w:val="24"/>
                <w:szCs w:val="24"/>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6954" w:type="dxa"/>
            <w:tcBorders>
              <w:top w:val="single" w:sz="6" w:space="0" w:color="auto"/>
              <w:left w:val="single" w:sz="6" w:space="0" w:color="auto"/>
              <w:bottom w:val="single" w:sz="6" w:space="0" w:color="auto"/>
              <w:right w:val="single" w:sz="6" w:space="0" w:color="auto"/>
            </w:tcBorders>
            <w:shd w:val="clear" w:color="auto" w:fill="FFFFFF"/>
          </w:tcPr>
          <w:p w:rsidR="001D51F4" w:rsidRDefault="001D51F4" w:rsidP="001D51F4">
            <w:pPr>
              <w:shd w:val="clear" w:color="auto" w:fill="FFFFFF"/>
              <w:rPr>
                <w:rFonts w:ascii="Arial" w:hAnsi="Arial" w:cs="Arial"/>
                <w:sz w:val="24"/>
                <w:szCs w:val="24"/>
              </w:rPr>
            </w:pPr>
            <w:r w:rsidRPr="001D51F4">
              <w:rPr>
                <w:rFonts w:ascii="Arial" w:hAnsi="Arial" w:cs="Arial"/>
                <w:sz w:val="24"/>
                <w:szCs w:val="24"/>
              </w:rPr>
              <w:t>Показатель рассчитывается по формуле:</w:t>
            </w:r>
          </w:p>
          <w:p w:rsidR="001D51F4" w:rsidRPr="001D51F4" w:rsidRDefault="001D51F4" w:rsidP="001D51F4">
            <w:pPr>
              <w:shd w:val="clear" w:color="auto" w:fill="FFFFFF"/>
              <w:jc w:val="center"/>
              <w:rPr>
                <w:rFonts w:ascii="Arial" w:hAnsi="Arial" w:cs="Arial"/>
                <w:sz w:val="24"/>
                <w:szCs w:val="24"/>
              </w:rPr>
            </w:pPr>
            <w:r w:rsidRPr="001D51F4">
              <w:rPr>
                <w:rFonts w:ascii="Arial" w:hAnsi="Arial" w:cs="Arial"/>
                <w:sz w:val="24"/>
                <w:szCs w:val="24"/>
              </w:rPr>
              <w:t>Н = H</w:t>
            </w:r>
            <w:r>
              <w:rPr>
                <w:rFonts w:ascii="Arial" w:hAnsi="Arial" w:cs="Arial"/>
                <w:sz w:val="24"/>
                <w:szCs w:val="24"/>
              </w:rPr>
              <w:t>1</w:t>
            </w:r>
            <w:r w:rsidRPr="001D51F4">
              <w:rPr>
                <w:rFonts w:ascii="Arial" w:hAnsi="Arial" w:cs="Arial"/>
                <w:sz w:val="24"/>
                <w:szCs w:val="24"/>
              </w:rPr>
              <w:t xml:space="preserve"> - </w:t>
            </w:r>
            <w:r>
              <w:rPr>
                <w:rFonts w:ascii="Arial" w:hAnsi="Arial" w:cs="Arial"/>
                <w:sz w:val="24"/>
                <w:szCs w:val="24"/>
              </w:rPr>
              <w:t xml:space="preserve">Н2, </w:t>
            </w:r>
            <w:r w:rsidRPr="001D51F4">
              <w:rPr>
                <w:rFonts w:ascii="Arial" w:hAnsi="Arial" w:cs="Arial"/>
                <w:sz w:val="24"/>
                <w:szCs w:val="24"/>
              </w:rPr>
              <w:t>где</w:t>
            </w:r>
            <w:r>
              <w:rPr>
                <w:rFonts w:ascii="Arial" w:hAnsi="Arial" w:cs="Arial"/>
                <w:sz w:val="24"/>
                <w:szCs w:val="24"/>
              </w:rPr>
              <w:t>:</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H</w:t>
            </w:r>
            <w:r>
              <w:rPr>
                <w:rFonts w:ascii="Arial" w:hAnsi="Arial" w:cs="Arial"/>
                <w:sz w:val="24"/>
                <w:szCs w:val="24"/>
              </w:rPr>
              <w:t>1</w:t>
            </w:r>
            <w:r w:rsidRPr="001D51F4">
              <w:rPr>
                <w:rFonts w:ascii="Arial" w:hAnsi="Arial" w:cs="Arial"/>
                <w:sz w:val="24"/>
                <w:szCs w:val="24"/>
              </w:rPr>
              <w:t xml:space="preserve"> - степень готовности муниципального образования Московской области в области гражданской обороны за отчетный период;</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H</w:t>
            </w:r>
            <w:r>
              <w:rPr>
                <w:rFonts w:ascii="Arial" w:hAnsi="Arial" w:cs="Arial"/>
                <w:sz w:val="24"/>
                <w:szCs w:val="24"/>
              </w:rPr>
              <w:t>2</w:t>
            </w:r>
            <w:r w:rsidRPr="001D51F4">
              <w:rPr>
                <w:rFonts w:ascii="Arial" w:hAnsi="Arial" w:cs="Arial"/>
                <w:sz w:val="24"/>
                <w:szCs w:val="24"/>
              </w:rPr>
              <w:t xml:space="preserve"> - степени готовности муниципального образования Московской области в области гражданской обороны за аналогичный период базового года.</w:t>
            </w:r>
          </w:p>
          <w:p w:rsidR="001D51F4" w:rsidRPr="001D51F4" w:rsidRDefault="001D51F4" w:rsidP="001D51F4">
            <w:pPr>
              <w:shd w:val="clear" w:color="auto" w:fill="FFFFFF"/>
              <w:jc w:val="center"/>
              <w:rPr>
                <w:rFonts w:ascii="Arial" w:hAnsi="Arial" w:cs="Arial"/>
                <w:sz w:val="24"/>
                <w:szCs w:val="24"/>
              </w:rPr>
            </w:pPr>
            <w:r w:rsidRPr="001D51F4">
              <w:rPr>
                <w:rFonts w:ascii="Arial" w:hAnsi="Arial" w:cs="Arial"/>
                <w:sz w:val="24"/>
                <w:szCs w:val="24"/>
              </w:rPr>
              <w:t>H</w:t>
            </w:r>
            <w:r w:rsidR="00BE3DCA">
              <w:rPr>
                <w:rFonts w:ascii="Arial" w:hAnsi="Arial" w:cs="Arial"/>
                <w:sz w:val="24"/>
                <w:szCs w:val="24"/>
              </w:rPr>
              <w:t>1</w:t>
            </w:r>
            <w:r w:rsidRPr="001D51F4">
              <w:rPr>
                <w:rFonts w:ascii="Arial" w:hAnsi="Arial" w:cs="Arial"/>
                <w:sz w:val="24"/>
                <w:szCs w:val="24"/>
              </w:rPr>
              <w:t>=Y</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Повышение степени обеспеченности запасами материально-технических, продовольственных, медицинских и иных средств для целей гражданской обороны рассчитывается по формуле:</w:t>
            </w:r>
          </w:p>
          <w:p w:rsidR="001D51F4" w:rsidRPr="001D51F4" w:rsidRDefault="001D51F4" w:rsidP="001D51F4">
            <w:pPr>
              <w:shd w:val="clear" w:color="auto" w:fill="FFFFFF"/>
              <w:jc w:val="center"/>
              <w:rPr>
                <w:rFonts w:ascii="Arial" w:hAnsi="Arial" w:cs="Arial"/>
                <w:sz w:val="24"/>
                <w:szCs w:val="24"/>
              </w:rPr>
            </w:pPr>
            <w:r w:rsidRPr="001D51F4">
              <w:rPr>
                <w:rFonts w:ascii="Arial" w:hAnsi="Arial" w:cs="Arial"/>
                <w:sz w:val="24"/>
                <w:szCs w:val="24"/>
              </w:rPr>
              <w:t>Y = (F</w:t>
            </w:r>
            <w:r>
              <w:rPr>
                <w:rFonts w:ascii="Arial" w:hAnsi="Arial" w:cs="Arial"/>
                <w:sz w:val="24"/>
                <w:szCs w:val="24"/>
              </w:rPr>
              <w:t xml:space="preserve"> </w:t>
            </w:r>
            <w:r w:rsidRPr="001D51F4">
              <w:rPr>
                <w:rFonts w:ascii="Arial" w:hAnsi="Arial" w:cs="Arial"/>
                <w:sz w:val="24"/>
                <w:szCs w:val="24"/>
              </w:rPr>
              <w:t>/</w:t>
            </w:r>
            <w:r>
              <w:rPr>
                <w:rFonts w:ascii="Arial" w:hAnsi="Arial" w:cs="Arial"/>
                <w:sz w:val="24"/>
                <w:szCs w:val="24"/>
              </w:rPr>
              <w:t xml:space="preserve"> </w:t>
            </w:r>
            <w:r w:rsidRPr="001D51F4">
              <w:rPr>
                <w:rFonts w:ascii="Arial" w:hAnsi="Arial" w:cs="Arial"/>
                <w:sz w:val="24"/>
                <w:szCs w:val="24"/>
              </w:rPr>
              <w:t>N) * 100%, где:</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F - количество имеющегося в наличии имущества на</w:t>
            </w:r>
            <w:r>
              <w:rPr>
                <w:rFonts w:ascii="Arial" w:hAnsi="Arial" w:cs="Arial"/>
                <w:sz w:val="24"/>
                <w:szCs w:val="24"/>
              </w:rPr>
              <w:t xml:space="preserve"> </w:t>
            </w:r>
            <w:r w:rsidRPr="001D51F4">
              <w:rPr>
                <w:rFonts w:ascii="Arial" w:hAnsi="Arial" w:cs="Arial"/>
                <w:sz w:val="24"/>
                <w:szCs w:val="24"/>
              </w:rPr>
              <w:t>складах;</w:t>
            </w:r>
          </w:p>
          <w:p w:rsidR="001D51F4" w:rsidRDefault="001D51F4" w:rsidP="001D51F4">
            <w:pPr>
              <w:shd w:val="clear" w:color="auto" w:fill="FFFFFF"/>
              <w:rPr>
                <w:rFonts w:ascii="Arial" w:hAnsi="Arial" w:cs="Arial"/>
                <w:sz w:val="24"/>
                <w:szCs w:val="24"/>
              </w:rPr>
            </w:pPr>
            <w:r>
              <w:rPr>
                <w:rFonts w:ascii="Arial" w:hAnsi="Arial" w:cs="Arial"/>
                <w:sz w:val="24"/>
                <w:szCs w:val="24"/>
                <w:lang w:val="en-US"/>
              </w:rPr>
              <w:t>N</w:t>
            </w:r>
            <w:r w:rsidRPr="001D51F4">
              <w:rPr>
                <w:rFonts w:ascii="Arial" w:hAnsi="Arial" w:cs="Arial"/>
                <w:sz w:val="24"/>
                <w:szCs w:val="24"/>
              </w:rPr>
              <w:t xml:space="preserve"> - количество имущества по нормам обеспечения</w:t>
            </w:r>
          </w:p>
          <w:p w:rsidR="001D51F4" w:rsidRPr="001D51F4" w:rsidRDefault="001D51F4" w:rsidP="001D51F4">
            <w:pPr>
              <w:shd w:val="clear" w:color="auto" w:fill="FFFFFF"/>
              <w:rPr>
                <w:rFonts w:ascii="Arial" w:hAnsi="Arial" w:cs="Arial"/>
                <w:sz w:val="24"/>
                <w:szCs w:val="24"/>
              </w:rPr>
            </w:pP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Увеличение степени готовности ЗСГО по отношению к имеющемуся фонду ЗСГО рассчитывается по формуле:</w:t>
            </w:r>
          </w:p>
          <w:p w:rsidR="001D51F4" w:rsidRPr="001D51F4" w:rsidRDefault="001D51F4" w:rsidP="001D51F4">
            <w:pPr>
              <w:shd w:val="clear" w:color="auto" w:fill="FFFFFF"/>
              <w:jc w:val="center"/>
              <w:rPr>
                <w:rFonts w:ascii="Arial" w:hAnsi="Arial" w:cs="Arial"/>
                <w:sz w:val="24"/>
                <w:szCs w:val="24"/>
                <w:lang w:val="en-US"/>
              </w:rPr>
            </w:pPr>
            <w:r>
              <w:rPr>
                <w:rFonts w:ascii="Arial" w:hAnsi="Arial" w:cs="Arial"/>
                <w:sz w:val="24"/>
                <w:szCs w:val="24"/>
                <w:lang w:val="en-US"/>
              </w:rPr>
              <w:t>(D+E</w:t>
            </w:r>
            <w:r w:rsidRPr="001D51F4">
              <w:rPr>
                <w:rFonts w:ascii="Arial" w:hAnsi="Arial" w:cs="Arial"/>
                <w:sz w:val="24"/>
                <w:szCs w:val="24"/>
                <w:lang w:val="en-US"/>
              </w:rPr>
              <w:t>)</w:t>
            </w:r>
            <w:r w:rsidR="00BE3DCA" w:rsidRPr="00BE3DCA">
              <w:rPr>
                <w:rFonts w:ascii="Arial" w:hAnsi="Arial" w:cs="Arial"/>
                <w:sz w:val="24"/>
                <w:szCs w:val="24"/>
                <w:lang w:val="en-US"/>
              </w:rPr>
              <w:t xml:space="preserve"> </w:t>
            </w:r>
            <w:r w:rsidRPr="001D51F4">
              <w:rPr>
                <w:rFonts w:ascii="Arial" w:hAnsi="Arial" w:cs="Arial"/>
                <w:sz w:val="24"/>
                <w:szCs w:val="24"/>
                <w:lang w:val="en-US"/>
              </w:rPr>
              <w:t>/A) - (D</w:t>
            </w:r>
            <w:r w:rsidR="0039196E" w:rsidRPr="0039196E">
              <w:rPr>
                <w:rFonts w:ascii="Arial" w:hAnsi="Arial" w:cs="Arial"/>
                <w:sz w:val="24"/>
                <w:szCs w:val="24"/>
                <w:lang w:val="en-US"/>
              </w:rPr>
              <w:t>1</w:t>
            </w:r>
            <w:r>
              <w:rPr>
                <w:rFonts w:ascii="Arial" w:hAnsi="Arial" w:cs="Arial"/>
                <w:sz w:val="24"/>
                <w:szCs w:val="24"/>
                <w:lang w:val="en-US"/>
              </w:rPr>
              <w:t xml:space="preserve"> </w:t>
            </w:r>
            <w:r w:rsidRPr="001D51F4">
              <w:rPr>
                <w:rFonts w:ascii="Arial" w:hAnsi="Arial" w:cs="Arial"/>
                <w:sz w:val="24"/>
                <w:szCs w:val="24"/>
                <w:lang w:val="en-US"/>
              </w:rPr>
              <w:t>+</w:t>
            </w:r>
            <w:r>
              <w:rPr>
                <w:rFonts w:ascii="Arial" w:hAnsi="Arial" w:cs="Arial"/>
                <w:sz w:val="24"/>
                <w:szCs w:val="24"/>
                <w:lang w:val="en-US"/>
              </w:rPr>
              <w:t xml:space="preserve"> </w:t>
            </w:r>
            <w:r w:rsidRPr="001D51F4">
              <w:rPr>
                <w:rFonts w:ascii="Arial" w:hAnsi="Arial" w:cs="Arial"/>
                <w:sz w:val="24"/>
                <w:szCs w:val="24"/>
                <w:lang w:val="en-US"/>
              </w:rPr>
              <w:t>E</w:t>
            </w:r>
            <w:r w:rsidR="0039196E" w:rsidRPr="0039196E">
              <w:rPr>
                <w:rFonts w:ascii="Arial" w:hAnsi="Arial" w:cs="Arial"/>
                <w:sz w:val="24"/>
                <w:szCs w:val="24"/>
                <w:lang w:val="en-US"/>
              </w:rPr>
              <w:t>1</w:t>
            </w:r>
            <w:r>
              <w:rPr>
                <w:rFonts w:ascii="Arial" w:hAnsi="Arial" w:cs="Arial"/>
                <w:sz w:val="24"/>
                <w:szCs w:val="24"/>
                <w:lang w:val="en-US"/>
              </w:rPr>
              <w:t xml:space="preserve"> </w:t>
            </w:r>
            <w:r w:rsidRPr="001D51F4">
              <w:rPr>
                <w:rFonts w:ascii="Arial" w:hAnsi="Arial" w:cs="Arial"/>
                <w:sz w:val="24"/>
                <w:szCs w:val="24"/>
                <w:lang w:val="en-US"/>
              </w:rPr>
              <w:t>/</w:t>
            </w:r>
            <w:r>
              <w:rPr>
                <w:rFonts w:ascii="Arial" w:hAnsi="Arial" w:cs="Arial"/>
                <w:sz w:val="24"/>
                <w:szCs w:val="24"/>
                <w:lang w:val="en-US"/>
              </w:rPr>
              <w:t xml:space="preserve"> </w:t>
            </w:r>
            <w:r w:rsidRPr="001D51F4">
              <w:rPr>
                <w:rFonts w:ascii="Arial" w:hAnsi="Arial" w:cs="Arial"/>
                <w:sz w:val="24"/>
                <w:szCs w:val="24"/>
                <w:lang w:val="en-US"/>
              </w:rPr>
              <w:t>A</w:t>
            </w:r>
            <w:r w:rsidR="0039196E">
              <w:rPr>
                <w:rFonts w:ascii="Arial" w:hAnsi="Arial" w:cs="Arial"/>
                <w:sz w:val="24"/>
                <w:szCs w:val="24"/>
              </w:rPr>
              <w:t>1</w:t>
            </w:r>
            <w:r w:rsidRPr="001D51F4">
              <w:rPr>
                <w:rFonts w:ascii="Arial" w:hAnsi="Arial" w:cs="Arial"/>
                <w:sz w:val="24"/>
                <w:szCs w:val="24"/>
                <w:lang w:val="en-US"/>
              </w:rPr>
              <w:t>),</w:t>
            </w:r>
            <w:r>
              <w:rPr>
                <w:rFonts w:ascii="Arial" w:hAnsi="Arial" w:cs="Arial"/>
                <w:sz w:val="24"/>
                <w:szCs w:val="24"/>
                <w:lang w:val="en-US"/>
              </w:rPr>
              <w:t xml:space="preserve"> </w:t>
            </w:r>
            <w:r>
              <w:rPr>
                <w:rFonts w:ascii="Arial" w:hAnsi="Arial" w:cs="Arial"/>
                <w:sz w:val="24"/>
                <w:szCs w:val="24"/>
              </w:rPr>
              <w:t>где</w:t>
            </w:r>
            <w:r w:rsidRPr="001D51F4">
              <w:rPr>
                <w:rFonts w:ascii="Arial" w:hAnsi="Arial" w:cs="Arial"/>
                <w:sz w:val="24"/>
                <w:szCs w:val="24"/>
                <w:lang w:val="en-US"/>
              </w:rPr>
              <w:t>:</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А - общее количество ЗСГО имеющихся на территории муниципального образования по состоянию на 01 число отчетного периода;</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A</w:t>
            </w:r>
            <w:r w:rsidR="0039196E">
              <w:rPr>
                <w:rFonts w:ascii="Arial" w:hAnsi="Arial" w:cs="Arial"/>
                <w:sz w:val="24"/>
                <w:szCs w:val="24"/>
              </w:rPr>
              <w:t>1</w:t>
            </w:r>
            <w:r w:rsidRPr="001D51F4">
              <w:rPr>
                <w:rFonts w:ascii="Arial" w:hAnsi="Arial" w:cs="Arial"/>
                <w:sz w:val="24"/>
                <w:szCs w:val="24"/>
              </w:rPr>
              <w:t xml:space="preserve"> - общее количество ЗСГО имеющихся на территории муниципального образования по состоянию на 01 число базового года.</w:t>
            </w:r>
          </w:p>
          <w:p w:rsidR="001D51F4" w:rsidRPr="001D51F4" w:rsidRDefault="001D51F4" w:rsidP="001D51F4">
            <w:pPr>
              <w:shd w:val="clear" w:color="auto" w:fill="FFFFFF"/>
              <w:rPr>
                <w:rFonts w:ascii="Arial" w:hAnsi="Arial" w:cs="Arial"/>
                <w:sz w:val="24"/>
                <w:szCs w:val="24"/>
              </w:rPr>
            </w:pPr>
            <w:r>
              <w:rPr>
                <w:rFonts w:ascii="Arial" w:hAnsi="Arial" w:cs="Arial"/>
                <w:sz w:val="24"/>
                <w:szCs w:val="24"/>
              </w:rPr>
              <w:t>D</w:t>
            </w:r>
            <w:r w:rsidRPr="001D51F4">
              <w:rPr>
                <w:rFonts w:ascii="Arial" w:hAnsi="Arial" w:cs="Arial"/>
                <w:sz w:val="24"/>
                <w:szCs w:val="24"/>
              </w:rPr>
              <w:t xml:space="preserve"> - количество ЗСГО оцененных как «Ограниченно</w:t>
            </w:r>
            <w:r>
              <w:rPr>
                <w:rFonts w:ascii="Arial" w:hAnsi="Arial" w:cs="Arial"/>
                <w:sz w:val="24"/>
                <w:szCs w:val="24"/>
              </w:rPr>
              <w:t xml:space="preserve"> </w:t>
            </w:r>
            <w:r w:rsidRPr="001D51F4">
              <w:rPr>
                <w:rFonts w:ascii="Arial" w:hAnsi="Arial" w:cs="Arial"/>
                <w:sz w:val="24"/>
                <w:szCs w:val="24"/>
              </w:rPr>
              <w:t>готово» по состоянию на 01 число отчетного периода;</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Е - количество ЗСГО оцененных как «Готово» по</w:t>
            </w:r>
            <w:r>
              <w:rPr>
                <w:rFonts w:ascii="Arial" w:hAnsi="Arial" w:cs="Arial"/>
                <w:sz w:val="24"/>
                <w:szCs w:val="24"/>
              </w:rPr>
              <w:t xml:space="preserve"> </w:t>
            </w:r>
            <w:r w:rsidRPr="001D51F4">
              <w:rPr>
                <w:rFonts w:ascii="Arial" w:hAnsi="Arial" w:cs="Arial"/>
                <w:sz w:val="24"/>
                <w:szCs w:val="24"/>
              </w:rPr>
              <w:t>состоянию на 01 число отчетного периода;</w:t>
            </w:r>
          </w:p>
          <w:p w:rsidR="001D51F4" w:rsidRPr="001D51F4" w:rsidRDefault="001D51F4" w:rsidP="001D51F4">
            <w:pPr>
              <w:shd w:val="clear" w:color="auto" w:fill="FFFFFF"/>
              <w:rPr>
                <w:rFonts w:ascii="Arial" w:hAnsi="Arial" w:cs="Arial"/>
                <w:sz w:val="24"/>
                <w:szCs w:val="24"/>
              </w:rPr>
            </w:pPr>
            <w:r w:rsidRPr="001D51F4">
              <w:rPr>
                <w:rFonts w:ascii="Arial" w:hAnsi="Arial" w:cs="Arial"/>
                <w:sz w:val="24"/>
                <w:szCs w:val="24"/>
              </w:rPr>
              <w:t>D</w:t>
            </w:r>
            <w:r w:rsidR="0039196E">
              <w:rPr>
                <w:rFonts w:ascii="Arial" w:hAnsi="Arial" w:cs="Arial"/>
                <w:sz w:val="24"/>
                <w:szCs w:val="24"/>
              </w:rPr>
              <w:t>1</w:t>
            </w:r>
            <w:r w:rsidRPr="001D51F4">
              <w:rPr>
                <w:rFonts w:ascii="Arial" w:hAnsi="Arial" w:cs="Arial"/>
                <w:sz w:val="24"/>
                <w:szCs w:val="24"/>
              </w:rPr>
              <w:t xml:space="preserve"> - количество ЗСГО оцененных как «Ограниченно</w:t>
            </w:r>
            <w:r>
              <w:rPr>
                <w:rFonts w:ascii="Arial" w:hAnsi="Arial" w:cs="Arial"/>
                <w:sz w:val="24"/>
                <w:szCs w:val="24"/>
              </w:rPr>
              <w:t xml:space="preserve"> </w:t>
            </w:r>
            <w:r w:rsidRPr="001D51F4">
              <w:rPr>
                <w:rFonts w:ascii="Arial" w:hAnsi="Arial" w:cs="Arial"/>
                <w:sz w:val="24"/>
                <w:szCs w:val="24"/>
              </w:rPr>
              <w:t>готово» по состоянию на 01 число отчетного периода,</w:t>
            </w:r>
            <w:r>
              <w:rPr>
                <w:rFonts w:ascii="Arial" w:hAnsi="Arial" w:cs="Arial"/>
                <w:sz w:val="24"/>
                <w:szCs w:val="24"/>
              </w:rPr>
              <w:t xml:space="preserve"> </w:t>
            </w:r>
            <w:r w:rsidRPr="001D51F4">
              <w:rPr>
                <w:rFonts w:ascii="Arial" w:hAnsi="Arial" w:cs="Arial"/>
                <w:sz w:val="24"/>
                <w:szCs w:val="24"/>
              </w:rPr>
              <w:t>базового периода;</w:t>
            </w:r>
          </w:p>
          <w:p w:rsidR="00C876A5" w:rsidRPr="007F27C9" w:rsidRDefault="001D51F4" w:rsidP="0039196E">
            <w:pPr>
              <w:shd w:val="clear" w:color="auto" w:fill="FFFFFF"/>
              <w:rPr>
                <w:rFonts w:ascii="Arial" w:hAnsi="Arial" w:cs="Arial"/>
                <w:sz w:val="24"/>
                <w:szCs w:val="24"/>
              </w:rPr>
            </w:pPr>
            <w:r w:rsidRPr="001D51F4">
              <w:rPr>
                <w:rFonts w:ascii="Arial" w:hAnsi="Arial" w:cs="Arial"/>
                <w:sz w:val="24"/>
                <w:szCs w:val="24"/>
              </w:rPr>
              <w:t>E</w:t>
            </w:r>
            <w:r w:rsidR="0039196E">
              <w:rPr>
                <w:rFonts w:ascii="Arial" w:hAnsi="Arial" w:cs="Arial"/>
                <w:sz w:val="24"/>
                <w:szCs w:val="24"/>
              </w:rPr>
              <w:t>1</w:t>
            </w:r>
            <w:bookmarkStart w:id="0" w:name="_GoBack"/>
            <w:bookmarkEnd w:id="0"/>
            <w:r w:rsidRPr="001D51F4">
              <w:rPr>
                <w:rFonts w:ascii="Arial" w:hAnsi="Arial" w:cs="Arial"/>
                <w:sz w:val="24"/>
                <w:szCs w:val="24"/>
              </w:rPr>
              <w:t xml:space="preserve"> - количество ЗСГО оце</w:t>
            </w:r>
            <w:r>
              <w:rPr>
                <w:rFonts w:ascii="Arial" w:hAnsi="Arial" w:cs="Arial"/>
                <w:sz w:val="24"/>
                <w:szCs w:val="24"/>
              </w:rPr>
              <w:t xml:space="preserve">ненных </w:t>
            </w:r>
            <w:r w:rsidRPr="001D51F4">
              <w:rPr>
                <w:rFonts w:ascii="Arial" w:hAnsi="Arial" w:cs="Arial"/>
                <w:sz w:val="24"/>
                <w:szCs w:val="24"/>
              </w:rPr>
              <w:t>как «Готово» по</w:t>
            </w:r>
            <w:r>
              <w:rPr>
                <w:rFonts w:ascii="Arial" w:hAnsi="Arial" w:cs="Arial"/>
                <w:sz w:val="24"/>
                <w:szCs w:val="24"/>
              </w:rPr>
              <w:t xml:space="preserve"> </w:t>
            </w:r>
            <w:r w:rsidRPr="001D51F4">
              <w:rPr>
                <w:rFonts w:ascii="Arial" w:hAnsi="Arial" w:cs="Arial"/>
                <w:sz w:val="24"/>
                <w:szCs w:val="24"/>
              </w:rPr>
              <w:t>состоянию на</w:t>
            </w:r>
            <w:r>
              <w:rPr>
                <w:rFonts w:ascii="Arial" w:hAnsi="Arial" w:cs="Arial"/>
                <w:sz w:val="24"/>
                <w:szCs w:val="24"/>
              </w:rPr>
              <w:t xml:space="preserve"> 01 </w:t>
            </w:r>
            <w:r w:rsidRPr="001D51F4">
              <w:rPr>
                <w:rFonts w:ascii="Arial" w:hAnsi="Arial" w:cs="Arial"/>
                <w:sz w:val="24"/>
                <w:szCs w:val="24"/>
              </w:rPr>
              <w:t>число отчетного периода, базового</w:t>
            </w:r>
            <w:r>
              <w:rPr>
                <w:rFonts w:ascii="Arial" w:hAnsi="Arial" w:cs="Arial"/>
                <w:sz w:val="24"/>
                <w:szCs w:val="24"/>
              </w:rPr>
              <w:t xml:space="preserve"> </w:t>
            </w:r>
            <w:r w:rsidRPr="001D51F4">
              <w:rPr>
                <w:rFonts w:ascii="Arial" w:hAnsi="Arial" w:cs="Arial"/>
                <w:sz w:val="24"/>
                <w:szCs w:val="24"/>
              </w:rPr>
              <w:t>периода.</w:t>
            </w:r>
          </w:p>
        </w:tc>
      </w:tr>
    </w:tbl>
    <w:p w:rsidR="005734BA" w:rsidRPr="005734BA" w:rsidRDefault="005734BA" w:rsidP="005734BA">
      <w:pPr>
        <w:ind w:firstLine="709"/>
        <w:jc w:val="both"/>
        <w:rPr>
          <w:rFonts w:ascii="Arial" w:hAnsi="Arial" w:cs="Arial"/>
          <w:sz w:val="24"/>
          <w:szCs w:val="24"/>
        </w:rPr>
      </w:pPr>
      <w:r w:rsidRPr="005734BA">
        <w:rPr>
          <w:rFonts w:ascii="Arial" w:hAnsi="Arial" w:cs="Arial"/>
          <w:sz w:val="24"/>
          <w:szCs w:val="24"/>
        </w:rPr>
        <w:t>-</w:t>
      </w:r>
      <w:r w:rsidRPr="005734BA">
        <w:rPr>
          <w:rFonts w:ascii="Arial" w:hAnsi="Arial" w:cs="Arial"/>
          <w:sz w:val="24"/>
          <w:szCs w:val="24"/>
        </w:rPr>
        <w:tab/>
        <w:t>значение показателей рассчитывается на основании анализа данных предоставленных: ОНД по Раменскому району УНД и ПР ГУ МЧС РФ МО, Восточного отделения ГИМС МЧС России и МУ «ЖАСО», ФГКУ 26 ОФПС по Московской области, ОМВД по городскому округу Жуковский, ЕДДС-112. Управлением образования, МБУ «Спорткомплекс «Метеор», учреждениями и организациями городского округа Жуковский отнесенных к группам по ГО и потенциально опасных объектов, по итогам года.</w:t>
      </w:r>
    </w:p>
    <w:p w:rsidR="0017416D" w:rsidRDefault="005734BA" w:rsidP="005734BA">
      <w:pPr>
        <w:ind w:firstLine="709"/>
        <w:jc w:val="both"/>
        <w:rPr>
          <w:rFonts w:ascii="Arial" w:hAnsi="Arial" w:cs="Arial"/>
          <w:sz w:val="24"/>
          <w:szCs w:val="24"/>
        </w:rPr>
      </w:pPr>
      <w:r w:rsidRPr="005734BA">
        <w:rPr>
          <w:rFonts w:ascii="Arial" w:hAnsi="Arial" w:cs="Arial"/>
          <w:sz w:val="24"/>
          <w:szCs w:val="24"/>
        </w:rPr>
        <w:t>-</w:t>
      </w:r>
      <w:r w:rsidRPr="005734BA">
        <w:rPr>
          <w:rFonts w:ascii="Arial" w:hAnsi="Arial" w:cs="Arial"/>
          <w:sz w:val="24"/>
          <w:szCs w:val="24"/>
        </w:rPr>
        <w:tab/>
      </w:r>
      <w:r w:rsidR="00C33536">
        <w:rPr>
          <w:rFonts w:ascii="Arial" w:hAnsi="Arial" w:cs="Arial"/>
          <w:sz w:val="24"/>
          <w:szCs w:val="24"/>
        </w:rPr>
        <w:t>в</w:t>
      </w:r>
      <w:r w:rsidRPr="005734BA">
        <w:rPr>
          <w:rFonts w:ascii="Arial" w:hAnsi="Arial" w:cs="Arial"/>
          <w:sz w:val="24"/>
          <w:szCs w:val="24"/>
        </w:rPr>
        <w:t xml:space="preserve"> значении численности населения городского округа Жуковский применяются данные на конец отчетного года.</w:t>
      </w:r>
    </w:p>
    <w:p w:rsidR="00C33536" w:rsidRPr="0017416D" w:rsidRDefault="00C33536" w:rsidP="00C33536">
      <w:pPr>
        <w:ind w:firstLine="709"/>
        <w:jc w:val="both"/>
        <w:rPr>
          <w:rFonts w:ascii="Arial" w:hAnsi="Arial" w:cs="Arial"/>
          <w:sz w:val="24"/>
          <w:szCs w:val="24"/>
        </w:rPr>
      </w:pPr>
      <w:r w:rsidRPr="00C33536">
        <w:rPr>
          <w:rFonts w:ascii="Arial" w:hAnsi="Arial" w:cs="Arial"/>
          <w:sz w:val="24"/>
          <w:szCs w:val="24"/>
        </w:rPr>
        <w:t>Сведения о целевых показателях муниципальной программы, подпрограмм</w:t>
      </w:r>
      <w:r>
        <w:rPr>
          <w:rFonts w:ascii="Arial" w:hAnsi="Arial" w:cs="Arial"/>
          <w:sz w:val="24"/>
          <w:szCs w:val="24"/>
        </w:rPr>
        <w:t xml:space="preserve"> </w:t>
      </w:r>
      <w:r w:rsidRPr="00C33536">
        <w:rPr>
          <w:rFonts w:ascii="Arial" w:hAnsi="Arial" w:cs="Arial"/>
          <w:sz w:val="24"/>
          <w:szCs w:val="24"/>
        </w:rPr>
        <w:t>муниципальной программы и их значениях приводятся в Приложении №2</w:t>
      </w:r>
      <w:r>
        <w:rPr>
          <w:rFonts w:ascii="Arial" w:hAnsi="Arial" w:cs="Arial"/>
          <w:sz w:val="24"/>
          <w:szCs w:val="24"/>
        </w:rPr>
        <w:t xml:space="preserve"> </w:t>
      </w:r>
      <w:r w:rsidRPr="00C33536">
        <w:rPr>
          <w:rFonts w:ascii="Arial" w:hAnsi="Arial" w:cs="Arial"/>
          <w:sz w:val="24"/>
          <w:szCs w:val="24"/>
        </w:rPr>
        <w:t>к муниципальной программе</w:t>
      </w:r>
      <w:r>
        <w:rPr>
          <w:rFonts w:ascii="Arial" w:hAnsi="Arial" w:cs="Arial"/>
          <w:sz w:val="24"/>
          <w:szCs w:val="24"/>
        </w:rPr>
        <w:t>.</w:t>
      </w:r>
    </w:p>
    <w:p w:rsidR="00F876E3" w:rsidRDefault="00F876E3" w:rsidP="00663504">
      <w:pPr>
        <w:jc w:val="both"/>
        <w:rPr>
          <w:rFonts w:ascii="Arial" w:hAnsi="Arial" w:cs="Arial"/>
          <w:sz w:val="24"/>
          <w:szCs w:val="24"/>
        </w:rPr>
      </w:pPr>
    </w:p>
    <w:p w:rsidR="008A0369" w:rsidRDefault="008A0369" w:rsidP="00663504">
      <w:pPr>
        <w:jc w:val="both"/>
        <w:rPr>
          <w:rFonts w:ascii="Arial" w:hAnsi="Arial" w:cs="Arial"/>
          <w:sz w:val="24"/>
          <w:szCs w:val="24"/>
        </w:rPr>
        <w:sectPr w:rsidR="008A0369" w:rsidSect="0017416D">
          <w:pgSz w:w="11906" w:h="16838"/>
          <w:pgMar w:top="1134" w:right="567" w:bottom="1134" w:left="1134" w:header="709" w:footer="709" w:gutter="0"/>
          <w:cols w:space="708"/>
          <w:docGrid w:linePitch="360"/>
        </w:sectPr>
      </w:pPr>
    </w:p>
    <w:p w:rsidR="008A0369" w:rsidRPr="00672E97" w:rsidRDefault="008A0369" w:rsidP="008A0369">
      <w:pPr>
        <w:jc w:val="right"/>
        <w:rPr>
          <w:rFonts w:ascii="Arial" w:hAnsi="Arial" w:cs="Arial"/>
          <w:sz w:val="24"/>
          <w:szCs w:val="24"/>
        </w:rPr>
      </w:pPr>
      <w:r w:rsidRPr="00672E97">
        <w:rPr>
          <w:rFonts w:ascii="Arial" w:hAnsi="Arial" w:cs="Arial"/>
          <w:sz w:val="24"/>
          <w:szCs w:val="24"/>
        </w:rPr>
        <w:t>Приложение № 1</w:t>
      </w:r>
    </w:p>
    <w:p w:rsidR="008A0369" w:rsidRDefault="008A0369" w:rsidP="008A0369">
      <w:pPr>
        <w:jc w:val="right"/>
        <w:rPr>
          <w:rFonts w:ascii="Arial" w:hAnsi="Arial" w:cs="Arial"/>
          <w:sz w:val="24"/>
          <w:szCs w:val="24"/>
        </w:rPr>
      </w:pPr>
      <w:r w:rsidRPr="00672E97">
        <w:rPr>
          <w:rFonts w:ascii="Arial" w:hAnsi="Arial" w:cs="Arial"/>
          <w:sz w:val="24"/>
          <w:szCs w:val="24"/>
        </w:rPr>
        <w:t>к муниципальной программе</w:t>
      </w:r>
    </w:p>
    <w:p w:rsidR="008A0369" w:rsidRPr="00672E97" w:rsidRDefault="008A0369" w:rsidP="008A0369">
      <w:pPr>
        <w:jc w:val="both"/>
        <w:rPr>
          <w:rFonts w:ascii="Arial" w:hAnsi="Arial" w:cs="Arial"/>
          <w:sz w:val="24"/>
          <w:szCs w:val="24"/>
        </w:rPr>
      </w:pPr>
    </w:p>
    <w:p w:rsidR="008A0369" w:rsidRPr="00672E97" w:rsidRDefault="008A0369" w:rsidP="008A0369">
      <w:pPr>
        <w:jc w:val="center"/>
        <w:rPr>
          <w:rFonts w:ascii="Arial" w:hAnsi="Arial" w:cs="Arial"/>
          <w:b/>
          <w:sz w:val="24"/>
          <w:szCs w:val="24"/>
        </w:rPr>
      </w:pPr>
      <w:r w:rsidRPr="00672E97">
        <w:rPr>
          <w:rFonts w:ascii="Arial" w:hAnsi="Arial" w:cs="Arial"/>
          <w:b/>
          <w:sz w:val="24"/>
          <w:szCs w:val="24"/>
        </w:rPr>
        <w:t>ПЕРЕЧЕНЬ МЕРОПРИЯТИЙ МУНИЦИПАЛЬНОЙ ПРОГРАММЫ (ПОДПРОГРАММЫ)</w:t>
      </w:r>
    </w:p>
    <w:p w:rsidR="008A0369" w:rsidRPr="00672E97" w:rsidRDefault="008A0369" w:rsidP="008A0369">
      <w:pPr>
        <w:jc w:val="center"/>
        <w:rPr>
          <w:rFonts w:ascii="Arial" w:hAnsi="Arial" w:cs="Arial"/>
          <w:b/>
          <w:sz w:val="24"/>
          <w:szCs w:val="24"/>
        </w:rPr>
      </w:pPr>
      <w:r w:rsidRPr="00672E97">
        <w:rPr>
          <w:rFonts w:ascii="Arial" w:hAnsi="Arial" w:cs="Arial"/>
          <w:b/>
          <w:sz w:val="24"/>
          <w:szCs w:val="24"/>
        </w:rPr>
        <w:t>«Безопасность населения городского округа Жуковский (2017-2021 годы)»</w:t>
      </w:r>
    </w:p>
    <w:p w:rsidR="00663504" w:rsidRDefault="008A0369" w:rsidP="002B5B9B">
      <w:pPr>
        <w:jc w:val="center"/>
        <w:rPr>
          <w:rFonts w:ascii="Arial" w:hAnsi="Arial" w:cs="Arial"/>
          <w:sz w:val="24"/>
          <w:szCs w:val="24"/>
        </w:rPr>
      </w:pPr>
      <w:r w:rsidRPr="00672E97">
        <w:rPr>
          <w:rFonts w:ascii="Arial" w:hAnsi="Arial" w:cs="Arial"/>
          <w:sz w:val="24"/>
          <w:szCs w:val="24"/>
        </w:rPr>
        <w:t>(наименование муниципальной программы (подпрограммы))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1"/>
        <w:gridCol w:w="944"/>
        <w:gridCol w:w="1697"/>
        <w:gridCol w:w="1218"/>
        <w:gridCol w:w="1214"/>
        <w:gridCol w:w="1214"/>
        <w:gridCol w:w="1214"/>
        <w:gridCol w:w="1214"/>
        <w:gridCol w:w="1214"/>
        <w:gridCol w:w="1495"/>
        <w:gridCol w:w="1521"/>
      </w:tblGrid>
      <w:tr w:rsidR="002B6644" w:rsidRPr="002B6644" w:rsidTr="002B6644">
        <w:tc>
          <w:tcPr>
            <w:tcW w:w="352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Мероприятия по реализации муниципальной программы/ подпрограммы</w:t>
            </w:r>
          </w:p>
        </w:tc>
        <w:tc>
          <w:tcPr>
            <w:tcW w:w="1351"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Срок исполнения</w:t>
            </w:r>
          </w:p>
        </w:tc>
        <w:tc>
          <w:tcPr>
            <w:tcW w:w="2457"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Источники финансирования</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Всего (тыс. руб.)</w:t>
            </w:r>
          </w:p>
        </w:tc>
        <w:tc>
          <w:tcPr>
            <w:tcW w:w="8740" w:type="dxa"/>
            <w:gridSpan w:val="5"/>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Объем финансирования по годам (тыс. руб.)</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ответственный исполнитель подпрограммы</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ответственный за выполнение мероприятий подпрограммы</w:t>
            </w:r>
          </w:p>
        </w:tc>
      </w:tr>
      <w:tr w:rsidR="002B6644" w:rsidRPr="002B6644" w:rsidTr="002B6644">
        <w:tc>
          <w:tcPr>
            <w:tcW w:w="352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w:t>
            </w:r>
          </w:p>
        </w:tc>
        <w:tc>
          <w:tcPr>
            <w:tcW w:w="1351"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w:t>
            </w:r>
          </w:p>
        </w:tc>
        <w:tc>
          <w:tcPr>
            <w:tcW w:w="2457"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2017</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2018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2019</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w:t>
            </w:r>
          </w:p>
        </w:tc>
      </w:tr>
      <w:tr w:rsidR="002B6644" w:rsidRPr="002B6644" w:rsidTr="002B6644">
        <w:tc>
          <w:tcPr>
            <w:tcW w:w="17822" w:type="dxa"/>
            <w:gridSpan w:val="9"/>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ПОДПРОГРАММА 1 "Профилактика преступлений и иных правонарушений"</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 Управления безопасности, ЧС и ГО (далее - отдел безопасности)</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1.1. Повышение правовой грамотности несовершеннолетних</w:t>
            </w:r>
          </w:p>
        </w:tc>
        <w:tc>
          <w:tcPr>
            <w:tcW w:w="1351" w:type="dxa"/>
            <w:vMerge w:val="restart"/>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2135,00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535,00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2135,00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535,00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1.1.1. Проведение семинаров для социальных педагогов, педагогов психологов и классных руководителей с целью профилактики девиантных и делинквентных форм поведения у несовершеннолетних.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1.1.2. Организация классных часов и внеклассной работы с обучающимися и их родителями во всех образовательных организациях городского округа Жуковский с целью повышения правовой грамотности несовершеннолетних. Работа с детьми и семьями группы риска.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1.1.3. Организация доставки учащихся городского округа Жуковский к месту учебы в спецшколу в г. Раменское.</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1.1.4. Организация и проведение городской олимпиады правовых знаний среди школьников.</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1.1.5. Организация фестиваля детского творчества, направленного на профилактику безнадзорности, а также профилактику преступлений и иных правонарушений среди молодежи. Конкурс агитбригад</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1.1.6. Проведение конкурса рефератов, обучающихся 9-11 классов "Молодежь говорит: Коррупции нет!" Приобретение грамот для победителей.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1.1.7. Организация в средствах массовой информации городского округа Жуковский профилактической работы с разъяснением о состоянии работы по профилактике преступлений и правонарушений, принимаемых правоохранительными органами мерах по обеспечению правопорядка, безопасности на улицах и в других общественных местах.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безопасности, отдел взаимодействия со СМИ и общественными организациями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1.1.8. Издание методических пособий по профилактике суицидальных рисков, зависимостей, отклоняющегося поведения и конфликтов в детской и подростковой среде.</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1.2. Организация межведомственного взаимодействия Администрации городского округа Жуковский и территориальных подразделений правоохранительных органов в работе по предупреждению правонарушений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1.2.1. Организация участия народных дружин городского округа Жуковский в мероприятиях по охране общественного порядка. Поощрение граждан, участвующих в мероприятиях по охране общественного порядка.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1.2.2. Организация в средствах массовой информации городского округа Жуковский освещения участия народных дружин в мероприятиях по охране общественного порядка.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безопасности, отдел взаимодействия со СМИ и общественными организациями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1.2.3. Участие в межведомственных рейдах по выявлению фактов незаконной предпринимательской деятельности и иных правонарушений.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1.2.4. Оказание содействия работе филиала по городскому округу Жуковский ФКУ "Уголовно-исполнительная инспекция" УФСИН России по Московской области в части определения вида обязательных и исправительных работ и объектов, где возможно исполнение этих работ.</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1.3. Повышение информированности несовершеннолетних о последствиях принятия наркотиков, пропаганда здорового образа жизни.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4865,00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4865,00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1.3.1. Проведение обучающего семинара для социальных педагогов, педагогов психологов, классных руководителей, лиц, ответственных за профилактику ПАВ</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1.3.2. Организация и проведение внеклассной работы для учащихся с 5-11 классов: вечера-концерты по пропаганде здорового образа жизни, тематические вечера, дискуссионные клубы, КВН</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1.3.3. Проведение родительских собраний по теме: "Повышение информированности о последствиях принятия наркотиков, пропаганда здорового образа жизни".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1.3.4. Организация работы Выездной Школы волонтерского актива. От школ города: 1 взрослый, 5 подростков от каждой школы. Всего: 102 чел. Выезд на 3 дня.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3525,00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3525,00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1.3.5. Пропаганда здорового образа жизни. Конкурс социальной рекламы в образовательных организациях.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1.3.6. Проведение анкетирования и тестирования обучающихся 8-11 классов образовательных организаций городского округа Жуковский на употребление наркотиков.</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261,00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1.3.7. Проведение семинаров по наркологической тематике с социальными педагогами, педагогами психологами, классными руководителями учебных заведений и совместных круглых столов в учебных заведениях города.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1.3.8. Ежегодный концерт с участием победителей конкурсов, направленных на пропаганду здорового образа жизни и профилактику деструктивных форм поведения.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1.3.9. Размещение на сайте Администрации городского округа Жуковский в сети интернет информации по пропаганде патриотизма, здорового образа жизни среди подростков и молодежи, их ориентации на духовные и нравственные ценности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Управление образования, отдел взаимодействия со СМИ и общественными организациями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1.3.10. Участие во всероссийской антинаркотической акции, посвященной Международному дню борьбы с наркоманией (26 июня).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1.3.11. Изготовление и размещение социальной антинаркотической рекламы на территории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 отдел реализации градостроительной политики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22180" w:type="dxa"/>
            <w:gridSpan w:val="11"/>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 - финансирование мероприятия 1.3.11 предусмотрено в рамках реализации муниципальной программы городского округа Жуковский «Развитие институтов гражданского общества, повышение эффективности местного самоуправления и реализации жилищной политики (2017-2021 годы)", мероприятие 5.3.1. «Размещение социальной рекламы на территории городского округа Жуковский».</w:t>
            </w: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1.4. Профилактика экстремизма среди несовершеннолетних.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 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1.4.1. Приобретение пособий и расходных материалов для проведения обучающего семинара для социальных педагогов, педагогов психологов, классных руководителей по вопросам профилактики экстремизма.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1.4.2. Проведение родительских собраний по теме: "Профилактика экстремизма".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1.4.3. Организация и проведение классных часов и внеклассной работы для учащихся с 7-11 классов: вечера-концерты по профилактике экстремизма, тематические вечера, дискуссионные клубы, КВН.</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1.4.4. Размещение на сайте Администрации городского округа Жуковский в сети интернет материалов, пропагандирующих толерантность, духовные и нравственные ценности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взаимодействия со СМИ и общественными организациями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1.4.5. Проведение заседаний Антитеррористической комиссии городского округа Жуковский по вопросам профилактики террористических угроз на территории городского округа.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1.4.6. Организация и проведение учений и тренировок в образовательных организациях по пресечению и ликвидации последствий возможных террористических актов и экстремистских проявлений.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образования, 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1.5. Дальнейшее развитие системы видео наблюдения на территории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59350,58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59350,58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12000,00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1.5.1 Участие в реализации мероприятий по построению в Московской области системы технологического обеспечения региональной общественной безопасности и оперативного управления "Безопасный регион" (закупка услуги по предоставлению видеоинформации, её хранению, обработке и онлайн мониторингу - сегмента видеонаблюдения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59110,58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59110,58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11940,00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1.5.2. Техническое обслуживание средств видеонаблюдения, состоящих на балансе Администрации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240,00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4875,00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4875,00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1.6.1 Организация проведения семинара для лиц, ответственных за профилактику экстремизма в муниципальных организациях.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1.6.2 Мероприятие 1.6.2. МБУ "Спортивная школа - Центр спорта "Метеор". Оборудование запасных выходов металлическими дверями по адресу: ул. Комсомольская,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16,60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16,60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16,60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16,60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spacing w:after="240"/>
              <w:jc w:val="center"/>
              <w:rPr>
                <w:rFonts w:ascii="Arial" w:hAnsi="Arial" w:cs="Arial"/>
                <w:color w:val="000000"/>
                <w:sz w:val="22"/>
                <w:szCs w:val="22"/>
              </w:rPr>
            </w:pPr>
            <w:r w:rsidRPr="002B6644">
              <w:rPr>
                <w:rFonts w:ascii="Arial" w:hAnsi="Arial" w:cs="Arial"/>
                <w:color w:val="000000"/>
                <w:sz w:val="22"/>
                <w:szCs w:val="22"/>
              </w:rPr>
              <w:t>Мероприятие 1.6.3. МБУ "Спортивная школа - Центр спорта "Метеор". Оборудование окон распашными защитными решетками по адресу: ул. Комсомольская,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333,40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333,40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333,40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333,40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1.6.4. МБУ "Спортивная школа - Центр спорта "Метеор". Оборудование наружного и внутреннего видеонаблюдения по адресу: ул. Комсомольская,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1.6.5. МБУ "Спортивная школа - Центр спорта "Метеор". Приобретение и оформление наглядной агитации антитеррористической направленности футбольного стадиона «Вымпел» по адресу: ул. Молодежная,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1.6.6. МБУ "Спортивная школа - Центр спорта "Метеор". Оборудование стационарной телефонной связью футбольного стадиона «Вымпел» по адресу: ул. Молодежная,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1.6.7. МБУ "Спортивная школа - Центр спорта "Метеор". Оборудование наружным видеонаблюдением футбольного стадиона «Вымпел» по адресу: ул. Молодежная,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165,00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1.6.8. МБУ "Спортивная школа - Центр спорта "Метеор". Оборудование шлагбаумом и раздвижными металлическими воротами футбольного стадиона «Вымпел» по адресу: ул. Молодежная, д.9.</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1.6.9. Техническое обслуживание средств видеонаблюдения, состоящих на балансе Администрации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1.6.10. Осуществление мониторинга состояния антитеррористической защищенности объектов с массовым пребыванием людей и на объектах жизнеобеспечения населения.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1.6.11. МБУ "Спортивная школа - Центр спорта "Метеор". Оборудование дополнительным видеонаблюдением стадиона «Метеор» по адресу: ул. Пушкина, д. З. (закупка услуги по предоставлению видеоинформации, ее хранению,</w:t>
            </w:r>
            <w:r w:rsidRPr="002B6644">
              <w:rPr>
                <w:rFonts w:ascii="Arial" w:hAnsi="Arial" w:cs="Arial"/>
                <w:color w:val="000000"/>
                <w:sz w:val="22"/>
                <w:szCs w:val="22"/>
              </w:rPr>
              <w:br/>
              <w:t>обработке и онлайн мониторингу)</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Мероприятие 1.6.12. МБУ "Спортивная школа - Центр спорта "Метеор". Приобретение локализатора взрыва для стадиона «Метеор» по адресу: ул. Пушкина, </w:t>
            </w:r>
            <w:proofErr w:type="spellStart"/>
            <w:r w:rsidRPr="002B6644">
              <w:rPr>
                <w:rFonts w:ascii="Arial" w:hAnsi="Arial" w:cs="Arial"/>
                <w:color w:val="000000"/>
                <w:sz w:val="22"/>
                <w:szCs w:val="22"/>
              </w:rPr>
              <w:t>д.З</w:t>
            </w:r>
            <w:proofErr w:type="spellEnd"/>
            <w:r w:rsidRPr="002B6644">
              <w:rPr>
                <w:rFonts w:ascii="Arial" w:hAnsi="Arial" w:cs="Arial"/>
                <w:color w:val="000000"/>
                <w:sz w:val="22"/>
                <w:szCs w:val="22"/>
              </w:rPr>
              <w:t>.</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1.6.13. МБУ "Спортивная школа - Центр спорта "Метеор". Приобретение двух комплектов досмотровых эндоскопов и зеркал для стадиона «Метеор» по адресу: ул. Пушкина,</w:t>
            </w:r>
            <w:r w:rsidRPr="002B6644">
              <w:rPr>
                <w:rFonts w:ascii="Arial" w:hAnsi="Arial" w:cs="Arial"/>
                <w:color w:val="000000"/>
                <w:sz w:val="22"/>
                <w:szCs w:val="22"/>
              </w:rPr>
              <w:br/>
              <w:t>д.3.</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 "Спортивная школа - Центр спорта "Метеор"</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1.6.14. Установка дополнительных камер видеонаблюдения МБУДО "Жуковская детская школа искусств №2" по адресу: ул. Амет-хан Султана, д.5а (закупка услуги по предоставлению видеоинформации, её хранению, обработке и онлайн мониторингу)</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МБУДО "Жуковская детская школа искусств № 2"</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1.6.15.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3020,00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безопасности</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3020,00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 xml:space="preserve">Итого по Подпрограмме 1: </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71350,58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13350,58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71350,58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13350,58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14500,00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17822" w:type="dxa"/>
            <w:gridSpan w:val="9"/>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ПОДПРОГРАММА 2 "Снижение рисков и смягчение последствий чрезвычайных ситуаций природного и техногенного характера"</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ЧС и ГО Управления безопасности, ЧС и ГО (далее - Отдел ЧС и ГО) </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2.1. Повышение степени готовности личного состава формирований к реагированию и организаций проведения аварийно-спасательных и других неотложных работ к нормативной степени готовности.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1156,75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1156,75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2.1.1. Проведение занятий с начальниками штабов уполномоченных по вопросам ГОЧС предприятий и организаций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2.1.2. Приобретение оборудования для предупреждения и ликвидации ЧС, обеспечения пожарной безопасности и безопасности на водных объектах.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1156,75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1156,75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450,00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2.1.3 Приобретение внедорожного автомобиля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2.1.4 Приобретение прицепа к автомобилю (транспортное средство для перевозки специального оборудования)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2.2.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107853,96</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22605,00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21057,32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21091,32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21126,32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21974,00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97153,96</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19905,00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19057,32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19091,32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19126,32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19974,00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2.2.1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107853,96</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22605,00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21057,32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21091,32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21126,32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21974,00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97153,96</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19905,00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19057,32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19091,32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19126,32</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19974,00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2.3. Создание резерва финансовых и материальных ресурсов для ликвидации чрезвычайных ситуаций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2.3.1 Проведение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2.3.2 Резервный фонд финансовых ресурсов для предупреждения и ликвидации ЧС муниципального и объектового характера на территории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2.4. Обеспечение безопасности людей на водных объектах в границах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18250,00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18250,00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2.4.1 Обследование водоёмов городского округа Жуковский по физико-химическому и биологическому составу, для осуществления контроля за качеством воды.</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Мероприятие 2.4.2 Освещение в СМИ сообщений по безопасности на водных объектах. Изготовление и распространение полиграфической продукции (памяток, листовок, </w:t>
            </w:r>
            <w:proofErr w:type="spellStart"/>
            <w:r w:rsidRPr="002B6644">
              <w:rPr>
                <w:rFonts w:ascii="Arial" w:hAnsi="Arial" w:cs="Arial"/>
                <w:color w:val="000000"/>
                <w:sz w:val="22"/>
                <w:szCs w:val="22"/>
              </w:rPr>
              <w:t>флаеров</w:t>
            </w:r>
            <w:proofErr w:type="spellEnd"/>
            <w:r w:rsidRPr="002B6644">
              <w:rPr>
                <w:rFonts w:ascii="Arial" w:hAnsi="Arial" w:cs="Arial"/>
                <w:color w:val="000000"/>
                <w:sz w:val="22"/>
                <w:szCs w:val="22"/>
              </w:rPr>
              <w:t xml:space="preserve"> и др.), изготовление и установка информационных баннеров и стендов по безопасности на водных объектах.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2.4.3 Строительство городской водно-спасательной станции (далее -ГВСС)</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18000,00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18000,00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18000,00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18000,00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2.4.4 Создание безопасных мест отдыха для населения, на водных объектах, расположенных на территории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2.5. Обеспечение выполнения муниципального задания муниципальным учреждением "ЖАСО" в части защиты населения и территорий от чрезвычайных ситуаций природного и техногенного характера. Обеспечение реагирования на чрезвычайные ситуации и обеспечение повседневной оперативной деятельности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73952,39</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14495,00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73952,39</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14495,00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2.5.1 Обеспечение деятельности ЕДДС и системы "112"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73952,39</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14495,00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73952,39</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14895,00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14854,13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14495,00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2.5.2 Подготовка, переподготовка, повышение квалификации операторов, оперативных дежурных ЕДДС и диспетчеров системы "112"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2.5.3 Обслуживание, ремонт и поддержание устойчивого функционирования оборудования ЕДДС и"Системы-112"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2.5.4 Приобретение форменной одежды согласно норм по Положению для сотрудников "Системы-112"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2.6. Техническое оснащение ЕДДС/ЦОВ-112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2.6.1. Модернизация и техническая реорганизация аппаратного помещения (серверная) ЕДДС/ЦОВ-112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Итого по Подпрограмме 2:</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202413,10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38056,75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36611,45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36395,45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36430,45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54919,00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191713,10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35356,75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34611,45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34395,45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34430,45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52919,00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17822" w:type="dxa"/>
            <w:gridSpan w:val="9"/>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ПОДПРОГРАММА 3 "Развитие и совершенствование систем оповещения и информирования населения"</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ЧС и ГО </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3.1. Обеспечение выполнения муниципального задания муниципальным учреждением "ЖАСО" в части мероприятия в сфере гражданской обороны.</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9186,20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9186,20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3.1.1 Обеспечение технической готовности, функционирования и развития системы информирования и оповещения населения, а также содержание и поддержание в готовности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9186,20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9186,20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3.2. Увеличение зоны охвата системы оповещения и информирования населения городского округа Жуковский об опасностях, возникающих при военных конфликтах или вследствие этих конфликтов, а также в мирное время при угрозе возникновения или возникновении ЧС, поддержание в состоянии готовности технических систем управления, связи, мониторинга, видеонаблюдения, оповещения и информирования населения.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3.2.1 Увеличение зоны воздействия средств информирования и оповещения населения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3.2.2 Восстановление линий радиотрансляционных узлов на объектах муниципальной собственности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3.3. Создание АПК «Безопасный город</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3.3.1 Создание, содержание и организация функционирования аппаратно-программного комплекса «Безопасный город».</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МУ "ЖАСО"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Итого по Подпрограмме 3:</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9186,20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9186,20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2021,55</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17822" w:type="dxa"/>
            <w:gridSpan w:val="9"/>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ПОДПРОГРАММА 4 "Обеспечение пожарной безопасности"</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ЧС и ГО </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4.1. Обеспечение пожарной безопасности объектов муниципальной собственности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1772,25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1172,25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 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929,00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929,00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843,25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243,25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Мероприятие 4.1.1 Освещение в СМИ сообщений на противопожарную тематику. Изготовление и распространение полиграфической продукции (памяток, листовок, </w:t>
            </w:r>
            <w:proofErr w:type="spellStart"/>
            <w:r w:rsidRPr="002B6644">
              <w:rPr>
                <w:rFonts w:ascii="Arial" w:hAnsi="Arial" w:cs="Arial"/>
                <w:color w:val="000000"/>
                <w:sz w:val="22"/>
                <w:szCs w:val="22"/>
              </w:rPr>
              <w:t>флаеров</w:t>
            </w:r>
            <w:proofErr w:type="spellEnd"/>
            <w:r w:rsidRPr="002B6644">
              <w:rPr>
                <w:rFonts w:ascii="Arial" w:hAnsi="Arial" w:cs="Arial"/>
                <w:color w:val="000000"/>
                <w:sz w:val="22"/>
                <w:szCs w:val="22"/>
              </w:rPr>
              <w:t xml:space="preserve"> и др.), изготовление и установка баннеров и стендов на противопожарную тематику.</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4.1.2 Установка оборудования на вывод сигнала в ближайшее подразделение пожарной охраны в дошкольных и общеобразовательных учреждениях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 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4.1.3 Обслуживание установленного оборудования на вывод сигнала в ближайшее подразделение пожарной охраны в дошкольных и общеобразовательных учреждениях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 Управление образования</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4.1.4 Оснащение автономными дымовыми пожарными извещателями помещений, в которых проживают многодетные семьи и семьи, находящиеся в трудной жизненной ситуации.</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772,25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772,25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Управление ЖКХ и транспорта</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679,00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679,00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93,25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93,25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4.1.5 Приобретение, монтаж и наладка системы порошкового пожаротушения для Муниципального учреждения культуры Жуковский городской музей, городской округ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МУК Жуковский городской музей</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4.2. Содействие в развитии добровольной пожарной охраны на территории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Мероприятие 4.2.1 Освещение в СМИ о возможности населения вступления в ряды добровольных пожарных. Изготовление и распространение полиграфической продукции (памяток, листовок, </w:t>
            </w:r>
            <w:proofErr w:type="spellStart"/>
            <w:r w:rsidRPr="002B6644">
              <w:rPr>
                <w:rFonts w:ascii="Arial" w:hAnsi="Arial" w:cs="Arial"/>
                <w:color w:val="000000"/>
                <w:sz w:val="22"/>
                <w:szCs w:val="22"/>
              </w:rPr>
              <w:t>флаеров</w:t>
            </w:r>
            <w:proofErr w:type="spellEnd"/>
            <w:r w:rsidRPr="002B6644">
              <w:rPr>
                <w:rFonts w:ascii="Arial" w:hAnsi="Arial" w:cs="Arial"/>
                <w:color w:val="000000"/>
                <w:sz w:val="22"/>
                <w:szCs w:val="22"/>
              </w:rPr>
              <w:t xml:space="preserve"> и др.), изготовление и установка информационных баннеров и стендов.</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4.2.2 Оказание поддержки общественным объединениям добровольной пожарной охраны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Итого по Подпрограмме 4:</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1772,25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1172,25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929,00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929,00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843,25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243,25</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17822" w:type="dxa"/>
            <w:gridSpan w:val="9"/>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ПОДПРОГРАММА 5 "Обеспечение мероприятий гражданской обороны"</w:t>
            </w:r>
          </w:p>
        </w:tc>
        <w:tc>
          <w:tcPr>
            <w:tcW w:w="2160"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xml:space="preserve">отдел ЧС и ГО </w:t>
            </w:r>
          </w:p>
        </w:tc>
        <w:tc>
          <w:tcPr>
            <w:tcW w:w="219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5.1. Создание запасов материально-технических, продовольственных, медицинских и иных средств в целях гражданской обороны</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5.1.1 Приобретение имущества гражданской обороны, организация и обеспечение его содержания.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5.2. Обеспечение имуществом и оборудованием для организации и проведения мероприятий по гражданской обороне, предупреждению и ликвидации ЧС, пожарной безопасности и безопасности поведения на водных объектах.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5.2.1 Обеспечение мероприятий по подготовке и проведению командных, командно-штабных и комплексных учений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5.2.2 Создание современной тематической библиотеки по вопросам ГОЧС, пожарной безопасности и безопасности поведения на водных объектах.</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Основное мероприятие 5.3. Повышение степени готовности ЗСГО к приёму укрываемого населения</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Мероприятие 5.3.1 Поддержание в постоянной готовности ГЗПУ в здании Администрации городского округа Жуковский</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Отдел ЧС и ГО</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Итого по Подпрограмме 5:</w:t>
            </w:r>
          </w:p>
        </w:tc>
        <w:tc>
          <w:tcPr>
            <w:tcW w:w="1351"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2500,00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300,00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550,00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b/>
                <w:bCs/>
                <w:color w:val="000000"/>
                <w:sz w:val="22"/>
                <w:szCs w:val="22"/>
              </w:rPr>
            </w:pPr>
            <w:r w:rsidRPr="002B6644">
              <w:rPr>
                <w:rFonts w:ascii="Arial" w:hAnsi="Arial" w:cs="Arial"/>
                <w:b/>
                <w:bCs/>
                <w:color w:val="000000"/>
                <w:sz w:val="22"/>
                <w:szCs w:val="22"/>
              </w:rPr>
              <w:t>Итого по муниципальной программе:</w:t>
            </w:r>
          </w:p>
        </w:tc>
        <w:tc>
          <w:tcPr>
            <w:tcW w:w="1351" w:type="dxa"/>
            <w:vMerge w:val="restart"/>
            <w:shd w:val="clear" w:color="auto" w:fill="auto"/>
            <w:noWrap/>
            <w:vAlign w:val="bottom"/>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Итого</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287222,13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54229,58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53583,00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53617,00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53652,00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72140,55</w:t>
            </w:r>
          </w:p>
        </w:tc>
        <w:tc>
          <w:tcPr>
            <w:tcW w:w="2160"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c>
          <w:tcPr>
            <w:tcW w:w="2198" w:type="dxa"/>
            <w:vMerge w:val="restart"/>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 </w:t>
            </w: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Федерального бюджета</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Московской области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929,00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929,00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Средства бюджета городского округа Жуковский</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275593,13</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50600,58</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51583,00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51617,00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51652,00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70140,55</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r w:rsidR="002B6644" w:rsidRPr="002B6644" w:rsidTr="002B6644">
        <w:tc>
          <w:tcPr>
            <w:tcW w:w="3520" w:type="dxa"/>
            <w:vMerge/>
            <w:shd w:val="clear" w:color="auto" w:fill="auto"/>
            <w:vAlign w:val="center"/>
            <w:hideMark/>
          </w:tcPr>
          <w:p w:rsidR="002B6644" w:rsidRPr="002B6644" w:rsidRDefault="002B6644" w:rsidP="002B6644">
            <w:pPr>
              <w:widowControl/>
              <w:autoSpaceDE/>
              <w:autoSpaceDN/>
              <w:adjustRightInd/>
              <w:rPr>
                <w:rFonts w:ascii="Arial" w:hAnsi="Arial" w:cs="Arial"/>
                <w:b/>
                <w:bCs/>
                <w:color w:val="000000"/>
                <w:sz w:val="22"/>
                <w:szCs w:val="22"/>
              </w:rPr>
            </w:pPr>
          </w:p>
        </w:tc>
        <w:tc>
          <w:tcPr>
            <w:tcW w:w="1351"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457" w:type="dxa"/>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r w:rsidRPr="002B6644">
              <w:rPr>
                <w:rFonts w:ascii="Arial" w:hAnsi="Arial" w:cs="Arial"/>
                <w:color w:val="000000"/>
                <w:sz w:val="22"/>
                <w:szCs w:val="22"/>
              </w:rPr>
              <w:t>Внебюджетные источники</w:t>
            </w:r>
          </w:p>
        </w:tc>
        <w:tc>
          <w:tcPr>
            <w:tcW w:w="1754"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10700,00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2700,00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1748" w:type="dxa"/>
            <w:shd w:val="clear" w:color="auto" w:fill="auto"/>
            <w:vAlign w:val="center"/>
            <w:hideMark/>
          </w:tcPr>
          <w:p w:rsidR="002B6644" w:rsidRPr="002B6644" w:rsidRDefault="002B6644" w:rsidP="002B6644">
            <w:pPr>
              <w:widowControl/>
              <w:autoSpaceDE/>
              <w:autoSpaceDN/>
              <w:adjustRightInd/>
              <w:jc w:val="center"/>
              <w:rPr>
                <w:rFonts w:ascii="Arial" w:hAnsi="Arial" w:cs="Arial"/>
                <w:color w:val="000000"/>
                <w:sz w:val="22"/>
                <w:szCs w:val="22"/>
              </w:rPr>
            </w:pPr>
            <w:r w:rsidRPr="002B6644">
              <w:rPr>
                <w:rFonts w:ascii="Arial" w:hAnsi="Arial" w:cs="Arial"/>
                <w:color w:val="000000"/>
                <w:sz w:val="22"/>
                <w:szCs w:val="22"/>
              </w:rPr>
              <w:t>2000,00</w:t>
            </w:r>
          </w:p>
        </w:tc>
        <w:tc>
          <w:tcPr>
            <w:tcW w:w="2160"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c>
          <w:tcPr>
            <w:tcW w:w="2198" w:type="dxa"/>
            <w:vMerge/>
            <w:shd w:val="clear" w:color="auto" w:fill="auto"/>
            <w:vAlign w:val="center"/>
            <w:hideMark/>
          </w:tcPr>
          <w:p w:rsidR="002B6644" w:rsidRPr="002B6644" w:rsidRDefault="002B6644" w:rsidP="002B6644">
            <w:pPr>
              <w:widowControl/>
              <w:autoSpaceDE/>
              <w:autoSpaceDN/>
              <w:adjustRightInd/>
              <w:rPr>
                <w:rFonts w:ascii="Arial" w:hAnsi="Arial" w:cs="Arial"/>
                <w:color w:val="000000"/>
                <w:sz w:val="22"/>
                <w:szCs w:val="22"/>
              </w:rPr>
            </w:pPr>
          </w:p>
        </w:tc>
      </w:tr>
    </w:tbl>
    <w:p w:rsidR="00663504" w:rsidRDefault="00663504" w:rsidP="00663504">
      <w:pPr>
        <w:jc w:val="both"/>
        <w:rPr>
          <w:rFonts w:ascii="Arial" w:hAnsi="Arial" w:cs="Arial"/>
          <w:sz w:val="24"/>
          <w:szCs w:val="24"/>
        </w:rPr>
      </w:pPr>
    </w:p>
    <w:p w:rsidR="002B6644" w:rsidRDefault="002B6644" w:rsidP="00663504">
      <w:pPr>
        <w:jc w:val="both"/>
        <w:rPr>
          <w:rFonts w:ascii="Arial" w:hAnsi="Arial" w:cs="Arial"/>
          <w:sz w:val="24"/>
          <w:szCs w:val="24"/>
        </w:rPr>
        <w:sectPr w:rsidR="002B6644" w:rsidSect="008A0369">
          <w:pgSz w:w="16838" w:h="11906" w:orient="landscape"/>
          <w:pgMar w:top="1134" w:right="567" w:bottom="1134" w:left="1134" w:header="709" w:footer="709" w:gutter="0"/>
          <w:cols w:space="708"/>
          <w:docGrid w:linePitch="360"/>
        </w:sectPr>
      </w:pPr>
    </w:p>
    <w:p w:rsidR="00663504" w:rsidRDefault="00663504" w:rsidP="00663504">
      <w:pPr>
        <w:jc w:val="both"/>
        <w:rPr>
          <w:rFonts w:ascii="Arial" w:hAnsi="Arial" w:cs="Arial"/>
          <w:sz w:val="24"/>
          <w:szCs w:val="24"/>
        </w:rPr>
      </w:pPr>
    </w:p>
    <w:p w:rsidR="008D41BB" w:rsidRPr="00672E97" w:rsidRDefault="008D41BB" w:rsidP="008D41BB">
      <w:pPr>
        <w:jc w:val="right"/>
        <w:rPr>
          <w:rFonts w:ascii="Arial" w:hAnsi="Arial" w:cs="Arial"/>
          <w:sz w:val="24"/>
          <w:szCs w:val="24"/>
        </w:rPr>
      </w:pPr>
      <w:r w:rsidRPr="00672E97">
        <w:rPr>
          <w:rFonts w:ascii="Arial" w:hAnsi="Arial" w:cs="Arial"/>
          <w:sz w:val="24"/>
          <w:szCs w:val="24"/>
        </w:rPr>
        <w:t>Приложение № 2</w:t>
      </w:r>
    </w:p>
    <w:p w:rsidR="008D41BB" w:rsidRPr="00672E97" w:rsidRDefault="008D41BB" w:rsidP="008D41BB">
      <w:pPr>
        <w:jc w:val="right"/>
        <w:rPr>
          <w:rFonts w:ascii="Arial" w:hAnsi="Arial" w:cs="Arial"/>
          <w:sz w:val="24"/>
          <w:szCs w:val="24"/>
        </w:rPr>
      </w:pPr>
      <w:r w:rsidRPr="00672E97">
        <w:rPr>
          <w:rFonts w:ascii="Arial" w:hAnsi="Arial" w:cs="Arial"/>
          <w:sz w:val="24"/>
          <w:szCs w:val="24"/>
        </w:rPr>
        <w:t>к муниципальной программе</w:t>
      </w:r>
    </w:p>
    <w:p w:rsidR="00CB0E95" w:rsidRPr="00672E97" w:rsidRDefault="00CB0E95" w:rsidP="008D41BB">
      <w:pPr>
        <w:jc w:val="right"/>
        <w:rPr>
          <w:rFonts w:ascii="Arial" w:hAnsi="Arial" w:cs="Arial"/>
          <w:sz w:val="24"/>
          <w:szCs w:val="24"/>
        </w:rPr>
      </w:pPr>
    </w:p>
    <w:p w:rsidR="008D41BB" w:rsidRPr="00672E97" w:rsidRDefault="008D41BB" w:rsidP="008D41BB">
      <w:pPr>
        <w:jc w:val="center"/>
        <w:rPr>
          <w:rFonts w:ascii="Arial" w:hAnsi="Arial" w:cs="Arial"/>
          <w:b/>
          <w:sz w:val="24"/>
          <w:szCs w:val="24"/>
        </w:rPr>
      </w:pPr>
      <w:r w:rsidRPr="00672E97">
        <w:rPr>
          <w:rFonts w:ascii="Arial" w:hAnsi="Arial" w:cs="Arial"/>
          <w:b/>
          <w:sz w:val="24"/>
          <w:szCs w:val="24"/>
        </w:rPr>
        <w:t>ПЛАНИРУЕМЫЕ РЕЗУЛЬТАТЫ РЕАЛИЗАЦИИ</w:t>
      </w:r>
    </w:p>
    <w:p w:rsidR="008D41BB" w:rsidRPr="00672E97" w:rsidRDefault="008D41BB" w:rsidP="008D41BB">
      <w:pPr>
        <w:jc w:val="center"/>
        <w:rPr>
          <w:rFonts w:ascii="Arial" w:hAnsi="Arial" w:cs="Arial"/>
          <w:b/>
          <w:sz w:val="24"/>
          <w:szCs w:val="24"/>
        </w:rPr>
      </w:pPr>
      <w:r w:rsidRPr="00672E97">
        <w:rPr>
          <w:rFonts w:ascii="Arial" w:hAnsi="Arial" w:cs="Arial"/>
          <w:b/>
          <w:sz w:val="24"/>
          <w:szCs w:val="24"/>
        </w:rPr>
        <w:t>МУНИЦИПАЛЬНОЙ ПРОГРАММЫ (ПОДПРОГРАММЫ)</w:t>
      </w:r>
    </w:p>
    <w:p w:rsidR="008D41BB" w:rsidRPr="00672E97" w:rsidRDefault="008D41BB" w:rsidP="008D41BB">
      <w:pPr>
        <w:jc w:val="center"/>
        <w:rPr>
          <w:rFonts w:ascii="Arial" w:hAnsi="Arial" w:cs="Arial"/>
          <w:b/>
          <w:sz w:val="24"/>
          <w:szCs w:val="24"/>
        </w:rPr>
      </w:pPr>
      <w:r w:rsidRPr="00672E97">
        <w:rPr>
          <w:rFonts w:ascii="Arial" w:hAnsi="Arial" w:cs="Arial"/>
          <w:b/>
          <w:sz w:val="24"/>
          <w:szCs w:val="24"/>
        </w:rPr>
        <w:t>"Безопасность населения городского округа Жуковский (2017-2021 годы)"</w:t>
      </w:r>
    </w:p>
    <w:p w:rsidR="00663504" w:rsidRDefault="00663504" w:rsidP="002B5B9B">
      <w:pPr>
        <w:jc w:val="center"/>
        <w:rPr>
          <w:rFonts w:ascii="Arial" w:hAnsi="Arial" w:cs="Arial"/>
          <w:sz w:val="24"/>
          <w:szCs w:val="24"/>
        </w:rPr>
      </w:pPr>
    </w:p>
    <w:tbl>
      <w:tblPr>
        <w:tblW w:w="103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6"/>
        <w:gridCol w:w="17"/>
        <w:gridCol w:w="8"/>
        <w:gridCol w:w="35"/>
        <w:gridCol w:w="3238"/>
        <w:gridCol w:w="15"/>
        <w:gridCol w:w="13"/>
        <w:gridCol w:w="28"/>
        <w:gridCol w:w="811"/>
        <w:gridCol w:w="274"/>
        <w:gridCol w:w="806"/>
        <w:gridCol w:w="11"/>
        <w:gridCol w:w="13"/>
        <w:gridCol w:w="24"/>
        <w:gridCol w:w="851"/>
        <w:gridCol w:w="15"/>
        <w:gridCol w:w="15"/>
        <w:gridCol w:w="24"/>
        <w:gridCol w:w="845"/>
        <w:gridCol w:w="19"/>
        <w:gridCol w:w="18"/>
        <w:gridCol w:w="24"/>
        <w:gridCol w:w="838"/>
        <w:gridCol w:w="23"/>
        <w:gridCol w:w="21"/>
        <w:gridCol w:w="24"/>
        <w:gridCol w:w="831"/>
        <w:gridCol w:w="27"/>
        <w:gridCol w:w="24"/>
        <w:gridCol w:w="24"/>
        <w:gridCol w:w="824"/>
        <w:gridCol w:w="31"/>
        <w:gridCol w:w="27"/>
        <w:gridCol w:w="24"/>
      </w:tblGrid>
      <w:tr w:rsidR="002B6644" w:rsidRPr="000E35D8" w:rsidTr="006553D8">
        <w:tc>
          <w:tcPr>
            <w:tcW w:w="586" w:type="dxa"/>
            <w:gridSpan w:val="4"/>
            <w:vMerge w:val="restart"/>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bCs/>
                <w:sz w:val="24"/>
                <w:szCs w:val="24"/>
              </w:rPr>
              <w:t xml:space="preserve">№ </w:t>
            </w:r>
            <w:r w:rsidRPr="000E35D8">
              <w:rPr>
                <w:rFonts w:ascii="Arial" w:hAnsi="Arial" w:cs="Arial"/>
                <w:sz w:val="24"/>
                <w:szCs w:val="24"/>
              </w:rPr>
              <w:t>п/п</w:t>
            </w:r>
          </w:p>
        </w:tc>
        <w:tc>
          <w:tcPr>
            <w:tcW w:w="3294" w:type="dxa"/>
            <w:gridSpan w:val="4"/>
            <w:vMerge w:val="restart"/>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Планируемые результаты реализации муниципальной программы</w:t>
            </w:r>
          </w:p>
        </w:tc>
        <w:tc>
          <w:tcPr>
            <w:tcW w:w="811" w:type="dxa"/>
            <w:vMerge w:val="restart"/>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Ед. изм.</w:t>
            </w:r>
          </w:p>
        </w:tc>
        <w:tc>
          <w:tcPr>
            <w:tcW w:w="1128" w:type="dxa"/>
            <w:gridSpan w:val="5"/>
            <w:vMerge w:val="restart"/>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Базовое значение на</w:t>
            </w:r>
            <w:r w:rsidR="007A53BE" w:rsidRPr="000E35D8">
              <w:rPr>
                <w:rFonts w:ascii="Arial" w:hAnsi="Arial" w:cs="Arial"/>
                <w:sz w:val="24"/>
                <w:szCs w:val="24"/>
              </w:rPr>
              <w:t xml:space="preserve"> </w:t>
            </w:r>
            <w:r w:rsidRPr="000E35D8">
              <w:rPr>
                <w:rFonts w:ascii="Arial" w:hAnsi="Arial" w:cs="Arial"/>
                <w:sz w:val="24"/>
                <w:szCs w:val="24"/>
              </w:rPr>
              <w:t>начало</w:t>
            </w:r>
            <w:r w:rsidR="007A53BE" w:rsidRPr="000E35D8">
              <w:rPr>
                <w:rFonts w:ascii="Arial" w:hAnsi="Arial" w:cs="Arial"/>
                <w:sz w:val="24"/>
                <w:szCs w:val="24"/>
              </w:rPr>
              <w:t xml:space="preserve"> </w:t>
            </w:r>
            <w:r w:rsidRPr="000E35D8">
              <w:rPr>
                <w:rFonts w:ascii="Arial" w:hAnsi="Arial" w:cs="Arial"/>
                <w:sz w:val="24"/>
                <w:szCs w:val="24"/>
              </w:rPr>
              <w:t>реализации</w:t>
            </w:r>
            <w:r w:rsidR="007A53BE" w:rsidRPr="000E35D8">
              <w:rPr>
                <w:rFonts w:ascii="Arial" w:hAnsi="Arial" w:cs="Arial"/>
                <w:sz w:val="24"/>
                <w:szCs w:val="24"/>
              </w:rPr>
              <w:t xml:space="preserve"> </w:t>
            </w:r>
            <w:r w:rsidRPr="000E35D8">
              <w:rPr>
                <w:rFonts w:ascii="Arial" w:hAnsi="Arial" w:cs="Arial"/>
                <w:sz w:val="24"/>
                <w:szCs w:val="24"/>
              </w:rPr>
              <w:t>подпрограммы</w:t>
            </w:r>
          </w:p>
        </w:tc>
        <w:tc>
          <w:tcPr>
            <w:tcW w:w="4529" w:type="dxa"/>
            <w:gridSpan w:val="20"/>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Планируемое значение по годам реализации</w:t>
            </w:r>
          </w:p>
        </w:tc>
      </w:tr>
      <w:tr w:rsidR="002B6644" w:rsidRPr="000E35D8" w:rsidTr="006553D8">
        <w:tc>
          <w:tcPr>
            <w:tcW w:w="586" w:type="dxa"/>
            <w:gridSpan w:val="4"/>
            <w:vMerge/>
            <w:shd w:val="clear" w:color="auto" w:fill="auto"/>
          </w:tcPr>
          <w:p w:rsidR="002B6644" w:rsidRPr="000E35D8" w:rsidRDefault="002B6644" w:rsidP="007A53BE">
            <w:pPr>
              <w:jc w:val="center"/>
              <w:rPr>
                <w:rFonts w:ascii="Arial" w:hAnsi="Arial" w:cs="Arial"/>
                <w:sz w:val="24"/>
                <w:szCs w:val="24"/>
              </w:rPr>
            </w:pPr>
          </w:p>
        </w:tc>
        <w:tc>
          <w:tcPr>
            <w:tcW w:w="3294" w:type="dxa"/>
            <w:gridSpan w:val="4"/>
            <w:vMerge/>
            <w:shd w:val="clear" w:color="auto" w:fill="auto"/>
            <w:vAlign w:val="center"/>
          </w:tcPr>
          <w:p w:rsidR="002B6644" w:rsidRPr="000E35D8" w:rsidRDefault="002B6644" w:rsidP="006553D8">
            <w:pPr>
              <w:rPr>
                <w:rFonts w:ascii="Arial" w:hAnsi="Arial" w:cs="Arial"/>
                <w:sz w:val="24"/>
                <w:szCs w:val="24"/>
              </w:rPr>
            </w:pPr>
          </w:p>
        </w:tc>
        <w:tc>
          <w:tcPr>
            <w:tcW w:w="811" w:type="dxa"/>
            <w:vMerge/>
            <w:shd w:val="clear" w:color="auto" w:fill="auto"/>
          </w:tcPr>
          <w:p w:rsidR="002B6644" w:rsidRPr="000E35D8" w:rsidRDefault="002B6644" w:rsidP="006553D8">
            <w:pPr>
              <w:jc w:val="center"/>
              <w:rPr>
                <w:rFonts w:ascii="Arial" w:hAnsi="Arial" w:cs="Arial"/>
                <w:sz w:val="24"/>
                <w:szCs w:val="24"/>
              </w:rPr>
            </w:pPr>
          </w:p>
        </w:tc>
        <w:tc>
          <w:tcPr>
            <w:tcW w:w="1128" w:type="dxa"/>
            <w:gridSpan w:val="5"/>
            <w:vMerge/>
            <w:shd w:val="clear" w:color="auto" w:fill="auto"/>
          </w:tcPr>
          <w:p w:rsidR="002B6644" w:rsidRPr="000E35D8" w:rsidRDefault="002B6644" w:rsidP="007A53BE">
            <w:pPr>
              <w:jc w:val="center"/>
              <w:rPr>
                <w:rFonts w:ascii="Arial" w:hAnsi="Arial" w:cs="Arial"/>
                <w:sz w:val="24"/>
                <w:szCs w:val="24"/>
              </w:rPr>
            </w:pP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2017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2018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2019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2020 год</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2021 год</w:t>
            </w:r>
          </w:p>
        </w:tc>
      </w:tr>
      <w:tr w:rsidR="002B6644" w:rsidRPr="000E35D8" w:rsidTr="000E35D8">
        <w:tc>
          <w:tcPr>
            <w:tcW w:w="58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bCs/>
                <w:sz w:val="24"/>
                <w:szCs w:val="24"/>
              </w:rPr>
              <w:t>1</w:t>
            </w:r>
          </w:p>
        </w:tc>
        <w:tc>
          <w:tcPr>
            <w:tcW w:w="3294"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2</w:t>
            </w:r>
          </w:p>
        </w:tc>
        <w:tc>
          <w:tcPr>
            <w:tcW w:w="811" w:type="dxa"/>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4</w:t>
            </w:r>
          </w:p>
        </w:tc>
        <w:tc>
          <w:tcPr>
            <w:tcW w:w="1128" w:type="dxa"/>
            <w:gridSpan w:val="5"/>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5</w:t>
            </w:r>
          </w:p>
        </w:tc>
        <w:tc>
          <w:tcPr>
            <w:tcW w:w="905"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6</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8</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9</w:t>
            </w:r>
          </w:p>
        </w:tc>
        <w:tc>
          <w:tcPr>
            <w:tcW w:w="906" w:type="dxa"/>
            <w:gridSpan w:val="4"/>
            <w:shd w:val="clear" w:color="auto" w:fill="auto"/>
            <w:vAlign w:val="center"/>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10</w:t>
            </w:r>
          </w:p>
        </w:tc>
      </w:tr>
      <w:tr w:rsidR="002B6644" w:rsidRPr="000E35D8" w:rsidTr="006553D8">
        <w:tc>
          <w:tcPr>
            <w:tcW w:w="10348" w:type="dxa"/>
            <w:gridSpan w:val="34"/>
            <w:shd w:val="clear" w:color="auto" w:fill="auto"/>
          </w:tcPr>
          <w:p w:rsidR="002B6644" w:rsidRPr="000E35D8" w:rsidRDefault="002B6644" w:rsidP="006553D8">
            <w:pPr>
              <w:shd w:val="clear" w:color="auto" w:fill="FFFFFF"/>
              <w:jc w:val="center"/>
              <w:rPr>
                <w:rFonts w:ascii="Arial" w:hAnsi="Arial" w:cs="Arial"/>
                <w:b/>
                <w:sz w:val="24"/>
                <w:szCs w:val="24"/>
              </w:rPr>
            </w:pPr>
            <w:r w:rsidRPr="000E35D8">
              <w:rPr>
                <w:rFonts w:ascii="Arial" w:hAnsi="Arial" w:cs="Arial"/>
                <w:b/>
                <w:bCs/>
                <w:sz w:val="24"/>
                <w:szCs w:val="24"/>
              </w:rPr>
              <w:t>Подпрограмма 1 "Профилактика преступлений и иных правонарушений"</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числа граждан, участвующих в деятельности общественных формирований правоохранительной направленности.</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108</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116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124</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132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140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выявленных административных правонарушений при содействии членов народных дружин.</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133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166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216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233</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доли несовершеннолетних в общем числе лиц, совершивших преступления.</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8,9</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6" w:type="dxa"/>
            <w:gridSpan w:val="4"/>
            <w:shd w:val="clear" w:color="auto" w:fill="auto"/>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7</w:t>
            </w:r>
            <w:r w:rsidR="000E35D8">
              <w:rPr>
                <w:rFonts w:ascii="Arial" w:hAnsi="Arial" w:cs="Arial"/>
                <w:sz w:val="24"/>
                <w:szCs w:val="24"/>
              </w:rPr>
              <w:t>,1</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6,8</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6,5</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 xml:space="preserve">Рост числа лиц, состоящих на диспансерном учете с диагнозом «Употребление наркотиков с вредными последствиями (не менее </w:t>
            </w:r>
            <w:r w:rsidRPr="000E35D8">
              <w:rPr>
                <w:rFonts w:ascii="Arial" w:hAnsi="Arial" w:cs="Arial"/>
                <w:iCs/>
                <w:sz w:val="24"/>
                <w:szCs w:val="24"/>
              </w:rPr>
              <w:t xml:space="preserve">2% </w:t>
            </w:r>
            <w:r w:rsidRPr="000E35D8">
              <w:rPr>
                <w:rFonts w:ascii="Arial" w:hAnsi="Arial" w:cs="Arial"/>
                <w:sz w:val="24"/>
                <w:szCs w:val="24"/>
              </w:rPr>
              <w:t>ежегодно)</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5</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доли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95</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количества преступлений экстремистского характера.</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мероприятий антиэкстремистской направленности.</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110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115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120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125</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 не менее (%)</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76</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Доля коммерческих объектов, оборудованных системами видеонаблюдения и подключенных к системе "Безопасный регион", не менее (%)</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20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11</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63,89</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r>
      <w:tr w:rsidR="002B6644" w:rsidRPr="000E35D8" w:rsidTr="006553D8">
        <w:tc>
          <w:tcPr>
            <w:tcW w:w="586" w:type="dxa"/>
            <w:gridSpan w:val="4"/>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12</w:t>
            </w:r>
          </w:p>
        </w:tc>
        <w:tc>
          <w:tcPr>
            <w:tcW w:w="3294"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доли социальных объектов (учреждений), оборудованных в целях антитеррористической защищенности средствами обеспечения безопасности.</w:t>
            </w:r>
          </w:p>
        </w:tc>
        <w:tc>
          <w:tcPr>
            <w:tcW w:w="811" w:type="dxa"/>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1128" w:type="dxa"/>
            <w:gridSpan w:val="5"/>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73,6</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78</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87</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r>
      <w:tr w:rsidR="002B6644" w:rsidRPr="000E35D8" w:rsidTr="006553D8">
        <w:trPr>
          <w:gridAfter w:val="2"/>
          <w:wAfter w:w="51" w:type="dxa"/>
        </w:trPr>
        <w:tc>
          <w:tcPr>
            <w:tcW w:w="10297" w:type="dxa"/>
            <w:gridSpan w:val="32"/>
            <w:shd w:val="clear" w:color="auto" w:fill="auto"/>
          </w:tcPr>
          <w:p w:rsidR="002B6644" w:rsidRPr="000E35D8" w:rsidRDefault="002B6644" w:rsidP="006553D8">
            <w:pPr>
              <w:shd w:val="clear" w:color="auto" w:fill="FFFFFF"/>
              <w:jc w:val="center"/>
              <w:rPr>
                <w:rFonts w:ascii="Arial" w:hAnsi="Arial" w:cs="Arial"/>
                <w:b/>
                <w:sz w:val="24"/>
                <w:szCs w:val="24"/>
              </w:rPr>
            </w:pPr>
            <w:r w:rsidRPr="000E35D8">
              <w:rPr>
                <w:rFonts w:ascii="Arial" w:hAnsi="Arial" w:cs="Arial"/>
                <w:b/>
                <w:sz w:val="24"/>
                <w:szCs w:val="24"/>
              </w:rPr>
              <w:t>Подпрограмма 2 "Снижение рисков и смягчение последствий чрезвычайных ситуаций природного и техногенного характера"</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степени готовности сил и средств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44,7</w:t>
            </w:r>
          </w:p>
        </w:tc>
        <w:tc>
          <w:tcPr>
            <w:tcW w:w="903" w:type="dxa"/>
            <w:gridSpan w:val="4"/>
            <w:shd w:val="clear" w:color="auto" w:fill="auto"/>
          </w:tcPr>
          <w:p w:rsidR="002B6644" w:rsidRPr="000E35D8" w:rsidRDefault="002B6644" w:rsidP="000E35D8">
            <w:pPr>
              <w:shd w:val="clear" w:color="auto" w:fill="FFFFFF"/>
              <w:jc w:val="center"/>
              <w:rPr>
                <w:rFonts w:ascii="Arial" w:hAnsi="Arial" w:cs="Arial"/>
                <w:sz w:val="24"/>
                <w:szCs w:val="24"/>
              </w:rPr>
            </w:pPr>
            <w:r w:rsidRPr="000E35D8">
              <w:rPr>
                <w:rFonts w:ascii="Arial" w:hAnsi="Arial" w:cs="Arial"/>
                <w:sz w:val="24"/>
                <w:szCs w:val="24"/>
              </w:rPr>
              <w:t>72</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Количество населения, руководящего состава и специалистов муниципального звена ТП МОСЧС городского округа подготовленного в области защиты от чрезвычайных ситуаций и гражданской обороны -(ежегодно до 50% населения муниципального образования)</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чел.</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Соотношение фактического и нормативного объема накопления резервного фонда финансовых, материальных ресурсов городского округа для ликвидации чрезвычайных ситуаций муниципального и объектового характера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Соотношение фактического и нормативного объема накопления резервного фонда финансовых, материальных ресурсов для ликвидации чрезвычайных ситуаций, в том числе последствий террористических актов, созданных организациями расположенных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5</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объема финансового резервного фонда для ликвидации чрезвычайных ситуаций, в том числе последствий террористических актов, созданных организациями расположенных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объема финансового резервного фонда для ликвидации чрезвычайных ситуаций, в том числе последствий террористических актов, создаваемых органами местного самоуправления Московской области</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комфортных (безопасных) мест массового отдыха людей на водных объектах</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единица</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3" w:type="dxa"/>
            <w:gridSpan w:val="4"/>
            <w:shd w:val="clear" w:color="auto" w:fill="auto"/>
          </w:tcPr>
          <w:p w:rsidR="002B6644" w:rsidRPr="000E35D8" w:rsidRDefault="000E35D8" w:rsidP="006553D8">
            <w:pPr>
              <w:shd w:val="clear" w:color="auto" w:fill="FFFFFF"/>
              <w:jc w:val="center"/>
              <w:rPr>
                <w:rFonts w:ascii="Arial" w:hAnsi="Arial" w:cs="Arial"/>
                <w:sz w:val="24"/>
                <w:szCs w:val="24"/>
              </w:rPr>
            </w:pPr>
            <w:r>
              <w:rPr>
                <w:rFonts w:ascii="Arial" w:hAnsi="Arial" w:cs="Arial"/>
                <w:sz w:val="24"/>
                <w:szCs w:val="24"/>
              </w:rPr>
              <w:t>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количества погибших людей на водных объектах из числа постоянно зарегистрированных на территории городского округа.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гибели и травматизма в местах массового отдыха людей городского округа (муниципального района) на водных объектах.</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10</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Процент населения городского округа обученного, прежде всего детей, плаванию и приемам спасения на воде, (ежегодно не менее 30% населения муниципального образования, в том числе не менее 50% детей дошкольного и ш</w:t>
            </w:r>
            <w:r w:rsidR="006553D8" w:rsidRPr="000E35D8">
              <w:rPr>
                <w:rFonts w:ascii="Arial" w:hAnsi="Arial" w:cs="Arial"/>
                <w:sz w:val="24"/>
                <w:szCs w:val="24"/>
              </w:rPr>
              <w:t>кольного возраста)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Процент/чел.</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11</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26</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59,6</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75</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12</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Процент исполнения органом местного самоуправления Московской области обеспечения безопасности людей на воде</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47</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49</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51</w:t>
            </w:r>
          </w:p>
        </w:tc>
      </w:tr>
      <w:tr w:rsidR="002B6644" w:rsidRPr="000E35D8" w:rsidTr="006553D8">
        <w:trPr>
          <w:gridAfter w:val="2"/>
          <w:wAfter w:w="51" w:type="dxa"/>
        </w:trPr>
        <w:tc>
          <w:tcPr>
            <w:tcW w:w="543"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13</w:t>
            </w:r>
          </w:p>
        </w:tc>
        <w:tc>
          <w:tcPr>
            <w:tcW w:w="3296"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12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17" w:type="dxa"/>
            <w:gridSpan w:val="2"/>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81,5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65,5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55</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50</w:t>
            </w:r>
          </w:p>
        </w:tc>
        <w:tc>
          <w:tcPr>
            <w:tcW w:w="903"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45</w:t>
            </w:r>
          </w:p>
        </w:tc>
      </w:tr>
      <w:tr w:rsidR="002B6644" w:rsidRPr="000E35D8" w:rsidTr="006553D8">
        <w:trPr>
          <w:gridAfter w:val="1"/>
          <w:wAfter w:w="24" w:type="dxa"/>
        </w:trPr>
        <w:tc>
          <w:tcPr>
            <w:tcW w:w="10324" w:type="dxa"/>
            <w:gridSpan w:val="33"/>
            <w:shd w:val="clear" w:color="auto" w:fill="auto"/>
          </w:tcPr>
          <w:p w:rsidR="002B6644" w:rsidRPr="000E35D8" w:rsidRDefault="006553D8" w:rsidP="006553D8">
            <w:pPr>
              <w:shd w:val="clear" w:color="auto" w:fill="FFFFFF"/>
              <w:jc w:val="center"/>
              <w:rPr>
                <w:rFonts w:ascii="Arial" w:hAnsi="Arial" w:cs="Arial"/>
                <w:b/>
                <w:sz w:val="24"/>
                <w:szCs w:val="24"/>
              </w:rPr>
            </w:pPr>
            <w:r w:rsidRPr="000E35D8">
              <w:rPr>
                <w:rFonts w:ascii="Arial" w:hAnsi="Arial" w:cs="Arial"/>
                <w:b/>
                <w:sz w:val="24"/>
                <w:szCs w:val="24"/>
              </w:rPr>
              <w:t>Подпрограмма 3 "Развитие и совершенствование систем оповещения и информирования населения".</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населения городского округа, попадающего в зону действия системы централизованного оповещения и информирования при чрезвычайных ситуациях или угрозе их возникновения</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81,5</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45</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количества населения муниципального образования Московской области, попадающего в зону действия системы централизованного оповещения и информирования при чрезвычайных ситуациях или угрозе их возникновения</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63,5</w:t>
            </w:r>
          </w:p>
        </w:tc>
        <w:tc>
          <w:tcPr>
            <w:tcW w:w="905" w:type="dxa"/>
            <w:gridSpan w:val="4"/>
            <w:shd w:val="clear" w:color="auto" w:fill="auto"/>
          </w:tcPr>
          <w:p w:rsidR="002B6644" w:rsidRPr="000E35D8" w:rsidRDefault="0040286B"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69,9</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74,2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76,3</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4</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w:t>
            </w:r>
            <w:r w:rsidR="006553D8" w:rsidRPr="000E35D8">
              <w:rPr>
                <w:rFonts w:ascii="Arial" w:hAnsi="Arial" w:cs="Arial"/>
                <w:sz w:val="24"/>
                <w:szCs w:val="24"/>
              </w:rPr>
              <w:t xml:space="preserve"> </w:t>
            </w:r>
            <w:r w:rsidRPr="000E35D8">
              <w:rPr>
                <w:rFonts w:ascii="Arial" w:hAnsi="Arial" w:cs="Arial"/>
                <w:sz w:val="24"/>
                <w:szCs w:val="24"/>
              </w:rPr>
              <w:t>площади</w:t>
            </w:r>
            <w:r w:rsidR="006553D8" w:rsidRPr="000E35D8">
              <w:rPr>
                <w:rFonts w:ascii="Arial" w:hAnsi="Arial" w:cs="Arial"/>
                <w:sz w:val="24"/>
                <w:szCs w:val="24"/>
              </w:rPr>
              <w:t xml:space="preserve"> </w:t>
            </w:r>
            <w:r w:rsidRPr="000E35D8">
              <w:rPr>
                <w:rFonts w:ascii="Arial" w:hAnsi="Arial" w:cs="Arial"/>
                <w:sz w:val="24"/>
                <w:szCs w:val="24"/>
              </w:rPr>
              <w:t>территории муниципального                  образования Московской области покрытая комплексной системой «Безопасный город»</w:t>
            </w:r>
          </w:p>
        </w:tc>
        <w:tc>
          <w:tcPr>
            <w:tcW w:w="1113" w:type="dxa"/>
            <w:gridSpan w:val="3"/>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63,6</w:t>
            </w:r>
          </w:p>
        </w:tc>
        <w:tc>
          <w:tcPr>
            <w:tcW w:w="905" w:type="dxa"/>
            <w:gridSpan w:val="4"/>
            <w:shd w:val="clear" w:color="auto" w:fill="auto"/>
          </w:tcPr>
          <w:p w:rsidR="002B6644" w:rsidRPr="000E35D8" w:rsidRDefault="0040286B"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100</w:t>
            </w:r>
          </w:p>
        </w:tc>
      </w:tr>
      <w:tr w:rsidR="002B6644" w:rsidRPr="000E35D8" w:rsidTr="006553D8">
        <w:trPr>
          <w:gridAfter w:val="1"/>
          <w:wAfter w:w="24" w:type="dxa"/>
        </w:trPr>
        <w:tc>
          <w:tcPr>
            <w:tcW w:w="10324" w:type="dxa"/>
            <w:gridSpan w:val="33"/>
            <w:shd w:val="clear" w:color="auto" w:fill="auto"/>
          </w:tcPr>
          <w:p w:rsidR="002B6644" w:rsidRPr="000E35D8" w:rsidRDefault="006553D8" w:rsidP="006553D8">
            <w:pPr>
              <w:shd w:val="clear" w:color="auto" w:fill="FFFFFF"/>
              <w:jc w:val="center"/>
              <w:rPr>
                <w:rFonts w:ascii="Arial" w:hAnsi="Arial" w:cs="Arial"/>
                <w:b/>
                <w:sz w:val="24"/>
                <w:szCs w:val="24"/>
              </w:rPr>
            </w:pPr>
            <w:r w:rsidRPr="000E35D8">
              <w:rPr>
                <w:rFonts w:ascii="Arial" w:hAnsi="Arial" w:cs="Arial"/>
                <w:b/>
                <w:sz w:val="24"/>
                <w:szCs w:val="24"/>
              </w:rPr>
              <w:t>Подпрограмма 4 "Обеспечение пожарной безопасности".</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процента пожаров, произошедших на территории городского округа, по отношению к базовому показателю</w:t>
            </w:r>
          </w:p>
        </w:tc>
        <w:tc>
          <w:tcPr>
            <w:tcW w:w="1113" w:type="dxa"/>
            <w:gridSpan w:val="3"/>
            <w:shd w:val="clear" w:color="auto" w:fill="auto"/>
          </w:tcPr>
          <w:p w:rsidR="002B6644" w:rsidRPr="000E35D8" w:rsidRDefault="006553D8" w:rsidP="006553D8">
            <w:pPr>
              <w:shd w:val="clear" w:color="auto" w:fill="FFFFFF"/>
              <w:jc w:val="center"/>
              <w:rPr>
                <w:rFonts w:ascii="Arial" w:hAnsi="Arial" w:cs="Arial"/>
                <w:sz w:val="24"/>
                <w:szCs w:val="24"/>
              </w:rPr>
            </w:pPr>
            <w:r w:rsidRPr="000E35D8">
              <w:rPr>
                <w:rFonts w:ascii="Arial" w:hAnsi="Arial" w:cs="Arial"/>
                <w:bCs/>
                <w:sz w:val="24"/>
                <w:szCs w:val="24"/>
              </w:rPr>
              <w:t>ед.</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98,8</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96</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Снижение процента погибших и травмированных людей на пожарах, произошедших на территории городского округа, по отношению к базовому показателю</w:t>
            </w:r>
          </w:p>
        </w:tc>
        <w:tc>
          <w:tcPr>
            <w:tcW w:w="1113" w:type="dxa"/>
            <w:gridSpan w:val="3"/>
            <w:shd w:val="clear" w:color="auto" w:fill="auto"/>
          </w:tcPr>
          <w:p w:rsidR="002B6644" w:rsidRPr="000E35D8" w:rsidRDefault="002B6644" w:rsidP="006553D8">
            <w:pPr>
              <w:shd w:val="clear" w:color="auto" w:fill="FFFFFF"/>
              <w:jc w:val="center"/>
              <w:rPr>
                <w:rFonts w:ascii="Arial" w:hAnsi="Arial" w:cs="Arial"/>
                <w:bCs/>
                <w:sz w:val="24"/>
                <w:szCs w:val="24"/>
              </w:rPr>
            </w:pPr>
            <w:r w:rsidRPr="000E35D8">
              <w:rPr>
                <w:rFonts w:ascii="Arial" w:hAnsi="Arial" w:cs="Arial"/>
                <w:bCs/>
                <w:sz w:val="24"/>
                <w:szCs w:val="24"/>
              </w:rPr>
              <w:t>ед</w:t>
            </w:r>
            <w:r w:rsidR="006553D8" w:rsidRPr="000E35D8">
              <w:rPr>
                <w:rFonts w:ascii="Arial" w:hAnsi="Arial" w:cs="Arial"/>
                <w:bCs/>
                <w:sz w:val="24"/>
                <w:szCs w:val="24"/>
              </w:rPr>
              <w:t>.</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97,5</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97,2</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1"/>
          <w:wAfter w:w="24" w:type="dxa"/>
        </w:trPr>
        <w:tc>
          <w:tcPr>
            <w:tcW w:w="551"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301"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Повышение степени пожарной защищенности муниципального образования Московской области, по отношению к базовому периоду</w:t>
            </w:r>
          </w:p>
        </w:tc>
        <w:tc>
          <w:tcPr>
            <w:tcW w:w="1113" w:type="dxa"/>
            <w:gridSpan w:val="3"/>
            <w:shd w:val="clear" w:color="auto" w:fill="auto"/>
          </w:tcPr>
          <w:p w:rsidR="002B6644" w:rsidRPr="000E35D8" w:rsidRDefault="002B6644" w:rsidP="006553D8">
            <w:pPr>
              <w:shd w:val="clear" w:color="auto" w:fill="FFFFFF"/>
              <w:jc w:val="center"/>
              <w:rPr>
                <w:rFonts w:ascii="Arial" w:hAnsi="Arial" w:cs="Arial"/>
                <w:bCs/>
                <w:sz w:val="24"/>
                <w:szCs w:val="24"/>
              </w:rPr>
            </w:pPr>
            <w:r w:rsidRPr="000E35D8">
              <w:rPr>
                <w:rFonts w:ascii="Arial" w:hAnsi="Arial" w:cs="Arial"/>
                <w:bCs/>
                <w:sz w:val="24"/>
                <w:szCs w:val="24"/>
              </w:rPr>
              <w:t>процент</w:t>
            </w:r>
          </w:p>
        </w:tc>
        <w:tc>
          <w:tcPr>
            <w:tcW w:w="830" w:type="dxa"/>
            <w:gridSpan w:val="3"/>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70</w:t>
            </w:r>
          </w:p>
        </w:tc>
        <w:tc>
          <w:tcPr>
            <w:tcW w:w="905"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89</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91</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93</w:t>
            </w:r>
          </w:p>
        </w:tc>
        <w:tc>
          <w:tcPr>
            <w:tcW w:w="906"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95</w:t>
            </w:r>
          </w:p>
        </w:tc>
      </w:tr>
      <w:tr w:rsidR="002B6644" w:rsidRPr="000E35D8" w:rsidTr="006553D8">
        <w:trPr>
          <w:gridAfter w:val="3"/>
          <w:wAfter w:w="82" w:type="dxa"/>
        </w:trPr>
        <w:tc>
          <w:tcPr>
            <w:tcW w:w="10266" w:type="dxa"/>
            <w:gridSpan w:val="31"/>
            <w:shd w:val="clear" w:color="auto" w:fill="auto"/>
          </w:tcPr>
          <w:p w:rsidR="002B6644" w:rsidRPr="000E35D8" w:rsidRDefault="002B6644" w:rsidP="006553D8">
            <w:pPr>
              <w:shd w:val="clear" w:color="auto" w:fill="FFFFFF"/>
              <w:jc w:val="center"/>
              <w:rPr>
                <w:rFonts w:ascii="Arial" w:hAnsi="Arial" w:cs="Arial"/>
                <w:b/>
                <w:sz w:val="24"/>
                <w:szCs w:val="24"/>
              </w:rPr>
            </w:pPr>
            <w:r w:rsidRPr="000E35D8">
              <w:rPr>
                <w:rFonts w:ascii="Arial" w:hAnsi="Arial" w:cs="Arial"/>
                <w:b/>
                <w:bCs/>
                <w:sz w:val="24"/>
                <w:szCs w:val="24"/>
              </w:rPr>
              <w:t>Подпрограмма 5 "Обеспечение мероприятий гражданской обороны"</w:t>
            </w:r>
          </w:p>
        </w:tc>
      </w:tr>
      <w:tr w:rsidR="002B6644" w:rsidRPr="000E35D8" w:rsidTr="006553D8">
        <w:trPr>
          <w:gridAfter w:val="3"/>
          <w:wAfter w:w="82" w:type="dxa"/>
        </w:trPr>
        <w:tc>
          <w:tcPr>
            <w:tcW w:w="52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1</w:t>
            </w:r>
          </w:p>
        </w:tc>
        <w:tc>
          <w:tcPr>
            <w:tcW w:w="3298"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Повышение степени обеспеченности запасами материально-технических, продовольственных, медицинских и иных средств для целей гражданской обороны</w:t>
            </w:r>
          </w:p>
        </w:tc>
        <w:tc>
          <w:tcPr>
            <w:tcW w:w="1141" w:type="dxa"/>
            <w:gridSpan w:val="5"/>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0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34</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3"/>
          <w:wAfter w:w="82" w:type="dxa"/>
        </w:trPr>
        <w:tc>
          <w:tcPr>
            <w:tcW w:w="52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2</w:t>
            </w:r>
          </w:p>
        </w:tc>
        <w:tc>
          <w:tcPr>
            <w:tcW w:w="3298"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степени готовности ЗСГО по отношению к имеющемуся фонду ЗСГО</w:t>
            </w:r>
          </w:p>
        </w:tc>
        <w:tc>
          <w:tcPr>
            <w:tcW w:w="1141" w:type="dxa"/>
            <w:gridSpan w:val="5"/>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0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30</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58</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w:t>
            </w:r>
          </w:p>
        </w:tc>
      </w:tr>
      <w:tr w:rsidR="002B6644" w:rsidRPr="000E35D8" w:rsidTr="006553D8">
        <w:trPr>
          <w:gridAfter w:val="3"/>
          <w:wAfter w:w="82" w:type="dxa"/>
        </w:trPr>
        <w:tc>
          <w:tcPr>
            <w:tcW w:w="52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w:t>
            </w:r>
          </w:p>
        </w:tc>
        <w:tc>
          <w:tcPr>
            <w:tcW w:w="3298" w:type="dxa"/>
            <w:gridSpan w:val="4"/>
            <w:shd w:val="clear" w:color="auto" w:fill="auto"/>
            <w:vAlign w:val="center"/>
          </w:tcPr>
          <w:p w:rsidR="002B6644" w:rsidRPr="000E35D8" w:rsidRDefault="002B6644" w:rsidP="006553D8">
            <w:pPr>
              <w:shd w:val="clear" w:color="auto" w:fill="FFFFFF"/>
              <w:rPr>
                <w:rFonts w:ascii="Arial" w:hAnsi="Arial" w:cs="Arial"/>
                <w:sz w:val="24"/>
                <w:szCs w:val="24"/>
              </w:rPr>
            </w:pPr>
            <w:r w:rsidRPr="000E35D8">
              <w:rPr>
                <w:rFonts w:ascii="Arial" w:hAnsi="Arial" w:cs="Arial"/>
                <w:sz w:val="24"/>
                <w:szCs w:val="24"/>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1141" w:type="dxa"/>
            <w:gridSpan w:val="5"/>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процент</w:t>
            </w:r>
          </w:p>
        </w:tc>
        <w:tc>
          <w:tcPr>
            <w:tcW w:w="806" w:type="dxa"/>
            <w:shd w:val="clear" w:color="auto" w:fill="auto"/>
          </w:tcPr>
          <w:p w:rsidR="002B6644" w:rsidRPr="000E35D8" w:rsidRDefault="002B6644" w:rsidP="007A53BE">
            <w:pPr>
              <w:shd w:val="clear" w:color="auto" w:fill="FFFFFF"/>
              <w:jc w:val="center"/>
              <w:rPr>
                <w:rFonts w:ascii="Arial" w:hAnsi="Arial" w:cs="Arial"/>
                <w:sz w:val="24"/>
                <w:szCs w:val="24"/>
              </w:rPr>
            </w:pPr>
            <w:r w:rsidRPr="000E35D8">
              <w:rPr>
                <w:rFonts w:ascii="Arial" w:hAnsi="Arial" w:cs="Arial"/>
                <w:sz w:val="24"/>
                <w:szCs w:val="24"/>
              </w:rPr>
              <w:t>35</w:t>
            </w:r>
          </w:p>
        </w:tc>
        <w:tc>
          <w:tcPr>
            <w:tcW w:w="899" w:type="dxa"/>
            <w:gridSpan w:val="4"/>
            <w:shd w:val="clear" w:color="auto" w:fill="auto"/>
          </w:tcPr>
          <w:p w:rsidR="002B6644" w:rsidRPr="000E35D8" w:rsidRDefault="0040286B" w:rsidP="006553D8">
            <w:pPr>
              <w:shd w:val="clear" w:color="auto" w:fill="FFFFFF"/>
              <w:jc w:val="center"/>
              <w:rPr>
                <w:rFonts w:ascii="Arial" w:hAnsi="Arial" w:cs="Arial"/>
                <w:sz w:val="24"/>
                <w:szCs w:val="24"/>
              </w:rPr>
            </w:pPr>
            <w:r w:rsidRPr="000E35D8">
              <w:rPr>
                <w:rFonts w:ascii="Arial" w:hAnsi="Arial" w:cs="Arial"/>
                <w:sz w:val="24"/>
                <w:szCs w:val="24"/>
              </w:rPr>
              <w:t>-</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39</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40</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41</w:t>
            </w:r>
          </w:p>
        </w:tc>
        <w:tc>
          <w:tcPr>
            <w:tcW w:w="899" w:type="dxa"/>
            <w:gridSpan w:val="4"/>
            <w:shd w:val="clear" w:color="auto" w:fill="auto"/>
          </w:tcPr>
          <w:p w:rsidR="002B6644" w:rsidRPr="000E35D8" w:rsidRDefault="002B6644" w:rsidP="006553D8">
            <w:pPr>
              <w:shd w:val="clear" w:color="auto" w:fill="FFFFFF"/>
              <w:jc w:val="center"/>
              <w:rPr>
                <w:rFonts w:ascii="Arial" w:hAnsi="Arial" w:cs="Arial"/>
                <w:sz w:val="24"/>
                <w:szCs w:val="24"/>
              </w:rPr>
            </w:pPr>
            <w:r w:rsidRPr="000E35D8">
              <w:rPr>
                <w:rFonts w:ascii="Arial" w:hAnsi="Arial" w:cs="Arial"/>
                <w:sz w:val="24"/>
                <w:szCs w:val="24"/>
              </w:rPr>
              <w:t>42</w:t>
            </w:r>
          </w:p>
        </w:tc>
      </w:tr>
    </w:tbl>
    <w:p w:rsidR="00663504" w:rsidRDefault="00663504" w:rsidP="00A83A2E">
      <w:pPr>
        <w:jc w:val="both"/>
        <w:rPr>
          <w:rFonts w:ascii="Arial" w:hAnsi="Arial" w:cs="Arial"/>
          <w:sz w:val="24"/>
          <w:szCs w:val="24"/>
        </w:rPr>
      </w:pPr>
    </w:p>
    <w:p w:rsidR="002B6644" w:rsidRDefault="002B6644"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3</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Default="00C1317E" w:rsidP="00C1317E">
      <w:pPr>
        <w:jc w:val="center"/>
        <w:rPr>
          <w:rFonts w:ascii="Arial" w:hAnsi="Arial" w:cs="Arial"/>
          <w:b/>
          <w:sz w:val="24"/>
          <w:szCs w:val="24"/>
        </w:rPr>
      </w:pPr>
    </w:p>
    <w:p w:rsidR="00C1317E" w:rsidRDefault="00C1317E" w:rsidP="00C1317E">
      <w:pPr>
        <w:jc w:val="center"/>
        <w:rPr>
          <w:rFonts w:ascii="Arial" w:hAnsi="Arial" w:cs="Arial"/>
          <w:b/>
          <w:sz w:val="24"/>
          <w:szCs w:val="24"/>
        </w:rPr>
      </w:pPr>
      <w:r w:rsidRPr="00C1317E">
        <w:rPr>
          <w:rFonts w:ascii="Arial" w:hAnsi="Arial" w:cs="Arial"/>
          <w:b/>
          <w:sz w:val="24"/>
          <w:szCs w:val="24"/>
        </w:rPr>
        <w:t>ПАСПОРТ ПОДПРОГРАММЫ 1</w:t>
      </w:r>
    </w:p>
    <w:p w:rsidR="00C1317E" w:rsidRDefault="00C1317E" w:rsidP="00C1317E">
      <w:pPr>
        <w:jc w:val="center"/>
        <w:rPr>
          <w:rFonts w:ascii="Arial" w:hAnsi="Arial" w:cs="Arial"/>
          <w:b/>
          <w:sz w:val="24"/>
          <w:szCs w:val="24"/>
        </w:rPr>
      </w:pPr>
      <w:r w:rsidRPr="00C1317E">
        <w:rPr>
          <w:rFonts w:ascii="Arial" w:hAnsi="Arial" w:cs="Arial"/>
          <w:b/>
          <w:sz w:val="24"/>
          <w:szCs w:val="24"/>
        </w:rPr>
        <w:t>"Профилактика преступлений и иных правонарушений</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5"/>
        <w:gridCol w:w="1133"/>
        <w:gridCol w:w="1134"/>
        <w:gridCol w:w="1134"/>
        <w:gridCol w:w="1134"/>
        <w:gridCol w:w="1134"/>
        <w:gridCol w:w="1134"/>
      </w:tblGrid>
      <w:tr w:rsidR="00C1317E" w:rsidRPr="00C1317E" w:rsidTr="000E35D8">
        <w:tc>
          <w:tcPr>
            <w:tcW w:w="3545" w:type="dxa"/>
            <w:shd w:val="clear" w:color="auto" w:fill="FFFFFF"/>
          </w:tcPr>
          <w:p w:rsidR="00C1317E" w:rsidRPr="00C1317E" w:rsidRDefault="000E35D8" w:rsidP="00C1317E">
            <w:pPr>
              <w:shd w:val="clear" w:color="auto" w:fill="FFFFFF"/>
              <w:rPr>
                <w:rFonts w:ascii="Arial" w:hAnsi="Arial" w:cs="Arial"/>
                <w:sz w:val="24"/>
                <w:szCs w:val="24"/>
              </w:rPr>
            </w:pPr>
            <w:r w:rsidRPr="000E35D8">
              <w:rPr>
                <w:rFonts w:ascii="Arial" w:hAnsi="Arial" w:cs="Arial"/>
                <w:sz w:val="24"/>
                <w:szCs w:val="24"/>
              </w:rPr>
              <w:t>Ответственный исполнитель подпрограммы</w:t>
            </w:r>
          </w:p>
        </w:tc>
        <w:tc>
          <w:tcPr>
            <w:tcW w:w="6803" w:type="dxa"/>
            <w:gridSpan w:val="6"/>
            <w:shd w:val="clear" w:color="auto" w:fill="FFFFFF"/>
          </w:tcPr>
          <w:p w:rsidR="00C1317E" w:rsidRPr="00C1317E" w:rsidRDefault="00C1317E" w:rsidP="000E35D8">
            <w:pPr>
              <w:shd w:val="clear" w:color="auto" w:fill="FFFFFF"/>
              <w:rPr>
                <w:rFonts w:ascii="Arial" w:hAnsi="Arial" w:cs="Arial"/>
                <w:sz w:val="24"/>
                <w:szCs w:val="24"/>
              </w:rPr>
            </w:pPr>
            <w:r w:rsidRPr="00C1317E">
              <w:rPr>
                <w:rFonts w:ascii="Arial" w:hAnsi="Arial" w:cs="Arial"/>
                <w:sz w:val="24"/>
                <w:szCs w:val="24"/>
              </w:rPr>
              <w:t>Отдел безопасности Управления безопасности, ЧС и ГО Администрации</w:t>
            </w:r>
          </w:p>
        </w:tc>
      </w:tr>
      <w:tr w:rsidR="00C1317E" w:rsidRPr="00C1317E" w:rsidTr="000E35D8">
        <w:tc>
          <w:tcPr>
            <w:tcW w:w="3545" w:type="dxa"/>
            <w:vMerge w:val="restart"/>
            <w:shd w:val="clear" w:color="auto" w:fill="FFFFFF"/>
          </w:tcPr>
          <w:p w:rsidR="00C1317E" w:rsidRPr="00C1317E" w:rsidRDefault="00C1317E" w:rsidP="00C1317E">
            <w:pPr>
              <w:shd w:val="clear" w:color="auto" w:fill="FFFFFF"/>
              <w:rPr>
                <w:rFonts w:ascii="Arial" w:hAnsi="Arial" w:cs="Arial"/>
                <w:sz w:val="24"/>
                <w:szCs w:val="24"/>
              </w:rPr>
            </w:pPr>
            <w:r w:rsidRPr="00C1317E">
              <w:rPr>
                <w:rFonts w:ascii="Arial" w:hAnsi="Arial" w:cs="Arial"/>
                <w:sz w:val="24"/>
                <w:szCs w:val="24"/>
              </w:rPr>
              <w:t>Источники финансирования муниципальной программы, в том числе по годам:</w:t>
            </w:r>
          </w:p>
        </w:tc>
        <w:tc>
          <w:tcPr>
            <w:tcW w:w="6803" w:type="dxa"/>
            <w:gridSpan w:val="6"/>
            <w:shd w:val="clear" w:color="auto" w:fill="FFFFFF"/>
          </w:tcPr>
          <w:p w:rsidR="00C1317E" w:rsidRPr="00C1317E" w:rsidRDefault="00C1317E" w:rsidP="00C1317E">
            <w:pPr>
              <w:shd w:val="clear" w:color="auto" w:fill="FFFFFF"/>
              <w:rPr>
                <w:rFonts w:ascii="Arial" w:hAnsi="Arial" w:cs="Arial"/>
                <w:sz w:val="24"/>
                <w:szCs w:val="24"/>
              </w:rPr>
            </w:pPr>
            <w:r w:rsidRPr="00C1317E">
              <w:rPr>
                <w:rFonts w:ascii="Arial" w:hAnsi="Arial" w:cs="Arial"/>
                <w:sz w:val="24"/>
                <w:szCs w:val="24"/>
              </w:rPr>
              <w:t>Расходы (тыс. рублей)</w:t>
            </w:r>
          </w:p>
        </w:tc>
      </w:tr>
      <w:tr w:rsidR="00CD4B48" w:rsidRPr="00C1317E" w:rsidTr="000E35D8">
        <w:tc>
          <w:tcPr>
            <w:tcW w:w="3545" w:type="dxa"/>
            <w:vMerge/>
            <w:shd w:val="clear" w:color="auto" w:fill="FFFFFF"/>
          </w:tcPr>
          <w:p w:rsidR="00CD4B48" w:rsidRPr="00C1317E" w:rsidRDefault="00CD4B48" w:rsidP="00CD4B48">
            <w:pPr>
              <w:rPr>
                <w:rFonts w:ascii="Arial" w:hAnsi="Arial" w:cs="Arial"/>
                <w:sz w:val="24"/>
                <w:szCs w:val="24"/>
              </w:rPr>
            </w:pPr>
          </w:p>
          <w:p w:rsidR="00CD4B48" w:rsidRPr="00C1317E" w:rsidRDefault="00CD4B48" w:rsidP="00CD4B48">
            <w:pPr>
              <w:rPr>
                <w:rFonts w:ascii="Arial" w:hAnsi="Arial" w:cs="Arial"/>
                <w:sz w:val="24"/>
                <w:szCs w:val="24"/>
              </w:rPr>
            </w:pPr>
          </w:p>
        </w:tc>
        <w:tc>
          <w:tcPr>
            <w:tcW w:w="1133"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4" w:type="dxa"/>
            <w:shd w:val="clear" w:color="auto" w:fill="FFFFFF"/>
            <w:vAlign w:val="center"/>
          </w:tcPr>
          <w:p w:rsidR="00CD4B48" w:rsidRPr="00C1317E" w:rsidRDefault="00CD4B48" w:rsidP="00CD4B48">
            <w:pPr>
              <w:shd w:val="clear" w:color="auto" w:fill="FFFFFF"/>
              <w:jc w:val="center"/>
              <w:rPr>
                <w:rFonts w:ascii="Arial" w:hAnsi="Arial" w:cs="Arial"/>
                <w:sz w:val="24"/>
                <w:szCs w:val="24"/>
              </w:rPr>
            </w:pPr>
            <w:r>
              <w:rPr>
                <w:rFonts w:ascii="Arial" w:hAnsi="Arial" w:cs="Arial"/>
                <w:sz w:val="24"/>
                <w:szCs w:val="24"/>
              </w:rPr>
              <w:t>Итого</w:t>
            </w:r>
          </w:p>
        </w:tc>
      </w:tr>
      <w:tr w:rsidR="00CD4B48" w:rsidRPr="00C1317E" w:rsidTr="000E35D8">
        <w:tc>
          <w:tcPr>
            <w:tcW w:w="3545" w:type="dxa"/>
            <w:shd w:val="clear" w:color="auto" w:fill="FFFFFF"/>
          </w:tcPr>
          <w:p w:rsidR="00CD4B48" w:rsidRPr="00C1317E" w:rsidRDefault="00CD4B48" w:rsidP="00CD4B48">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33" w:type="dxa"/>
            <w:shd w:val="clear" w:color="auto" w:fill="FFFFFF"/>
            <w:vAlign w:val="center"/>
          </w:tcPr>
          <w:p w:rsidR="00CD4B48" w:rsidRPr="00CD4B48" w:rsidRDefault="00CD4B48" w:rsidP="00CD4B48">
            <w:pPr>
              <w:widowControl/>
              <w:autoSpaceDE/>
              <w:autoSpaceDN/>
              <w:adjustRightInd/>
              <w:jc w:val="center"/>
              <w:rPr>
                <w:rFonts w:ascii="Arial" w:hAnsi="Arial" w:cs="Arial"/>
                <w:color w:val="000000"/>
                <w:sz w:val="24"/>
                <w:szCs w:val="24"/>
              </w:rPr>
            </w:pPr>
            <w:r w:rsidRPr="00CD4B48">
              <w:rPr>
                <w:rFonts w:ascii="Arial" w:hAnsi="Arial" w:cs="Arial"/>
                <w:color w:val="000000"/>
                <w:sz w:val="24"/>
                <w:szCs w:val="24"/>
              </w:rPr>
              <w:t>13350,58</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71350,58</w:t>
            </w:r>
          </w:p>
        </w:tc>
      </w:tr>
      <w:tr w:rsidR="00CD4B48" w:rsidRPr="00C1317E" w:rsidTr="000E35D8">
        <w:tc>
          <w:tcPr>
            <w:tcW w:w="3545" w:type="dxa"/>
            <w:shd w:val="clear" w:color="auto" w:fill="FFFFFF"/>
          </w:tcPr>
          <w:p w:rsidR="00CD4B48" w:rsidRPr="00C1317E" w:rsidRDefault="00CD4B48" w:rsidP="00CD4B48">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33"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r>
      <w:tr w:rsidR="00CD4B48" w:rsidRPr="00C1317E" w:rsidTr="000E35D8">
        <w:tc>
          <w:tcPr>
            <w:tcW w:w="3545" w:type="dxa"/>
            <w:shd w:val="clear" w:color="auto" w:fill="FFFFFF"/>
          </w:tcPr>
          <w:p w:rsidR="00CD4B48" w:rsidRPr="00C1317E" w:rsidRDefault="00CD4B48" w:rsidP="00CD4B48">
            <w:pPr>
              <w:shd w:val="clear" w:color="auto" w:fill="FFFFFF"/>
              <w:rPr>
                <w:rFonts w:ascii="Arial" w:hAnsi="Arial" w:cs="Arial"/>
                <w:sz w:val="24"/>
                <w:szCs w:val="24"/>
              </w:rPr>
            </w:pPr>
            <w:r w:rsidRPr="00C1317E">
              <w:rPr>
                <w:rFonts w:ascii="Arial" w:hAnsi="Arial" w:cs="Arial"/>
                <w:sz w:val="24"/>
                <w:szCs w:val="24"/>
              </w:rPr>
              <w:t>Средства бюджета Московской области</w:t>
            </w:r>
          </w:p>
        </w:tc>
        <w:tc>
          <w:tcPr>
            <w:tcW w:w="1133"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r>
      <w:tr w:rsidR="00CD4B48" w:rsidRPr="00C1317E" w:rsidTr="000E35D8">
        <w:tc>
          <w:tcPr>
            <w:tcW w:w="3545" w:type="dxa"/>
            <w:shd w:val="clear" w:color="auto" w:fill="FFFFFF"/>
          </w:tcPr>
          <w:p w:rsidR="00CD4B48" w:rsidRPr="00C1317E" w:rsidRDefault="00CD4B48" w:rsidP="00CD4B48">
            <w:pPr>
              <w:shd w:val="clear" w:color="auto" w:fill="FFFFFF"/>
              <w:rPr>
                <w:rFonts w:ascii="Arial" w:hAnsi="Arial" w:cs="Arial"/>
                <w:sz w:val="24"/>
                <w:szCs w:val="24"/>
              </w:rPr>
            </w:pPr>
            <w:r w:rsidRPr="00C1317E">
              <w:rPr>
                <w:rFonts w:ascii="Arial" w:hAnsi="Arial" w:cs="Arial"/>
                <w:sz w:val="24"/>
                <w:szCs w:val="24"/>
              </w:rPr>
              <w:t>Средства бюджета городского округа Жуковский</w:t>
            </w:r>
          </w:p>
        </w:tc>
        <w:tc>
          <w:tcPr>
            <w:tcW w:w="1133"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13350,58</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14500,00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71350,58</w:t>
            </w:r>
          </w:p>
        </w:tc>
      </w:tr>
      <w:tr w:rsidR="00CD4B48" w:rsidRPr="00C1317E" w:rsidTr="000E35D8">
        <w:tc>
          <w:tcPr>
            <w:tcW w:w="3545" w:type="dxa"/>
            <w:shd w:val="clear" w:color="auto" w:fill="FFFFFF"/>
          </w:tcPr>
          <w:p w:rsidR="00CD4B48" w:rsidRPr="00C1317E" w:rsidRDefault="00CD4B48" w:rsidP="00CD4B48">
            <w:pPr>
              <w:shd w:val="clear" w:color="auto" w:fill="FFFFFF"/>
              <w:rPr>
                <w:rFonts w:ascii="Arial" w:hAnsi="Arial" w:cs="Arial"/>
                <w:sz w:val="24"/>
                <w:szCs w:val="24"/>
              </w:rPr>
            </w:pPr>
            <w:r w:rsidRPr="00C1317E">
              <w:rPr>
                <w:rFonts w:ascii="Arial" w:hAnsi="Arial" w:cs="Arial"/>
                <w:sz w:val="24"/>
                <w:szCs w:val="24"/>
              </w:rPr>
              <w:t>Внебюджетные источники</w:t>
            </w:r>
          </w:p>
        </w:tc>
        <w:tc>
          <w:tcPr>
            <w:tcW w:w="1133"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c>
          <w:tcPr>
            <w:tcW w:w="1134" w:type="dxa"/>
            <w:shd w:val="clear" w:color="auto" w:fill="FFFFFF"/>
            <w:vAlign w:val="center"/>
          </w:tcPr>
          <w:p w:rsidR="00CD4B48" w:rsidRPr="00CD4B48" w:rsidRDefault="00CD4B48" w:rsidP="00CD4B48">
            <w:pPr>
              <w:jc w:val="center"/>
              <w:rPr>
                <w:rFonts w:ascii="Arial" w:hAnsi="Arial" w:cs="Arial"/>
                <w:color w:val="000000"/>
                <w:sz w:val="24"/>
                <w:szCs w:val="24"/>
              </w:rPr>
            </w:pPr>
            <w:r w:rsidRPr="00CD4B48">
              <w:rPr>
                <w:rFonts w:ascii="Arial" w:hAnsi="Arial" w:cs="Arial"/>
                <w:color w:val="000000"/>
                <w:sz w:val="24"/>
                <w:szCs w:val="24"/>
              </w:rPr>
              <w:t>0,00</w:t>
            </w:r>
          </w:p>
        </w:tc>
      </w:tr>
    </w:tbl>
    <w:p w:rsidR="00C1317E" w:rsidRDefault="00C1317E" w:rsidP="00C1317E">
      <w:pPr>
        <w:jc w:val="center"/>
        <w:rPr>
          <w:rFonts w:ascii="Arial" w:hAnsi="Arial" w:cs="Arial"/>
          <w:b/>
          <w:sz w:val="24"/>
          <w:szCs w:val="24"/>
        </w:rPr>
      </w:pPr>
    </w:p>
    <w:p w:rsidR="004E06DC" w:rsidRPr="00C1317E" w:rsidRDefault="004E06DC" w:rsidP="00C1317E">
      <w:pPr>
        <w:jc w:val="center"/>
        <w:rPr>
          <w:rFonts w:ascii="Arial" w:hAnsi="Arial" w:cs="Arial"/>
          <w:b/>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4</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4E06DC" w:rsidRDefault="004E06DC" w:rsidP="00C1317E">
      <w:pPr>
        <w:jc w:val="center"/>
        <w:rPr>
          <w:rFonts w:ascii="Arial" w:hAnsi="Arial" w:cs="Arial"/>
          <w:b/>
          <w:sz w:val="24"/>
          <w:szCs w:val="24"/>
        </w:rPr>
      </w:pPr>
    </w:p>
    <w:p w:rsidR="004E06DC" w:rsidRDefault="004E06DC" w:rsidP="00C1317E">
      <w:pPr>
        <w:jc w:val="center"/>
        <w:rPr>
          <w:rFonts w:ascii="Arial" w:hAnsi="Arial" w:cs="Arial"/>
          <w:b/>
          <w:sz w:val="24"/>
          <w:szCs w:val="24"/>
        </w:rPr>
      </w:pPr>
      <w:r w:rsidRPr="004E06DC">
        <w:rPr>
          <w:rFonts w:ascii="Arial" w:hAnsi="Arial" w:cs="Arial"/>
          <w:b/>
          <w:sz w:val="24"/>
          <w:szCs w:val="24"/>
        </w:rPr>
        <w:t>ПАСПОРТ ПОДПРОГРАММЫ 2</w:t>
      </w:r>
    </w:p>
    <w:p w:rsidR="004E06DC" w:rsidRDefault="004E06DC" w:rsidP="00C1317E">
      <w:pPr>
        <w:jc w:val="center"/>
        <w:rPr>
          <w:rFonts w:ascii="Arial" w:hAnsi="Arial" w:cs="Arial"/>
          <w:b/>
          <w:sz w:val="24"/>
          <w:szCs w:val="24"/>
        </w:rPr>
      </w:pPr>
      <w:r w:rsidRPr="004E06DC">
        <w:rPr>
          <w:rFonts w:ascii="Arial" w:hAnsi="Arial" w:cs="Arial"/>
          <w:b/>
          <w:sz w:val="24"/>
          <w:szCs w:val="24"/>
        </w:rPr>
        <w:t>"Снижение рисков в смягчение последствии чрезвычайных ситуации природного и техногенного характера"</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385D3D" w:rsidRDefault="00385D3D" w:rsidP="00C1317E">
      <w:pPr>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97"/>
        <w:gridCol w:w="1280"/>
        <w:gridCol w:w="1134"/>
        <w:gridCol w:w="1134"/>
        <w:gridCol w:w="1134"/>
        <w:gridCol w:w="1134"/>
        <w:gridCol w:w="1135"/>
      </w:tblGrid>
      <w:tr w:rsidR="00385D3D" w:rsidRPr="00F90268" w:rsidTr="00F90268">
        <w:tc>
          <w:tcPr>
            <w:tcW w:w="3397" w:type="dxa"/>
            <w:shd w:val="clear" w:color="auto" w:fill="FFFFFF"/>
          </w:tcPr>
          <w:p w:rsidR="00385D3D" w:rsidRPr="00F90268" w:rsidRDefault="00385D3D" w:rsidP="00385D3D">
            <w:pPr>
              <w:shd w:val="clear" w:color="auto" w:fill="FFFFFF"/>
              <w:rPr>
                <w:rFonts w:ascii="Arial" w:hAnsi="Arial" w:cs="Arial"/>
                <w:sz w:val="24"/>
                <w:szCs w:val="24"/>
              </w:rPr>
            </w:pPr>
            <w:r w:rsidRPr="00F90268">
              <w:rPr>
                <w:rFonts w:ascii="Arial" w:hAnsi="Arial" w:cs="Arial"/>
                <w:sz w:val="24"/>
                <w:szCs w:val="24"/>
              </w:rPr>
              <w:t>Ответственный исполнитель подпрограммы</w:t>
            </w:r>
          </w:p>
        </w:tc>
        <w:tc>
          <w:tcPr>
            <w:tcW w:w="6951" w:type="dxa"/>
            <w:gridSpan w:val="6"/>
            <w:shd w:val="clear" w:color="auto" w:fill="FFFFFF"/>
          </w:tcPr>
          <w:p w:rsidR="00385D3D" w:rsidRPr="00F90268" w:rsidRDefault="00385D3D" w:rsidP="00385D3D">
            <w:pPr>
              <w:shd w:val="clear" w:color="auto" w:fill="FFFFFF"/>
              <w:rPr>
                <w:rFonts w:ascii="Arial" w:hAnsi="Arial" w:cs="Arial"/>
                <w:sz w:val="24"/>
                <w:szCs w:val="24"/>
              </w:rPr>
            </w:pPr>
            <w:r w:rsidRPr="00F90268">
              <w:rPr>
                <w:rFonts w:ascii="Arial" w:hAnsi="Arial" w:cs="Arial"/>
                <w:sz w:val="24"/>
                <w:szCs w:val="24"/>
              </w:rPr>
              <w:t>Отдел ЧС и ГО Управления безопасности, ЧС и ГО Администрации</w:t>
            </w:r>
          </w:p>
        </w:tc>
      </w:tr>
      <w:tr w:rsidR="00F90268" w:rsidRPr="00F90268" w:rsidTr="00F90268">
        <w:tc>
          <w:tcPr>
            <w:tcW w:w="3397" w:type="dxa"/>
            <w:vMerge w:val="restart"/>
            <w:shd w:val="clear" w:color="auto" w:fill="FFFFFF"/>
          </w:tcPr>
          <w:p w:rsidR="00F90268" w:rsidRPr="00F90268" w:rsidRDefault="00F90268" w:rsidP="00F90268">
            <w:pPr>
              <w:shd w:val="clear" w:color="auto" w:fill="FFFFFF"/>
              <w:rPr>
                <w:rFonts w:ascii="Arial" w:hAnsi="Arial" w:cs="Arial"/>
                <w:sz w:val="24"/>
                <w:szCs w:val="24"/>
              </w:rPr>
            </w:pPr>
            <w:r w:rsidRPr="00F90268">
              <w:rPr>
                <w:rFonts w:ascii="Arial" w:hAnsi="Arial" w:cs="Arial"/>
                <w:sz w:val="24"/>
                <w:szCs w:val="24"/>
              </w:rPr>
              <w:t>Источники финансирования муниципальной программы, в том числе по годам:</w:t>
            </w:r>
          </w:p>
        </w:tc>
        <w:tc>
          <w:tcPr>
            <w:tcW w:w="6951" w:type="dxa"/>
            <w:gridSpan w:val="6"/>
            <w:shd w:val="clear" w:color="auto" w:fill="FFFFFF"/>
          </w:tcPr>
          <w:p w:rsidR="00F90268" w:rsidRPr="00F90268" w:rsidRDefault="00F90268" w:rsidP="00385D3D">
            <w:pPr>
              <w:shd w:val="clear" w:color="auto" w:fill="FFFFFF"/>
              <w:rPr>
                <w:rFonts w:ascii="Arial" w:hAnsi="Arial" w:cs="Arial"/>
                <w:sz w:val="24"/>
                <w:szCs w:val="24"/>
              </w:rPr>
            </w:pPr>
            <w:r w:rsidRPr="00F90268">
              <w:rPr>
                <w:rFonts w:ascii="Arial" w:hAnsi="Arial" w:cs="Arial"/>
                <w:sz w:val="24"/>
                <w:szCs w:val="24"/>
              </w:rPr>
              <w:t>Расходы (тыс. рублей)</w:t>
            </w:r>
          </w:p>
        </w:tc>
      </w:tr>
      <w:tr w:rsidR="00F32D57" w:rsidRPr="00F90268" w:rsidTr="00F90268">
        <w:tc>
          <w:tcPr>
            <w:tcW w:w="3397" w:type="dxa"/>
            <w:vMerge/>
            <w:shd w:val="clear" w:color="auto" w:fill="FFFFFF"/>
          </w:tcPr>
          <w:p w:rsidR="00F32D57" w:rsidRPr="00F90268" w:rsidRDefault="00F32D57" w:rsidP="00F32D57">
            <w:pPr>
              <w:rPr>
                <w:rFonts w:ascii="Arial" w:hAnsi="Arial" w:cs="Arial"/>
                <w:sz w:val="24"/>
                <w:szCs w:val="24"/>
              </w:rPr>
            </w:pPr>
          </w:p>
        </w:tc>
        <w:tc>
          <w:tcPr>
            <w:tcW w:w="1280"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5" w:type="dxa"/>
            <w:shd w:val="clear" w:color="auto" w:fill="FFFFFF"/>
            <w:vAlign w:val="center"/>
          </w:tcPr>
          <w:p w:rsidR="00F32D57" w:rsidRPr="00C1317E" w:rsidRDefault="00F32D57" w:rsidP="00F32D57">
            <w:pPr>
              <w:shd w:val="clear" w:color="auto" w:fill="FFFFFF"/>
              <w:jc w:val="center"/>
              <w:rPr>
                <w:rFonts w:ascii="Arial" w:hAnsi="Arial" w:cs="Arial"/>
                <w:sz w:val="24"/>
                <w:szCs w:val="24"/>
              </w:rPr>
            </w:pPr>
            <w:r>
              <w:rPr>
                <w:rFonts w:ascii="Arial" w:hAnsi="Arial" w:cs="Arial"/>
                <w:sz w:val="24"/>
                <w:szCs w:val="24"/>
              </w:rPr>
              <w:t>Итого</w:t>
            </w:r>
          </w:p>
        </w:tc>
      </w:tr>
      <w:tr w:rsidR="00F32D57" w:rsidRPr="00F90268" w:rsidTr="00F90268">
        <w:tc>
          <w:tcPr>
            <w:tcW w:w="3397" w:type="dxa"/>
            <w:shd w:val="clear" w:color="auto" w:fill="FFFFFF"/>
          </w:tcPr>
          <w:p w:rsidR="00F32D57" w:rsidRPr="00C1317E" w:rsidRDefault="00F32D57" w:rsidP="00F32D57">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280" w:type="dxa"/>
            <w:shd w:val="clear" w:color="auto" w:fill="FFFFFF"/>
            <w:vAlign w:val="center"/>
          </w:tcPr>
          <w:p w:rsidR="00F32D57" w:rsidRPr="00F32D57" w:rsidRDefault="00F32D57" w:rsidP="00F32D57">
            <w:pPr>
              <w:widowControl/>
              <w:autoSpaceDE/>
              <w:autoSpaceDN/>
              <w:adjustRightInd/>
              <w:jc w:val="center"/>
              <w:rPr>
                <w:rFonts w:ascii="Arial" w:hAnsi="Arial" w:cs="Arial"/>
                <w:color w:val="000000"/>
                <w:sz w:val="24"/>
                <w:szCs w:val="24"/>
              </w:rPr>
            </w:pPr>
            <w:r w:rsidRPr="00F32D57">
              <w:rPr>
                <w:rFonts w:ascii="Arial" w:hAnsi="Arial" w:cs="Arial"/>
                <w:color w:val="000000"/>
                <w:sz w:val="24"/>
                <w:szCs w:val="24"/>
              </w:rPr>
              <w:t>38056,75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36611,45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36395,45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36430,45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54919,00</w:t>
            </w:r>
          </w:p>
        </w:tc>
        <w:tc>
          <w:tcPr>
            <w:tcW w:w="1135"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202413,1</w:t>
            </w:r>
          </w:p>
        </w:tc>
      </w:tr>
      <w:tr w:rsidR="00F32D57" w:rsidRPr="00F90268" w:rsidTr="00F90268">
        <w:tc>
          <w:tcPr>
            <w:tcW w:w="3397" w:type="dxa"/>
            <w:shd w:val="clear" w:color="auto" w:fill="FFFFFF"/>
          </w:tcPr>
          <w:p w:rsidR="00F32D57" w:rsidRPr="00C1317E" w:rsidRDefault="00F32D57" w:rsidP="00F32D57">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280"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5"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r>
      <w:tr w:rsidR="00F32D57" w:rsidRPr="00F90268" w:rsidTr="00F90268">
        <w:tc>
          <w:tcPr>
            <w:tcW w:w="3397" w:type="dxa"/>
            <w:shd w:val="clear" w:color="auto" w:fill="FFFFFF"/>
          </w:tcPr>
          <w:p w:rsidR="00F32D57" w:rsidRPr="00C1317E" w:rsidRDefault="00F32D57" w:rsidP="00F32D57">
            <w:pPr>
              <w:shd w:val="clear" w:color="auto" w:fill="FFFFFF"/>
              <w:rPr>
                <w:rFonts w:ascii="Arial" w:hAnsi="Arial" w:cs="Arial"/>
                <w:sz w:val="24"/>
                <w:szCs w:val="24"/>
              </w:rPr>
            </w:pPr>
            <w:r w:rsidRPr="00C1317E">
              <w:rPr>
                <w:rFonts w:ascii="Arial" w:hAnsi="Arial" w:cs="Arial"/>
                <w:sz w:val="24"/>
                <w:szCs w:val="24"/>
              </w:rPr>
              <w:t>Средства бюджета Московской области</w:t>
            </w:r>
          </w:p>
        </w:tc>
        <w:tc>
          <w:tcPr>
            <w:tcW w:w="1280"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c>
          <w:tcPr>
            <w:tcW w:w="1135"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0,00</w:t>
            </w:r>
          </w:p>
        </w:tc>
      </w:tr>
      <w:tr w:rsidR="00F32D57" w:rsidRPr="00F90268" w:rsidTr="00F90268">
        <w:tc>
          <w:tcPr>
            <w:tcW w:w="3397" w:type="dxa"/>
            <w:shd w:val="clear" w:color="auto" w:fill="FFFFFF"/>
          </w:tcPr>
          <w:p w:rsidR="00F32D57" w:rsidRPr="00C1317E" w:rsidRDefault="00F32D57" w:rsidP="00F32D57">
            <w:pPr>
              <w:shd w:val="clear" w:color="auto" w:fill="FFFFFF"/>
              <w:rPr>
                <w:rFonts w:ascii="Arial" w:hAnsi="Arial" w:cs="Arial"/>
                <w:sz w:val="24"/>
                <w:szCs w:val="24"/>
              </w:rPr>
            </w:pPr>
            <w:r w:rsidRPr="00C1317E">
              <w:rPr>
                <w:rFonts w:ascii="Arial" w:hAnsi="Arial" w:cs="Arial"/>
                <w:sz w:val="24"/>
                <w:szCs w:val="24"/>
              </w:rPr>
              <w:t>Средства бюджета городского округа Жуковский</w:t>
            </w:r>
          </w:p>
        </w:tc>
        <w:tc>
          <w:tcPr>
            <w:tcW w:w="1280"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35356,75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34611,45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34395,45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34430,45</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52919,00</w:t>
            </w:r>
          </w:p>
        </w:tc>
        <w:tc>
          <w:tcPr>
            <w:tcW w:w="1135"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191713,1</w:t>
            </w:r>
          </w:p>
        </w:tc>
      </w:tr>
      <w:tr w:rsidR="00F32D57" w:rsidRPr="00F90268" w:rsidTr="00F90268">
        <w:tc>
          <w:tcPr>
            <w:tcW w:w="3397" w:type="dxa"/>
            <w:shd w:val="clear" w:color="auto" w:fill="FFFFFF"/>
          </w:tcPr>
          <w:p w:rsidR="00F32D57" w:rsidRPr="00C1317E" w:rsidRDefault="00F32D57" w:rsidP="00F32D57">
            <w:pPr>
              <w:shd w:val="clear" w:color="auto" w:fill="FFFFFF"/>
              <w:rPr>
                <w:rFonts w:ascii="Arial" w:hAnsi="Arial" w:cs="Arial"/>
                <w:sz w:val="24"/>
                <w:szCs w:val="24"/>
              </w:rPr>
            </w:pPr>
            <w:r w:rsidRPr="00C1317E">
              <w:rPr>
                <w:rFonts w:ascii="Arial" w:hAnsi="Arial" w:cs="Arial"/>
                <w:sz w:val="24"/>
                <w:szCs w:val="24"/>
              </w:rPr>
              <w:t>Внебюджетные источники</w:t>
            </w:r>
          </w:p>
        </w:tc>
        <w:tc>
          <w:tcPr>
            <w:tcW w:w="1280"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2700,00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2000,00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2000,00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2000,00</w:t>
            </w:r>
          </w:p>
        </w:tc>
        <w:tc>
          <w:tcPr>
            <w:tcW w:w="1134"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2000,00</w:t>
            </w:r>
          </w:p>
        </w:tc>
        <w:tc>
          <w:tcPr>
            <w:tcW w:w="1135" w:type="dxa"/>
            <w:shd w:val="clear" w:color="auto" w:fill="FFFFFF"/>
            <w:vAlign w:val="center"/>
          </w:tcPr>
          <w:p w:rsidR="00F32D57" w:rsidRPr="00F32D57" w:rsidRDefault="00F32D57" w:rsidP="00F32D57">
            <w:pPr>
              <w:jc w:val="center"/>
              <w:rPr>
                <w:rFonts w:ascii="Arial" w:hAnsi="Arial" w:cs="Arial"/>
                <w:color w:val="000000"/>
                <w:sz w:val="24"/>
                <w:szCs w:val="24"/>
              </w:rPr>
            </w:pPr>
            <w:r w:rsidRPr="00F32D57">
              <w:rPr>
                <w:rFonts w:ascii="Arial" w:hAnsi="Arial" w:cs="Arial"/>
                <w:color w:val="000000"/>
                <w:sz w:val="24"/>
                <w:szCs w:val="24"/>
              </w:rPr>
              <w:t>10700,00</w:t>
            </w:r>
          </w:p>
        </w:tc>
      </w:tr>
    </w:tbl>
    <w:p w:rsidR="00C1317E"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5</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Default="00C1317E" w:rsidP="00C1317E">
      <w:pPr>
        <w:jc w:val="right"/>
        <w:rPr>
          <w:rFonts w:ascii="Arial" w:hAnsi="Arial" w:cs="Arial"/>
          <w:sz w:val="24"/>
          <w:szCs w:val="24"/>
        </w:rPr>
      </w:pPr>
    </w:p>
    <w:p w:rsidR="00370272" w:rsidRDefault="00370272" w:rsidP="00C1317E">
      <w:pPr>
        <w:jc w:val="center"/>
        <w:rPr>
          <w:rFonts w:ascii="Arial" w:hAnsi="Arial" w:cs="Arial"/>
          <w:b/>
          <w:sz w:val="24"/>
          <w:szCs w:val="24"/>
        </w:rPr>
      </w:pPr>
      <w:r w:rsidRPr="00370272">
        <w:rPr>
          <w:rFonts w:ascii="Arial" w:hAnsi="Arial" w:cs="Arial"/>
          <w:b/>
          <w:sz w:val="24"/>
          <w:szCs w:val="24"/>
        </w:rPr>
        <w:t>ПАСПОРТ ПОДПРОГРАММЫ 3</w:t>
      </w:r>
    </w:p>
    <w:p w:rsidR="00F90268" w:rsidRDefault="00370272" w:rsidP="00C1317E">
      <w:pPr>
        <w:jc w:val="center"/>
        <w:rPr>
          <w:rFonts w:ascii="Arial" w:hAnsi="Arial" w:cs="Arial"/>
          <w:b/>
          <w:sz w:val="24"/>
          <w:szCs w:val="24"/>
        </w:rPr>
      </w:pPr>
      <w:r w:rsidRPr="00370272">
        <w:rPr>
          <w:rFonts w:ascii="Arial" w:hAnsi="Arial" w:cs="Arial"/>
          <w:b/>
          <w:sz w:val="24"/>
          <w:szCs w:val="24"/>
        </w:rPr>
        <w:t>"Развитие и совершенствование систем оповещения и информировании населения"</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9E1130" w:rsidRDefault="009E1130" w:rsidP="00C1317E">
      <w:pPr>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94"/>
        <w:gridCol w:w="1159"/>
        <w:gridCol w:w="1159"/>
        <w:gridCol w:w="1159"/>
        <w:gridCol w:w="1159"/>
        <w:gridCol w:w="1159"/>
        <w:gridCol w:w="1159"/>
      </w:tblGrid>
      <w:tr w:rsidR="00370272" w:rsidRPr="00370272" w:rsidTr="009E1130">
        <w:tc>
          <w:tcPr>
            <w:tcW w:w="3394" w:type="dxa"/>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Ответственный исполнитель подпрограммы</w:t>
            </w:r>
          </w:p>
        </w:tc>
        <w:tc>
          <w:tcPr>
            <w:tcW w:w="6954" w:type="dxa"/>
            <w:gridSpan w:val="6"/>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Отдел ЧС и ГО Управления безопасности, ЧС и ГО Администрации</w:t>
            </w:r>
          </w:p>
        </w:tc>
      </w:tr>
      <w:tr w:rsidR="00370272" w:rsidRPr="00370272" w:rsidTr="009E1130">
        <w:tc>
          <w:tcPr>
            <w:tcW w:w="3394" w:type="dxa"/>
            <w:vMerge w:val="restart"/>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Источники финансирования муниципальной программы, в том числе по годам:</w:t>
            </w:r>
          </w:p>
        </w:tc>
        <w:tc>
          <w:tcPr>
            <w:tcW w:w="6954" w:type="dxa"/>
            <w:gridSpan w:val="6"/>
            <w:shd w:val="clear" w:color="auto" w:fill="FFFFFF"/>
          </w:tcPr>
          <w:p w:rsidR="00370272" w:rsidRPr="00370272" w:rsidRDefault="00370272" w:rsidP="00370272">
            <w:pPr>
              <w:shd w:val="clear" w:color="auto" w:fill="FFFFFF"/>
              <w:rPr>
                <w:rFonts w:ascii="Arial" w:hAnsi="Arial" w:cs="Arial"/>
                <w:sz w:val="24"/>
                <w:szCs w:val="24"/>
              </w:rPr>
            </w:pPr>
            <w:r w:rsidRPr="00370272">
              <w:rPr>
                <w:rFonts w:ascii="Arial" w:hAnsi="Arial" w:cs="Arial"/>
                <w:sz w:val="24"/>
                <w:szCs w:val="24"/>
              </w:rPr>
              <w:t>Расходы (тыс. рублей)</w:t>
            </w:r>
          </w:p>
        </w:tc>
      </w:tr>
      <w:tr w:rsidR="009E1130" w:rsidRPr="00370272" w:rsidTr="009E1130">
        <w:tc>
          <w:tcPr>
            <w:tcW w:w="3394" w:type="dxa"/>
            <w:vMerge/>
            <w:shd w:val="clear" w:color="auto" w:fill="FFFFFF"/>
          </w:tcPr>
          <w:p w:rsidR="009E1130" w:rsidRPr="00370272" w:rsidRDefault="009E1130" w:rsidP="009E1130">
            <w:pPr>
              <w:rPr>
                <w:rFonts w:ascii="Arial" w:hAnsi="Arial" w:cs="Arial"/>
                <w:sz w:val="24"/>
                <w:szCs w:val="24"/>
              </w:rPr>
            </w:pP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2017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2018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2019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2020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2021 год</w:t>
            </w:r>
          </w:p>
        </w:tc>
        <w:tc>
          <w:tcPr>
            <w:tcW w:w="1159" w:type="dxa"/>
            <w:shd w:val="clear" w:color="auto" w:fill="FFFFFF"/>
            <w:vAlign w:val="center"/>
          </w:tcPr>
          <w:p w:rsidR="009E1130" w:rsidRPr="00C1317E" w:rsidRDefault="009E1130" w:rsidP="009E1130">
            <w:pPr>
              <w:shd w:val="clear" w:color="auto" w:fill="FFFFFF"/>
              <w:jc w:val="center"/>
              <w:rPr>
                <w:rFonts w:ascii="Arial" w:hAnsi="Arial" w:cs="Arial"/>
                <w:sz w:val="24"/>
                <w:szCs w:val="24"/>
              </w:rPr>
            </w:pPr>
            <w:r>
              <w:rPr>
                <w:rFonts w:ascii="Arial" w:hAnsi="Arial" w:cs="Arial"/>
                <w:sz w:val="24"/>
                <w:szCs w:val="24"/>
              </w:rPr>
              <w:t>Итого</w:t>
            </w:r>
          </w:p>
        </w:tc>
      </w:tr>
      <w:tr w:rsidR="009E1130" w:rsidRPr="00370272" w:rsidTr="009E1130">
        <w:tc>
          <w:tcPr>
            <w:tcW w:w="3394" w:type="dxa"/>
            <w:shd w:val="clear" w:color="auto" w:fill="FFFFFF"/>
          </w:tcPr>
          <w:p w:rsidR="009E1130" w:rsidRPr="00C1317E" w:rsidRDefault="009E1130" w:rsidP="009E113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59" w:type="dxa"/>
            <w:shd w:val="clear" w:color="auto" w:fill="FFFFFF"/>
            <w:vAlign w:val="center"/>
          </w:tcPr>
          <w:p w:rsidR="009E1130" w:rsidRPr="009E1130" w:rsidRDefault="009E1130" w:rsidP="009E1130">
            <w:pPr>
              <w:widowControl/>
              <w:autoSpaceDE/>
              <w:autoSpaceDN/>
              <w:adjustRightInd/>
              <w:jc w:val="center"/>
              <w:rPr>
                <w:rFonts w:ascii="Arial" w:hAnsi="Arial" w:cs="Arial"/>
                <w:color w:val="000000"/>
                <w:sz w:val="24"/>
                <w:szCs w:val="24"/>
              </w:rPr>
            </w:pPr>
            <w:r w:rsidRPr="009E1130">
              <w:rPr>
                <w:rFonts w:ascii="Arial" w:hAnsi="Arial" w:cs="Arial"/>
                <w:color w:val="000000"/>
                <w:sz w:val="24"/>
                <w:szCs w:val="24"/>
              </w:rPr>
              <w:t>1100,00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9186,20</w:t>
            </w:r>
          </w:p>
        </w:tc>
      </w:tr>
      <w:tr w:rsidR="009E1130" w:rsidRPr="00370272" w:rsidTr="009E1130">
        <w:tc>
          <w:tcPr>
            <w:tcW w:w="3394" w:type="dxa"/>
            <w:shd w:val="clear" w:color="auto" w:fill="FFFFFF"/>
          </w:tcPr>
          <w:p w:rsidR="009E1130" w:rsidRPr="00C1317E" w:rsidRDefault="009E1130" w:rsidP="009E113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r w:rsidR="009E1130" w:rsidRPr="00370272" w:rsidTr="009E1130">
        <w:tc>
          <w:tcPr>
            <w:tcW w:w="3394" w:type="dxa"/>
            <w:shd w:val="clear" w:color="auto" w:fill="FFFFFF"/>
          </w:tcPr>
          <w:p w:rsidR="009E1130" w:rsidRPr="00370272" w:rsidRDefault="009E1130" w:rsidP="009E1130">
            <w:pPr>
              <w:shd w:val="clear" w:color="auto" w:fill="FFFFFF"/>
              <w:rPr>
                <w:rFonts w:ascii="Arial" w:hAnsi="Arial" w:cs="Arial"/>
                <w:sz w:val="24"/>
                <w:szCs w:val="24"/>
              </w:rPr>
            </w:pPr>
            <w:r w:rsidRPr="00370272">
              <w:rPr>
                <w:rFonts w:ascii="Arial" w:hAnsi="Arial" w:cs="Arial"/>
                <w:sz w:val="24"/>
                <w:szCs w:val="24"/>
              </w:rPr>
              <w:t>Средства бюджета Московской области</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r w:rsidR="009E1130" w:rsidRPr="00370272" w:rsidTr="009E1130">
        <w:tc>
          <w:tcPr>
            <w:tcW w:w="3394" w:type="dxa"/>
            <w:shd w:val="clear" w:color="auto" w:fill="FFFFFF"/>
          </w:tcPr>
          <w:p w:rsidR="009E1130" w:rsidRPr="00370272" w:rsidRDefault="009E1130" w:rsidP="009E1130">
            <w:pPr>
              <w:shd w:val="clear" w:color="auto" w:fill="FFFFFF"/>
              <w:rPr>
                <w:rFonts w:ascii="Arial" w:hAnsi="Arial" w:cs="Arial"/>
                <w:sz w:val="24"/>
                <w:szCs w:val="24"/>
              </w:rPr>
            </w:pPr>
            <w:r w:rsidRPr="00370272">
              <w:rPr>
                <w:rFonts w:ascii="Arial" w:hAnsi="Arial" w:cs="Arial"/>
                <w:sz w:val="24"/>
                <w:szCs w:val="24"/>
              </w:rPr>
              <w:t>Средства бюджета, городского округа Жуковский</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1100,00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2021,55</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9186,20</w:t>
            </w:r>
          </w:p>
        </w:tc>
      </w:tr>
      <w:tr w:rsidR="009E1130" w:rsidRPr="00370272" w:rsidTr="009E1130">
        <w:tc>
          <w:tcPr>
            <w:tcW w:w="3394" w:type="dxa"/>
            <w:shd w:val="clear" w:color="auto" w:fill="FFFFFF"/>
          </w:tcPr>
          <w:p w:rsidR="009E1130" w:rsidRPr="00370272" w:rsidRDefault="009E1130" w:rsidP="009E1130">
            <w:pPr>
              <w:shd w:val="clear" w:color="auto" w:fill="FFFFFF"/>
              <w:rPr>
                <w:rFonts w:ascii="Arial" w:hAnsi="Arial" w:cs="Arial"/>
                <w:sz w:val="24"/>
                <w:szCs w:val="24"/>
              </w:rPr>
            </w:pPr>
            <w:r w:rsidRPr="00370272">
              <w:rPr>
                <w:rFonts w:ascii="Arial" w:hAnsi="Arial" w:cs="Arial"/>
                <w:sz w:val="24"/>
                <w:szCs w:val="24"/>
              </w:rPr>
              <w:t>Внебюджетные источники</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59" w:type="dxa"/>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bl>
    <w:p w:rsidR="00C1317E" w:rsidRDefault="00C1317E" w:rsidP="00C1317E">
      <w:pPr>
        <w:jc w:val="right"/>
        <w:rPr>
          <w:rFonts w:ascii="Arial" w:hAnsi="Arial" w:cs="Arial"/>
          <w:sz w:val="24"/>
          <w:szCs w:val="24"/>
        </w:rPr>
      </w:pPr>
    </w:p>
    <w:p w:rsidR="009E1130" w:rsidRPr="00672E97" w:rsidRDefault="009E1130"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 xml:space="preserve">Приложение № </w:t>
      </w:r>
      <w:r>
        <w:rPr>
          <w:rFonts w:ascii="Arial" w:hAnsi="Arial" w:cs="Arial"/>
          <w:sz w:val="24"/>
          <w:szCs w:val="24"/>
        </w:rPr>
        <w:t>6</w:t>
      </w:r>
    </w:p>
    <w:p w:rsidR="00C1317E"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Default="00C1317E" w:rsidP="00C1317E">
      <w:pPr>
        <w:jc w:val="right"/>
        <w:rPr>
          <w:rFonts w:ascii="Arial" w:hAnsi="Arial" w:cs="Arial"/>
          <w:sz w:val="24"/>
          <w:szCs w:val="24"/>
        </w:rPr>
      </w:pPr>
    </w:p>
    <w:p w:rsidR="00771F14" w:rsidRDefault="00771F14" w:rsidP="00C1317E">
      <w:pPr>
        <w:jc w:val="center"/>
        <w:rPr>
          <w:rFonts w:ascii="Arial" w:hAnsi="Arial" w:cs="Arial"/>
          <w:b/>
          <w:sz w:val="24"/>
          <w:szCs w:val="24"/>
        </w:rPr>
      </w:pPr>
      <w:r w:rsidRPr="00771F14">
        <w:rPr>
          <w:rFonts w:ascii="Arial" w:hAnsi="Arial" w:cs="Arial"/>
          <w:b/>
          <w:sz w:val="24"/>
          <w:szCs w:val="24"/>
        </w:rPr>
        <w:t>ПАСПОРТ ПОДПРОГРАММЫ 4 "Обеспечение пожарной безопасности"</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771F14" w:rsidRDefault="00771F14" w:rsidP="00C1317E">
      <w:pPr>
        <w:jc w:val="center"/>
        <w:rPr>
          <w:rFonts w:ascii="Arial" w:hAnsi="Arial" w:cs="Arial"/>
          <w:b/>
          <w:sz w:val="24"/>
          <w:szCs w:val="24"/>
        </w:rPr>
      </w:pPr>
    </w:p>
    <w:tbl>
      <w:tblPr>
        <w:tblW w:w="10348" w:type="dxa"/>
        <w:tblLayout w:type="fixed"/>
        <w:tblCellMar>
          <w:left w:w="40" w:type="dxa"/>
          <w:right w:w="40" w:type="dxa"/>
        </w:tblCellMar>
        <w:tblLook w:val="0000" w:firstRow="0" w:lastRow="0" w:firstColumn="0" w:lastColumn="0" w:noHBand="0" w:noVBand="0"/>
      </w:tblPr>
      <w:tblGrid>
        <w:gridCol w:w="3543"/>
        <w:gridCol w:w="1134"/>
        <w:gridCol w:w="1134"/>
        <w:gridCol w:w="1134"/>
        <w:gridCol w:w="1134"/>
        <w:gridCol w:w="1134"/>
        <w:gridCol w:w="1135"/>
      </w:tblGrid>
      <w:tr w:rsidR="00771F14"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Ответственный исполнитель подпрограммы</w:t>
            </w:r>
          </w:p>
        </w:tc>
        <w:tc>
          <w:tcPr>
            <w:tcW w:w="6805"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Отдел ЧС и ГО Управления безопасности, ЧС и ГО Администрации</w:t>
            </w:r>
          </w:p>
        </w:tc>
      </w:tr>
      <w:tr w:rsidR="00771F14" w:rsidRPr="00771F14" w:rsidTr="00771F14">
        <w:tc>
          <w:tcPr>
            <w:tcW w:w="3543" w:type="dxa"/>
            <w:vMerge w:val="restart"/>
            <w:tcBorders>
              <w:top w:val="single" w:sz="6" w:space="0" w:color="auto"/>
              <w:left w:val="single" w:sz="6" w:space="0" w:color="auto"/>
              <w:bottom w:val="nil"/>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Источники финансирования муниципальной программы, в том числе по годам:</w:t>
            </w:r>
          </w:p>
        </w:tc>
        <w:tc>
          <w:tcPr>
            <w:tcW w:w="6805"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771F14" w:rsidRDefault="00771F14" w:rsidP="00771F14">
            <w:pPr>
              <w:shd w:val="clear" w:color="auto" w:fill="FFFFFF"/>
              <w:rPr>
                <w:rFonts w:ascii="Arial" w:hAnsi="Arial" w:cs="Arial"/>
                <w:sz w:val="24"/>
                <w:szCs w:val="24"/>
              </w:rPr>
            </w:pPr>
            <w:r w:rsidRPr="00771F14">
              <w:rPr>
                <w:rFonts w:ascii="Arial" w:hAnsi="Arial" w:cs="Arial"/>
                <w:sz w:val="24"/>
                <w:szCs w:val="24"/>
              </w:rPr>
              <w:t>Расходы (тыс. рублей)</w:t>
            </w:r>
          </w:p>
        </w:tc>
      </w:tr>
      <w:tr w:rsidR="009E1130" w:rsidRPr="00771F14" w:rsidTr="00771F14">
        <w:tc>
          <w:tcPr>
            <w:tcW w:w="3543" w:type="dxa"/>
            <w:vMerge/>
            <w:tcBorders>
              <w:top w:val="nil"/>
              <w:left w:val="single" w:sz="6" w:space="0" w:color="auto"/>
              <w:bottom w:val="single" w:sz="6" w:space="0" w:color="auto"/>
              <w:right w:val="single" w:sz="6" w:space="0" w:color="auto"/>
            </w:tcBorders>
            <w:shd w:val="clear" w:color="auto" w:fill="FFFFFF"/>
          </w:tcPr>
          <w:p w:rsidR="009E1130" w:rsidRPr="00771F14" w:rsidRDefault="009E1130" w:rsidP="009E1130">
            <w:pPr>
              <w:rPr>
                <w:rFonts w:ascii="Arial" w:hAnsi="Arial" w:cs="Arial"/>
                <w:sz w:val="24"/>
                <w:szCs w:val="24"/>
              </w:rPr>
            </w:pPr>
          </w:p>
          <w:p w:rsidR="009E1130" w:rsidRPr="00771F14" w:rsidRDefault="009E1130" w:rsidP="009E1130">
            <w:pPr>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Pr>
                <w:rFonts w:ascii="Arial" w:hAnsi="Arial" w:cs="Arial"/>
                <w:sz w:val="24"/>
                <w:szCs w:val="24"/>
              </w:rPr>
              <w:t>Итого</w:t>
            </w:r>
          </w:p>
        </w:tc>
      </w:tr>
      <w:tr w:rsidR="009E113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9E1130" w:rsidRPr="00C1317E" w:rsidRDefault="009E1130" w:rsidP="009E113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widowControl/>
              <w:autoSpaceDE/>
              <w:autoSpaceDN/>
              <w:adjustRightInd/>
              <w:jc w:val="center"/>
              <w:rPr>
                <w:rFonts w:ascii="Arial" w:hAnsi="Arial" w:cs="Arial"/>
                <w:color w:val="000000"/>
                <w:sz w:val="24"/>
                <w:szCs w:val="24"/>
              </w:rPr>
            </w:pPr>
            <w:r w:rsidRPr="009E1130">
              <w:rPr>
                <w:rFonts w:ascii="Arial" w:hAnsi="Arial" w:cs="Arial"/>
                <w:color w:val="000000"/>
                <w:sz w:val="24"/>
                <w:szCs w:val="24"/>
              </w:rPr>
              <w:t>1172,25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1772,25</w:t>
            </w:r>
          </w:p>
        </w:tc>
      </w:tr>
      <w:tr w:rsidR="009E113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9E1130" w:rsidRPr="00C1317E" w:rsidRDefault="009E1130" w:rsidP="009E113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r w:rsidR="009E113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9E1130" w:rsidRPr="00771F14" w:rsidRDefault="009E1130" w:rsidP="009E1130">
            <w:pPr>
              <w:shd w:val="clear" w:color="auto" w:fill="FFFFFF"/>
              <w:rPr>
                <w:rFonts w:ascii="Arial" w:hAnsi="Arial" w:cs="Arial"/>
                <w:sz w:val="24"/>
                <w:szCs w:val="24"/>
              </w:rPr>
            </w:pPr>
            <w:r w:rsidRPr="00771F14">
              <w:rPr>
                <w:rFonts w:ascii="Arial" w:hAnsi="Arial" w:cs="Arial"/>
                <w:sz w:val="24"/>
                <w:szCs w:val="24"/>
              </w:rPr>
              <w:t>Средства бюджета Московской области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929,00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929,00</w:t>
            </w:r>
          </w:p>
        </w:tc>
      </w:tr>
      <w:tr w:rsidR="009E113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9E1130" w:rsidRPr="00771F14" w:rsidRDefault="009E1130" w:rsidP="009E1130">
            <w:pPr>
              <w:shd w:val="clear" w:color="auto" w:fill="FFFFFF"/>
              <w:rPr>
                <w:rFonts w:ascii="Arial" w:hAnsi="Arial" w:cs="Arial"/>
                <w:sz w:val="24"/>
                <w:szCs w:val="24"/>
              </w:rPr>
            </w:pPr>
            <w:r w:rsidRPr="00771F14">
              <w:rPr>
                <w:rFonts w:ascii="Arial" w:hAnsi="Arial" w:cs="Arial"/>
                <w:sz w:val="24"/>
                <w:szCs w:val="24"/>
              </w:rPr>
              <w:t>Средства бюджета городского округа Жуковский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243,25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150,00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843,25</w:t>
            </w:r>
          </w:p>
        </w:tc>
      </w:tr>
      <w:tr w:rsidR="009E1130" w:rsidRPr="00771F14" w:rsidTr="00771F14">
        <w:tc>
          <w:tcPr>
            <w:tcW w:w="3543" w:type="dxa"/>
            <w:tcBorders>
              <w:top w:val="single" w:sz="6" w:space="0" w:color="auto"/>
              <w:left w:val="single" w:sz="6" w:space="0" w:color="auto"/>
              <w:bottom w:val="single" w:sz="6" w:space="0" w:color="auto"/>
              <w:right w:val="single" w:sz="6" w:space="0" w:color="auto"/>
            </w:tcBorders>
            <w:shd w:val="clear" w:color="auto" w:fill="FFFFFF"/>
          </w:tcPr>
          <w:p w:rsidR="009E1130" w:rsidRPr="00771F14" w:rsidRDefault="009E1130" w:rsidP="009E1130">
            <w:pPr>
              <w:shd w:val="clear" w:color="auto" w:fill="FFFFFF"/>
              <w:rPr>
                <w:rFonts w:ascii="Arial" w:hAnsi="Arial" w:cs="Arial"/>
                <w:sz w:val="24"/>
                <w:szCs w:val="24"/>
              </w:rPr>
            </w:pPr>
            <w:r w:rsidRPr="00771F14">
              <w:rPr>
                <w:rFonts w:ascii="Arial" w:hAnsi="Arial" w:cs="Arial"/>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bl>
    <w:p w:rsidR="00C1317E"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p>
    <w:p w:rsidR="00C1317E" w:rsidRPr="00672E97" w:rsidRDefault="00C1317E" w:rsidP="00C1317E">
      <w:pPr>
        <w:jc w:val="right"/>
        <w:rPr>
          <w:rFonts w:ascii="Arial" w:hAnsi="Arial" w:cs="Arial"/>
          <w:sz w:val="24"/>
          <w:szCs w:val="24"/>
        </w:rPr>
      </w:pPr>
      <w:r w:rsidRPr="00672E97">
        <w:rPr>
          <w:rFonts w:ascii="Arial" w:hAnsi="Arial" w:cs="Arial"/>
          <w:sz w:val="24"/>
          <w:szCs w:val="24"/>
        </w:rPr>
        <w:t>Приложение №</w:t>
      </w:r>
      <w:r>
        <w:rPr>
          <w:rFonts w:ascii="Arial" w:hAnsi="Arial" w:cs="Arial"/>
          <w:sz w:val="24"/>
          <w:szCs w:val="24"/>
        </w:rPr>
        <w:t>7</w:t>
      </w:r>
    </w:p>
    <w:p w:rsidR="00C1317E" w:rsidRPr="00672E97" w:rsidRDefault="00C1317E" w:rsidP="00C1317E">
      <w:pPr>
        <w:jc w:val="right"/>
        <w:rPr>
          <w:rFonts w:ascii="Arial" w:hAnsi="Arial" w:cs="Arial"/>
          <w:sz w:val="24"/>
          <w:szCs w:val="24"/>
        </w:rPr>
      </w:pPr>
      <w:r w:rsidRPr="00672E97">
        <w:rPr>
          <w:rFonts w:ascii="Arial" w:hAnsi="Arial" w:cs="Arial"/>
          <w:sz w:val="24"/>
          <w:szCs w:val="24"/>
        </w:rPr>
        <w:t>к муниципальной программе</w:t>
      </w:r>
    </w:p>
    <w:p w:rsidR="00C1317E" w:rsidRPr="00672E97" w:rsidRDefault="00C1317E" w:rsidP="00C1317E">
      <w:pPr>
        <w:jc w:val="right"/>
        <w:rPr>
          <w:rFonts w:ascii="Arial" w:hAnsi="Arial" w:cs="Arial"/>
          <w:sz w:val="24"/>
          <w:szCs w:val="24"/>
        </w:rPr>
      </w:pPr>
    </w:p>
    <w:p w:rsidR="00771F14" w:rsidRDefault="00771F14" w:rsidP="00C1317E">
      <w:pPr>
        <w:jc w:val="center"/>
        <w:rPr>
          <w:rFonts w:ascii="Arial" w:hAnsi="Arial" w:cs="Arial"/>
          <w:b/>
          <w:sz w:val="24"/>
          <w:szCs w:val="24"/>
        </w:rPr>
      </w:pPr>
    </w:p>
    <w:p w:rsidR="00771F14" w:rsidRDefault="00771F14" w:rsidP="00C1317E">
      <w:pPr>
        <w:jc w:val="center"/>
        <w:rPr>
          <w:rFonts w:ascii="Arial" w:hAnsi="Arial" w:cs="Arial"/>
          <w:b/>
          <w:sz w:val="24"/>
          <w:szCs w:val="24"/>
        </w:rPr>
      </w:pPr>
      <w:r w:rsidRPr="00771F14">
        <w:rPr>
          <w:rFonts w:ascii="Arial" w:hAnsi="Arial" w:cs="Arial"/>
          <w:b/>
          <w:sz w:val="24"/>
          <w:szCs w:val="24"/>
        </w:rPr>
        <w:t>ПАСПОРТ ПОДПРОГРАММЫ 5 "Обеспечение мероприятий гражданской обороны"</w:t>
      </w:r>
    </w:p>
    <w:p w:rsidR="00C1317E" w:rsidRDefault="00C1317E" w:rsidP="00C1317E">
      <w:pPr>
        <w:jc w:val="center"/>
        <w:rPr>
          <w:rFonts w:ascii="Arial" w:hAnsi="Arial" w:cs="Arial"/>
          <w:b/>
          <w:sz w:val="24"/>
          <w:szCs w:val="24"/>
        </w:rPr>
      </w:pPr>
      <w:r>
        <w:rPr>
          <w:rFonts w:ascii="Arial" w:hAnsi="Arial" w:cs="Arial"/>
          <w:b/>
          <w:sz w:val="24"/>
          <w:szCs w:val="24"/>
        </w:rPr>
        <w:t>МУНИЦИПАЛЬНОЙ ПРОГРАММЫ</w:t>
      </w:r>
    </w:p>
    <w:p w:rsidR="00C1317E" w:rsidRPr="00C1317E" w:rsidRDefault="00C1317E" w:rsidP="00C1317E">
      <w:pPr>
        <w:jc w:val="center"/>
        <w:rPr>
          <w:rFonts w:ascii="Arial" w:hAnsi="Arial" w:cs="Arial"/>
          <w:b/>
          <w:sz w:val="24"/>
          <w:szCs w:val="24"/>
        </w:rPr>
      </w:pPr>
      <w:r w:rsidRPr="00C1317E">
        <w:rPr>
          <w:rFonts w:ascii="Arial" w:hAnsi="Arial" w:cs="Arial"/>
          <w:b/>
          <w:sz w:val="24"/>
          <w:szCs w:val="24"/>
        </w:rPr>
        <w:t>"Безопасность населения городского округа Жуковский (2017-2021 годы)"</w:t>
      </w:r>
    </w:p>
    <w:p w:rsidR="00663504" w:rsidRDefault="00663504" w:rsidP="00663504">
      <w:pPr>
        <w:jc w:val="both"/>
        <w:rPr>
          <w:rFonts w:ascii="Arial" w:hAnsi="Arial" w:cs="Arial"/>
          <w:sz w:val="24"/>
          <w:szCs w:val="24"/>
        </w:rPr>
      </w:pPr>
    </w:p>
    <w:tbl>
      <w:tblPr>
        <w:tblW w:w="10348" w:type="dxa"/>
        <w:tblLayout w:type="fixed"/>
        <w:tblCellMar>
          <w:left w:w="40" w:type="dxa"/>
          <w:right w:w="40" w:type="dxa"/>
        </w:tblCellMar>
        <w:tblLook w:val="0000" w:firstRow="0" w:lastRow="0" w:firstColumn="0" w:lastColumn="0" w:noHBand="0" w:noVBand="0"/>
      </w:tblPr>
      <w:tblGrid>
        <w:gridCol w:w="3544"/>
        <w:gridCol w:w="1134"/>
        <w:gridCol w:w="1134"/>
        <w:gridCol w:w="1134"/>
        <w:gridCol w:w="1134"/>
        <w:gridCol w:w="1134"/>
        <w:gridCol w:w="1134"/>
      </w:tblGrid>
      <w:tr w:rsidR="00771F14"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Ответственный исполнитель подпрограммы</w:t>
            </w:r>
          </w:p>
        </w:tc>
        <w:tc>
          <w:tcPr>
            <w:tcW w:w="6804"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Отдел ЧС и ГО Управления безопасности, ЧС и ГО Администрации</w:t>
            </w:r>
          </w:p>
        </w:tc>
      </w:tr>
      <w:tr w:rsidR="00771F14" w:rsidRPr="00CC475A" w:rsidTr="00CC475A">
        <w:tc>
          <w:tcPr>
            <w:tcW w:w="3544" w:type="dxa"/>
            <w:vMerge w:val="restart"/>
            <w:tcBorders>
              <w:top w:val="single" w:sz="6" w:space="0" w:color="auto"/>
              <w:left w:val="single" w:sz="6" w:space="0" w:color="auto"/>
              <w:bottom w:val="nil"/>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Источники финансирования муниципальной программы, в том числе по годам:</w:t>
            </w:r>
          </w:p>
        </w:tc>
        <w:tc>
          <w:tcPr>
            <w:tcW w:w="6804" w:type="dxa"/>
            <w:gridSpan w:val="6"/>
            <w:tcBorders>
              <w:top w:val="single" w:sz="6" w:space="0" w:color="auto"/>
              <w:left w:val="single" w:sz="6" w:space="0" w:color="auto"/>
              <w:bottom w:val="single" w:sz="6" w:space="0" w:color="auto"/>
              <w:right w:val="single" w:sz="6" w:space="0" w:color="auto"/>
            </w:tcBorders>
            <w:shd w:val="clear" w:color="auto" w:fill="FFFFFF"/>
          </w:tcPr>
          <w:p w:rsidR="00771F14" w:rsidRPr="00CC475A" w:rsidRDefault="00771F14" w:rsidP="00CC475A">
            <w:pPr>
              <w:shd w:val="clear" w:color="auto" w:fill="FFFFFF"/>
              <w:rPr>
                <w:rFonts w:ascii="Arial" w:hAnsi="Arial" w:cs="Arial"/>
                <w:sz w:val="24"/>
                <w:szCs w:val="24"/>
              </w:rPr>
            </w:pPr>
            <w:r w:rsidRPr="00CC475A">
              <w:rPr>
                <w:rFonts w:ascii="Arial" w:hAnsi="Arial" w:cs="Arial"/>
                <w:sz w:val="24"/>
                <w:szCs w:val="24"/>
              </w:rPr>
              <w:t>Расходы (тыс. рублей)</w:t>
            </w:r>
          </w:p>
        </w:tc>
      </w:tr>
      <w:tr w:rsidR="009E1130" w:rsidRPr="00CC475A" w:rsidTr="00CC475A">
        <w:tc>
          <w:tcPr>
            <w:tcW w:w="3544" w:type="dxa"/>
            <w:vMerge/>
            <w:tcBorders>
              <w:top w:val="nil"/>
              <w:left w:val="single" w:sz="6" w:space="0" w:color="auto"/>
              <w:bottom w:val="single" w:sz="6" w:space="0" w:color="auto"/>
              <w:right w:val="single" w:sz="6" w:space="0" w:color="auto"/>
            </w:tcBorders>
            <w:shd w:val="clear" w:color="auto" w:fill="FFFFFF"/>
          </w:tcPr>
          <w:p w:rsidR="009E1130" w:rsidRPr="00CC475A" w:rsidRDefault="009E1130" w:rsidP="009E1130">
            <w:pPr>
              <w:rPr>
                <w:rFonts w:ascii="Arial" w:hAnsi="Arial" w:cs="Arial"/>
                <w:sz w:val="24"/>
                <w:szCs w:val="24"/>
              </w:rPr>
            </w:pPr>
          </w:p>
          <w:p w:rsidR="009E1130" w:rsidRPr="00CC475A" w:rsidRDefault="009E1130" w:rsidP="009E1130">
            <w:pPr>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2017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2018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2019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2020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sidRPr="00C1317E">
              <w:rPr>
                <w:rFonts w:ascii="Arial" w:hAnsi="Arial" w:cs="Arial"/>
                <w:sz w:val="24"/>
                <w:szCs w:val="24"/>
              </w:rPr>
              <w:t>2021 год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C1317E" w:rsidRDefault="009E1130" w:rsidP="009E1130">
            <w:pPr>
              <w:shd w:val="clear" w:color="auto" w:fill="FFFFFF"/>
              <w:jc w:val="center"/>
              <w:rPr>
                <w:rFonts w:ascii="Arial" w:hAnsi="Arial" w:cs="Arial"/>
                <w:sz w:val="24"/>
                <w:szCs w:val="24"/>
              </w:rPr>
            </w:pPr>
            <w:r>
              <w:rPr>
                <w:rFonts w:ascii="Arial" w:hAnsi="Arial" w:cs="Arial"/>
                <w:sz w:val="24"/>
                <w:szCs w:val="24"/>
              </w:rPr>
              <w:t>Итого</w:t>
            </w:r>
          </w:p>
        </w:tc>
      </w:tr>
      <w:tr w:rsidR="009E113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9E1130" w:rsidRPr="00C1317E" w:rsidRDefault="009E1130" w:rsidP="009E1130">
            <w:pPr>
              <w:shd w:val="clear" w:color="auto" w:fill="FFFFFF"/>
              <w:rPr>
                <w:rFonts w:ascii="Arial" w:hAnsi="Arial" w:cs="Arial"/>
                <w:sz w:val="24"/>
                <w:szCs w:val="24"/>
              </w:rPr>
            </w:pPr>
            <w:r w:rsidRPr="00CD4B48">
              <w:rPr>
                <w:rFonts w:ascii="Arial" w:hAnsi="Arial" w:cs="Arial"/>
                <w:sz w:val="24"/>
                <w:szCs w:val="24"/>
              </w:rPr>
              <w:t>Всего, в том числе</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widowControl/>
              <w:autoSpaceDE/>
              <w:autoSpaceDN/>
              <w:adjustRightInd/>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300,00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2500,00</w:t>
            </w:r>
          </w:p>
        </w:tc>
      </w:tr>
      <w:tr w:rsidR="009E113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9E1130" w:rsidRPr="00C1317E" w:rsidRDefault="009E1130" w:rsidP="009E1130">
            <w:pPr>
              <w:shd w:val="clear" w:color="auto" w:fill="FFFFFF"/>
              <w:rPr>
                <w:rFonts w:ascii="Arial" w:hAnsi="Arial" w:cs="Arial"/>
                <w:sz w:val="24"/>
                <w:szCs w:val="24"/>
              </w:rPr>
            </w:pPr>
            <w:r w:rsidRPr="00C1317E">
              <w:rPr>
                <w:rFonts w:ascii="Arial" w:hAnsi="Arial" w:cs="Arial"/>
                <w:sz w:val="24"/>
                <w:szCs w:val="24"/>
              </w:rPr>
              <w:t>Средства Федерального бюджета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r w:rsidR="009E113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9E1130" w:rsidRPr="00CC475A" w:rsidRDefault="009E1130" w:rsidP="009E1130">
            <w:pPr>
              <w:shd w:val="clear" w:color="auto" w:fill="FFFFFF"/>
              <w:rPr>
                <w:rFonts w:ascii="Arial" w:hAnsi="Arial" w:cs="Arial"/>
                <w:sz w:val="24"/>
                <w:szCs w:val="24"/>
              </w:rPr>
            </w:pPr>
            <w:r w:rsidRPr="00CC475A">
              <w:rPr>
                <w:rFonts w:ascii="Arial" w:hAnsi="Arial" w:cs="Arial"/>
                <w:sz w:val="24"/>
                <w:szCs w:val="24"/>
              </w:rPr>
              <w:t>Средства бюджета Московской области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r w:rsidR="009E113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9E1130" w:rsidRPr="00CC475A" w:rsidRDefault="009E1130" w:rsidP="009E1130">
            <w:pPr>
              <w:shd w:val="clear" w:color="auto" w:fill="FFFFFF"/>
              <w:rPr>
                <w:rFonts w:ascii="Arial" w:hAnsi="Arial" w:cs="Arial"/>
                <w:sz w:val="24"/>
                <w:szCs w:val="24"/>
              </w:rPr>
            </w:pPr>
            <w:r w:rsidRPr="00CC475A">
              <w:rPr>
                <w:rFonts w:ascii="Arial" w:hAnsi="Arial" w:cs="Arial"/>
                <w:sz w:val="24"/>
                <w:szCs w:val="24"/>
              </w:rPr>
              <w:t>Средства бюджета городского округа Жуковский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300,00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550,00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2500,00</w:t>
            </w:r>
          </w:p>
        </w:tc>
      </w:tr>
      <w:tr w:rsidR="009E1130" w:rsidRPr="00CC475A" w:rsidTr="00CC475A">
        <w:tc>
          <w:tcPr>
            <w:tcW w:w="3544" w:type="dxa"/>
            <w:tcBorders>
              <w:top w:val="single" w:sz="6" w:space="0" w:color="auto"/>
              <w:left w:val="single" w:sz="6" w:space="0" w:color="auto"/>
              <w:bottom w:val="single" w:sz="6" w:space="0" w:color="auto"/>
              <w:right w:val="single" w:sz="6" w:space="0" w:color="auto"/>
            </w:tcBorders>
            <w:shd w:val="clear" w:color="auto" w:fill="FFFFFF"/>
          </w:tcPr>
          <w:p w:rsidR="009E1130" w:rsidRPr="00CC475A" w:rsidRDefault="009E1130" w:rsidP="009E1130">
            <w:pPr>
              <w:shd w:val="clear" w:color="auto" w:fill="FFFFFF"/>
              <w:rPr>
                <w:rFonts w:ascii="Arial" w:hAnsi="Arial" w:cs="Arial"/>
                <w:sz w:val="24"/>
                <w:szCs w:val="24"/>
              </w:rPr>
            </w:pPr>
            <w:r w:rsidRPr="00CC475A">
              <w:rPr>
                <w:rFonts w:ascii="Arial" w:hAnsi="Arial" w:cs="Arial"/>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E1130" w:rsidRPr="009E1130" w:rsidRDefault="009E1130" w:rsidP="009E1130">
            <w:pPr>
              <w:jc w:val="center"/>
              <w:rPr>
                <w:rFonts w:ascii="Arial" w:hAnsi="Arial" w:cs="Arial"/>
                <w:color w:val="000000"/>
                <w:sz w:val="24"/>
                <w:szCs w:val="24"/>
              </w:rPr>
            </w:pPr>
            <w:r w:rsidRPr="009E1130">
              <w:rPr>
                <w:rFonts w:ascii="Arial" w:hAnsi="Arial" w:cs="Arial"/>
                <w:color w:val="000000"/>
                <w:sz w:val="24"/>
                <w:szCs w:val="24"/>
              </w:rPr>
              <w:t>0,00</w:t>
            </w:r>
          </w:p>
        </w:tc>
      </w:tr>
    </w:tbl>
    <w:p w:rsidR="00663504" w:rsidRDefault="00663504" w:rsidP="00663504">
      <w:pPr>
        <w:jc w:val="both"/>
        <w:rPr>
          <w:rFonts w:ascii="Arial" w:hAnsi="Arial" w:cs="Arial"/>
          <w:sz w:val="24"/>
          <w:szCs w:val="24"/>
        </w:rPr>
      </w:pPr>
    </w:p>
    <w:p w:rsidR="00663504" w:rsidRDefault="00663504" w:rsidP="00663504">
      <w:pPr>
        <w:jc w:val="both"/>
        <w:rPr>
          <w:rFonts w:ascii="Arial" w:hAnsi="Arial" w:cs="Arial"/>
          <w:sz w:val="24"/>
          <w:szCs w:val="24"/>
        </w:rPr>
      </w:pPr>
    </w:p>
    <w:p w:rsidR="00663504" w:rsidRPr="0017416D" w:rsidRDefault="00663504" w:rsidP="00663504">
      <w:pPr>
        <w:jc w:val="both"/>
        <w:rPr>
          <w:rFonts w:ascii="Arial" w:hAnsi="Arial" w:cs="Arial"/>
          <w:sz w:val="24"/>
          <w:szCs w:val="24"/>
        </w:rPr>
      </w:pPr>
    </w:p>
    <w:sectPr w:rsidR="00663504" w:rsidRPr="0017416D" w:rsidSect="008B752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503C4E"/>
    <w:multiLevelType w:val="hybridMultilevel"/>
    <w:tmpl w:val="5B16E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6"/>
  </w:num>
  <w:num w:numId="10">
    <w:abstractNumId w:val="6"/>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6"/>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20"/>
    <w:rsid w:val="00001DDC"/>
    <w:rsid w:val="00006ABD"/>
    <w:rsid w:val="0000747B"/>
    <w:rsid w:val="000829B4"/>
    <w:rsid w:val="000A7A48"/>
    <w:rsid w:val="000B3954"/>
    <w:rsid w:val="000E35D8"/>
    <w:rsid w:val="000F5E05"/>
    <w:rsid w:val="001045EF"/>
    <w:rsid w:val="0013593E"/>
    <w:rsid w:val="001464A2"/>
    <w:rsid w:val="00153F58"/>
    <w:rsid w:val="001643A1"/>
    <w:rsid w:val="00172FDC"/>
    <w:rsid w:val="0017416D"/>
    <w:rsid w:val="00180A0C"/>
    <w:rsid w:val="00180A89"/>
    <w:rsid w:val="001A629E"/>
    <w:rsid w:val="001B35FA"/>
    <w:rsid w:val="001D51F4"/>
    <w:rsid w:val="001F12D9"/>
    <w:rsid w:val="00256EFC"/>
    <w:rsid w:val="00267359"/>
    <w:rsid w:val="002B5B9B"/>
    <w:rsid w:val="002B6644"/>
    <w:rsid w:val="002C0CA0"/>
    <w:rsid w:val="002D3CD1"/>
    <w:rsid w:val="00370272"/>
    <w:rsid w:val="00385D3D"/>
    <w:rsid w:val="0039196E"/>
    <w:rsid w:val="003E6B4B"/>
    <w:rsid w:val="0040286B"/>
    <w:rsid w:val="00405B19"/>
    <w:rsid w:val="00450F43"/>
    <w:rsid w:val="004C40D4"/>
    <w:rsid w:val="004D268A"/>
    <w:rsid w:val="004E06DC"/>
    <w:rsid w:val="004F7AD2"/>
    <w:rsid w:val="0053313F"/>
    <w:rsid w:val="00560089"/>
    <w:rsid w:val="005734BA"/>
    <w:rsid w:val="00585D20"/>
    <w:rsid w:val="005A06B0"/>
    <w:rsid w:val="005C180A"/>
    <w:rsid w:val="005D738F"/>
    <w:rsid w:val="005F32EA"/>
    <w:rsid w:val="005F7CE2"/>
    <w:rsid w:val="006553D8"/>
    <w:rsid w:val="00663504"/>
    <w:rsid w:val="00681D1A"/>
    <w:rsid w:val="00691AE3"/>
    <w:rsid w:val="006C0F71"/>
    <w:rsid w:val="006C6170"/>
    <w:rsid w:val="007653ED"/>
    <w:rsid w:val="00767D46"/>
    <w:rsid w:val="00771F14"/>
    <w:rsid w:val="007746C7"/>
    <w:rsid w:val="00787391"/>
    <w:rsid w:val="007A53BE"/>
    <w:rsid w:val="007F27C9"/>
    <w:rsid w:val="007F3D58"/>
    <w:rsid w:val="00814BDA"/>
    <w:rsid w:val="00833BE4"/>
    <w:rsid w:val="0085022C"/>
    <w:rsid w:val="00854D0A"/>
    <w:rsid w:val="008A0369"/>
    <w:rsid w:val="008B7527"/>
    <w:rsid w:val="008D41BB"/>
    <w:rsid w:val="00945224"/>
    <w:rsid w:val="00960C4A"/>
    <w:rsid w:val="0099687E"/>
    <w:rsid w:val="009C2DB2"/>
    <w:rsid w:val="009C5B4C"/>
    <w:rsid w:val="009C7955"/>
    <w:rsid w:val="009E1130"/>
    <w:rsid w:val="00A42310"/>
    <w:rsid w:val="00A670BD"/>
    <w:rsid w:val="00A83A2E"/>
    <w:rsid w:val="00AA0542"/>
    <w:rsid w:val="00AA2BB7"/>
    <w:rsid w:val="00AD716C"/>
    <w:rsid w:val="00AF4A80"/>
    <w:rsid w:val="00B44028"/>
    <w:rsid w:val="00B46115"/>
    <w:rsid w:val="00B71BE1"/>
    <w:rsid w:val="00BA3009"/>
    <w:rsid w:val="00BA35B7"/>
    <w:rsid w:val="00BB1F48"/>
    <w:rsid w:val="00BC610D"/>
    <w:rsid w:val="00BE3DCA"/>
    <w:rsid w:val="00C1317E"/>
    <w:rsid w:val="00C20226"/>
    <w:rsid w:val="00C24E98"/>
    <w:rsid w:val="00C33536"/>
    <w:rsid w:val="00C741B8"/>
    <w:rsid w:val="00C876A5"/>
    <w:rsid w:val="00C96C17"/>
    <w:rsid w:val="00CB0E95"/>
    <w:rsid w:val="00CC298C"/>
    <w:rsid w:val="00CC475A"/>
    <w:rsid w:val="00CD4B48"/>
    <w:rsid w:val="00D319E8"/>
    <w:rsid w:val="00D35F5F"/>
    <w:rsid w:val="00D61189"/>
    <w:rsid w:val="00D76327"/>
    <w:rsid w:val="00DA558A"/>
    <w:rsid w:val="00EB5145"/>
    <w:rsid w:val="00EC345B"/>
    <w:rsid w:val="00EE08DA"/>
    <w:rsid w:val="00F244BD"/>
    <w:rsid w:val="00F253D6"/>
    <w:rsid w:val="00F32D57"/>
    <w:rsid w:val="00F54165"/>
    <w:rsid w:val="00F61202"/>
    <w:rsid w:val="00F65B93"/>
    <w:rsid w:val="00F876E3"/>
    <w:rsid w:val="00F90268"/>
    <w:rsid w:val="00F95DD7"/>
    <w:rsid w:val="00FD0D01"/>
    <w:rsid w:val="00FD4F87"/>
    <w:rsid w:val="00FF1D7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4B26"/>
  <w15:chartTrackingRefBased/>
  <w15:docId w15:val="{A16812C5-5B91-430D-A2A4-12BD441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17416D"/>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widowControl/>
      <w:autoSpaceDE/>
      <w:autoSpaceDN/>
      <w:adjustRightInd/>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widowControl/>
      <w:autoSpaceDE/>
      <w:autoSpaceDN/>
      <w:adjustRightInd/>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widowControl/>
      <w:overflowPunct w:val="0"/>
      <w:spacing w:line="216" w:lineRule="auto"/>
      <w:jc w:val="center"/>
      <w:textAlignment w:val="baseline"/>
      <w:outlineLvl w:val="3"/>
    </w:pPr>
    <w:rPr>
      <w:b/>
      <w:sz w:val="24"/>
    </w:rPr>
  </w:style>
  <w:style w:type="paragraph" w:styleId="5">
    <w:name w:val="heading 5"/>
    <w:basedOn w:val="a2"/>
    <w:next w:val="a2"/>
    <w:link w:val="50"/>
    <w:qFormat/>
    <w:rsid w:val="004C40D4"/>
    <w:pPr>
      <w:widowControl/>
      <w:suppressAutoHyphens/>
      <w:autoSpaceDE/>
      <w:autoSpaceDN/>
      <w:adjustRightInd/>
      <w:spacing w:before="240" w:after="60"/>
      <w:outlineLvl w:val="4"/>
    </w:pPr>
    <w:rPr>
      <w:b/>
      <w:bCs/>
      <w:i/>
      <w:iCs/>
      <w:sz w:val="26"/>
      <w:szCs w:val="26"/>
      <w:lang w:eastAsia="ar-SA"/>
    </w:rPr>
  </w:style>
  <w:style w:type="paragraph" w:styleId="6">
    <w:name w:val="heading 6"/>
    <w:basedOn w:val="a2"/>
    <w:next w:val="a2"/>
    <w:link w:val="60"/>
    <w:qFormat/>
    <w:rsid w:val="004C40D4"/>
    <w:pPr>
      <w:widowControl/>
      <w:tabs>
        <w:tab w:val="num" w:pos="1152"/>
      </w:tabs>
      <w:autoSpaceDE/>
      <w:autoSpaceDN/>
      <w:adjustRightInd/>
      <w:spacing w:before="240" w:after="60"/>
      <w:ind w:left="1152" w:hanging="1152"/>
      <w:jc w:val="both"/>
      <w:outlineLvl w:val="5"/>
    </w:pPr>
    <w:rPr>
      <w:rFonts w:eastAsia="Calibri"/>
      <w:i/>
      <w:iCs/>
    </w:rPr>
  </w:style>
  <w:style w:type="paragraph" w:styleId="7">
    <w:name w:val="heading 7"/>
    <w:basedOn w:val="a2"/>
    <w:next w:val="a2"/>
    <w:link w:val="70"/>
    <w:uiPriority w:val="99"/>
    <w:qFormat/>
    <w:rsid w:val="004C40D4"/>
    <w:pPr>
      <w:widowControl/>
      <w:autoSpaceDE/>
      <w:autoSpaceDN/>
      <w:adjustRightInd/>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widowControl/>
      <w:tabs>
        <w:tab w:val="num" w:pos="1440"/>
      </w:tabs>
      <w:autoSpaceDE/>
      <w:autoSpaceDN/>
      <w:adjustRightInd/>
      <w:spacing w:before="240" w:after="60"/>
      <w:ind w:left="1440" w:hanging="1440"/>
      <w:jc w:val="both"/>
      <w:outlineLvl w:val="7"/>
    </w:pPr>
    <w:rPr>
      <w:rFonts w:ascii="Arial" w:eastAsia="Calibri" w:hAnsi="Arial" w:cs="Arial"/>
      <w:i/>
      <w:iCs/>
    </w:rPr>
  </w:style>
  <w:style w:type="paragraph" w:styleId="9">
    <w:name w:val="heading 9"/>
    <w:basedOn w:val="a2"/>
    <w:next w:val="a2"/>
    <w:link w:val="90"/>
    <w:uiPriority w:val="99"/>
    <w:qFormat/>
    <w:rsid w:val="004C40D4"/>
    <w:pPr>
      <w:widowControl/>
      <w:tabs>
        <w:tab w:val="num" w:pos="1584"/>
      </w:tabs>
      <w:autoSpaceDE/>
      <w:autoSpaceDN/>
      <w:adjustRightInd/>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widowControl/>
      <w:autoSpaceDE/>
      <w:autoSpaceDN/>
      <w:adjustRightInd/>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widowControl/>
      <w:autoSpaceDE/>
      <w:autoSpaceDN/>
      <w:adjustRightInd/>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widowControl/>
      <w:numPr>
        <w:numId w:val="15"/>
      </w:numPr>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widowControl/>
      <w:autoSpaceDE/>
      <w:autoSpaceDN/>
      <w:adjustRightInd/>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widowControl/>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widowControl/>
      <w:numPr>
        <w:ilvl w:val="2"/>
        <w:numId w:val="15"/>
      </w:numPr>
      <w:autoSpaceDE/>
      <w:autoSpaceDN/>
      <w:adjustRightInd/>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widowControl/>
      <w:numPr>
        <w:ilvl w:val="1"/>
        <w:numId w:val="15"/>
      </w:numPr>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widowControl/>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widowControl/>
      <w:autoSpaceDE/>
      <w:autoSpaceDN/>
      <w:adjustRightInd/>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widowControl/>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widowControl/>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widowControl/>
      <w:numPr>
        <w:numId w:val="18"/>
      </w:numPr>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widowControl/>
      <w:overflowPunct w:val="0"/>
      <w:spacing w:line="216" w:lineRule="auto"/>
      <w:jc w:val="center"/>
      <w:textAlignment w:val="baseline"/>
    </w:pPr>
    <w:rPr>
      <w:rFonts w:eastAsia="Calibri"/>
      <w:b/>
      <w:sz w:val="22"/>
    </w:rPr>
  </w:style>
  <w:style w:type="paragraph" w:styleId="ae">
    <w:name w:val="Title"/>
    <w:basedOn w:val="a2"/>
    <w:link w:val="af"/>
    <w:uiPriority w:val="99"/>
    <w:qFormat/>
    <w:rsid w:val="004C40D4"/>
    <w:pPr>
      <w:widowControl/>
      <w:autoSpaceDE/>
      <w:autoSpaceDN/>
      <w:adjustRightInd/>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character" w:styleId="af4">
    <w:name w:val="Hyperlink"/>
    <w:basedOn w:val="a3"/>
    <w:uiPriority w:val="99"/>
    <w:semiHidden/>
    <w:unhideWhenUsed/>
    <w:rsid w:val="00180A0C"/>
    <w:rPr>
      <w:color w:val="0563C1"/>
      <w:u w:val="single"/>
    </w:rPr>
  </w:style>
  <w:style w:type="character" w:styleId="af5">
    <w:name w:val="FollowedHyperlink"/>
    <w:basedOn w:val="a3"/>
    <w:uiPriority w:val="99"/>
    <w:semiHidden/>
    <w:unhideWhenUsed/>
    <w:rsid w:val="00180A0C"/>
    <w:rPr>
      <w:color w:val="954F72"/>
      <w:u w:val="single"/>
    </w:rPr>
  </w:style>
  <w:style w:type="paragraph" w:customStyle="1" w:styleId="msonormal0">
    <w:name w:val="msonormal"/>
    <w:basedOn w:val="a2"/>
    <w:rsid w:val="00180A0C"/>
    <w:pPr>
      <w:widowControl/>
      <w:autoSpaceDE/>
      <w:autoSpaceDN/>
      <w:adjustRightInd/>
      <w:spacing w:before="100" w:beforeAutospacing="1" w:after="100" w:afterAutospacing="1"/>
    </w:pPr>
    <w:rPr>
      <w:sz w:val="24"/>
      <w:szCs w:val="24"/>
    </w:rPr>
  </w:style>
  <w:style w:type="paragraph" w:customStyle="1" w:styleId="xl65">
    <w:name w:val="xl65"/>
    <w:basedOn w:val="a2"/>
    <w:rsid w:val="00180A0C"/>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2"/>
    <w:rsid w:val="00180A0C"/>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7">
    <w:name w:val="xl67"/>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2"/>
    <w:rsid w:val="00180A0C"/>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9">
    <w:name w:val="xl69"/>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0">
    <w:name w:val="xl70"/>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71">
    <w:name w:val="xl71"/>
    <w:basedOn w:val="a2"/>
    <w:rsid w:val="00180A0C"/>
    <w:pPr>
      <w:widowControl/>
      <w:pBdr>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2">
    <w:name w:val="xl72"/>
    <w:basedOn w:val="a2"/>
    <w:rsid w:val="00180A0C"/>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73">
    <w:name w:val="xl73"/>
    <w:basedOn w:val="a2"/>
    <w:rsid w:val="00180A0C"/>
    <w:pPr>
      <w:widowControl/>
      <w:pBdr>
        <w:top w:val="single" w:sz="8" w:space="0" w:color="auto"/>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2"/>
    <w:rsid w:val="00180A0C"/>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5">
    <w:name w:val="xl75"/>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6">
    <w:name w:val="xl76"/>
    <w:basedOn w:val="a2"/>
    <w:rsid w:val="00180A0C"/>
    <w:pPr>
      <w:widowControl/>
      <w:pBdr>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7">
    <w:name w:val="xl77"/>
    <w:basedOn w:val="a2"/>
    <w:rsid w:val="00180A0C"/>
    <w:pPr>
      <w:widowControl/>
      <w:pBdr>
        <w:left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8">
    <w:name w:val="xl78"/>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9">
    <w:name w:val="xl79"/>
    <w:basedOn w:val="a2"/>
    <w:rsid w:val="00180A0C"/>
    <w:pPr>
      <w:widowControl/>
      <w:pBdr>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0">
    <w:name w:val="xl80"/>
    <w:basedOn w:val="a2"/>
    <w:rsid w:val="00180A0C"/>
    <w:pPr>
      <w:widowControl/>
      <w:pBdr>
        <w:top w:val="single" w:sz="8" w:space="0" w:color="auto"/>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1">
    <w:name w:val="xl81"/>
    <w:basedOn w:val="a2"/>
    <w:rsid w:val="00180A0C"/>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2">
    <w:name w:val="xl82"/>
    <w:basedOn w:val="a2"/>
    <w:rsid w:val="00180A0C"/>
    <w:pPr>
      <w:widowControl/>
      <w:pBdr>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83">
    <w:name w:val="xl83"/>
    <w:basedOn w:val="a2"/>
    <w:rsid w:val="00180A0C"/>
    <w:pPr>
      <w:widowControl/>
      <w:pBdr>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4">
    <w:name w:val="xl84"/>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85">
    <w:name w:val="xl85"/>
    <w:basedOn w:val="a2"/>
    <w:rsid w:val="00180A0C"/>
    <w:pPr>
      <w:widowControl/>
      <w:autoSpaceDE/>
      <w:autoSpaceDN/>
      <w:adjustRightInd/>
      <w:spacing w:before="100" w:beforeAutospacing="1" w:after="100" w:afterAutospacing="1"/>
      <w:jc w:val="center"/>
    </w:pPr>
    <w:rPr>
      <w:rFonts w:ascii="Arial" w:hAnsi="Arial" w:cs="Arial"/>
      <w:sz w:val="24"/>
      <w:szCs w:val="24"/>
    </w:rPr>
  </w:style>
  <w:style w:type="paragraph" w:customStyle="1" w:styleId="xl86">
    <w:name w:val="xl86"/>
    <w:basedOn w:val="a2"/>
    <w:rsid w:val="00180A0C"/>
    <w:pPr>
      <w:widowControl/>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7">
    <w:name w:val="xl87"/>
    <w:basedOn w:val="a2"/>
    <w:rsid w:val="00180A0C"/>
    <w:pPr>
      <w:widowControl/>
      <w:autoSpaceDE/>
      <w:autoSpaceDN/>
      <w:adjustRightInd/>
      <w:spacing w:before="100" w:beforeAutospacing="1" w:after="100" w:afterAutospacing="1"/>
    </w:pPr>
    <w:rPr>
      <w:rFonts w:ascii="Arial" w:hAnsi="Arial" w:cs="Arial"/>
      <w:sz w:val="24"/>
      <w:szCs w:val="24"/>
    </w:rPr>
  </w:style>
  <w:style w:type="paragraph" w:customStyle="1" w:styleId="xl88">
    <w:name w:val="xl88"/>
    <w:basedOn w:val="a2"/>
    <w:rsid w:val="00180A0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a2"/>
    <w:rsid w:val="00180A0C"/>
    <w:pPr>
      <w:widowControl/>
      <w:pBdr>
        <w:bottom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90">
    <w:name w:val="xl90"/>
    <w:basedOn w:val="a2"/>
    <w:rsid w:val="00180A0C"/>
    <w:pPr>
      <w:widowControl/>
      <w:pBdr>
        <w:bottom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a2"/>
    <w:rsid w:val="00180A0C"/>
    <w:pPr>
      <w:widowControl/>
      <w:pBdr>
        <w:top w:val="single" w:sz="8" w:space="0" w:color="auto"/>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92">
    <w:name w:val="xl92"/>
    <w:basedOn w:val="a2"/>
    <w:rsid w:val="00180A0C"/>
    <w:pPr>
      <w:widowControl/>
      <w:pBdr>
        <w:top w:val="single" w:sz="8" w:space="0" w:color="auto"/>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3">
    <w:name w:val="xl93"/>
    <w:basedOn w:val="a2"/>
    <w:rsid w:val="00180A0C"/>
    <w:pPr>
      <w:widowControl/>
      <w:pBdr>
        <w:top w:val="single" w:sz="8" w:space="0" w:color="auto"/>
        <w:left w:val="single" w:sz="8" w:space="0" w:color="auto"/>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4">
    <w:name w:val="xl94"/>
    <w:basedOn w:val="a2"/>
    <w:rsid w:val="00180A0C"/>
    <w:pPr>
      <w:widowControl/>
      <w:pBdr>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5">
    <w:name w:val="xl95"/>
    <w:basedOn w:val="a2"/>
    <w:rsid w:val="00180A0C"/>
    <w:pPr>
      <w:widowControl/>
      <w:pBdr>
        <w:bottom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6">
    <w:name w:val="xl96"/>
    <w:basedOn w:val="a2"/>
    <w:rsid w:val="00180A0C"/>
    <w:pPr>
      <w:widowControl/>
      <w:pBdr>
        <w:bottom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7">
    <w:name w:val="xl97"/>
    <w:basedOn w:val="a2"/>
    <w:rsid w:val="00180A0C"/>
    <w:pPr>
      <w:widowControl/>
      <w:pBdr>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8">
    <w:name w:val="xl98"/>
    <w:basedOn w:val="a2"/>
    <w:rsid w:val="00180A0C"/>
    <w:pPr>
      <w:widowControl/>
      <w:pBdr>
        <w:bottom w:val="single" w:sz="8" w:space="0" w:color="auto"/>
        <w:right w:val="single" w:sz="8" w:space="0" w:color="auto"/>
      </w:pBdr>
      <w:shd w:val="clear" w:color="000000" w:fill="00B0F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9">
    <w:name w:val="xl99"/>
    <w:basedOn w:val="a2"/>
    <w:rsid w:val="00180A0C"/>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0">
    <w:name w:val="xl100"/>
    <w:basedOn w:val="a2"/>
    <w:rsid w:val="00180A0C"/>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1">
    <w:name w:val="xl101"/>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2">
    <w:name w:val="xl102"/>
    <w:basedOn w:val="a2"/>
    <w:rsid w:val="00180A0C"/>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3">
    <w:name w:val="xl103"/>
    <w:basedOn w:val="a2"/>
    <w:rsid w:val="00180A0C"/>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4">
    <w:name w:val="xl104"/>
    <w:basedOn w:val="a2"/>
    <w:rsid w:val="00180A0C"/>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5">
    <w:name w:val="xl105"/>
    <w:basedOn w:val="a2"/>
    <w:rsid w:val="00180A0C"/>
    <w:pPr>
      <w:widowControl/>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6">
    <w:name w:val="xl106"/>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 w:type="paragraph" w:customStyle="1" w:styleId="xl107">
    <w:name w:val="xl107"/>
    <w:basedOn w:val="a2"/>
    <w:rsid w:val="00180A0C"/>
    <w:pPr>
      <w:widowControl/>
      <w:pBdr>
        <w:top w:val="single" w:sz="8" w:space="0" w:color="auto"/>
        <w:left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8">
    <w:name w:val="xl108"/>
    <w:basedOn w:val="a2"/>
    <w:rsid w:val="00180A0C"/>
    <w:pPr>
      <w:widowControl/>
      <w:pBdr>
        <w:left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09">
    <w:name w:val="xl109"/>
    <w:basedOn w:val="a2"/>
    <w:rsid w:val="00180A0C"/>
    <w:pPr>
      <w:widowControl/>
      <w:pBdr>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0">
    <w:name w:val="xl110"/>
    <w:basedOn w:val="a2"/>
    <w:rsid w:val="00180A0C"/>
    <w:pPr>
      <w:widowControl/>
      <w:pBdr>
        <w:top w:val="single" w:sz="8" w:space="0" w:color="auto"/>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1">
    <w:name w:val="xl111"/>
    <w:basedOn w:val="a2"/>
    <w:rsid w:val="00180A0C"/>
    <w:pPr>
      <w:widowControl/>
      <w:pBdr>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2">
    <w:name w:val="xl112"/>
    <w:basedOn w:val="a2"/>
    <w:rsid w:val="00180A0C"/>
    <w:pPr>
      <w:widowControl/>
      <w:pBdr>
        <w:left w:val="single" w:sz="8" w:space="0" w:color="auto"/>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13">
    <w:name w:val="xl113"/>
    <w:basedOn w:val="a2"/>
    <w:rsid w:val="00180A0C"/>
    <w:pPr>
      <w:widowControl/>
      <w:pBdr>
        <w:top w:val="single" w:sz="8" w:space="0" w:color="auto"/>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2"/>
    <w:rsid w:val="00180A0C"/>
    <w:pPr>
      <w:widowControl/>
      <w:pBdr>
        <w:left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2"/>
    <w:rsid w:val="00180A0C"/>
    <w:pPr>
      <w:widowControl/>
      <w:pBdr>
        <w:left w:val="single" w:sz="8" w:space="0" w:color="auto"/>
        <w:bottom w:val="single" w:sz="8" w:space="0" w:color="auto"/>
        <w:right w:val="single" w:sz="8" w:space="0" w:color="auto"/>
      </w:pBdr>
      <w:shd w:val="clear" w:color="000000" w:fill="E2EFDA"/>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2"/>
    <w:rsid w:val="00180A0C"/>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7">
    <w:name w:val="xl117"/>
    <w:basedOn w:val="a2"/>
    <w:rsid w:val="00180A0C"/>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8">
    <w:name w:val="xl118"/>
    <w:basedOn w:val="a2"/>
    <w:rsid w:val="00180A0C"/>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9">
    <w:name w:val="xl119"/>
    <w:basedOn w:val="a2"/>
    <w:rsid w:val="00180A0C"/>
    <w:pPr>
      <w:widowControl/>
      <w:pBdr>
        <w:left w:val="single" w:sz="8" w:space="0" w:color="auto"/>
        <w:right w:val="single" w:sz="8" w:space="0" w:color="auto"/>
      </w:pBdr>
      <w:shd w:val="clear" w:color="000000" w:fill="00B0F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0">
    <w:name w:val="xl120"/>
    <w:basedOn w:val="a2"/>
    <w:rsid w:val="00180A0C"/>
    <w:pPr>
      <w:widowControl/>
      <w:pBdr>
        <w:left w:val="single" w:sz="8" w:space="0" w:color="auto"/>
        <w:bottom w:val="single" w:sz="8" w:space="0" w:color="auto"/>
        <w:right w:val="single" w:sz="8" w:space="0" w:color="auto"/>
      </w:pBdr>
      <w:shd w:val="clear" w:color="000000" w:fill="00B0F0"/>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1">
    <w:name w:val="xl121"/>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2">
    <w:name w:val="xl122"/>
    <w:basedOn w:val="a2"/>
    <w:rsid w:val="00180A0C"/>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5">
    <w:name w:val="xl125"/>
    <w:basedOn w:val="a2"/>
    <w:rsid w:val="00180A0C"/>
    <w:pPr>
      <w:widowControl/>
      <w:pBdr>
        <w:left w:val="single" w:sz="8" w:space="0" w:color="auto"/>
        <w:right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6">
    <w:name w:val="xl126"/>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7">
    <w:name w:val="xl127"/>
    <w:basedOn w:val="a2"/>
    <w:rsid w:val="00180A0C"/>
    <w:pPr>
      <w:widowControl/>
      <w:pBdr>
        <w:top w:val="single" w:sz="8" w:space="0" w:color="auto"/>
        <w:left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8">
    <w:name w:val="xl128"/>
    <w:basedOn w:val="a2"/>
    <w:rsid w:val="00180A0C"/>
    <w:pPr>
      <w:widowControl/>
      <w:pBdr>
        <w:left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9">
    <w:name w:val="xl129"/>
    <w:basedOn w:val="a2"/>
    <w:rsid w:val="00180A0C"/>
    <w:pPr>
      <w:widowControl/>
      <w:pBdr>
        <w:left w:val="single" w:sz="8" w:space="0" w:color="auto"/>
        <w:bottom w:val="single" w:sz="8" w:space="0" w:color="auto"/>
        <w:right w:val="single" w:sz="8" w:space="0" w:color="auto"/>
      </w:pBdr>
      <w:shd w:val="clear" w:color="000000" w:fill="B4C6E7"/>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0">
    <w:name w:val="xl130"/>
    <w:basedOn w:val="a2"/>
    <w:rsid w:val="00180A0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1">
    <w:name w:val="xl131"/>
    <w:basedOn w:val="a2"/>
    <w:rsid w:val="00180A0C"/>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2">
    <w:name w:val="xl132"/>
    <w:basedOn w:val="a2"/>
    <w:rsid w:val="00180A0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3">
    <w:name w:val="xl133"/>
    <w:basedOn w:val="a2"/>
    <w:rsid w:val="00180A0C"/>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4">
    <w:name w:val="xl134"/>
    <w:basedOn w:val="a2"/>
    <w:rsid w:val="00180A0C"/>
    <w:pPr>
      <w:widowControl/>
      <w:pBdr>
        <w:left w:val="single" w:sz="8" w:space="0" w:color="auto"/>
        <w:right w:val="single" w:sz="8" w:space="0" w:color="auto"/>
      </w:pBdr>
      <w:shd w:val="clear" w:color="000000" w:fill="FFFFFF"/>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5">
    <w:name w:val="xl135"/>
    <w:basedOn w:val="a2"/>
    <w:rsid w:val="00180A0C"/>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36">
    <w:name w:val="xl136"/>
    <w:basedOn w:val="a2"/>
    <w:rsid w:val="00180A0C"/>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7">
    <w:name w:val="xl137"/>
    <w:basedOn w:val="a2"/>
    <w:rsid w:val="00180A0C"/>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8">
    <w:name w:val="xl138"/>
    <w:basedOn w:val="a2"/>
    <w:rsid w:val="00180A0C"/>
    <w:pPr>
      <w:widowControl/>
      <w:pBdr>
        <w:top w:val="single" w:sz="8" w:space="0" w:color="auto"/>
        <w:left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139">
    <w:name w:val="xl139"/>
    <w:basedOn w:val="a2"/>
    <w:rsid w:val="00180A0C"/>
    <w:pPr>
      <w:widowControl/>
      <w:pBdr>
        <w:left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140">
    <w:name w:val="xl140"/>
    <w:basedOn w:val="a2"/>
    <w:rsid w:val="00180A0C"/>
    <w:pPr>
      <w:widowControl/>
      <w:pBdr>
        <w:left w:val="single" w:sz="8" w:space="0" w:color="auto"/>
        <w:bottom w:val="single" w:sz="8" w:space="0" w:color="auto"/>
        <w:right w:val="single" w:sz="8" w:space="0" w:color="auto"/>
      </w:pBdr>
      <w:shd w:val="clear" w:color="000000" w:fill="9BC2E6"/>
      <w:autoSpaceDE/>
      <w:autoSpaceDN/>
      <w:adjustRightInd/>
      <w:spacing w:before="100" w:beforeAutospacing="1" w:after="100" w:afterAutospacing="1"/>
      <w:textAlignment w:val="center"/>
    </w:pPr>
    <w:rPr>
      <w:rFonts w:ascii="Arial" w:hAnsi="Arial" w:cs="Arial"/>
      <w:sz w:val="24"/>
      <w:szCs w:val="24"/>
    </w:rPr>
  </w:style>
  <w:style w:type="paragraph" w:customStyle="1" w:styleId="xl141">
    <w:name w:val="xl141"/>
    <w:basedOn w:val="a2"/>
    <w:rsid w:val="00180A0C"/>
    <w:pPr>
      <w:widowControl/>
      <w:pBdr>
        <w:left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751">
      <w:bodyDiv w:val="1"/>
      <w:marLeft w:val="0"/>
      <w:marRight w:val="0"/>
      <w:marTop w:val="0"/>
      <w:marBottom w:val="0"/>
      <w:divBdr>
        <w:top w:val="none" w:sz="0" w:space="0" w:color="auto"/>
        <w:left w:val="none" w:sz="0" w:space="0" w:color="auto"/>
        <w:bottom w:val="none" w:sz="0" w:space="0" w:color="auto"/>
        <w:right w:val="none" w:sz="0" w:space="0" w:color="auto"/>
      </w:divBdr>
    </w:div>
    <w:div w:id="273096927">
      <w:bodyDiv w:val="1"/>
      <w:marLeft w:val="0"/>
      <w:marRight w:val="0"/>
      <w:marTop w:val="0"/>
      <w:marBottom w:val="0"/>
      <w:divBdr>
        <w:top w:val="none" w:sz="0" w:space="0" w:color="auto"/>
        <w:left w:val="none" w:sz="0" w:space="0" w:color="auto"/>
        <w:bottom w:val="none" w:sz="0" w:space="0" w:color="auto"/>
        <w:right w:val="none" w:sz="0" w:space="0" w:color="auto"/>
      </w:divBdr>
    </w:div>
    <w:div w:id="366024526">
      <w:bodyDiv w:val="1"/>
      <w:marLeft w:val="0"/>
      <w:marRight w:val="0"/>
      <w:marTop w:val="0"/>
      <w:marBottom w:val="0"/>
      <w:divBdr>
        <w:top w:val="none" w:sz="0" w:space="0" w:color="auto"/>
        <w:left w:val="none" w:sz="0" w:space="0" w:color="auto"/>
        <w:bottom w:val="none" w:sz="0" w:space="0" w:color="auto"/>
        <w:right w:val="none" w:sz="0" w:space="0" w:color="auto"/>
      </w:divBdr>
    </w:div>
    <w:div w:id="405154709">
      <w:bodyDiv w:val="1"/>
      <w:marLeft w:val="0"/>
      <w:marRight w:val="0"/>
      <w:marTop w:val="0"/>
      <w:marBottom w:val="0"/>
      <w:divBdr>
        <w:top w:val="none" w:sz="0" w:space="0" w:color="auto"/>
        <w:left w:val="none" w:sz="0" w:space="0" w:color="auto"/>
        <w:bottom w:val="none" w:sz="0" w:space="0" w:color="auto"/>
        <w:right w:val="none" w:sz="0" w:space="0" w:color="auto"/>
      </w:divBdr>
    </w:div>
    <w:div w:id="520902015">
      <w:bodyDiv w:val="1"/>
      <w:marLeft w:val="0"/>
      <w:marRight w:val="0"/>
      <w:marTop w:val="0"/>
      <w:marBottom w:val="0"/>
      <w:divBdr>
        <w:top w:val="none" w:sz="0" w:space="0" w:color="auto"/>
        <w:left w:val="none" w:sz="0" w:space="0" w:color="auto"/>
        <w:bottom w:val="none" w:sz="0" w:space="0" w:color="auto"/>
        <w:right w:val="none" w:sz="0" w:space="0" w:color="auto"/>
      </w:divBdr>
    </w:div>
    <w:div w:id="535699283">
      <w:bodyDiv w:val="1"/>
      <w:marLeft w:val="0"/>
      <w:marRight w:val="0"/>
      <w:marTop w:val="0"/>
      <w:marBottom w:val="0"/>
      <w:divBdr>
        <w:top w:val="none" w:sz="0" w:space="0" w:color="auto"/>
        <w:left w:val="none" w:sz="0" w:space="0" w:color="auto"/>
        <w:bottom w:val="none" w:sz="0" w:space="0" w:color="auto"/>
        <w:right w:val="none" w:sz="0" w:space="0" w:color="auto"/>
      </w:divBdr>
    </w:div>
    <w:div w:id="615253865">
      <w:bodyDiv w:val="1"/>
      <w:marLeft w:val="0"/>
      <w:marRight w:val="0"/>
      <w:marTop w:val="0"/>
      <w:marBottom w:val="0"/>
      <w:divBdr>
        <w:top w:val="none" w:sz="0" w:space="0" w:color="auto"/>
        <w:left w:val="none" w:sz="0" w:space="0" w:color="auto"/>
        <w:bottom w:val="none" w:sz="0" w:space="0" w:color="auto"/>
        <w:right w:val="none" w:sz="0" w:space="0" w:color="auto"/>
      </w:divBdr>
    </w:div>
    <w:div w:id="1123427138">
      <w:bodyDiv w:val="1"/>
      <w:marLeft w:val="0"/>
      <w:marRight w:val="0"/>
      <w:marTop w:val="0"/>
      <w:marBottom w:val="0"/>
      <w:divBdr>
        <w:top w:val="none" w:sz="0" w:space="0" w:color="auto"/>
        <w:left w:val="none" w:sz="0" w:space="0" w:color="auto"/>
        <w:bottom w:val="none" w:sz="0" w:space="0" w:color="auto"/>
        <w:right w:val="none" w:sz="0" w:space="0" w:color="auto"/>
      </w:divBdr>
    </w:div>
    <w:div w:id="1307315456">
      <w:bodyDiv w:val="1"/>
      <w:marLeft w:val="0"/>
      <w:marRight w:val="0"/>
      <w:marTop w:val="0"/>
      <w:marBottom w:val="0"/>
      <w:divBdr>
        <w:top w:val="none" w:sz="0" w:space="0" w:color="auto"/>
        <w:left w:val="none" w:sz="0" w:space="0" w:color="auto"/>
        <w:bottom w:val="none" w:sz="0" w:space="0" w:color="auto"/>
        <w:right w:val="none" w:sz="0" w:space="0" w:color="auto"/>
      </w:divBdr>
    </w:div>
    <w:div w:id="1309550319">
      <w:bodyDiv w:val="1"/>
      <w:marLeft w:val="0"/>
      <w:marRight w:val="0"/>
      <w:marTop w:val="0"/>
      <w:marBottom w:val="0"/>
      <w:divBdr>
        <w:top w:val="none" w:sz="0" w:space="0" w:color="auto"/>
        <w:left w:val="none" w:sz="0" w:space="0" w:color="auto"/>
        <w:bottom w:val="none" w:sz="0" w:space="0" w:color="auto"/>
        <w:right w:val="none" w:sz="0" w:space="0" w:color="auto"/>
      </w:divBdr>
    </w:div>
    <w:div w:id="1662732104">
      <w:bodyDiv w:val="1"/>
      <w:marLeft w:val="0"/>
      <w:marRight w:val="0"/>
      <w:marTop w:val="0"/>
      <w:marBottom w:val="0"/>
      <w:divBdr>
        <w:top w:val="none" w:sz="0" w:space="0" w:color="auto"/>
        <w:left w:val="none" w:sz="0" w:space="0" w:color="auto"/>
        <w:bottom w:val="none" w:sz="0" w:space="0" w:color="auto"/>
        <w:right w:val="none" w:sz="0" w:space="0" w:color="auto"/>
      </w:divBdr>
    </w:div>
    <w:div w:id="1727099424">
      <w:bodyDiv w:val="1"/>
      <w:marLeft w:val="0"/>
      <w:marRight w:val="0"/>
      <w:marTop w:val="0"/>
      <w:marBottom w:val="0"/>
      <w:divBdr>
        <w:top w:val="none" w:sz="0" w:space="0" w:color="auto"/>
        <w:left w:val="none" w:sz="0" w:space="0" w:color="auto"/>
        <w:bottom w:val="none" w:sz="0" w:space="0" w:color="auto"/>
        <w:right w:val="none" w:sz="0" w:space="0" w:color="auto"/>
      </w:divBdr>
    </w:div>
    <w:div w:id="1773550029">
      <w:bodyDiv w:val="1"/>
      <w:marLeft w:val="0"/>
      <w:marRight w:val="0"/>
      <w:marTop w:val="0"/>
      <w:marBottom w:val="0"/>
      <w:divBdr>
        <w:top w:val="none" w:sz="0" w:space="0" w:color="auto"/>
        <w:left w:val="none" w:sz="0" w:space="0" w:color="auto"/>
        <w:bottom w:val="none" w:sz="0" w:space="0" w:color="auto"/>
        <w:right w:val="none" w:sz="0" w:space="0" w:color="auto"/>
      </w:divBdr>
    </w:div>
    <w:div w:id="1789931466">
      <w:bodyDiv w:val="1"/>
      <w:marLeft w:val="0"/>
      <w:marRight w:val="0"/>
      <w:marTop w:val="0"/>
      <w:marBottom w:val="0"/>
      <w:divBdr>
        <w:top w:val="none" w:sz="0" w:space="0" w:color="auto"/>
        <w:left w:val="none" w:sz="0" w:space="0" w:color="auto"/>
        <w:bottom w:val="none" w:sz="0" w:space="0" w:color="auto"/>
        <w:right w:val="none" w:sz="0" w:space="0" w:color="auto"/>
      </w:divBdr>
    </w:div>
    <w:div w:id="1890452187">
      <w:bodyDiv w:val="1"/>
      <w:marLeft w:val="0"/>
      <w:marRight w:val="0"/>
      <w:marTop w:val="0"/>
      <w:marBottom w:val="0"/>
      <w:divBdr>
        <w:top w:val="none" w:sz="0" w:space="0" w:color="auto"/>
        <w:left w:val="none" w:sz="0" w:space="0" w:color="auto"/>
        <w:bottom w:val="none" w:sz="0" w:space="0" w:color="auto"/>
        <w:right w:val="none" w:sz="0" w:space="0" w:color="auto"/>
      </w:divBdr>
    </w:div>
    <w:div w:id="19470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E75A-5EE0-4540-B9EB-C8DAAB6D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76</Pages>
  <Words>18339</Words>
  <Characters>104537</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44</cp:revision>
  <dcterms:created xsi:type="dcterms:W3CDTF">2018-08-16T09:36:00Z</dcterms:created>
  <dcterms:modified xsi:type="dcterms:W3CDTF">2018-08-20T08:02:00Z</dcterms:modified>
</cp:coreProperties>
</file>