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E32155" w:rsidRDefault="0083527B" w:rsidP="00E32155">
      <w:pPr>
        <w:jc w:val="center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E32155" w:rsidRDefault="0083527B" w:rsidP="00E32155">
      <w:pPr>
        <w:jc w:val="center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E32155" w:rsidRDefault="0083527B" w:rsidP="00E32155">
      <w:pPr>
        <w:jc w:val="center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E32155" w:rsidRDefault="0083527B" w:rsidP="00E32155">
      <w:pPr>
        <w:jc w:val="center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E32155" w:rsidRDefault="0083527B" w:rsidP="00E32155">
      <w:pPr>
        <w:jc w:val="center"/>
        <w:rPr>
          <w:rFonts w:ascii="Arial" w:hAnsi="Arial" w:cs="Arial"/>
          <w:sz w:val="24"/>
          <w:szCs w:val="24"/>
        </w:rPr>
      </w:pPr>
    </w:p>
    <w:p w:rsidR="0083527B" w:rsidRPr="00E32155" w:rsidRDefault="0083527B" w:rsidP="00E32155">
      <w:pPr>
        <w:jc w:val="center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ПОСТАНОВЛЕНИЕ</w:t>
      </w:r>
    </w:p>
    <w:p w:rsidR="0083527B" w:rsidRPr="00E32155" w:rsidRDefault="0083527B" w:rsidP="00E32155">
      <w:pPr>
        <w:jc w:val="center"/>
        <w:rPr>
          <w:rFonts w:ascii="Arial" w:hAnsi="Arial" w:cs="Arial"/>
          <w:sz w:val="24"/>
          <w:szCs w:val="24"/>
        </w:rPr>
      </w:pPr>
    </w:p>
    <w:p w:rsidR="00F42532" w:rsidRPr="00992858" w:rsidRDefault="00992858" w:rsidP="00E321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83527B" w:rsidRPr="00992858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992858">
        <w:rPr>
          <w:rFonts w:ascii="Arial" w:hAnsi="Arial" w:cs="Arial"/>
          <w:b/>
          <w:sz w:val="24"/>
          <w:szCs w:val="24"/>
          <w:u w:val="single"/>
        </w:rPr>
        <w:t>«</w:t>
      </w:r>
      <w:r w:rsidR="00E21E13" w:rsidRPr="00992858">
        <w:rPr>
          <w:rFonts w:ascii="Arial" w:hAnsi="Arial" w:cs="Arial"/>
          <w:b/>
          <w:sz w:val="24"/>
          <w:szCs w:val="24"/>
          <w:u w:val="single"/>
        </w:rPr>
        <w:t>0</w:t>
      </w:r>
      <w:r w:rsidRPr="00992858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992858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Pr="00992858">
        <w:rPr>
          <w:rFonts w:ascii="Arial" w:hAnsi="Arial" w:cs="Arial"/>
          <w:b/>
          <w:sz w:val="24"/>
          <w:szCs w:val="24"/>
          <w:u w:val="single"/>
        </w:rPr>
        <w:t>ноя</w:t>
      </w:r>
      <w:r w:rsidR="00934285" w:rsidRPr="00992858">
        <w:rPr>
          <w:rFonts w:ascii="Arial" w:hAnsi="Arial" w:cs="Arial"/>
          <w:b/>
          <w:sz w:val="24"/>
          <w:szCs w:val="24"/>
          <w:u w:val="single"/>
        </w:rPr>
        <w:t>бр</w:t>
      </w:r>
      <w:r w:rsidR="0083527B" w:rsidRPr="00992858">
        <w:rPr>
          <w:rFonts w:ascii="Arial" w:hAnsi="Arial" w:cs="Arial"/>
          <w:b/>
          <w:sz w:val="24"/>
          <w:szCs w:val="24"/>
          <w:u w:val="single"/>
        </w:rPr>
        <w:t>я 201</w:t>
      </w:r>
      <w:r w:rsidR="00934285" w:rsidRPr="00992858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992858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</w:r>
      <w:r w:rsidR="0083527B" w:rsidRPr="00992858">
        <w:rPr>
          <w:rFonts w:ascii="Arial" w:hAnsi="Arial" w:cs="Arial"/>
          <w:b/>
          <w:sz w:val="24"/>
          <w:szCs w:val="24"/>
        </w:rPr>
        <w:tab/>
        <w:t xml:space="preserve">№ </w:t>
      </w:r>
      <w:r w:rsidRPr="00992858">
        <w:rPr>
          <w:rFonts w:ascii="Arial" w:hAnsi="Arial" w:cs="Arial"/>
          <w:b/>
          <w:sz w:val="24"/>
          <w:szCs w:val="24"/>
          <w:u w:val="single"/>
        </w:rPr>
        <w:t>161</w:t>
      </w:r>
      <w:r w:rsidR="00E5540A">
        <w:rPr>
          <w:rFonts w:ascii="Arial" w:hAnsi="Arial" w:cs="Arial"/>
          <w:b/>
          <w:sz w:val="24"/>
          <w:szCs w:val="24"/>
          <w:u w:val="single"/>
        </w:rPr>
        <w:t>6</w:t>
      </w:r>
    </w:p>
    <w:p w:rsidR="0083527B" w:rsidRPr="00E32155" w:rsidRDefault="0083527B" w:rsidP="00E32155">
      <w:pPr>
        <w:rPr>
          <w:rFonts w:ascii="Arial" w:hAnsi="Arial" w:cs="Arial"/>
          <w:sz w:val="24"/>
          <w:szCs w:val="24"/>
        </w:rPr>
      </w:pPr>
    </w:p>
    <w:p w:rsidR="00934285" w:rsidRPr="00E32155" w:rsidRDefault="00E5540A" w:rsidP="00E5540A">
      <w:pPr>
        <w:ind w:right="3969"/>
        <w:rPr>
          <w:rFonts w:ascii="Arial" w:hAnsi="Arial" w:cs="Arial"/>
          <w:sz w:val="24"/>
          <w:szCs w:val="24"/>
        </w:rPr>
      </w:pPr>
      <w:r w:rsidRPr="00E5540A">
        <w:rPr>
          <w:rFonts w:ascii="Arial" w:hAnsi="Arial" w:cs="Arial"/>
          <w:sz w:val="24"/>
          <w:szCs w:val="24"/>
        </w:rPr>
        <w:t>«Об утверждении Порядка</w:t>
      </w:r>
      <w:r>
        <w:rPr>
          <w:rFonts w:ascii="Arial" w:hAnsi="Arial" w:cs="Arial"/>
          <w:sz w:val="24"/>
          <w:szCs w:val="24"/>
        </w:rPr>
        <w:t xml:space="preserve"> </w:t>
      </w:r>
      <w:r w:rsidRPr="00E5540A">
        <w:rPr>
          <w:rFonts w:ascii="Arial" w:hAnsi="Arial" w:cs="Arial"/>
          <w:sz w:val="24"/>
          <w:szCs w:val="24"/>
        </w:rPr>
        <w:t>предоставления государственной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E5540A">
        <w:rPr>
          <w:rFonts w:ascii="Arial" w:hAnsi="Arial" w:cs="Arial"/>
          <w:sz w:val="24"/>
          <w:szCs w:val="24"/>
        </w:rPr>
        <w:t>«О переводе земель (об отнесении земель),</w:t>
      </w:r>
      <w:r>
        <w:rPr>
          <w:rFonts w:ascii="Arial" w:hAnsi="Arial" w:cs="Arial"/>
          <w:sz w:val="24"/>
          <w:szCs w:val="24"/>
        </w:rPr>
        <w:t xml:space="preserve"> </w:t>
      </w:r>
      <w:r w:rsidRPr="00E5540A">
        <w:rPr>
          <w:rFonts w:ascii="Arial" w:hAnsi="Arial" w:cs="Arial"/>
          <w:sz w:val="24"/>
          <w:szCs w:val="24"/>
        </w:rPr>
        <w:t>находящихся в частной собственности,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E5540A">
        <w:rPr>
          <w:rFonts w:ascii="Arial" w:hAnsi="Arial" w:cs="Arial"/>
          <w:sz w:val="24"/>
          <w:szCs w:val="24"/>
        </w:rPr>
        <w:t>в случаях, установленных законодательством Российской Федерации,</w:t>
      </w:r>
      <w:r>
        <w:rPr>
          <w:rFonts w:ascii="Arial" w:hAnsi="Arial" w:cs="Arial"/>
          <w:sz w:val="24"/>
          <w:szCs w:val="24"/>
        </w:rPr>
        <w:t xml:space="preserve"> </w:t>
      </w:r>
      <w:r w:rsidRPr="00E5540A">
        <w:rPr>
          <w:rFonts w:ascii="Arial" w:hAnsi="Arial" w:cs="Arial"/>
          <w:sz w:val="24"/>
          <w:szCs w:val="24"/>
        </w:rPr>
        <w:t>из одной категории в другую (к определенной категории)»</w:t>
      </w:r>
    </w:p>
    <w:p w:rsidR="00E21E13" w:rsidRPr="00E32155" w:rsidRDefault="00E21E13" w:rsidP="00E321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6033" w:rsidRDefault="00E5540A" w:rsidP="00E321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5540A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07.06.1996 № 23/96-ОЗ «О регулировании земельных отношений в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23.10.2017 № 175/2017-ОЗ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Распоряжением Министерства имущественных отношений Московской области от 06.11.2018 № 13ВР-1533 об утверждении Административного регламента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</w:t>
      </w:r>
      <w:r w:rsidR="00E21E13" w:rsidRPr="00E32155">
        <w:rPr>
          <w:rFonts w:ascii="Arial" w:hAnsi="Arial" w:cs="Arial"/>
          <w:sz w:val="24"/>
          <w:szCs w:val="24"/>
        </w:rPr>
        <w:t>,</w:t>
      </w:r>
    </w:p>
    <w:p w:rsidR="00000A67" w:rsidRPr="00E32155" w:rsidRDefault="00000A67" w:rsidP="00E321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527B" w:rsidRPr="00E32155" w:rsidRDefault="0083527B" w:rsidP="00E32155">
      <w:pPr>
        <w:jc w:val="center"/>
        <w:rPr>
          <w:rFonts w:ascii="Arial" w:hAnsi="Arial" w:cs="Arial"/>
          <w:bCs/>
          <w:sz w:val="24"/>
          <w:szCs w:val="24"/>
        </w:rPr>
      </w:pPr>
      <w:r w:rsidRPr="00E32155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E32155" w:rsidRDefault="0083527B" w:rsidP="00E3215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E5540A" w:rsidRPr="00E5540A" w:rsidRDefault="00E5540A" w:rsidP="00E554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5540A">
        <w:rPr>
          <w:rFonts w:ascii="Arial" w:hAnsi="Arial" w:cs="Arial"/>
          <w:sz w:val="24"/>
          <w:szCs w:val="24"/>
        </w:rPr>
        <w:t>1.</w:t>
      </w:r>
      <w:r w:rsidRPr="00E5540A">
        <w:rPr>
          <w:rFonts w:ascii="Arial" w:hAnsi="Arial" w:cs="Arial"/>
          <w:sz w:val="24"/>
          <w:szCs w:val="24"/>
        </w:rPr>
        <w:tab/>
        <w:t>Утвердить Порядок предоставления государственной услуги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 (далее - Порядок) согласно приложению №1.</w:t>
      </w:r>
    </w:p>
    <w:p w:rsidR="00E5540A" w:rsidRPr="00E5540A" w:rsidRDefault="00E5540A" w:rsidP="00E554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5540A">
        <w:rPr>
          <w:rFonts w:ascii="Arial" w:hAnsi="Arial" w:cs="Arial"/>
          <w:sz w:val="24"/>
          <w:szCs w:val="24"/>
        </w:rPr>
        <w:t>2.</w:t>
      </w:r>
      <w:r w:rsidRPr="00E5540A">
        <w:rPr>
          <w:rFonts w:ascii="Arial" w:hAnsi="Arial" w:cs="Arial"/>
          <w:sz w:val="24"/>
          <w:szCs w:val="24"/>
        </w:rPr>
        <w:tab/>
        <w:t>Считать утратившим силу постановление Администрации городского округа Жуковский от 26.12.2017 № 2147 «Об утверждении Порядка предоставления государственной услуги «О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категории)».</w:t>
      </w:r>
    </w:p>
    <w:p w:rsidR="00E5540A" w:rsidRPr="00E5540A" w:rsidRDefault="00E5540A" w:rsidP="00E554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5540A">
        <w:rPr>
          <w:rFonts w:ascii="Arial" w:hAnsi="Arial" w:cs="Arial"/>
          <w:sz w:val="24"/>
          <w:szCs w:val="24"/>
        </w:rPr>
        <w:t>3.</w:t>
      </w:r>
      <w:r w:rsidRPr="00E5540A">
        <w:rPr>
          <w:rFonts w:ascii="Arial" w:hAnsi="Arial" w:cs="Arial"/>
          <w:sz w:val="24"/>
          <w:szCs w:val="24"/>
        </w:rPr>
        <w:tab/>
        <w:t>Настоящее постановление и Порядок опубликовать в средствах массовой информации.</w:t>
      </w:r>
    </w:p>
    <w:p w:rsidR="0083527B" w:rsidRPr="00E32155" w:rsidRDefault="00E5540A" w:rsidP="00E554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5540A">
        <w:rPr>
          <w:rFonts w:ascii="Arial" w:hAnsi="Arial" w:cs="Arial"/>
          <w:sz w:val="24"/>
          <w:szCs w:val="24"/>
        </w:rPr>
        <w:t>4.</w:t>
      </w:r>
      <w:r w:rsidRPr="00E5540A">
        <w:rPr>
          <w:rFonts w:ascii="Arial" w:hAnsi="Arial" w:cs="Arial"/>
          <w:sz w:val="24"/>
          <w:szCs w:val="24"/>
        </w:rPr>
        <w:tab/>
        <w:t xml:space="preserve">Разместить прилагаемый Порядок на сайте: www.zhukovskiy.ru в информационно-телекоммуникационной сети «Интернет» и в Государственной информационной системе Московской области «Реестр государственных и муниципальных </w:t>
      </w:r>
      <w:r w:rsidRPr="00E5540A">
        <w:rPr>
          <w:rFonts w:ascii="Arial" w:hAnsi="Arial" w:cs="Arial"/>
          <w:sz w:val="24"/>
          <w:szCs w:val="24"/>
        </w:rPr>
        <w:lastRenderedPageBreak/>
        <w:t>услуг (функций) Московской области.</w:t>
      </w:r>
    </w:p>
    <w:p w:rsidR="0083527B" w:rsidRPr="00E32155" w:rsidRDefault="00000A67" w:rsidP="00E3215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3527B" w:rsidRPr="00E32155">
        <w:rPr>
          <w:rFonts w:ascii="Arial" w:hAnsi="Arial" w:cs="Arial"/>
          <w:sz w:val="24"/>
          <w:szCs w:val="24"/>
        </w:rPr>
        <w:t>.</w:t>
      </w:r>
      <w:r w:rsidR="0083527B" w:rsidRPr="00E32155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Л.Ю. Тарасова.</w:t>
      </w:r>
    </w:p>
    <w:p w:rsidR="0083527B" w:rsidRPr="00E32155" w:rsidRDefault="0083527B" w:rsidP="00E321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527B" w:rsidRPr="00E32155" w:rsidRDefault="0083527B" w:rsidP="00E3215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 xml:space="preserve">Руководитель Администрации </w:t>
      </w:r>
    </w:p>
    <w:p w:rsidR="0083527B" w:rsidRPr="00E32155" w:rsidRDefault="0083527B" w:rsidP="00E3215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городского округа Жуковский</w:t>
      </w:r>
      <w:r w:rsidRPr="00E32155">
        <w:rPr>
          <w:rFonts w:ascii="Arial" w:hAnsi="Arial" w:cs="Arial"/>
          <w:sz w:val="24"/>
          <w:szCs w:val="24"/>
        </w:rPr>
        <w:tab/>
      </w:r>
      <w:r w:rsidRPr="00E32155">
        <w:rPr>
          <w:rFonts w:ascii="Arial" w:hAnsi="Arial" w:cs="Arial"/>
          <w:sz w:val="24"/>
          <w:szCs w:val="24"/>
        </w:rPr>
        <w:tab/>
      </w:r>
      <w:r w:rsidRPr="00E32155">
        <w:rPr>
          <w:rFonts w:ascii="Arial" w:hAnsi="Arial" w:cs="Arial"/>
          <w:sz w:val="24"/>
          <w:szCs w:val="24"/>
        </w:rPr>
        <w:tab/>
      </w:r>
      <w:r w:rsidRPr="00E32155">
        <w:rPr>
          <w:rFonts w:ascii="Arial" w:hAnsi="Arial" w:cs="Arial"/>
          <w:sz w:val="24"/>
          <w:szCs w:val="24"/>
        </w:rPr>
        <w:tab/>
      </w:r>
      <w:r w:rsidRPr="00E32155">
        <w:rPr>
          <w:rFonts w:ascii="Arial" w:hAnsi="Arial" w:cs="Arial"/>
          <w:sz w:val="24"/>
          <w:szCs w:val="24"/>
        </w:rPr>
        <w:tab/>
      </w:r>
      <w:r w:rsidRPr="00E32155">
        <w:rPr>
          <w:rFonts w:ascii="Arial" w:hAnsi="Arial" w:cs="Arial"/>
          <w:sz w:val="24"/>
          <w:szCs w:val="24"/>
        </w:rPr>
        <w:tab/>
      </w:r>
      <w:r w:rsidRPr="00E32155">
        <w:rPr>
          <w:rFonts w:ascii="Arial" w:hAnsi="Arial" w:cs="Arial"/>
          <w:sz w:val="24"/>
          <w:szCs w:val="24"/>
        </w:rPr>
        <w:tab/>
        <w:t xml:space="preserve">         Ю.В. Прохоров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</w:p>
    <w:p w:rsidR="0083527B" w:rsidRPr="00E32155" w:rsidRDefault="0083527B" w:rsidP="00E32155">
      <w:pPr>
        <w:jc w:val="right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Приложение №1</w:t>
      </w:r>
    </w:p>
    <w:p w:rsidR="0083527B" w:rsidRPr="00E32155" w:rsidRDefault="0083527B" w:rsidP="00E32155">
      <w:pPr>
        <w:jc w:val="right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3527B" w:rsidRPr="00E32155" w:rsidRDefault="0083527B" w:rsidP="00E32155">
      <w:pPr>
        <w:jc w:val="right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3527B" w:rsidRPr="00E32155" w:rsidRDefault="0083527B" w:rsidP="00E32155">
      <w:pPr>
        <w:jc w:val="right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Московской области</w:t>
      </w:r>
    </w:p>
    <w:p w:rsidR="0083527B" w:rsidRPr="00E32155" w:rsidRDefault="00934285" w:rsidP="00E32155">
      <w:pPr>
        <w:jc w:val="right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о</w:t>
      </w:r>
      <w:r w:rsidR="0083527B" w:rsidRPr="00E32155">
        <w:rPr>
          <w:rFonts w:ascii="Arial" w:hAnsi="Arial" w:cs="Arial"/>
          <w:sz w:val="24"/>
          <w:szCs w:val="24"/>
        </w:rPr>
        <w:t xml:space="preserve">т </w:t>
      </w:r>
      <w:r w:rsidR="00000A67">
        <w:rPr>
          <w:rFonts w:ascii="Arial" w:hAnsi="Arial" w:cs="Arial"/>
          <w:sz w:val="24"/>
          <w:szCs w:val="24"/>
        </w:rPr>
        <w:t>07.11.2018 № 161</w:t>
      </w:r>
      <w:r w:rsidR="004D1777">
        <w:rPr>
          <w:rFonts w:ascii="Arial" w:hAnsi="Arial" w:cs="Arial"/>
          <w:sz w:val="24"/>
          <w:szCs w:val="24"/>
        </w:rPr>
        <w:t>6</w:t>
      </w:r>
    </w:p>
    <w:p w:rsidR="0083527B" w:rsidRPr="00E32155" w:rsidRDefault="0083527B" w:rsidP="00E32155">
      <w:pPr>
        <w:jc w:val="right"/>
        <w:rPr>
          <w:rFonts w:ascii="Arial" w:hAnsi="Arial" w:cs="Arial"/>
          <w:sz w:val="24"/>
          <w:szCs w:val="24"/>
        </w:rPr>
      </w:pPr>
    </w:p>
    <w:p w:rsidR="004D1777" w:rsidRDefault="004D1777" w:rsidP="004D1777">
      <w:pPr>
        <w:jc w:val="center"/>
        <w:rPr>
          <w:rFonts w:ascii="Arial" w:hAnsi="Arial" w:cs="Arial"/>
          <w:b/>
          <w:sz w:val="24"/>
          <w:szCs w:val="24"/>
        </w:rPr>
      </w:pPr>
      <w:r w:rsidRPr="004D1777">
        <w:rPr>
          <w:rFonts w:ascii="Arial" w:hAnsi="Arial" w:cs="Arial"/>
          <w:b/>
          <w:sz w:val="24"/>
          <w:szCs w:val="24"/>
        </w:rPr>
        <w:t>Порядок предоставления государственной услуги</w:t>
      </w:r>
    </w:p>
    <w:p w:rsidR="00000A67" w:rsidRDefault="004D1777" w:rsidP="004D1777">
      <w:pPr>
        <w:jc w:val="center"/>
        <w:rPr>
          <w:rFonts w:ascii="Arial" w:hAnsi="Arial" w:cs="Arial"/>
          <w:b/>
          <w:sz w:val="24"/>
          <w:szCs w:val="24"/>
        </w:rPr>
      </w:pPr>
      <w:r w:rsidRPr="004D1777">
        <w:rPr>
          <w:rFonts w:ascii="Arial" w:hAnsi="Arial" w:cs="Arial"/>
          <w:b/>
          <w:sz w:val="24"/>
          <w:szCs w:val="24"/>
        </w:rPr>
        <w:t>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1777">
        <w:rPr>
          <w:rFonts w:ascii="Arial" w:hAnsi="Arial" w:cs="Arial"/>
          <w:b/>
          <w:sz w:val="24"/>
          <w:szCs w:val="24"/>
        </w:rPr>
        <w:t>определенной категории)» на территории городского округа Жуковский Московской области</w:t>
      </w:r>
    </w:p>
    <w:p w:rsidR="004D1777" w:rsidRPr="00E32155" w:rsidRDefault="004D1777" w:rsidP="004D1777">
      <w:pPr>
        <w:jc w:val="center"/>
        <w:rPr>
          <w:rFonts w:ascii="Arial" w:hAnsi="Arial" w:cs="Arial"/>
          <w:sz w:val="24"/>
          <w:szCs w:val="24"/>
        </w:rPr>
      </w:pPr>
    </w:p>
    <w:p w:rsidR="00916033" w:rsidRPr="00E32155" w:rsidRDefault="004D1777" w:rsidP="004D17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D1777">
        <w:rPr>
          <w:rFonts w:ascii="Arial" w:hAnsi="Arial" w:cs="Arial"/>
          <w:sz w:val="24"/>
          <w:szCs w:val="24"/>
        </w:rPr>
        <w:t>1.</w:t>
      </w:r>
      <w:r w:rsidRPr="004D1777">
        <w:rPr>
          <w:rFonts w:ascii="Arial" w:hAnsi="Arial" w:cs="Arial"/>
          <w:sz w:val="24"/>
          <w:szCs w:val="24"/>
        </w:rPr>
        <w:tab/>
        <w:t>Предоставление государственной услуги «О переводе земель (об отнесении земель),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находящихся в частной собственности, в случаях, установленных законодательством 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Федерации, из одной категории в другую (к определенной категории)» на территории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округа Жуковский Московской области обеспечивает Администрация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Жуковский Московской области (далее - Администрация), в соответствии с Административным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регламентом «О переводе земель (об отнесении земель), находящихся в частной собственности, в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случаях, установленных законодательством Российской Федерации, из одной категории в другую (к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определенной категории)», утвержденным Распоряжением Министерства имущественных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4D1777">
        <w:rPr>
          <w:rFonts w:ascii="Arial" w:hAnsi="Arial" w:cs="Arial"/>
          <w:sz w:val="24"/>
          <w:szCs w:val="24"/>
        </w:rPr>
        <w:t>отношений Московской области от 06 ноября 2018 года № 13ВР-1533</w:t>
      </w:r>
      <w:r w:rsidR="00000A67" w:rsidRPr="00000A67">
        <w:rPr>
          <w:rFonts w:ascii="Arial" w:hAnsi="Arial" w:cs="Arial"/>
          <w:sz w:val="24"/>
          <w:szCs w:val="24"/>
        </w:rPr>
        <w:t>.</w:t>
      </w:r>
    </w:p>
    <w:p w:rsidR="00451BA9" w:rsidRPr="00AB2BB3" w:rsidRDefault="00451BA9" w:rsidP="00E32155">
      <w:pPr>
        <w:ind w:firstLine="709"/>
        <w:rPr>
          <w:rFonts w:ascii="Arial" w:hAnsi="Arial" w:cs="Arial"/>
          <w:sz w:val="24"/>
          <w:szCs w:val="24"/>
        </w:rPr>
      </w:pPr>
    </w:p>
    <w:p w:rsidR="00BD129C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Место нахождения Администрации: Московская область, г.</w:t>
      </w:r>
      <w:r w:rsidR="00BD129C" w:rsidRPr="00E32155">
        <w:rPr>
          <w:rFonts w:ascii="Arial" w:hAnsi="Arial" w:cs="Arial"/>
          <w:sz w:val="24"/>
          <w:szCs w:val="24"/>
        </w:rPr>
        <w:t xml:space="preserve"> о. Жуковский, ул. Фрунзе, д. 23</w:t>
      </w:r>
    </w:p>
    <w:p w:rsidR="00BD129C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Почтовый адрес: 140180, Московская область, г.</w:t>
      </w:r>
      <w:r w:rsidR="00BD129C" w:rsidRPr="00E32155">
        <w:rPr>
          <w:rFonts w:ascii="Arial" w:hAnsi="Arial" w:cs="Arial"/>
          <w:sz w:val="24"/>
          <w:szCs w:val="24"/>
        </w:rPr>
        <w:t xml:space="preserve"> о. Жуковский, ул. Фрунзе, д. 23</w:t>
      </w:r>
    </w:p>
    <w:p w:rsidR="00AB2BB3" w:rsidRDefault="00AB2BB3" w:rsidP="00AB2BB3">
      <w:pPr>
        <w:jc w:val="both"/>
        <w:rPr>
          <w:rFonts w:ascii="Arial" w:hAnsi="Arial" w:cs="Arial"/>
          <w:sz w:val="24"/>
          <w:szCs w:val="24"/>
        </w:rPr>
      </w:pPr>
      <w:r w:rsidRPr="00AB2BB3">
        <w:rPr>
          <w:rFonts w:ascii="Arial" w:hAnsi="Arial" w:cs="Arial"/>
          <w:sz w:val="24"/>
          <w:szCs w:val="24"/>
        </w:rPr>
        <w:t>График работы: понедельник-четверг с 9.00 до 18.15, пятница с 9.00 до 17.00. перерыв с 13.00</w:t>
      </w:r>
      <w:r>
        <w:rPr>
          <w:rFonts w:ascii="Arial" w:hAnsi="Arial" w:cs="Arial"/>
          <w:sz w:val="24"/>
          <w:szCs w:val="24"/>
        </w:rPr>
        <w:t xml:space="preserve"> </w:t>
      </w:r>
      <w:r w:rsidRPr="00AB2BB3">
        <w:rPr>
          <w:rFonts w:ascii="Arial" w:hAnsi="Arial" w:cs="Arial"/>
          <w:sz w:val="24"/>
          <w:szCs w:val="24"/>
        </w:rPr>
        <w:t>до 14.00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Контактный телефон: 8 (495) 556-68-10</w:t>
      </w:r>
    </w:p>
    <w:p w:rsidR="00916033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Официальный сайт в информационно-коммуникационной сет</w:t>
      </w:r>
      <w:r w:rsidR="00BD129C" w:rsidRPr="00E32155">
        <w:rPr>
          <w:rFonts w:ascii="Arial" w:hAnsi="Arial" w:cs="Arial"/>
          <w:sz w:val="24"/>
          <w:szCs w:val="24"/>
        </w:rPr>
        <w:t>и «Интернет»:</w:t>
      </w:r>
    </w:p>
    <w:p w:rsidR="00BD129C" w:rsidRPr="00E32155" w:rsidRDefault="00BD129C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www.zhukovskiy.ru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Адрес электронной почты в сети Интернет: adm@zhukadmin.ru</w:t>
      </w:r>
    </w:p>
    <w:p w:rsidR="00BD129C" w:rsidRPr="00E32155" w:rsidRDefault="00BD129C" w:rsidP="00E32155">
      <w:pPr>
        <w:jc w:val="both"/>
        <w:rPr>
          <w:rFonts w:ascii="Arial" w:hAnsi="Arial" w:cs="Arial"/>
          <w:sz w:val="24"/>
          <w:szCs w:val="24"/>
        </w:rPr>
      </w:pPr>
    </w:p>
    <w:p w:rsidR="00BD129C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2. Справочная информация о месте нахождения Многофункционального центра</w:t>
      </w:r>
      <w:r w:rsidR="00BD129C" w:rsidRPr="00E32155">
        <w:rPr>
          <w:rFonts w:ascii="Arial" w:hAnsi="Arial" w:cs="Arial"/>
          <w:sz w:val="24"/>
          <w:szCs w:val="24"/>
        </w:rPr>
        <w:t xml:space="preserve"> </w:t>
      </w:r>
      <w:r w:rsidRPr="00E32155">
        <w:rPr>
          <w:rFonts w:ascii="Arial" w:hAnsi="Arial" w:cs="Arial"/>
          <w:sz w:val="24"/>
          <w:szCs w:val="24"/>
        </w:rPr>
        <w:t>предоставления государственных и муниципальных услуг (МФЦ), графике работы, контактных</w:t>
      </w:r>
      <w:r w:rsidR="00BD129C" w:rsidRPr="00E32155">
        <w:rPr>
          <w:rFonts w:ascii="Arial" w:hAnsi="Arial" w:cs="Arial"/>
          <w:sz w:val="24"/>
          <w:szCs w:val="24"/>
        </w:rPr>
        <w:t xml:space="preserve"> </w:t>
      </w:r>
      <w:r w:rsidRPr="00E32155">
        <w:rPr>
          <w:rFonts w:ascii="Arial" w:hAnsi="Arial" w:cs="Arial"/>
          <w:sz w:val="24"/>
          <w:szCs w:val="24"/>
        </w:rPr>
        <w:t>телефонах, адресах электронной почты.</w:t>
      </w:r>
    </w:p>
    <w:p w:rsidR="00BD129C" w:rsidRPr="00E32155" w:rsidRDefault="00BD129C" w:rsidP="00E32155">
      <w:pPr>
        <w:jc w:val="both"/>
        <w:rPr>
          <w:rFonts w:ascii="Arial" w:hAnsi="Arial" w:cs="Arial"/>
          <w:sz w:val="24"/>
          <w:szCs w:val="24"/>
        </w:rPr>
      </w:pP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Место нахождения: Московская область, г.</w:t>
      </w:r>
      <w:r w:rsidR="00BD129C" w:rsidRPr="00E32155">
        <w:rPr>
          <w:rFonts w:ascii="Arial" w:hAnsi="Arial" w:cs="Arial"/>
          <w:sz w:val="24"/>
          <w:szCs w:val="24"/>
        </w:rPr>
        <w:t xml:space="preserve"> </w:t>
      </w:r>
      <w:r w:rsidRPr="00E32155">
        <w:rPr>
          <w:rFonts w:ascii="Arial" w:hAnsi="Arial" w:cs="Arial"/>
          <w:sz w:val="24"/>
          <w:szCs w:val="24"/>
        </w:rPr>
        <w:t>о. Жуковский, ул. Энергетическая, д. 9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График работы: понедельник - суббота (с 08:00 до 20:00)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Почтовый адрес: 140180, Московская область, г.</w:t>
      </w:r>
      <w:r w:rsidR="00BD129C" w:rsidRPr="00E32155">
        <w:rPr>
          <w:rFonts w:ascii="Arial" w:hAnsi="Arial" w:cs="Arial"/>
          <w:sz w:val="24"/>
          <w:szCs w:val="24"/>
        </w:rPr>
        <w:t xml:space="preserve"> </w:t>
      </w:r>
      <w:r w:rsidRPr="00E32155">
        <w:rPr>
          <w:rFonts w:ascii="Arial" w:hAnsi="Arial" w:cs="Arial"/>
          <w:sz w:val="24"/>
          <w:szCs w:val="24"/>
        </w:rPr>
        <w:t>о. Жуковский, ул. Энергетическая, д. 9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Контактный телефон: 8(495) 204-66-66</w:t>
      </w:r>
    </w:p>
    <w:p w:rsidR="00934285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83527B" w:rsidRPr="00E32155" w:rsidRDefault="00BD129C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www.mfc-zhukovskiy</w:t>
      </w:r>
      <w:r w:rsidR="0083527B" w:rsidRPr="00E32155">
        <w:rPr>
          <w:rFonts w:ascii="Arial" w:hAnsi="Arial" w:cs="Arial"/>
          <w:sz w:val="24"/>
          <w:szCs w:val="24"/>
        </w:rPr>
        <w:t>.ru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Адрес электронной почты в сети Интернет: mfc-zhukovskiygo@mosreg.ru</w:t>
      </w:r>
    </w:p>
    <w:p w:rsidR="004D1777" w:rsidRDefault="004D1777" w:rsidP="00E32155">
      <w:pPr>
        <w:jc w:val="both"/>
        <w:rPr>
          <w:rFonts w:ascii="Arial" w:hAnsi="Arial" w:cs="Arial"/>
          <w:sz w:val="24"/>
          <w:szCs w:val="24"/>
        </w:rPr>
      </w:pPr>
    </w:p>
    <w:p w:rsidR="00AB2BB3" w:rsidRDefault="00AB2BB3" w:rsidP="00E32155">
      <w:pPr>
        <w:jc w:val="both"/>
        <w:rPr>
          <w:rFonts w:ascii="Arial" w:hAnsi="Arial" w:cs="Arial"/>
          <w:sz w:val="24"/>
          <w:szCs w:val="24"/>
        </w:rPr>
      </w:pPr>
      <w:r w:rsidRPr="00AB2BB3">
        <w:rPr>
          <w:rFonts w:ascii="Arial" w:hAnsi="Arial" w:cs="Arial"/>
          <w:sz w:val="24"/>
          <w:szCs w:val="24"/>
        </w:rPr>
        <w:t>Телефон Электронной приемной Московской области 8-800-550-50-30.</w:t>
      </w:r>
    </w:p>
    <w:p w:rsidR="004D1777" w:rsidRDefault="004D1777" w:rsidP="00E32155">
      <w:pPr>
        <w:jc w:val="both"/>
        <w:rPr>
          <w:rFonts w:ascii="Arial" w:hAnsi="Arial" w:cs="Arial"/>
          <w:sz w:val="24"/>
          <w:szCs w:val="24"/>
        </w:rPr>
      </w:pPr>
    </w:p>
    <w:p w:rsidR="0083527B" w:rsidRPr="00E32155" w:rsidRDefault="00AB2BB3" w:rsidP="00E3215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И</w:t>
      </w:r>
      <w:r w:rsidR="0083527B" w:rsidRPr="00E32155">
        <w:rPr>
          <w:rFonts w:ascii="Arial" w:hAnsi="Arial" w:cs="Arial"/>
          <w:sz w:val="24"/>
          <w:szCs w:val="24"/>
        </w:rPr>
        <w:t>нформация приведена на сайтах: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-</w:t>
      </w:r>
      <w:r w:rsidRPr="00E32155">
        <w:rPr>
          <w:rFonts w:ascii="Arial" w:hAnsi="Arial" w:cs="Arial"/>
          <w:sz w:val="24"/>
          <w:szCs w:val="24"/>
        </w:rPr>
        <w:tab/>
        <w:t>РПГУ: uslugi.mosreg.ru</w:t>
      </w:r>
    </w:p>
    <w:p w:rsidR="0083527B" w:rsidRPr="00E32155" w:rsidRDefault="0083527B" w:rsidP="00E32155">
      <w:pPr>
        <w:jc w:val="both"/>
        <w:rPr>
          <w:rFonts w:ascii="Arial" w:hAnsi="Arial" w:cs="Arial"/>
          <w:sz w:val="24"/>
          <w:szCs w:val="24"/>
        </w:rPr>
      </w:pPr>
      <w:r w:rsidRPr="00E32155">
        <w:rPr>
          <w:rFonts w:ascii="Arial" w:hAnsi="Arial" w:cs="Arial"/>
          <w:sz w:val="24"/>
          <w:szCs w:val="24"/>
        </w:rPr>
        <w:t>-</w:t>
      </w:r>
      <w:r w:rsidRPr="00E32155">
        <w:rPr>
          <w:rFonts w:ascii="Arial" w:hAnsi="Arial" w:cs="Arial"/>
          <w:sz w:val="24"/>
          <w:szCs w:val="24"/>
        </w:rPr>
        <w:tab/>
        <w:t>МФЦ: mfc.mosreg.ru</w:t>
      </w:r>
    </w:p>
    <w:sectPr w:rsidR="0083527B" w:rsidRPr="00E32155" w:rsidSect="0083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2BB"/>
    <w:multiLevelType w:val="hybridMultilevel"/>
    <w:tmpl w:val="A566E386"/>
    <w:lvl w:ilvl="0" w:tplc="6D6A1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4D34C4"/>
    <w:multiLevelType w:val="hybridMultilevel"/>
    <w:tmpl w:val="C3A2A780"/>
    <w:lvl w:ilvl="0" w:tplc="8C1CA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002F55"/>
    <w:multiLevelType w:val="hybridMultilevel"/>
    <w:tmpl w:val="F62C81C8"/>
    <w:lvl w:ilvl="0" w:tplc="35184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00A67"/>
    <w:rsid w:val="00193FEA"/>
    <w:rsid w:val="001A5819"/>
    <w:rsid w:val="00451BA9"/>
    <w:rsid w:val="004D1777"/>
    <w:rsid w:val="00702509"/>
    <w:rsid w:val="0083527B"/>
    <w:rsid w:val="00916033"/>
    <w:rsid w:val="00934285"/>
    <w:rsid w:val="00992858"/>
    <w:rsid w:val="009C2DB2"/>
    <w:rsid w:val="009C7955"/>
    <w:rsid w:val="00AB2BB3"/>
    <w:rsid w:val="00BD129C"/>
    <w:rsid w:val="00E21E13"/>
    <w:rsid w:val="00E32155"/>
    <w:rsid w:val="00E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23FC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2018-11-26T14:02:00Z</dcterms:created>
  <dcterms:modified xsi:type="dcterms:W3CDTF">2018-11-26T14:22:00Z</dcterms:modified>
</cp:coreProperties>
</file>