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D8" w:rsidRPr="007A3A22" w:rsidRDefault="00EA13D8" w:rsidP="00EA13D8">
      <w:pPr>
        <w:jc w:val="center"/>
        <w:rPr>
          <w:rFonts w:ascii="Arial" w:hAnsi="Arial" w:cs="Arial"/>
          <w:sz w:val="24"/>
          <w:szCs w:val="24"/>
        </w:rPr>
      </w:pPr>
      <w:r w:rsidRPr="007A3A22">
        <w:rPr>
          <w:rFonts w:ascii="Arial" w:hAnsi="Arial" w:cs="Arial"/>
          <w:sz w:val="24"/>
          <w:szCs w:val="24"/>
        </w:rPr>
        <w:t>РОССИЙСКАЯ ФЕДЕРАЦИЯ</w:t>
      </w:r>
    </w:p>
    <w:p w:rsidR="00EA13D8" w:rsidRPr="007A3A22" w:rsidRDefault="00EA13D8" w:rsidP="00EA13D8">
      <w:pPr>
        <w:jc w:val="center"/>
        <w:rPr>
          <w:rFonts w:ascii="Arial" w:hAnsi="Arial" w:cs="Arial"/>
          <w:sz w:val="24"/>
          <w:szCs w:val="24"/>
        </w:rPr>
      </w:pPr>
      <w:r w:rsidRPr="007A3A22">
        <w:rPr>
          <w:rFonts w:ascii="Arial" w:hAnsi="Arial" w:cs="Arial"/>
          <w:sz w:val="24"/>
          <w:szCs w:val="24"/>
        </w:rPr>
        <w:t>МОСКОВСКАЯ ОБЛАСТЬ</w:t>
      </w:r>
    </w:p>
    <w:p w:rsidR="00EA13D8" w:rsidRPr="007A3A22" w:rsidRDefault="00EA13D8" w:rsidP="00EA13D8">
      <w:pPr>
        <w:jc w:val="center"/>
        <w:rPr>
          <w:rFonts w:ascii="Arial" w:hAnsi="Arial" w:cs="Arial"/>
          <w:sz w:val="24"/>
          <w:szCs w:val="24"/>
        </w:rPr>
      </w:pPr>
      <w:r w:rsidRPr="007A3A22">
        <w:rPr>
          <w:rFonts w:ascii="Arial" w:hAnsi="Arial" w:cs="Arial"/>
          <w:sz w:val="24"/>
          <w:szCs w:val="24"/>
        </w:rPr>
        <w:t>ГОРОДСКОЙ ОКРУГ ЖУКОВСКИЙ</w:t>
      </w:r>
    </w:p>
    <w:p w:rsidR="00EA13D8" w:rsidRPr="007A3A22" w:rsidRDefault="00EA13D8" w:rsidP="00EA13D8">
      <w:pPr>
        <w:jc w:val="center"/>
        <w:rPr>
          <w:rFonts w:ascii="Arial" w:hAnsi="Arial" w:cs="Arial"/>
          <w:sz w:val="24"/>
          <w:szCs w:val="24"/>
        </w:rPr>
      </w:pPr>
      <w:r w:rsidRPr="007A3A22">
        <w:rPr>
          <w:rFonts w:ascii="Arial" w:hAnsi="Arial" w:cs="Arial"/>
          <w:sz w:val="24"/>
          <w:szCs w:val="24"/>
        </w:rPr>
        <w:t>АДМИНИСТРАЦИЯ ГОРОДСКОГО ОКРУГА</w:t>
      </w:r>
    </w:p>
    <w:p w:rsidR="00EA13D8" w:rsidRPr="007A3A22" w:rsidRDefault="00EA13D8" w:rsidP="00EA13D8">
      <w:pPr>
        <w:jc w:val="center"/>
        <w:rPr>
          <w:rFonts w:ascii="Arial" w:hAnsi="Arial" w:cs="Arial"/>
          <w:sz w:val="24"/>
          <w:szCs w:val="24"/>
        </w:rPr>
      </w:pPr>
    </w:p>
    <w:p w:rsidR="00EA13D8" w:rsidRPr="007A3A22" w:rsidRDefault="00EA13D8" w:rsidP="00EA13D8">
      <w:pPr>
        <w:jc w:val="center"/>
        <w:rPr>
          <w:rFonts w:ascii="Arial" w:hAnsi="Arial" w:cs="Arial"/>
          <w:sz w:val="24"/>
          <w:szCs w:val="24"/>
        </w:rPr>
      </w:pPr>
      <w:r w:rsidRPr="007A3A22">
        <w:rPr>
          <w:rFonts w:ascii="Arial" w:hAnsi="Arial" w:cs="Arial"/>
          <w:sz w:val="24"/>
          <w:szCs w:val="24"/>
        </w:rPr>
        <w:t>ПОСТАНОВЛЕНИЕ</w:t>
      </w:r>
    </w:p>
    <w:p w:rsidR="00EA13D8" w:rsidRPr="007A3A22" w:rsidRDefault="00EA13D8" w:rsidP="00EA13D8">
      <w:pPr>
        <w:rPr>
          <w:rFonts w:ascii="Arial" w:hAnsi="Arial" w:cs="Arial"/>
          <w:sz w:val="24"/>
          <w:szCs w:val="24"/>
        </w:rPr>
      </w:pPr>
    </w:p>
    <w:p w:rsidR="00EA13D8" w:rsidRPr="007A3A22" w:rsidRDefault="00EA13D8" w:rsidP="00EA13D8">
      <w:pPr>
        <w:rPr>
          <w:rFonts w:ascii="Arial" w:hAnsi="Arial" w:cs="Arial"/>
          <w:b/>
          <w:sz w:val="24"/>
          <w:szCs w:val="24"/>
        </w:rPr>
      </w:pPr>
      <w:r w:rsidRPr="007A3A22">
        <w:rPr>
          <w:rFonts w:ascii="Arial" w:hAnsi="Arial" w:cs="Arial"/>
          <w:b/>
          <w:sz w:val="24"/>
          <w:szCs w:val="24"/>
        </w:rPr>
        <w:t xml:space="preserve">от </w:t>
      </w:r>
      <w:r w:rsidRPr="007A3A22">
        <w:rPr>
          <w:rFonts w:ascii="Arial" w:hAnsi="Arial" w:cs="Arial"/>
          <w:b/>
          <w:sz w:val="24"/>
          <w:szCs w:val="24"/>
          <w:u w:val="single"/>
        </w:rPr>
        <w:t>«</w:t>
      </w:r>
      <w:proofErr w:type="gramStart"/>
      <w:r w:rsidR="0044701D">
        <w:rPr>
          <w:rFonts w:ascii="Arial" w:hAnsi="Arial" w:cs="Arial"/>
          <w:b/>
          <w:sz w:val="24"/>
          <w:szCs w:val="24"/>
          <w:u w:val="single"/>
        </w:rPr>
        <w:t>17</w:t>
      </w:r>
      <w:r w:rsidRPr="007A3A22">
        <w:rPr>
          <w:rFonts w:ascii="Arial" w:hAnsi="Arial" w:cs="Arial"/>
          <w:b/>
          <w:sz w:val="24"/>
          <w:szCs w:val="24"/>
          <w:u w:val="single"/>
        </w:rPr>
        <w:t xml:space="preserve">»   </w:t>
      </w:r>
      <w:proofErr w:type="gramEnd"/>
      <w:r w:rsidR="0044701D">
        <w:rPr>
          <w:rFonts w:ascii="Arial" w:hAnsi="Arial" w:cs="Arial"/>
          <w:b/>
          <w:sz w:val="24"/>
          <w:szCs w:val="24"/>
          <w:u w:val="single"/>
        </w:rPr>
        <w:t>10</w:t>
      </w:r>
      <w:r w:rsidRPr="007A3A22">
        <w:rPr>
          <w:rFonts w:ascii="Arial" w:hAnsi="Arial" w:cs="Arial"/>
          <w:b/>
          <w:sz w:val="24"/>
          <w:szCs w:val="24"/>
          <w:u w:val="single"/>
        </w:rPr>
        <w:t xml:space="preserve">   2018</w:t>
      </w:r>
      <w:r w:rsidRPr="007A3A22">
        <w:rPr>
          <w:rFonts w:ascii="Arial" w:hAnsi="Arial" w:cs="Arial"/>
          <w:b/>
          <w:sz w:val="24"/>
          <w:szCs w:val="24"/>
        </w:rPr>
        <w:t xml:space="preserve"> г.</w:t>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r>
      <w:r w:rsidRPr="007A3A22">
        <w:rPr>
          <w:rFonts w:ascii="Arial" w:hAnsi="Arial" w:cs="Arial"/>
          <w:b/>
          <w:sz w:val="24"/>
          <w:szCs w:val="24"/>
        </w:rPr>
        <w:tab/>
        <w:t xml:space="preserve">№ </w:t>
      </w:r>
      <w:r w:rsidR="0044701D">
        <w:rPr>
          <w:rFonts w:ascii="Arial" w:hAnsi="Arial" w:cs="Arial"/>
          <w:b/>
          <w:sz w:val="24"/>
          <w:szCs w:val="24"/>
          <w:u w:val="single"/>
        </w:rPr>
        <w:t>1453</w:t>
      </w:r>
    </w:p>
    <w:p w:rsidR="00EA13D8" w:rsidRPr="007A3A22" w:rsidRDefault="00EA13D8" w:rsidP="00EA13D8">
      <w:pPr>
        <w:rPr>
          <w:rFonts w:ascii="Arial" w:hAnsi="Arial" w:cs="Arial"/>
          <w:sz w:val="24"/>
          <w:szCs w:val="24"/>
        </w:rPr>
      </w:pPr>
    </w:p>
    <w:p w:rsidR="00EA13D8" w:rsidRPr="007A3A22" w:rsidRDefault="00982D8C" w:rsidP="00982D8C">
      <w:pPr>
        <w:ind w:right="4536"/>
        <w:rPr>
          <w:rFonts w:ascii="Arial" w:hAnsi="Arial" w:cs="Arial"/>
          <w:sz w:val="24"/>
          <w:szCs w:val="24"/>
        </w:rPr>
      </w:pPr>
      <w:r w:rsidRPr="00982D8C">
        <w:rPr>
          <w:rFonts w:ascii="Arial" w:hAnsi="Arial" w:cs="Arial"/>
          <w:sz w:val="24"/>
          <w:szCs w:val="24"/>
        </w:rPr>
        <w:t>«О внесении изменений в муниципальную программу</w:t>
      </w:r>
      <w:r>
        <w:rPr>
          <w:rFonts w:ascii="Arial" w:hAnsi="Arial" w:cs="Arial"/>
          <w:sz w:val="24"/>
          <w:szCs w:val="24"/>
        </w:rPr>
        <w:t xml:space="preserve"> </w:t>
      </w:r>
      <w:r w:rsidRPr="00982D8C">
        <w:rPr>
          <w:rFonts w:ascii="Arial" w:hAnsi="Arial" w:cs="Arial"/>
          <w:sz w:val="24"/>
          <w:szCs w:val="24"/>
        </w:rPr>
        <w:t>городского округа Жуковский «Развитие и функционирование</w:t>
      </w:r>
      <w:r>
        <w:rPr>
          <w:rFonts w:ascii="Arial" w:hAnsi="Arial" w:cs="Arial"/>
          <w:sz w:val="24"/>
          <w:szCs w:val="24"/>
        </w:rPr>
        <w:t xml:space="preserve"> </w:t>
      </w:r>
      <w:r w:rsidRPr="00982D8C">
        <w:rPr>
          <w:rFonts w:ascii="Arial" w:hAnsi="Arial" w:cs="Arial"/>
          <w:sz w:val="24"/>
          <w:szCs w:val="24"/>
        </w:rPr>
        <w:t>дорожно-транспортного комплекса (2017 - 2021 годы)</w:t>
      </w:r>
      <w:r w:rsidR="00EA13D8" w:rsidRPr="00EA13D8">
        <w:rPr>
          <w:rFonts w:ascii="Arial" w:hAnsi="Arial" w:cs="Arial"/>
          <w:sz w:val="24"/>
          <w:szCs w:val="24"/>
        </w:rPr>
        <w:t>»</w:t>
      </w:r>
    </w:p>
    <w:p w:rsidR="00EA13D8" w:rsidRPr="007A3A22" w:rsidRDefault="00EA13D8" w:rsidP="00EA13D8">
      <w:pPr>
        <w:jc w:val="both"/>
        <w:rPr>
          <w:rFonts w:ascii="Arial" w:hAnsi="Arial" w:cs="Arial"/>
          <w:sz w:val="24"/>
          <w:szCs w:val="24"/>
        </w:rPr>
      </w:pPr>
    </w:p>
    <w:p w:rsidR="00EA13D8" w:rsidRPr="007A3A22" w:rsidRDefault="0044701D" w:rsidP="00EA13D8">
      <w:pPr>
        <w:shd w:val="clear" w:color="auto" w:fill="FFFFFF"/>
        <w:ind w:firstLine="709"/>
        <w:jc w:val="both"/>
        <w:rPr>
          <w:rFonts w:ascii="Arial" w:hAnsi="Arial" w:cs="Arial"/>
          <w:bCs/>
          <w:sz w:val="24"/>
          <w:szCs w:val="24"/>
        </w:rPr>
      </w:pPr>
      <w:r w:rsidRPr="0044701D">
        <w:rPr>
          <w:rFonts w:ascii="Arial" w:hAnsi="Arial" w:cs="Arial"/>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постановлениями Администрации городского округа Жуковский от 20.08.2013 № 1352 «О разработке муниципальных программ» (в редакции постановления Администрации городского округа Жуковский от 29.12.2017 № 2254), от 14.09.2016 № 1317 «Об утверждении Перечня муниципальных программ городского округа жуковский на 2017-2021 годы» (в редакции постановления Администрации городского округа Жуковский от 02.07.2018 № 820), в целях формирования проекта бюджета на очередной 2019 год и плановый период,</w:t>
      </w:r>
    </w:p>
    <w:p w:rsidR="00EA13D8" w:rsidRPr="007A3A22" w:rsidRDefault="00EA13D8" w:rsidP="00EA13D8">
      <w:pPr>
        <w:shd w:val="clear" w:color="auto" w:fill="FFFFFF"/>
        <w:ind w:firstLine="709"/>
        <w:jc w:val="both"/>
        <w:rPr>
          <w:rFonts w:ascii="Arial" w:hAnsi="Arial" w:cs="Arial"/>
          <w:bCs/>
          <w:sz w:val="24"/>
          <w:szCs w:val="24"/>
        </w:rPr>
      </w:pPr>
    </w:p>
    <w:p w:rsidR="00EA13D8" w:rsidRPr="007A3A22" w:rsidRDefault="00EA13D8" w:rsidP="00EA13D8">
      <w:pPr>
        <w:shd w:val="clear" w:color="auto" w:fill="FFFFFF"/>
        <w:jc w:val="center"/>
        <w:rPr>
          <w:rFonts w:ascii="Arial" w:hAnsi="Arial" w:cs="Arial"/>
          <w:bCs/>
          <w:sz w:val="24"/>
          <w:szCs w:val="24"/>
        </w:rPr>
      </w:pPr>
      <w:r w:rsidRPr="007A3A22">
        <w:rPr>
          <w:rFonts w:ascii="Arial" w:hAnsi="Arial" w:cs="Arial"/>
          <w:bCs/>
          <w:sz w:val="24"/>
          <w:szCs w:val="24"/>
        </w:rPr>
        <w:t>ПОСТАНОВЛЯЮ:</w:t>
      </w:r>
    </w:p>
    <w:p w:rsidR="00EA13D8" w:rsidRPr="007A3A22" w:rsidRDefault="00EA13D8" w:rsidP="00FB0991">
      <w:pPr>
        <w:shd w:val="clear" w:color="auto" w:fill="FFFFFF"/>
        <w:ind w:firstLine="709"/>
        <w:jc w:val="both"/>
        <w:rPr>
          <w:rFonts w:ascii="Arial" w:hAnsi="Arial" w:cs="Arial"/>
          <w:bCs/>
          <w:sz w:val="24"/>
          <w:szCs w:val="24"/>
        </w:rPr>
      </w:pPr>
    </w:p>
    <w:p w:rsidR="0044701D" w:rsidRPr="0044701D" w:rsidRDefault="0044701D" w:rsidP="0044701D">
      <w:pPr>
        <w:shd w:val="clear" w:color="auto" w:fill="FFFFFF"/>
        <w:tabs>
          <w:tab w:val="left" w:pos="1003"/>
        </w:tabs>
        <w:ind w:firstLine="709"/>
        <w:jc w:val="both"/>
        <w:rPr>
          <w:rFonts w:ascii="Arial" w:hAnsi="Arial" w:cs="Arial"/>
          <w:sz w:val="24"/>
          <w:szCs w:val="24"/>
        </w:rPr>
      </w:pPr>
      <w:r w:rsidRPr="0044701D">
        <w:rPr>
          <w:rFonts w:ascii="Arial" w:hAnsi="Arial" w:cs="Arial"/>
          <w:sz w:val="24"/>
          <w:szCs w:val="24"/>
        </w:rPr>
        <w:t>1.</w:t>
      </w:r>
      <w:r w:rsidRPr="0044701D">
        <w:rPr>
          <w:rFonts w:ascii="Arial" w:hAnsi="Arial" w:cs="Arial"/>
          <w:sz w:val="24"/>
          <w:szCs w:val="24"/>
        </w:rPr>
        <w:tab/>
        <w:t>Внести изменения в муниципальную программу городского округа Жуковский</w:t>
      </w:r>
      <w:r>
        <w:rPr>
          <w:rFonts w:ascii="Arial" w:hAnsi="Arial" w:cs="Arial"/>
          <w:sz w:val="24"/>
          <w:szCs w:val="24"/>
        </w:rPr>
        <w:t xml:space="preserve"> </w:t>
      </w:r>
      <w:r w:rsidRPr="0044701D">
        <w:rPr>
          <w:rFonts w:ascii="Arial" w:hAnsi="Arial" w:cs="Arial"/>
          <w:sz w:val="24"/>
          <w:szCs w:val="24"/>
        </w:rPr>
        <w:t>«Развитие и функционирование дорожно-транспортного комплекса (2017-2021 годы)»,</w:t>
      </w:r>
      <w:r>
        <w:rPr>
          <w:rFonts w:ascii="Arial" w:hAnsi="Arial" w:cs="Arial"/>
          <w:sz w:val="24"/>
          <w:szCs w:val="24"/>
        </w:rPr>
        <w:t xml:space="preserve"> </w:t>
      </w:r>
      <w:r w:rsidRPr="0044701D">
        <w:rPr>
          <w:rFonts w:ascii="Arial" w:hAnsi="Arial" w:cs="Arial"/>
          <w:sz w:val="24"/>
          <w:szCs w:val="24"/>
        </w:rPr>
        <w:t>утвержденную постановлением Администрации городского округа Жуковский от 23.09.2016</w:t>
      </w:r>
      <w:r>
        <w:rPr>
          <w:rFonts w:ascii="Arial" w:hAnsi="Arial" w:cs="Arial"/>
          <w:sz w:val="24"/>
          <w:szCs w:val="24"/>
        </w:rPr>
        <w:t xml:space="preserve"> </w:t>
      </w:r>
      <w:r w:rsidRPr="0044701D">
        <w:rPr>
          <w:rFonts w:ascii="Arial" w:hAnsi="Arial" w:cs="Arial"/>
          <w:sz w:val="24"/>
          <w:szCs w:val="24"/>
        </w:rPr>
        <w:t>№ 1370 «Об утверждении муниципальной программы городского округа Жуковский «Развитие и функционирование дорожно-транспортного комплекса (2017-2021 годы)» (в редакции постановления Администрации городского округа Жуковский от 26.09.2018 № 1318), изложив ее в новой редакции согласно приложению к настоящему постановлению.</w:t>
      </w:r>
    </w:p>
    <w:p w:rsidR="0044701D" w:rsidRPr="0044701D" w:rsidRDefault="0044701D" w:rsidP="0044701D">
      <w:pPr>
        <w:shd w:val="clear" w:color="auto" w:fill="FFFFFF"/>
        <w:tabs>
          <w:tab w:val="left" w:pos="1003"/>
        </w:tabs>
        <w:ind w:firstLine="709"/>
        <w:jc w:val="both"/>
        <w:rPr>
          <w:rFonts w:ascii="Arial" w:hAnsi="Arial" w:cs="Arial"/>
          <w:sz w:val="24"/>
          <w:szCs w:val="24"/>
        </w:rPr>
      </w:pPr>
      <w:r w:rsidRPr="0044701D">
        <w:rPr>
          <w:rFonts w:ascii="Arial" w:hAnsi="Arial" w:cs="Arial"/>
          <w:sz w:val="24"/>
          <w:szCs w:val="24"/>
        </w:rPr>
        <w:t>2.</w:t>
      </w:r>
      <w:r w:rsidRPr="0044701D">
        <w:rPr>
          <w:rFonts w:ascii="Arial" w:hAnsi="Arial" w:cs="Arial"/>
          <w:sz w:val="24"/>
          <w:szCs w:val="24"/>
        </w:rPr>
        <w:tab/>
        <w:t>Настоящее постановление вступает в силу с момента подписания.</w:t>
      </w:r>
    </w:p>
    <w:p w:rsidR="0044701D" w:rsidRPr="0044701D" w:rsidRDefault="0044701D" w:rsidP="0044701D">
      <w:pPr>
        <w:shd w:val="clear" w:color="auto" w:fill="FFFFFF"/>
        <w:tabs>
          <w:tab w:val="left" w:pos="1003"/>
        </w:tabs>
        <w:ind w:firstLine="709"/>
        <w:jc w:val="both"/>
        <w:rPr>
          <w:rFonts w:ascii="Arial" w:hAnsi="Arial" w:cs="Arial"/>
          <w:sz w:val="24"/>
          <w:szCs w:val="24"/>
        </w:rPr>
      </w:pPr>
      <w:r w:rsidRPr="0044701D">
        <w:rPr>
          <w:rFonts w:ascii="Arial" w:hAnsi="Arial" w:cs="Arial"/>
          <w:sz w:val="24"/>
          <w:szCs w:val="24"/>
        </w:rPr>
        <w:t>3.</w:t>
      </w:r>
      <w:r w:rsidRPr="0044701D">
        <w:rPr>
          <w:rFonts w:ascii="Arial" w:hAnsi="Arial" w:cs="Arial"/>
          <w:sz w:val="24"/>
          <w:szCs w:val="24"/>
        </w:rPr>
        <w:tab/>
        <w:t>Разместить настоящее постановление на официальном сайте городского округа</w:t>
      </w:r>
      <w:r>
        <w:rPr>
          <w:rFonts w:ascii="Arial" w:hAnsi="Arial" w:cs="Arial"/>
          <w:sz w:val="24"/>
          <w:szCs w:val="24"/>
        </w:rPr>
        <w:t xml:space="preserve"> </w:t>
      </w:r>
      <w:r w:rsidRPr="0044701D">
        <w:rPr>
          <w:rFonts w:ascii="Arial" w:hAnsi="Arial" w:cs="Arial"/>
          <w:sz w:val="24"/>
          <w:szCs w:val="24"/>
        </w:rPr>
        <w:t>Жуковский в информационно-телекоммуникационной сети «Интернет» (www.zhukovskiy.ru).</w:t>
      </w:r>
    </w:p>
    <w:p w:rsidR="00EA13D8" w:rsidRPr="007A3A22" w:rsidRDefault="0044701D" w:rsidP="0044701D">
      <w:pPr>
        <w:shd w:val="clear" w:color="auto" w:fill="FFFFFF"/>
        <w:tabs>
          <w:tab w:val="left" w:pos="1003"/>
        </w:tabs>
        <w:ind w:firstLine="709"/>
        <w:jc w:val="both"/>
        <w:rPr>
          <w:rFonts w:ascii="Arial" w:hAnsi="Arial" w:cs="Arial"/>
          <w:sz w:val="24"/>
          <w:szCs w:val="24"/>
        </w:rPr>
      </w:pPr>
      <w:r w:rsidRPr="0044701D">
        <w:rPr>
          <w:rFonts w:ascii="Arial" w:hAnsi="Arial" w:cs="Arial"/>
          <w:sz w:val="24"/>
          <w:szCs w:val="24"/>
        </w:rPr>
        <w:t>4.</w:t>
      </w:r>
      <w:r w:rsidRPr="0044701D">
        <w:rPr>
          <w:rFonts w:ascii="Arial" w:hAnsi="Arial" w:cs="Arial"/>
          <w:sz w:val="24"/>
          <w:szCs w:val="24"/>
        </w:rPr>
        <w:tab/>
        <w:t>Контроль за исполнением настоящего постановления возложить на заместителя</w:t>
      </w:r>
      <w:r>
        <w:rPr>
          <w:rFonts w:ascii="Arial" w:hAnsi="Arial" w:cs="Arial"/>
          <w:sz w:val="24"/>
          <w:szCs w:val="24"/>
        </w:rPr>
        <w:t xml:space="preserve"> </w:t>
      </w:r>
      <w:r w:rsidRPr="0044701D">
        <w:rPr>
          <w:rFonts w:ascii="Arial" w:hAnsi="Arial" w:cs="Arial"/>
          <w:sz w:val="24"/>
          <w:szCs w:val="24"/>
        </w:rPr>
        <w:t>руководителя Администрации Жирова В.В</w:t>
      </w:r>
      <w:r w:rsidR="00EA13D8">
        <w:rPr>
          <w:rFonts w:ascii="Arial" w:hAnsi="Arial" w:cs="Arial"/>
          <w:sz w:val="24"/>
          <w:szCs w:val="24"/>
        </w:rPr>
        <w:t>.</w:t>
      </w:r>
    </w:p>
    <w:p w:rsidR="00EA13D8" w:rsidRPr="007A3A22" w:rsidRDefault="00EA13D8" w:rsidP="00EA13D8">
      <w:pPr>
        <w:shd w:val="clear" w:color="auto" w:fill="FFFFFF"/>
        <w:tabs>
          <w:tab w:val="left" w:pos="1003"/>
        </w:tabs>
        <w:jc w:val="both"/>
        <w:rPr>
          <w:rFonts w:ascii="Arial" w:hAnsi="Arial" w:cs="Arial"/>
          <w:sz w:val="24"/>
          <w:szCs w:val="24"/>
        </w:rPr>
      </w:pPr>
    </w:p>
    <w:p w:rsidR="00EA13D8" w:rsidRPr="007A3A22" w:rsidRDefault="00EA13D8" w:rsidP="00EA13D8">
      <w:pPr>
        <w:shd w:val="clear" w:color="auto" w:fill="FFFFFF"/>
        <w:tabs>
          <w:tab w:val="left" w:pos="1003"/>
        </w:tabs>
        <w:jc w:val="both"/>
        <w:rPr>
          <w:rFonts w:ascii="Arial" w:hAnsi="Arial" w:cs="Arial"/>
          <w:sz w:val="24"/>
          <w:szCs w:val="24"/>
        </w:rPr>
      </w:pPr>
      <w:r w:rsidRPr="007A3A22">
        <w:rPr>
          <w:rFonts w:ascii="Arial" w:hAnsi="Arial" w:cs="Arial"/>
          <w:sz w:val="24"/>
          <w:szCs w:val="24"/>
        </w:rPr>
        <w:t>Руководитель Администрации</w:t>
      </w:r>
    </w:p>
    <w:p w:rsidR="00EA13D8" w:rsidRPr="007A3A22" w:rsidRDefault="00EA13D8" w:rsidP="00EA13D8">
      <w:pPr>
        <w:shd w:val="clear" w:color="auto" w:fill="FFFFFF"/>
        <w:tabs>
          <w:tab w:val="left" w:pos="1003"/>
        </w:tabs>
        <w:jc w:val="both"/>
        <w:rPr>
          <w:rFonts w:ascii="Arial" w:hAnsi="Arial" w:cs="Arial"/>
          <w:sz w:val="24"/>
          <w:szCs w:val="24"/>
        </w:rPr>
      </w:pPr>
      <w:r w:rsidRPr="007A3A22">
        <w:rPr>
          <w:rFonts w:ascii="Arial" w:hAnsi="Arial" w:cs="Arial"/>
          <w:sz w:val="24"/>
          <w:szCs w:val="24"/>
        </w:rPr>
        <w:t>городского округа Жуковский</w:t>
      </w:r>
      <w:r w:rsidRPr="007A3A22">
        <w:rPr>
          <w:rFonts w:ascii="Arial" w:hAnsi="Arial" w:cs="Arial"/>
          <w:sz w:val="24"/>
          <w:szCs w:val="24"/>
        </w:rPr>
        <w:tab/>
      </w:r>
      <w:r w:rsidRPr="007A3A22">
        <w:rPr>
          <w:rFonts w:ascii="Arial" w:hAnsi="Arial" w:cs="Arial"/>
          <w:sz w:val="24"/>
          <w:szCs w:val="24"/>
        </w:rPr>
        <w:tab/>
      </w:r>
      <w:r w:rsidRPr="007A3A22">
        <w:rPr>
          <w:rFonts w:ascii="Arial" w:hAnsi="Arial" w:cs="Arial"/>
          <w:sz w:val="24"/>
          <w:szCs w:val="24"/>
        </w:rPr>
        <w:tab/>
      </w:r>
      <w:r w:rsidRPr="007A3A22">
        <w:rPr>
          <w:rFonts w:ascii="Arial" w:hAnsi="Arial" w:cs="Arial"/>
          <w:sz w:val="24"/>
          <w:szCs w:val="24"/>
        </w:rPr>
        <w:tab/>
      </w:r>
      <w:r w:rsidRPr="007A3A22">
        <w:rPr>
          <w:rFonts w:ascii="Arial" w:hAnsi="Arial" w:cs="Arial"/>
          <w:sz w:val="24"/>
          <w:szCs w:val="24"/>
        </w:rPr>
        <w:tab/>
      </w:r>
      <w:r w:rsidRPr="007A3A22">
        <w:rPr>
          <w:rFonts w:ascii="Arial" w:hAnsi="Arial" w:cs="Arial"/>
          <w:sz w:val="24"/>
          <w:szCs w:val="24"/>
        </w:rPr>
        <w:tab/>
      </w:r>
      <w:r w:rsidRPr="007A3A22">
        <w:rPr>
          <w:rFonts w:ascii="Arial" w:hAnsi="Arial" w:cs="Arial"/>
          <w:sz w:val="24"/>
          <w:szCs w:val="24"/>
        </w:rPr>
        <w:tab/>
        <w:t>Ю.В. Прохоров</w:t>
      </w:r>
    </w:p>
    <w:p w:rsidR="00EA13D8" w:rsidRPr="007A3A22" w:rsidRDefault="00EA13D8" w:rsidP="00EA13D8">
      <w:pPr>
        <w:jc w:val="both"/>
        <w:rPr>
          <w:rFonts w:ascii="Arial" w:hAnsi="Arial" w:cs="Arial"/>
          <w:sz w:val="24"/>
          <w:szCs w:val="24"/>
        </w:rPr>
      </w:pPr>
    </w:p>
    <w:p w:rsidR="00EA13D8" w:rsidRDefault="00EA13D8" w:rsidP="00EA13D8">
      <w:pPr>
        <w:jc w:val="both"/>
        <w:rPr>
          <w:rFonts w:ascii="Arial" w:hAnsi="Arial" w:cs="Arial"/>
          <w:sz w:val="24"/>
          <w:szCs w:val="24"/>
        </w:rPr>
      </w:pPr>
    </w:p>
    <w:p w:rsidR="00895FA5" w:rsidRDefault="00895FA5" w:rsidP="00EA13D8">
      <w:pPr>
        <w:jc w:val="both"/>
        <w:rPr>
          <w:rFonts w:ascii="Arial" w:hAnsi="Arial" w:cs="Arial"/>
          <w:sz w:val="24"/>
          <w:szCs w:val="24"/>
        </w:rPr>
      </w:pPr>
    </w:p>
    <w:p w:rsidR="0028020C" w:rsidRDefault="0028020C" w:rsidP="00EA13D8">
      <w:pPr>
        <w:jc w:val="both"/>
        <w:rPr>
          <w:rFonts w:ascii="Arial" w:hAnsi="Arial" w:cs="Arial"/>
          <w:sz w:val="24"/>
          <w:szCs w:val="24"/>
        </w:rPr>
      </w:pPr>
    </w:p>
    <w:p w:rsidR="0028020C" w:rsidRPr="0028020C" w:rsidRDefault="0028020C" w:rsidP="0028020C">
      <w:pPr>
        <w:jc w:val="right"/>
        <w:rPr>
          <w:rFonts w:ascii="Arial" w:hAnsi="Arial" w:cs="Arial"/>
          <w:sz w:val="24"/>
          <w:szCs w:val="24"/>
        </w:rPr>
      </w:pPr>
      <w:r w:rsidRPr="0028020C">
        <w:rPr>
          <w:rFonts w:ascii="Arial" w:hAnsi="Arial" w:cs="Arial"/>
          <w:sz w:val="24"/>
          <w:szCs w:val="24"/>
        </w:rPr>
        <w:t xml:space="preserve">Приложение </w:t>
      </w:r>
    </w:p>
    <w:p w:rsidR="0028020C" w:rsidRPr="0028020C" w:rsidRDefault="0028020C" w:rsidP="0028020C">
      <w:pPr>
        <w:jc w:val="right"/>
        <w:rPr>
          <w:rFonts w:ascii="Arial" w:hAnsi="Arial" w:cs="Arial"/>
          <w:sz w:val="24"/>
          <w:szCs w:val="24"/>
        </w:rPr>
      </w:pPr>
      <w:r w:rsidRPr="0028020C">
        <w:rPr>
          <w:rFonts w:ascii="Arial" w:hAnsi="Arial" w:cs="Arial"/>
          <w:sz w:val="24"/>
          <w:szCs w:val="24"/>
        </w:rPr>
        <w:t>к постановлению Администрации</w:t>
      </w:r>
    </w:p>
    <w:p w:rsidR="0028020C" w:rsidRPr="0028020C" w:rsidRDefault="0028020C" w:rsidP="0028020C">
      <w:pPr>
        <w:jc w:val="right"/>
        <w:rPr>
          <w:rFonts w:ascii="Arial" w:hAnsi="Arial" w:cs="Arial"/>
          <w:sz w:val="24"/>
          <w:szCs w:val="24"/>
        </w:rPr>
      </w:pPr>
      <w:r w:rsidRPr="0028020C">
        <w:rPr>
          <w:rFonts w:ascii="Arial" w:hAnsi="Arial" w:cs="Arial"/>
          <w:sz w:val="24"/>
          <w:szCs w:val="24"/>
        </w:rPr>
        <w:t>городского округа Жуковский</w:t>
      </w:r>
    </w:p>
    <w:p w:rsidR="0028020C" w:rsidRDefault="0028020C" w:rsidP="0028020C">
      <w:pPr>
        <w:jc w:val="right"/>
        <w:rPr>
          <w:rFonts w:ascii="Arial" w:hAnsi="Arial" w:cs="Arial"/>
          <w:sz w:val="24"/>
          <w:szCs w:val="24"/>
        </w:rPr>
      </w:pPr>
      <w:r w:rsidRPr="0028020C">
        <w:rPr>
          <w:rFonts w:ascii="Arial" w:hAnsi="Arial" w:cs="Arial"/>
          <w:sz w:val="24"/>
          <w:szCs w:val="24"/>
        </w:rPr>
        <w:t>Московской области</w:t>
      </w:r>
      <w:r w:rsidR="00F04B0F">
        <w:rPr>
          <w:rFonts w:ascii="Arial" w:hAnsi="Arial" w:cs="Arial"/>
          <w:sz w:val="24"/>
          <w:szCs w:val="24"/>
        </w:rPr>
        <w:t xml:space="preserve"> </w:t>
      </w:r>
      <w:r>
        <w:rPr>
          <w:rFonts w:ascii="Arial" w:hAnsi="Arial" w:cs="Arial"/>
          <w:sz w:val="24"/>
          <w:szCs w:val="24"/>
        </w:rPr>
        <w:t xml:space="preserve">от </w:t>
      </w:r>
      <w:r w:rsidR="0044701D">
        <w:rPr>
          <w:rFonts w:ascii="Arial" w:hAnsi="Arial" w:cs="Arial"/>
          <w:sz w:val="24"/>
          <w:szCs w:val="24"/>
        </w:rPr>
        <w:t>17</w:t>
      </w:r>
      <w:r>
        <w:rPr>
          <w:rFonts w:ascii="Arial" w:hAnsi="Arial" w:cs="Arial"/>
          <w:sz w:val="24"/>
          <w:szCs w:val="24"/>
        </w:rPr>
        <w:t>.</w:t>
      </w:r>
      <w:r w:rsidR="0044701D">
        <w:rPr>
          <w:rFonts w:ascii="Arial" w:hAnsi="Arial" w:cs="Arial"/>
          <w:sz w:val="24"/>
          <w:szCs w:val="24"/>
        </w:rPr>
        <w:t>10</w:t>
      </w:r>
      <w:r>
        <w:rPr>
          <w:rFonts w:ascii="Arial" w:hAnsi="Arial" w:cs="Arial"/>
          <w:sz w:val="24"/>
          <w:szCs w:val="24"/>
        </w:rPr>
        <w:t xml:space="preserve">.2018 № </w:t>
      </w:r>
      <w:r w:rsidR="0044701D">
        <w:rPr>
          <w:rFonts w:ascii="Arial" w:hAnsi="Arial" w:cs="Arial"/>
          <w:sz w:val="24"/>
          <w:szCs w:val="24"/>
        </w:rPr>
        <w:t>1453</w:t>
      </w:r>
    </w:p>
    <w:p w:rsidR="0028020C" w:rsidRDefault="0028020C" w:rsidP="00EA13D8">
      <w:pPr>
        <w:jc w:val="both"/>
        <w:rPr>
          <w:rFonts w:ascii="Arial" w:hAnsi="Arial" w:cs="Arial"/>
          <w:sz w:val="24"/>
          <w:szCs w:val="24"/>
        </w:rPr>
      </w:pPr>
    </w:p>
    <w:p w:rsidR="00895FA5" w:rsidRDefault="00895FA5" w:rsidP="00EA13D8">
      <w:pPr>
        <w:jc w:val="both"/>
        <w:rPr>
          <w:rFonts w:ascii="Arial" w:hAnsi="Arial" w:cs="Arial"/>
          <w:sz w:val="24"/>
          <w:szCs w:val="24"/>
        </w:rPr>
      </w:pPr>
    </w:p>
    <w:p w:rsidR="00895FA5" w:rsidRDefault="00895FA5" w:rsidP="00EA13D8">
      <w:pPr>
        <w:jc w:val="both"/>
        <w:rPr>
          <w:rFonts w:ascii="Arial" w:hAnsi="Arial" w:cs="Arial"/>
          <w:sz w:val="24"/>
          <w:szCs w:val="24"/>
        </w:rPr>
      </w:pPr>
    </w:p>
    <w:p w:rsidR="00895FA5" w:rsidRPr="00895FA5" w:rsidRDefault="00895FA5" w:rsidP="00895FA5">
      <w:pPr>
        <w:jc w:val="center"/>
        <w:rPr>
          <w:rFonts w:ascii="Arial" w:hAnsi="Arial" w:cs="Arial"/>
          <w:b/>
          <w:sz w:val="24"/>
          <w:szCs w:val="24"/>
        </w:rPr>
      </w:pPr>
      <w:r w:rsidRPr="00895FA5">
        <w:rPr>
          <w:rFonts w:ascii="Arial" w:hAnsi="Arial" w:cs="Arial"/>
          <w:b/>
          <w:sz w:val="24"/>
          <w:szCs w:val="24"/>
        </w:rPr>
        <w:t xml:space="preserve">Муниципальная программа городского округа Жуковский </w:t>
      </w:r>
    </w:p>
    <w:p w:rsidR="00895FA5" w:rsidRPr="00895FA5" w:rsidRDefault="00895FA5" w:rsidP="00895FA5">
      <w:pPr>
        <w:jc w:val="center"/>
        <w:rPr>
          <w:rFonts w:ascii="Arial" w:hAnsi="Arial" w:cs="Arial"/>
          <w:b/>
          <w:sz w:val="24"/>
          <w:szCs w:val="24"/>
        </w:rPr>
      </w:pPr>
      <w:r w:rsidRPr="00895FA5">
        <w:rPr>
          <w:rFonts w:ascii="Arial" w:hAnsi="Arial" w:cs="Arial"/>
          <w:b/>
          <w:sz w:val="24"/>
          <w:szCs w:val="24"/>
        </w:rPr>
        <w:t xml:space="preserve">«Развитие и функционирование </w:t>
      </w:r>
    </w:p>
    <w:p w:rsidR="0028020C" w:rsidRPr="00895FA5" w:rsidRDefault="00895FA5" w:rsidP="00895FA5">
      <w:pPr>
        <w:jc w:val="center"/>
        <w:rPr>
          <w:rFonts w:ascii="Arial" w:hAnsi="Arial" w:cs="Arial"/>
          <w:b/>
          <w:sz w:val="24"/>
          <w:szCs w:val="24"/>
        </w:rPr>
      </w:pPr>
      <w:r w:rsidRPr="00895FA5">
        <w:rPr>
          <w:rFonts w:ascii="Arial" w:hAnsi="Arial" w:cs="Arial"/>
          <w:b/>
          <w:sz w:val="24"/>
          <w:szCs w:val="24"/>
        </w:rPr>
        <w:t>дорожно-транспортного комплекса (2017-2021 годы)»</w:t>
      </w:r>
    </w:p>
    <w:p w:rsidR="0028020C" w:rsidRDefault="0028020C" w:rsidP="00EA13D8">
      <w:pPr>
        <w:jc w:val="both"/>
        <w:rPr>
          <w:rFonts w:ascii="Arial" w:hAnsi="Arial" w:cs="Arial"/>
          <w:sz w:val="24"/>
          <w:szCs w:val="24"/>
        </w:rPr>
      </w:pPr>
    </w:p>
    <w:p w:rsidR="0028020C" w:rsidRDefault="006E730C" w:rsidP="006E730C">
      <w:pPr>
        <w:jc w:val="center"/>
        <w:rPr>
          <w:rFonts w:ascii="Arial" w:hAnsi="Arial" w:cs="Arial"/>
          <w:sz w:val="24"/>
          <w:szCs w:val="24"/>
        </w:rPr>
      </w:pPr>
      <w:r w:rsidRPr="006E730C">
        <w:rPr>
          <w:rFonts w:ascii="Arial" w:hAnsi="Arial" w:cs="Arial"/>
          <w:sz w:val="24"/>
          <w:szCs w:val="24"/>
        </w:rPr>
        <w:t>Начальник Управления жилищно-коммунального хозяйства и транспорта Администрации городского округа Жуковский</w:t>
      </w:r>
      <w:r>
        <w:rPr>
          <w:rFonts w:ascii="Arial" w:hAnsi="Arial" w:cs="Arial"/>
          <w:sz w:val="24"/>
          <w:szCs w:val="24"/>
        </w:rPr>
        <w:t xml:space="preserve"> </w:t>
      </w:r>
      <w:r w:rsidRPr="006E730C">
        <w:rPr>
          <w:rFonts w:ascii="Arial" w:hAnsi="Arial" w:cs="Arial"/>
          <w:sz w:val="24"/>
          <w:szCs w:val="24"/>
        </w:rPr>
        <w:t>С.Е.</w:t>
      </w:r>
      <w:r>
        <w:rPr>
          <w:rFonts w:ascii="Arial" w:hAnsi="Arial" w:cs="Arial"/>
          <w:sz w:val="24"/>
          <w:szCs w:val="24"/>
        </w:rPr>
        <w:t xml:space="preserve"> </w:t>
      </w:r>
      <w:proofErr w:type="spellStart"/>
      <w:r w:rsidRPr="006E730C">
        <w:rPr>
          <w:rFonts w:ascii="Arial" w:hAnsi="Arial" w:cs="Arial"/>
          <w:sz w:val="24"/>
          <w:szCs w:val="24"/>
        </w:rPr>
        <w:t>Катушкин</w:t>
      </w:r>
      <w:proofErr w:type="spellEnd"/>
    </w:p>
    <w:p w:rsidR="0028020C" w:rsidRDefault="0028020C" w:rsidP="00EA13D8">
      <w:pPr>
        <w:jc w:val="both"/>
        <w:rPr>
          <w:rFonts w:ascii="Arial" w:hAnsi="Arial" w:cs="Arial"/>
          <w:sz w:val="24"/>
          <w:szCs w:val="24"/>
        </w:rPr>
      </w:pPr>
    </w:p>
    <w:p w:rsidR="00E17E11" w:rsidRDefault="00E17E11" w:rsidP="00E17E11">
      <w:pPr>
        <w:jc w:val="center"/>
        <w:rPr>
          <w:rFonts w:ascii="Arial" w:hAnsi="Arial" w:cs="Arial"/>
          <w:b/>
          <w:sz w:val="24"/>
          <w:szCs w:val="24"/>
        </w:rPr>
      </w:pPr>
    </w:p>
    <w:p w:rsidR="00E17E11" w:rsidRPr="00E17E11" w:rsidRDefault="00E17E11" w:rsidP="00E17E11">
      <w:pPr>
        <w:jc w:val="center"/>
        <w:rPr>
          <w:rFonts w:ascii="Arial" w:hAnsi="Arial" w:cs="Arial"/>
          <w:b/>
          <w:sz w:val="24"/>
          <w:szCs w:val="24"/>
        </w:rPr>
      </w:pPr>
      <w:r w:rsidRPr="00E17E11">
        <w:rPr>
          <w:rFonts w:ascii="Arial" w:hAnsi="Arial" w:cs="Arial"/>
          <w:b/>
          <w:sz w:val="24"/>
          <w:szCs w:val="24"/>
        </w:rPr>
        <w:t>ПАСПОРТ МУНИЦИПАЛЬНОЙ ПРОГРАММЫ</w:t>
      </w:r>
    </w:p>
    <w:p w:rsidR="00E17E11" w:rsidRDefault="00E17E11" w:rsidP="00E17E11">
      <w:pPr>
        <w:jc w:val="center"/>
        <w:rPr>
          <w:rFonts w:ascii="Arial" w:hAnsi="Arial" w:cs="Arial"/>
          <w:b/>
          <w:sz w:val="24"/>
          <w:szCs w:val="24"/>
        </w:rPr>
      </w:pPr>
      <w:r w:rsidRPr="00E17E11">
        <w:rPr>
          <w:rFonts w:ascii="Arial" w:hAnsi="Arial" w:cs="Arial"/>
          <w:b/>
          <w:sz w:val="24"/>
          <w:szCs w:val="24"/>
        </w:rPr>
        <w:t>«Развитие и функционирование дорожно-транспортного комплекса</w:t>
      </w:r>
    </w:p>
    <w:p w:rsidR="0028020C" w:rsidRPr="00E17E11" w:rsidRDefault="00E17E11" w:rsidP="00E17E11">
      <w:pPr>
        <w:jc w:val="center"/>
        <w:rPr>
          <w:rFonts w:ascii="Arial" w:hAnsi="Arial" w:cs="Arial"/>
          <w:b/>
          <w:sz w:val="24"/>
          <w:szCs w:val="24"/>
        </w:rPr>
      </w:pPr>
      <w:r w:rsidRPr="00E17E11">
        <w:rPr>
          <w:rFonts w:ascii="Arial" w:hAnsi="Arial" w:cs="Arial"/>
          <w:b/>
          <w:sz w:val="24"/>
          <w:szCs w:val="24"/>
        </w:rPr>
        <w:t>(2017-2021 годы)»</w:t>
      </w:r>
    </w:p>
    <w:p w:rsidR="0028020C" w:rsidRDefault="0028020C" w:rsidP="00EA13D8">
      <w:pPr>
        <w:jc w:val="both"/>
        <w:rPr>
          <w:rFonts w:ascii="Arial" w:hAnsi="Arial" w:cs="Arial"/>
          <w:sz w:val="24"/>
          <w:szCs w:val="24"/>
        </w:rPr>
      </w:pPr>
    </w:p>
    <w:tbl>
      <w:tblPr>
        <w:tblStyle w:val="af4"/>
        <w:tblW w:w="10348" w:type="dxa"/>
        <w:tblLayout w:type="fixed"/>
        <w:tblCellMar>
          <w:left w:w="40" w:type="dxa"/>
          <w:right w:w="40" w:type="dxa"/>
        </w:tblCellMar>
        <w:tblLook w:val="04A0" w:firstRow="1" w:lastRow="0" w:firstColumn="1" w:lastColumn="0" w:noHBand="0" w:noVBand="1"/>
      </w:tblPr>
      <w:tblGrid>
        <w:gridCol w:w="2830"/>
        <w:gridCol w:w="7518"/>
      </w:tblGrid>
      <w:tr w:rsidR="0069277E" w:rsidRPr="005A2159" w:rsidTr="0069277E">
        <w:tc>
          <w:tcPr>
            <w:tcW w:w="2830" w:type="dxa"/>
          </w:tcPr>
          <w:p w:rsidR="0069277E" w:rsidRPr="005A2159" w:rsidRDefault="0069277E" w:rsidP="005F4AA1">
            <w:pPr>
              <w:rPr>
                <w:rFonts w:ascii="Arial" w:hAnsi="Arial" w:cs="Arial"/>
                <w:sz w:val="24"/>
                <w:szCs w:val="24"/>
              </w:rPr>
            </w:pPr>
            <w:r w:rsidRPr="005A2159">
              <w:rPr>
                <w:rFonts w:ascii="Arial" w:hAnsi="Arial" w:cs="Arial"/>
                <w:sz w:val="24"/>
                <w:szCs w:val="24"/>
              </w:rPr>
              <w:t>Цели муниципальной программы</w:t>
            </w:r>
          </w:p>
        </w:tc>
        <w:tc>
          <w:tcPr>
            <w:tcW w:w="7518" w:type="dxa"/>
          </w:tcPr>
          <w:p w:rsidR="0069277E" w:rsidRPr="005A2159" w:rsidRDefault="0069277E" w:rsidP="005F4AA1">
            <w:pPr>
              <w:rPr>
                <w:rFonts w:ascii="Arial" w:hAnsi="Arial" w:cs="Arial"/>
                <w:sz w:val="24"/>
                <w:szCs w:val="24"/>
              </w:rPr>
            </w:pPr>
            <w:r w:rsidRPr="005A2159">
              <w:rPr>
                <w:rFonts w:ascii="Arial" w:hAnsi="Arial" w:cs="Arial"/>
                <w:sz w:val="24"/>
                <w:szCs w:val="24"/>
              </w:rPr>
              <w:t>Повышение качества жизни населения городского округа Жуковский путем развития дорожно-транспортного комплекса.</w:t>
            </w:r>
          </w:p>
        </w:tc>
      </w:tr>
      <w:tr w:rsidR="0069277E" w:rsidRPr="005A2159" w:rsidTr="0069277E">
        <w:tc>
          <w:tcPr>
            <w:tcW w:w="2830" w:type="dxa"/>
          </w:tcPr>
          <w:p w:rsidR="0069277E" w:rsidRPr="005A2159" w:rsidRDefault="0069277E" w:rsidP="005F4AA1">
            <w:pPr>
              <w:rPr>
                <w:rFonts w:ascii="Arial" w:hAnsi="Arial" w:cs="Arial"/>
                <w:sz w:val="24"/>
                <w:szCs w:val="24"/>
              </w:rPr>
            </w:pPr>
            <w:r w:rsidRPr="005A2159">
              <w:rPr>
                <w:rFonts w:ascii="Arial" w:hAnsi="Arial" w:cs="Arial"/>
                <w:sz w:val="24"/>
                <w:szCs w:val="24"/>
              </w:rPr>
              <w:t>Перечень подпрограмм</w:t>
            </w:r>
          </w:p>
        </w:tc>
        <w:tc>
          <w:tcPr>
            <w:tcW w:w="7518" w:type="dxa"/>
          </w:tcPr>
          <w:p w:rsidR="0069277E" w:rsidRPr="0069277E" w:rsidRDefault="0069277E" w:rsidP="0069277E">
            <w:pPr>
              <w:rPr>
                <w:rFonts w:ascii="Arial" w:hAnsi="Arial" w:cs="Arial"/>
                <w:sz w:val="24"/>
                <w:szCs w:val="24"/>
              </w:rPr>
            </w:pPr>
            <w:r w:rsidRPr="0069277E">
              <w:rPr>
                <w:rFonts w:ascii="Arial" w:hAnsi="Arial" w:cs="Arial"/>
                <w:sz w:val="24"/>
                <w:szCs w:val="24"/>
              </w:rPr>
              <w:t>Подпрограмма 1 «Развитие сети автомобильных дорог местного значения городского округа Жуковский».</w:t>
            </w:r>
          </w:p>
          <w:p w:rsidR="0069277E" w:rsidRPr="0069277E" w:rsidRDefault="0069277E" w:rsidP="0069277E">
            <w:pPr>
              <w:rPr>
                <w:rFonts w:ascii="Arial" w:hAnsi="Arial" w:cs="Arial"/>
                <w:sz w:val="24"/>
                <w:szCs w:val="24"/>
              </w:rPr>
            </w:pPr>
            <w:r w:rsidRPr="0069277E">
              <w:rPr>
                <w:rFonts w:ascii="Arial" w:hAnsi="Arial" w:cs="Arial"/>
                <w:sz w:val="24"/>
                <w:szCs w:val="24"/>
              </w:rPr>
              <w:t>Подпрограмма 2 «Содержание и ремонт дорог местного значения городского округа Жуковский».</w:t>
            </w:r>
          </w:p>
          <w:p w:rsidR="0069277E" w:rsidRPr="0069277E" w:rsidRDefault="0069277E" w:rsidP="0069277E">
            <w:pPr>
              <w:rPr>
                <w:rFonts w:ascii="Arial" w:hAnsi="Arial" w:cs="Arial"/>
                <w:sz w:val="24"/>
                <w:szCs w:val="24"/>
              </w:rPr>
            </w:pPr>
            <w:r w:rsidRPr="0069277E">
              <w:rPr>
                <w:rFonts w:ascii="Arial" w:hAnsi="Arial" w:cs="Arial"/>
                <w:sz w:val="24"/>
                <w:szCs w:val="24"/>
              </w:rPr>
              <w:t>Подпрограмма 3 «Обеспечение безопасности дорожного движения».</w:t>
            </w:r>
          </w:p>
          <w:p w:rsidR="0069277E" w:rsidRPr="005A2159" w:rsidRDefault="0069277E" w:rsidP="0069277E">
            <w:pPr>
              <w:rPr>
                <w:rFonts w:ascii="Arial" w:hAnsi="Arial" w:cs="Arial"/>
                <w:sz w:val="24"/>
                <w:szCs w:val="24"/>
              </w:rPr>
            </w:pPr>
            <w:r w:rsidRPr="0069277E">
              <w:rPr>
                <w:rFonts w:ascii="Arial" w:hAnsi="Arial" w:cs="Arial"/>
                <w:sz w:val="24"/>
                <w:szCs w:val="24"/>
              </w:rPr>
              <w:t>Подпрограмма 4 «Обеспечение доступности услуг пассажирского транспорта в границах городского округа Жуковский».</w:t>
            </w:r>
          </w:p>
        </w:tc>
      </w:tr>
      <w:tr w:rsidR="0069277E" w:rsidRPr="005A2159" w:rsidTr="0069277E">
        <w:tc>
          <w:tcPr>
            <w:tcW w:w="2830" w:type="dxa"/>
          </w:tcPr>
          <w:p w:rsidR="0069277E" w:rsidRPr="005A2159" w:rsidRDefault="0069277E" w:rsidP="005F4AA1">
            <w:pPr>
              <w:rPr>
                <w:rFonts w:ascii="Arial" w:hAnsi="Arial" w:cs="Arial"/>
                <w:sz w:val="24"/>
                <w:szCs w:val="24"/>
              </w:rPr>
            </w:pPr>
            <w:r w:rsidRPr="005A2159">
              <w:rPr>
                <w:rFonts w:ascii="Arial" w:hAnsi="Arial" w:cs="Arial"/>
                <w:sz w:val="24"/>
                <w:szCs w:val="24"/>
              </w:rPr>
              <w:t>Координатор муниципальной программы</w:t>
            </w:r>
          </w:p>
        </w:tc>
        <w:tc>
          <w:tcPr>
            <w:tcW w:w="7518" w:type="dxa"/>
          </w:tcPr>
          <w:p w:rsidR="0069277E" w:rsidRPr="005A2159" w:rsidRDefault="0069277E" w:rsidP="00000936">
            <w:pPr>
              <w:rPr>
                <w:rFonts w:ascii="Arial" w:hAnsi="Arial" w:cs="Arial"/>
                <w:sz w:val="24"/>
                <w:szCs w:val="24"/>
              </w:rPr>
            </w:pPr>
            <w:r w:rsidRPr="005A2159">
              <w:rPr>
                <w:rFonts w:ascii="Arial" w:hAnsi="Arial" w:cs="Arial"/>
                <w:sz w:val="24"/>
                <w:szCs w:val="24"/>
              </w:rPr>
              <w:t>Заместитель Руководителя Администрации городского округа Жуковский</w:t>
            </w:r>
          </w:p>
        </w:tc>
      </w:tr>
      <w:tr w:rsidR="0069277E" w:rsidRPr="005A2159" w:rsidTr="0069277E">
        <w:tc>
          <w:tcPr>
            <w:tcW w:w="2830" w:type="dxa"/>
          </w:tcPr>
          <w:p w:rsidR="0069277E" w:rsidRPr="005A2159" w:rsidRDefault="0069277E" w:rsidP="005F4AA1">
            <w:pPr>
              <w:rPr>
                <w:rFonts w:ascii="Arial" w:hAnsi="Arial" w:cs="Arial"/>
                <w:sz w:val="24"/>
                <w:szCs w:val="24"/>
              </w:rPr>
            </w:pPr>
            <w:r w:rsidRPr="005A2159">
              <w:rPr>
                <w:rFonts w:ascii="Arial" w:hAnsi="Arial" w:cs="Arial"/>
                <w:sz w:val="24"/>
                <w:szCs w:val="24"/>
              </w:rPr>
              <w:t>Муниципальный заказчик</w:t>
            </w:r>
          </w:p>
        </w:tc>
        <w:tc>
          <w:tcPr>
            <w:tcW w:w="7518" w:type="dxa"/>
          </w:tcPr>
          <w:p w:rsidR="0069277E" w:rsidRPr="005A2159" w:rsidRDefault="0069277E" w:rsidP="005F4AA1">
            <w:pPr>
              <w:rPr>
                <w:rFonts w:ascii="Arial" w:hAnsi="Arial" w:cs="Arial"/>
                <w:sz w:val="24"/>
                <w:szCs w:val="24"/>
              </w:rPr>
            </w:pPr>
            <w:r w:rsidRPr="0069277E">
              <w:rPr>
                <w:rFonts w:ascii="Arial" w:hAnsi="Arial" w:cs="Arial"/>
                <w:sz w:val="24"/>
                <w:szCs w:val="24"/>
              </w:rPr>
              <w:t>Отдел по транспорту, связи и дорожной деятельности Управления жилищно-коммунального хозяйства и транспорта Администрации городского округа Жуковский</w:t>
            </w:r>
          </w:p>
        </w:tc>
      </w:tr>
    </w:tbl>
    <w:tbl>
      <w:tblPr>
        <w:tblW w:w="10348" w:type="dxa"/>
        <w:tblLayout w:type="fixed"/>
        <w:tblCellMar>
          <w:left w:w="28" w:type="dxa"/>
          <w:right w:w="28" w:type="dxa"/>
        </w:tblCellMar>
        <w:tblLook w:val="04A0" w:firstRow="1" w:lastRow="0" w:firstColumn="1" w:lastColumn="0" w:noHBand="0" w:noVBand="1"/>
      </w:tblPr>
      <w:tblGrid>
        <w:gridCol w:w="2830"/>
        <w:gridCol w:w="1418"/>
        <w:gridCol w:w="1276"/>
        <w:gridCol w:w="1134"/>
        <w:gridCol w:w="1134"/>
        <w:gridCol w:w="1275"/>
        <w:gridCol w:w="1281"/>
      </w:tblGrid>
      <w:tr w:rsidR="0069277E" w:rsidRPr="0069277E" w:rsidTr="0069277E">
        <w:tc>
          <w:tcPr>
            <w:tcW w:w="28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9277E" w:rsidRPr="0069277E" w:rsidRDefault="0069277E" w:rsidP="0069277E">
            <w:pPr>
              <w:rPr>
                <w:rFonts w:ascii="Arial" w:hAnsi="Arial" w:cs="Arial"/>
                <w:color w:val="000000"/>
                <w:sz w:val="24"/>
                <w:szCs w:val="24"/>
              </w:rPr>
            </w:pPr>
            <w:r w:rsidRPr="0069277E">
              <w:rPr>
                <w:rFonts w:ascii="Arial" w:hAnsi="Arial" w:cs="Arial"/>
                <w:color w:val="000000"/>
                <w:sz w:val="24"/>
                <w:szCs w:val="24"/>
              </w:rPr>
              <w:t xml:space="preserve">Источники финансирования  муниципальной программы, в том числе по годам:      </w:t>
            </w:r>
          </w:p>
        </w:tc>
        <w:tc>
          <w:tcPr>
            <w:tcW w:w="7518" w:type="dxa"/>
            <w:gridSpan w:val="6"/>
            <w:tcBorders>
              <w:top w:val="single" w:sz="4" w:space="0" w:color="auto"/>
              <w:left w:val="nil"/>
              <w:bottom w:val="single" w:sz="4" w:space="0" w:color="auto"/>
              <w:right w:val="single" w:sz="4" w:space="0" w:color="000000"/>
            </w:tcBorders>
            <w:shd w:val="clear" w:color="auto" w:fill="auto"/>
            <w:vAlign w:val="center"/>
            <w:hideMark/>
          </w:tcPr>
          <w:p w:rsidR="0069277E" w:rsidRPr="0069277E" w:rsidRDefault="0069277E" w:rsidP="000A3EBB">
            <w:pPr>
              <w:jc w:val="center"/>
              <w:rPr>
                <w:rFonts w:ascii="Arial" w:hAnsi="Arial" w:cs="Arial"/>
                <w:color w:val="000000"/>
                <w:sz w:val="24"/>
                <w:szCs w:val="24"/>
              </w:rPr>
            </w:pPr>
            <w:r w:rsidRPr="0069277E">
              <w:rPr>
                <w:rFonts w:ascii="Arial" w:hAnsi="Arial" w:cs="Arial"/>
                <w:color w:val="000000"/>
                <w:sz w:val="24"/>
                <w:szCs w:val="24"/>
              </w:rPr>
              <w:t>Расходы (тыс. рублей)</w:t>
            </w:r>
          </w:p>
        </w:tc>
      </w:tr>
      <w:tr w:rsidR="0069277E" w:rsidRPr="0069277E" w:rsidTr="0069277E">
        <w:tc>
          <w:tcPr>
            <w:tcW w:w="28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9277E" w:rsidRPr="0069277E" w:rsidRDefault="0069277E" w:rsidP="0069277E">
            <w:pPr>
              <w:rPr>
                <w:rFonts w:ascii="Arial" w:hAnsi="Arial" w:cs="Arial"/>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69277E" w:rsidRPr="0069277E" w:rsidRDefault="0069277E" w:rsidP="0069277E">
            <w:pPr>
              <w:jc w:val="center"/>
              <w:rPr>
                <w:rFonts w:ascii="Arial" w:hAnsi="Arial" w:cs="Arial"/>
                <w:color w:val="000000"/>
                <w:sz w:val="24"/>
                <w:szCs w:val="24"/>
              </w:rPr>
            </w:pPr>
            <w:r w:rsidRPr="0069277E">
              <w:rPr>
                <w:rFonts w:ascii="Arial" w:hAnsi="Arial" w:cs="Arial"/>
                <w:color w:val="000000"/>
                <w:sz w:val="24"/>
                <w:szCs w:val="24"/>
              </w:rPr>
              <w:t>Всего</w:t>
            </w:r>
          </w:p>
        </w:tc>
        <w:tc>
          <w:tcPr>
            <w:tcW w:w="1276" w:type="dxa"/>
            <w:tcBorders>
              <w:top w:val="nil"/>
              <w:left w:val="nil"/>
              <w:bottom w:val="single" w:sz="4" w:space="0" w:color="auto"/>
              <w:right w:val="single" w:sz="4" w:space="0" w:color="auto"/>
            </w:tcBorders>
            <w:shd w:val="clear" w:color="auto" w:fill="auto"/>
            <w:vAlign w:val="center"/>
          </w:tcPr>
          <w:p w:rsidR="0069277E" w:rsidRPr="0069277E" w:rsidRDefault="0069277E" w:rsidP="0069277E">
            <w:pPr>
              <w:rPr>
                <w:rFonts w:ascii="Arial" w:hAnsi="Arial" w:cs="Arial"/>
                <w:color w:val="000000"/>
                <w:sz w:val="24"/>
                <w:szCs w:val="24"/>
              </w:rPr>
            </w:pPr>
            <w:r w:rsidRPr="0069277E">
              <w:rPr>
                <w:rFonts w:ascii="Arial" w:hAnsi="Arial" w:cs="Arial"/>
                <w:color w:val="000000"/>
                <w:sz w:val="24"/>
                <w:szCs w:val="24"/>
              </w:rPr>
              <w:t>2017 год</w:t>
            </w:r>
          </w:p>
        </w:tc>
        <w:tc>
          <w:tcPr>
            <w:tcW w:w="1134" w:type="dxa"/>
            <w:tcBorders>
              <w:top w:val="nil"/>
              <w:left w:val="nil"/>
              <w:bottom w:val="single" w:sz="4" w:space="0" w:color="auto"/>
              <w:right w:val="single" w:sz="4" w:space="0" w:color="auto"/>
            </w:tcBorders>
            <w:shd w:val="clear" w:color="auto" w:fill="auto"/>
            <w:vAlign w:val="center"/>
          </w:tcPr>
          <w:p w:rsidR="0069277E" w:rsidRPr="0069277E" w:rsidRDefault="0069277E" w:rsidP="0069277E">
            <w:pPr>
              <w:rPr>
                <w:rFonts w:ascii="Arial" w:hAnsi="Arial" w:cs="Arial"/>
                <w:color w:val="000000"/>
                <w:sz w:val="24"/>
                <w:szCs w:val="24"/>
              </w:rPr>
            </w:pPr>
            <w:r w:rsidRPr="0069277E">
              <w:rPr>
                <w:rFonts w:ascii="Arial" w:hAnsi="Arial" w:cs="Arial"/>
                <w:color w:val="000000"/>
                <w:sz w:val="24"/>
                <w:szCs w:val="24"/>
              </w:rPr>
              <w:t>2018 год</w:t>
            </w:r>
          </w:p>
        </w:tc>
        <w:tc>
          <w:tcPr>
            <w:tcW w:w="1134" w:type="dxa"/>
            <w:tcBorders>
              <w:top w:val="nil"/>
              <w:left w:val="nil"/>
              <w:bottom w:val="single" w:sz="4" w:space="0" w:color="auto"/>
              <w:right w:val="single" w:sz="4" w:space="0" w:color="auto"/>
            </w:tcBorders>
            <w:shd w:val="clear" w:color="auto" w:fill="auto"/>
            <w:vAlign w:val="center"/>
          </w:tcPr>
          <w:p w:rsidR="0069277E" w:rsidRPr="0069277E" w:rsidRDefault="0069277E" w:rsidP="0069277E">
            <w:pPr>
              <w:rPr>
                <w:rFonts w:ascii="Arial" w:hAnsi="Arial" w:cs="Arial"/>
                <w:color w:val="000000"/>
                <w:sz w:val="24"/>
                <w:szCs w:val="24"/>
              </w:rPr>
            </w:pPr>
            <w:r w:rsidRPr="0069277E">
              <w:rPr>
                <w:rFonts w:ascii="Arial" w:hAnsi="Arial" w:cs="Arial"/>
                <w:color w:val="000000"/>
                <w:sz w:val="24"/>
                <w:szCs w:val="24"/>
              </w:rPr>
              <w:t>2019 год</w:t>
            </w:r>
          </w:p>
        </w:tc>
        <w:tc>
          <w:tcPr>
            <w:tcW w:w="1275" w:type="dxa"/>
            <w:tcBorders>
              <w:top w:val="nil"/>
              <w:left w:val="nil"/>
              <w:bottom w:val="single" w:sz="4" w:space="0" w:color="auto"/>
              <w:right w:val="single" w:sz="4" w:space="0" w:color="auto"/>
            </w:tcBorders>
            <w:shd w:val="clear" w:color="auto" w:fill="auto"/>
            <w:vAlign w:val="center"/>
          </w:tcPr>
          <w:p w:rsidR="0069277E" w:rsidRPr="0069277E" w:rsidRDefault="0069277E" w:rsidP="0069277E">
            <w:pPr>
              <w:rPr>
                <w:rFonts w:ascii="Arial" w:hAnsi="Arial" w:cs="Arial"/>
                <w:color w:val="000000"/>
                <w:sz w:val="24"/>
                <w:szCs w:val="24"/>
              </w:rPr>
            </w:pPr>
            <w:r w:rsidRPr="0069277E">
              <w:rPr>
                <w:rFonts w:ascii="Arial" w:hAnsi="Arial" w:cs="Arial"/>
                <w:color w:val="000000"/>
                <w:sz w:val="24"/>
                <w:szCs w:val="24"/>
              </w:rPr>
              <w:t>2020 год</w:t>
            </w:r>
          </w:p>
        </w:tc>
        <w:tc>
          <w:tcPr>
            <w:tcW w:w="1281" w:type="dxa"/>
            <w:tcBorders>
              <w:top w:val="nil"/>
              <w:left w:val="nil"/>
              <w:bottom w:val="single" w:sz="4" w:space="0" w:color="auto"/>
              <w:right w:val="single" w:sz="4" w:space="0" w:color="auto"/>
            </w:tcBorders>
            <w:shd w:val="clear" w:color="auto" w:fill="auto"/>
            <w:vAlign w:val="center"/>
          </w:tcPr>
          <w:p w:rsidR="0069277E" w:rsidRPr="0069277E" w:rsidRDefault="0069277E" w:rsidP="0069277E">
            <w:pPr>
              <w:rPr>
                <w:rFonts w:ascii="Arial" w:hAnsi="Arial" w:cs="Arial"/>
                <w:color w:val="000000"/>
                <w:sz w:val="24"/>
                <w:szCs w:val="24"/>
              </w:rPr>
            </w:pPr>
            <w:r w:rsidRPr="0069277E">
              <w:rPr>
                <w:rFonts w:ascii="Arial" w:hAnsi="Arial" w:cs="Arial"/>
                <w:color w:val="000000"/>
                <w:sz w:val="24"/>
                <w:szCs w:val="24"/>
              </w:rPr>
              <w:t>2021 год</w:t>
            </w:r>
          </w:p>
        </w:tc>
      </w:tr>
      <w:tr w:rsidR="00000936" w:rsidRPr="0069277E" w:rsidTr="00000936">
        <w:tc>
          <w:tcPr>
            <w:tcW w:w="2830" w:type="dxa"/>
            <w:tcBorders>
              <w:top w:val="nil"/>
              <w:left w:val="single" w:sz="4" w:space="0" w:color="auto"/>
              <w:bottom w:val="single" w:sz="4" w:space="0" w:color="auto"/>
              <w:right w:val="single" w:sz="4" w:space="0" w:color="auto"/>
            </w:tcBorders>
            <w:shd w:val="clear" w:color="auto" w:fill="auto"/>
            <w:vAlign w:val="center"/>
            <w:hideMark/>
          </w:tcPr>
          <w:p w:rsidR="00000936" w:rsidRPr="0069277E" w:rsidRDefault="00000936" w:rsidP="00000936">
            <w:pPr>
              <w:rPr>
                <w:rFonts w:ascii="Arial" w:hAnsi="Arial" w:cs="Arial"/>
                <w:color w:val="000000"/>
                <w:sz w:val="24"/>
                <w:szCs w:val="24"/>
              </w:rPr>
            </w:pPr>
            <w:r w:rsidRPr="0069277E">
              <w:rPr>
                <w:rFonts w:ascii="Arial" w:hAnsi="Arial" w:cs="Arial"/>
                <w:color w:val="000000"/>
                <w:sz w:val="24"/>
                <w:szCs w:val="24"/>
              </w:rPr>
              <w:t>Средства Федерального бюджета</w:t>
            </w:r>
          </w:p>
        </w:tc>
        <w:tc>
          <w:tcPr>
            <w:tcW w:w="1418"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0</w:t>
            </w:r>
          </w:p>
        </w:tc>
        <w:tc>
          <w:tcPr>
            <w:tcW w:w="1276"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0</w:t>
            </w:r>
          </w:p>
        </w:tc>
        <w:tc>
          <w:tcPr>
            <w:tcW w:w="1275"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0</w:t>
            </w:r>
          </w:p>
        </w:tc>
        <w:tc>
          <w:tcPr>
            <w:tcW w:w="1281"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0</w:t>
            </w:r>
          </w:p>
        </w:tc>
      </w:tr>
      <w:tr w:rsidR="00000936" w:rsidRPr="0069277E" w:rsidTr="00000936">
        <w:tc>
          <w:tcPr>
            <w:tcW w:w="2830" w:type="dxa"/>
            <w:tcBorders>
              <w:top w:val="nil"/>
              <w:left w:val="single" w:sz="4" w:space="0" w:color="auto"/>
              <w:bottom w:val="single" w:sz="4" w:space="0" w:color="auto"/>
              <w:right w:val="single" w:sz="4" w:space="0" w:color="auto"/>
            </w:tcBorders>
            <w:shd w:val="clear" w:color="auto" w:fill="auto"/>
            <w:vAlign w:val="center"/>
            <w:hideMark/>
          </w:tcPr>
          <w:p w:rsidR="00000936" w:rsidRPr="0069277E" w:rsidRDefault="00000936" w:rsidP="00000936">
            <w:pPr>
              <w:rPr>
                <w:rFonts w:ascii="Arial" w:hAnsi="Arial" w:cs="Arial"/>
                <w:color w:val="000000"/>
                <w:sz w:val="24"/>
                <w:szCs w:val="24"/>
              </w:rPr>
            </w:pPr>
            <w:r w:rsidRPr="0069277E">
              <w:rPr>
                <w:rFonts w:ascii="Arial" w:hAnsi="Arial" w:cs="Arial"/>
                <w:color w:val="000000"/>
                <w:sz w:val="24"/>
                <w:szCs w:val="24"/>
              </w:rPr>
              <w:t xml:space="preserve">Средства бюджета  Московской области          </w:t>
            </w:r>
          </w:p>
        </w:tc>
        <w:tc>
          <w:tcPr>
            <w:tcW w:w="1418"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86652,0</w:t>
            </w:r>
          </w:p>
        </w:tc>
        <w:tc>
          <w:tcPr>
            <w:tcW w:w="1276"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43788,0</w:t>
            </w:r>
          </w:p>
        </w:tc>
        <w:tc>
          <w:tcPr>
            <w:tcW w:w="1134"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42864</w:t>
            </w:r>
          </w:p>
        </w:tc>
        <w:tc>
          <w:tcPr>
            <w:tcW w:w="1134"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0</w:t>
            </w:r>
          </w:p>
        </w:tc>
        <w:tc>
          <w:tcPr>
            <w:tcW w:w="1275"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0</w:t>
            </w:r>
          </w:p>
        </w:tc>
        <w:tc>
          <w:tcPr>
            <w:tcW w:w="1281"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0</w:t>
            </w:r>
          </w:p>
        </w:tc>
      </w:tr>
      <w:tr w:rsidR="00000936" w:rsidRPr="0069277E" w:rsidTr="00000936">
        <w:tc>
          <w:tcPr>
            <w:tcW w:w="2830" w:type="dxa"/>
            <w:tcBorders>
              <w:top w:val="nil"/>
              <w:left w:val="single" w:sz="4" w:space="0" w:color="auto"/>
              <w:bottom w:val="single" w:sz="4" w:space="0" w:color="auto"/>
              <w:right w:val="single" w:sz="4" w:space="0" w:color="auto"/>
            </w:tcBorders>
            <w:shd w:val="clear" w:color="auto" w:fill="auto"/>
            <w:vAlign w:val="center"/>
            <w:hideMark/>
          </w:tcPr>
          <w:p w:rsidR="00000936" w:rsidRPr="0069277E" w:rsidRDefault="00000936" w:rsidP="00000936">
            <w:pPr>
              <w:rPr>
                <w:rFonts w:ascii="Arial" w:hAnsi="Arial" w:cs="Arial"/>
                <w:color w:val="000000"/>
                <w:sz w:val="24"/>
                <w:szCs w:val="24"/>
              </w:rPr>
            </w:pPr>
            <w:r w:rsidRPr="0069277E">
              <w:rPr>
                <w:rFonts w:ascii="Arial" w:hAnsi="Arial" w:cs="Arial"/>
                <w:color w:val="000000"/>
                <w:sz w:val="24"/>
                <w:szCs w:val="24"/>
              </w:rPr>
              <w:t>Средства бюджета городского округа Жуковский</w:t>
            </w:r>
          </w:p>
        </w:tc>
        <w:tc>
          <w:tcPr>
            <w:tcW w:w="1418"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335915,4</w:t>
            </w:r>
          </w:p>
        </w:tc>
        <w:tc>
          <w:tcPr>
            <w:tcW w:w="1276"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100699,3</w:t>
            </w:r>
          </w:p>
        </w:tc>
        <w:tc>
          <w:tcPr>
            <w:tcW w:w="1134"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52178,1</w:t>
            </w:r>
          </w:p>
        </w:tc>
        <w:tc>
          <w:tcPr>
            <w:tcW w:w="1134"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68406,0</w:t>
            </w:r>
          </w:p>
        </w:tc>
        <w:tc>
          <w:tcPr>
            <w:tcW w:w="1275"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57316,0</w:t>
            </w:r>
          </w:p>
        </w:tc>
        <w:tc>
          <w:tcPr>
            <w:tcW w:w="1281"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57316,0</w:t>
            </w:r>
          </w:p>
        </w:tc>
      </w:tr>
      <w:tr w:rsidR="00000936" w:rsidRPr="0069277E" w:rsidTr="00000936">
        <w:tc>
          <w:tcPr>
            <w:tcW w:w="2830" w:type="dxa"/>
            <w:tcBorders>
              <w:top w:val="nil"/>
              <w:left w:val="single" w:sz="4" w:space="0" w:color="auto"/>
              <w:bottom w:val="single" w:sz="4" w:space="0" w:color="auto"/>
              <w:right w:val="single" w:sz="4" w:space="0" w:color="auto"/>
            </w:tcBorders>
            <w:shd w:val="clear" w:color="auto" w:fill="auto"/>
            <w:vAlign w:val="center"/>
            <w:hideMark/>
          </w:tcPr>
          <w:p w:rsidR="00000936" w:rsidRPr="0069277E" w:rsidRDefault="00000936" w:rsidP="00000936">
            <w:pPr>
              <w:rPr>
                <w:rFonts w:ascii="Arial" w:hAnsi="Arial" w:cs="Arial"/>
                <w:color w:val="000000"/>
                <w:sz w:val="24"/>
                <w:szCs w:val="24"/>
              </w:rPr>
            </w:pPr>
            <w:r w:rsidRPr="0069277E">
              <w:rPr>
                <w:rFonts w:ascii="Arial" w:hAnsi="Arial" w:cs="Arial"/>
                <w:color w:val="000000"/>
                <w:sz w:val="24"/>
                <w:szCs w:val="24"/>
              </w:rPr>
              <w:t>Внебюджетные источники</w:t>
            </w:r>
          </w:p>
        </w:tc>
        <w:tc>
          <w:tcPr>
            <w:tcW w:w="1418"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237000,0</w:t>
            </w:r>
          </w:p>
        </w:tc>
        <w:tc>
          <w:tcPr>
            <w:tcW w:w="1276"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88500,0</w:t>
            </w:r>
          </w:p>
        </w:tc>
        <w:tc>
          <w:tcPr>
            <w:tcW w:w="1134"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88500,0</w:t>
            </w:r>
          </w:p>
        </w:tc>
        <w:tc>
          <w:tcPr>
            <w:tcW w:w="1134"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p>
        </w:tc>
        <w:tc>
          <w:tcPr>
            <w:tcW w:w="1275"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30000</w:t>
            </w:r>
          </w:p>
        </w:tc>
        <w:tc>
          <w:tcPr>
            <w:tcW w:w="1281" w:type="dxa"/>
            <w:tcBorders>
              <w:top w:val="nil"/>
              <w:left w:val="nil"/>
              <w:bottom w:val="single" w:sz="4" w:space="0" w:color="auto"/>
              <w:right w:val="single" w:sz="4" w:space="0" w:color="auto"/>
            </w:tcBorders>
            <w:shd w:val="clear" w:color="auto" w:fill="auto"/>
            <w:vAlign w:val="center"/>
            <w:hideMark/>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30000</w:t>
            </w:r>
          </w:p>
        </w:tc>
      </w:tr>
      <w:tr w:rsidR="00000936" w:rsidRPr="0069277E" w:rsidTr="00000936">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000936" w:rsidRPr="0069277E" w:rsidRDefault="00000936" w:rsidP="00000936">
            <w:pPr>
              <w:rPr>
                <w:rFonts w:ascii="Arial" w:hAnsi="Arial" w:cs="Arial"/>
                <w:color w:val="000000"/>
                <w:sz w:val="24"/>
                <w:szCs w:val="24"/>
              </w:rPr>
            </w:pPr>
            <w:r w:rsidRPr="0069277E">
              <w:rPr>
                <w:rFonts w:ascii="Arial" w:hAnsi="Arial" w:cs="Arial"/>
                <w:color w:val="000000"/>
                <w:sz w:val="24"/>
                <w:szCs w:val="24"/>
              </w:rPr>
              <w:t>Всего, в том числе по годам:</w:t>
            </w:r>
          </w:p>
        </w:tc>
        <w:tc>
          <w:tcPr>
            <w:tcW w:w="1418" w:type="dxa"/>
            <w:tcBorders>
              <w:top w:val="single" w:sz="4" w:space="0" w:color="auto"/>
              <w:left w:val="nil"/>
              <w:bottom w:val="single" w:sz="4" w:space="0" w:color="auto"/>
              <w:right w:val="single" w:sz="4" w:space="0" w:color="auto"/>
            </w:tcBorders>
            <w:shd w:val="clear" w:color="auto" w:fill="auto"/>
            <w:vAlign w:val="center"/>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659567,4</w:t>
            </w:r>
          </w:p>
        </w:tc>
        <w:tc>
          <w:tcPr>
            <w:tcW w:w="1276" w:type="dxa"/>
            <w:tcBorders>
              <w:top w:val="single" w:sz="4" w:space="0" w:color="auto"/>
              <w:left w:val="nil"/>
              <w:bottom w:val="single" w:sz="4" w:space="0" w:color="auto"/>
              <w:right w:val="single" w:sz="4" w:space="0" w:color="auto"/>
            </w:tcBorders>
            <w:shd w:val="clear" w:color="auto" w:fill="auto"/>
            <w:vAlign w:val="center"/>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232987,3</w:t>
            </w:r>
          </w:p>
        </w:tc>
        <w:tc>
          <w:tcPr>
            <w:tcW w:w="1134" w:type="dxa"/>
            <w:tcBorders>
              <w:top w:val="single" w:sz="4" w:space="0" w:color="auto"/>
              <w:left w:val="nil"/>
              <w:bottom w:val="single" w:sz="4" w:space="0" w:color="auto"/>
              <w:right w:val="single" w:sz="4" w:space="0" w:color="auto"/>
            </w:tcBorders>
            <w:shd w:val="clear" w:color="auto" w:fill="auto"/>
            <w:vAlign w:val="center"/>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183542,1</w:t>
            </w:r>
          </w:p>
        </w:tc>
        <w:tc>
          <w:tcPr>
            <w:tcW w:w="1134" w:type="dxa"/>
            <w:tcBorders>
              <w:top w:val="single" w:sz="4" w:space="0" w:color="auto"/>
              <w:left w:val="nil"/>
              <w:bottom w:val="single" w:sz="4" w:space="0" w:color="auto"/>
              <w:right w:val="single" w:sz="4" w:space="0" w:color="auto"/>
            </w:tcBorders>
            <w:shd w:val="clear" w:color="auto" w:fill="auto"/>
            <w:vAlign w:val="center"/>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68406,0</w:t>
            </w:r>
          </w:p>
        </w:tc>
        <w:tc>
          <w:tcPr>
            <w:tcW w:w="1275" w:type="dxa"/>
            <w:tcBorders>
              <w:top w:val="single" w:sz="4" w:space="0" w:color="auto"/>
              <w:left w:val="nil"/>
              <w:bottom w:val="single" w:sz="4" w:space="0" w:color="auto"/>
              <w:right w:val="single" w:sz="4" w:space="0" w:color="auto"/>
            </w:tcBorders>
            <w:shd w:val="clear" w:color="auto" w:fill="auto"/>
            <w:vAlign w:val="center"/>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87316,0</w:t>
            </w:r>
          </w:p>
        </w:tc>
        <w:tc>
          <w:tcPr>
            <w:tcW w:w="1281" w:type="dxa"/>
            <w:tcBorders>
              <w:top w:val="single" w:sz="4" w:space="0" w:color="auto"/>
              <w:left w:val="nil"/>
              <w:bottom w:val="single" w:sz="4" w:space="0" w:color="auto"/>
              <w:right w:val="single" w:sz="4" w:space="0" w:color="auto"/>
            </w:tcBorders>
            <w:shd w:val="clear" w:color="auto" w:fill="auto"/>
            <w:vAlign w:val="center"/>
          </w:tcPr>
          <w:p w:rsidR="00000936" w:rsidRPr="00000936" w:rsidRDefault="00000936" w:rsidP="00000936">
            <w:pPr>
              <w:shd w:val="clear" w:color="auto" w:fill="FFFFFF"/>
              <w:jc w:val="center"/>
              <w:rPr>
                <w:rFonts w:ascii="Arial" w:hAnsi="Arial" w:cs="Arial"/>
                <w:sz w:val="24"/>
                <w:szCs w:val="24"/>
              </w:rPr>
            </w:pPr>
            <w:r w:rsidRPr="00000936">
              <w:rPr>
                <w:rFonts w:ascii="Arial" w:hAnsi="Arial" w:cs="Arial"/>
                <w:sz w:val="24"/>
                <w:szCs w:val="24"/>
              </w:rPr>
              <w:t>87316,0</w:t>
            </w:r>
          </w:p>
        </w:tc>
      </w:tr>
    </w:tbl>
    <w:p w:rsidR="0028020C" w:rsidRDefault="0028020C" w:rsidP="00EA13D8">
      <w:pPr>
        <w:jc w:val="both"/>
        <w:rPr>
          <w:rFonts w:ascii="Arial" w:hAnsi="Arial" w:cs="Arial"/>
          <w:sz w:val="24"/>
          <w:szCs w:val="24"/>
        </w:rPr>
      </w:pPr>
    </w:p>
    <w:p w:rsidR="005A248D" w:rsidRPr="005A248D" w:rsidRDefault="005A248D" w:rsidP="005A248D">
      <w:pPr>
        <w:jc w:val="center"/>
        <w:rPr>
          <w:rFonts w:ascii="Arial" w:hAnsi="Arial" w:cs="Arial"/>
          <w:b/>
          <w:sz w:val="24"/>
          <w:szCs w:val="24"/>
        </w:rPr>
      </w:pPr>
      <w:r w:rsidRPr="005A248D">
        <w:rPr>
          <w:rFonts w:ascii="Arial" w:hAnsi="Arial" w:cs="Arial"/>
          <w:b/>
          <w:sz w:val="24"/>
          <w:szCs w:val="24"/>
        </w:rPr>
        <w:t>I. Характеристика текущего состояния дорожно-транспортного комплекса</w:t>
      </w:r>
    </w:p>
    <w:p w:rsidR="0028020C" w:rsidRPr="005A248D" w:rsidRDefault="005A248D" w:rsidP="005A248D">
      <w:pPr>
        <w:jc w:val="center"/>
        <w:rPr>
          <w:rFonts w:ascii="Arial" w:hAnsi="Arial" w:cs="Arial"/>
          <w:b/>
          <w:sz w:val="24"/>
          <w:szCs w:val="24"/>
        </w:rPr>
      </w:pPr>
      <w:r w:rsidRPr="005A248D">
        <w:rPr>
          <w:rFonts w:ascii="Arial" w:hAnsi="Arial" w:cs="Arial"/>
          <w:b/>
          <w:sz w:val="24"/>
          <w:szCs w:val="24"/>
        </w:rPr>
        <w:t>городского округа Жуковский</w:t>
      </w:r>
    </w:p>
    <w:p w:rsidR="0028020C" w:rsidRDefault="0028020C" w:rsidP="00EA13D8">
      <w:pPr>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Дорожно-транспортный комплекс обеспечивает базовые условия жизнедеятельности и развития городского округа. Задачами развития дорожно-транспортного комплекса городского округа Жуковский являются:</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Обеспечение транспортной доступности микрорайонов 5 и 5А.</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Обеспечение бесперебойного функционирования сети автомобильных дорог местного значения городского округа Жуковский.</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Снижение смертности в дорожно-транспортных происшествиях за счет обеспечения надлежащего состояния автомобильных дорог местного значения и реализации мероприятий системы непрерывного обучения детей правилам безопасного поведения на дорогах.</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Обеспечение доступности и устойчивого функционирования пассажирского транспорта на территории городского округа Жуковский.</w:t>
      </w:r>
      <w:r w:rsidRPr="005A248D">
        <w:rPr>
          <w:rFonts w:ascii="Arial" w:hAnsi="Arial" w:cs="Arial"/>
          <w:sz w:val="24"/>
          <w:szCs w:val="24"/>
        </w:rPr>
        <w:tab/>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В городском округе Жуковский протяженность автомобильных дорог межмуниципального или регионального значения Московской области составляет 42,276 км, местного значения – 28,44 км.</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На период 2018-2019 годы запланированы работы по реконструкции автомобильной дороги ул. Туполева, протяженностью 3,210 км. (реализация проектного решения по объекту «Реконструкция автомобильной дороги г.Жуковский, ул.</w:t>
      </w:r>
      <w:r>
        <w:rPr>
          <w:rFonts w:ascii="Arial" w:hAnsi="Arial" w:cs="Arial"/>
          <w:sz w:val="24"/>
          <w:szCs w:val="24"/>
        </w:rPr>
        <w:t xml:space="preserve"> </w:t>
      </w:r>
      <w:r w:rsidRPr="005A248D">
        <w:rPr>
          <w:rFonts w:ascii="Arial" w:hAnsi="Arial" w:cs="Arial"/>
          <w:sz w:val="24"/>
          <w:szCs w:val="24"/>
        </w:rPr>
        <w:t>Туполева (км 1,50-км 5,135)»), а также реализация проектного решения по объекту «Реконструкция автомобильной дороги «г.Жуковский, ул. Наркомвод».</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В 2015 году на средства бюджета городского округа Жуковский окончено строительство участка автодороги ул. Баженова – ул. Гудкова протяженностью 0,736 км.</w:t>
      </w:r>
    </w:p>
    <w:p w:rsidR="00EA473C" w:rsidRDefault="005A248D" w:rsidP="005A248D">
      <w:pPr>
        <w:ind w:firstLine="709"/>
        <w:jc w:val="both"/>
        <w:rPr>
          <w:rFonts w:ascii="Arial" w:hAnsi="Arial" w:cs="Arial"/>
          <w:sz w:val="24"/>
          <w:szCs w:val="24"/>
        </w:rPr>
      </w:pPr>
      <w:r w:rsidRPr="005A248D">
        <w:rPr>
          <w:rFonts w:ascii="Arial" w:hAnsi="Arial" w:cs="Arial"/>
          <w:sz w:val="24"/>
          <w:szCs w:val="24"/>
        </w:rPr>
        <w:t>В то же время, в течение ряда лет не решается вопрос строительства транспортно-пешеходного участка автодороги ул. Гризодубовой – ул. Анохина. Строительство указанного транспортно-пешеходного участка позволит решить транспортную проблему для жителей микрорайонов 5 и 5а.</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Содержание в надлежащем состоянии автомобильных дорог города и элементов их обустройства требует регулярного выполнения большого объема работ по ремонту дорог, тротуаров, автопавильонов, подземных переходов, по промывке и очистке ливневой канализации, по установке дорожных знаков и ограждений, а также по замене элементов обустройства автомобильных дорог и искусственных сооружений.</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Протяженность сетей ливневой канализации городского округа Жуковский составляет – 33,374 км. На сетях ливневой канализации расположено 438 дождеприемных решеток и 732 смотровых колодца. В то же время на территории города есть улицы, где ливневая канализация отсутствует, например, улицы Комсомольская, Кооперативная, Нижегородская, Семашко.</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Существенной проблемой продолжает оставаться безопасность населения на транспорте. В 2016 году на улицах города совершено 4 дорожно-транспортных происшествия со смертельным исходом (число погибших 4 человека). Показатель смертности в 2016 году составил 3,7 случае</w:t>
      </w:r>
      <w:r w:rsidR="0008270A">
        <w:rPr>
          <w:rFonts w:ascii="Arial" w:hAnsi="Arial" w:cs="Arial"/>
          <w:sz w:val="24"/>
          <w:szCs w:val="24"/>
        </w:rPr>
        <w:t>в</w:t>
      </w:r>
      <w:r w:rsidRPr="005A248D">
        <w:rPr>
          <w:rFonts w:ascii="Arial" w:hAnsi="Arial" w:cs="Arial"/>
          <w:sz w:val="24"/>
          <w:szCs w:val="24"/>
        </w:rPr>
        <w:t xml:space="preserve"> на 100 т</w:t>
      </w:r>
      <w:r w:rsidR="0008270A">
        <w:rPr>
          <w:rFonts w:ascii="Arial" w:hAnsi="Arial" w:cs="Arial"/>
          <w:sz w:val="24"/>
          <w:szCs w:val="24"/>
        </w:rPr>
        <w:t>ыс</w:t>
      </w:r>
      <w:r w:rsidRPr="005A248D">
        <w:rPr>
          <w:rFonts w:ascii="Arial" w:hAnsi="Arial" w:cs="Arial"/>
          <w:sz w:val="24"/>
          <w:szCs w:val="24"/>
        </w:rPr>
        <w:t>.</w:t>
      </w:r>
      <w:r w:rsidR="0008270A">
        <w:rPr>
          <w:rFonts w:ascii="Arial" w:hAnsi="Arial" w:cs="Arial"/>
          <w:sz w:val="24"/>
          <w:szCs w:val="24"/>
        </w:rPr>
        <w:t xml:space="preserve"> </w:t>
      </w:r>
      <w:r w:rsidRPr="005A248D">
        <w:rPr>
          <w:rFonts w:ascii="Arial" w:hAnsi="Arial" w:cs="Arial"/>
          <w:sz w:val="24"/>
          <w:szCs w:val="24"/>
        </w:rPr>
        <w:t>населения. Общее количество ДТП в 2016 году – 41, из которых 3 ДТП с участием детей. Получили травмы различной степени тяжести 43 человека (из которых 3 ребенка). За 10 месяцев 2017 года на автодорогах городского округа совершено 32 ДТП с пострадавшими, в которых погибло 3 человека и получили ранения 35 человек (из которых 3 ребенка). Более 80% ДТП совершается по вине водителей транспортных средств.</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К основным факторам, определяющим причины высокого уровня аварийности, следует отнести: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неудовлетворительное состояние улично-дорожной сети;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несовершенство технических средств организации дорожного движения;</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недостаточная информированность населения о проблемах безопасности дорожного движения.</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Высокие темпы прироста транспортного парка создают дополнительные предпосылки осложнения дорожно-транспортной обстановки. Количество автотранспортных средств, зарегистрированных на территории городского округа, на 01.01.2016 г. достигло 43 235 единиц. Основной прирост автопарка приходится на индивидуальных владельцев транспортных средств.</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Остается высоким уровень дорожно-транспортных происшествий с пешеходами. Основные причины совершения дорожно-транспортных происшествий – отсутствие достаточного количества переходов в разных уровнях с дорогой, дорожных ограждений, а также наружного электроосвещения.</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Сложившаяся диспропорция между темпами развития улично-дорожной сети и темпами роста количества транспортных средств приводит к заторам, ухудшению условий движения, экологической обстановки и, как следствие, к росту аварийности и социальному дискомфорту.</w:t>
      </w:r>
    </w:p>
    <w:p w:rsidR="0008270A" w:rsidRDefault="005A248D" w:rsidP="005A248D">
      <w:pPr>
        <w:ind w:firstLine="709"/>
        <w:jc w:val="both"/>
        <w:rPr>
          <w:rFonts w:ascii="Arial" w:hAnsi="Arial" w:cs="Arial"/>
          <w:sz w:val="24"/>
          <w:szCs w:val="24"/>
        </w:rPr>
      </w:pPr>
      <w:r w:rsidRPr="005A248D">
        <w:rPr>
          <w:rFonts w:ascii="Arial" w:hAnsi="Arial" w:cs="Arial"/>
          <w:sz w:val="24"/>
          <w:szCs w:val="24"/>
        </w:rPr>
        <w:t>В условиях ограниченных средств на развитие улично-дорожной сети решение вопросов упорядоченного движения транспорта и пешеходов, сокращение числа дорожно-транспортных происшествий возможно только за счет оптимизации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дорожно-транспортных происшествий.</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Требуется повышение уровня оснащенности городского округа техническими средствами организации дорожного движения. Эксплуатационное состояние светофоров, дорожных знаков, разметки не везде удовлетворяет современным требованиям.</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Постоянное внимание должно уделяться материально-техническому обеспечению учреждений скорой помощи и системе спасения и эвакуации пострадавших с мест дорожно-транспортных происшествий, оказания им своевременной медицинской помощи.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Результаты реализации долгосрочной целевой Программы «Повышение безопасности дорожного движения в городском округе Жуковский Московской области в 2007-2013 годах» свидетельствуют, что использование программно-целевых методов управления в этой сфере позволило улучшить ситуацию с дорожно-транспортной аварийностью в городском округе.</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Выполнена значительная работа по оборудованию наиболее опасных участков улично-дорожной сети дорожными ограждениями, установке знаков маршрутного ориентирования. Проведена паспортизация дорог, находящихся в муниципальной собственности. Обеспечено материально-техническое оснащение учреждений здравоохранения, оказывающих экстренную медицинскую помощь лицам, пострадавшим в ДТП. Создана система непрерывного обучения детей правилам безопасного поведения на дорогах.</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Маршрутная сеть пассажирских перевозок на территории городского округа состоит из 14 муниципальных маршрутов и 13 межмуниципальных маршрутов, которые обслуживают 7 юридических лиц и 2 индивидуальных предпринимателя. На муниципальных маршрутах работает 119 автобусов (из них 18 автобусов ГУП МО «Мострансавто» – перевозит льготные категории пассажиров по регулируемым тарифам). На межмуниципальных маршрутах работает 153 автобуса (из них 71 автобус ГУП МО «Мострансавто»). Налажено прямое автобусное сообщение с тремя станциями Московского метрополитена (м. Выхино; м. Кузьминки, м Котельники), семью станциями Московско-Рязанской железной дороги (Раменское, Фабричная, </w:t>
      </w:r>
      <w:proofErr w:type="spellStart"/>
      <w:r w:rsidRPr="005A248D">
        <w:rPr>
          <w:rFonts w:ascii="Arial" w:hAnsi="Arial" w:cs="Arial"/>
          <w:sz w:val="24"/>
          <w:szCs w:val="24"/>
        </w:rPr>
        <w:t>платф</w:t>
      </w:r>
      <w:proofErr w:type="spellEnd"/>
      <w:r w:rsidRPr="005A248D">
        <w:rPr>
          <w:rFonts w:ascii="Arial" w:hAnsi="Arial" w:cs="Arial"/>
          <w:sz w:val="24"/>
          <w:szCs w:val="24"/>
        </w:rPr>
        <w:t>. Отдых, Ильинская, Удельная, Быково, Люберцы), городами Москва, Люберцы, Раменское. Основной перевозчик на территории городского округа это ГУП МО «Мострансавто» (МАП №1 ПБ АК-1376). Ежедневно автобусы ГУП МО «Мострансавто» перевозят более 20 тыс. пассажиров, из которых около 14 тыс. пассажиров составляют льготные категории (по социальным картам), по 6 муниципальным и 8 межмуниципальным маршрутам.</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На 01.01.2017 года закончена планомерная замена подвижного состава на более комфортабельный и экологичный. В то же время часть автобусов, осуществляющих перевозку пассажиров по регулируемым тарифам на муниципальных маршрутах, имеют срок эксплуатации более 10 лет. Несмотря на рост тарифов на пассажирские перевозки за последние годы, финансовое положение ГУП МО «Мострансавто», обеспечивающего перевозку пассажиров по регулируемым тарифам, остается сложным. Это объясняется главным образом ростом цен на горюче-смазочные материалы, электроэнергию и запчасти, необходимые для эксплуатации транспорта. Следствием трудного финансового положения предприятия являются большой износ транспортных средств, вызванный низкими темпами обновления пассажирского парка, что увеличивает расходы на ремонт и техническое обслуживание.</w:t>
      </w:r>
    </w:p>
    <w:p w:rsidR="005A248D" w:rsidRPr="005A248D" w:rsidRDefault="005A248D" w:rsidP="005A248D">
      <w:pPr>
        <w:ind w:firstLine="709"/>
        <w:jc w:val="both"/>
        <w:rPr>
          <w:rFonts w:ascii="Arial" w:hAnsi="Arial" w:cs="Arial"/>
          <w:sz w:val="24"/>
          <w:szCs w:val="24"/>
        </w:rPr>
      </w:pPr>
      <w:r w:rsidRPr="0008270A">
        <w:rPr>
          <w:rFonts w:ascii="Arial" w:hAnsi="Arial" w:cs="Arial"/>
          <w:b/>
          <w:sz w:val="24"/>
          <w:szCs w:val="24"/>
        </w:rPr>
        <w:t>Целью</w:t>
      </w:r>
      <w:r w:rsidRPr="005A248D">
        <w:rPr>
          <w:rFonts w:ascii="Arial" w:hAnsi="Arial" w:cs="Arial"/>
          <w:sz w:val="24"/>
          <w:szCs w:val="24"/>
        </w:rPr>
        <w:t xml:space="preserve"> </w:t>
      </w:r>
      <w:r w:rsidRPr="00A40326">
        <w:rPr>
          <w:rFonts w:ascii="Arial" w:hAnsi="Arial" w:cs="Arial"/>
          <w:b/>
          <w:sz w:val="24"/>
          <w:szCs w:val="24"/>
        </w:rPr>
        <w:t>муниципальной программы</w:t>
      </w:r>
      <w:r w:rsidRPr="005A248D">
        <w:rPr>
          <w:rFonts w:ascii="Arial" w:hAnsi="Arial" w:cs="Arial"/>
          <w:sz w:val="24"/>
          <w:szCs w:val="24"/>
        </w:rPr>
        <w:t xml:space="preserve"> является повышение качества жизни населения городского округа Жуковский путем развития дорожно-транспортного комплекса.</w:t>
      </w:r>
    </w:p>
    <w:p w:rsidR="0008270A" w:rsidRDefault="0008270A" w:rsidP="005A248D">
      <w:pPr>
        <w:ind w:firstLine="709"/>
        <w:jc w:val="both"/>
        <w:rPr>
          <w:rFonts w:ascii="Arial" w:hAnsi="Arial" w:cs="Arial"/>
          <w:sz w:val="24"/>
          <w:szCs w:val="24"/>
        </w:rPr>
      </w:pPr>
    </w:p>
    <w:p w:rsidR="0008270A" w:rsidRDefault="0008270A" w:rsidP="0008270A">
      <w:pPr>
        <w:jc w:val="center"/>
        <w:rPr>
          <w:rFonts w:ascii="Arial" w:hAnsi="Arial" w:cs="Arial"/>
          <w:b/>
          <w:sz w:val="24"/>
          <w:szCs w:val="24"/>
        </w:rPr>
      </w:pPr>
      <w:r w:rsidRPr="0008270A">
        <w:rPr>
          <w:rFonts w:ascii="Arial" w:hAnsi="Arial" w:cs="Arial"/>
          <w:b/>
          <w:sz w:val="24"/>
          <w:szCs w:val="24"/>
          <w:lang w:val="en-US"/>
        </w:rPr>
        <w:t>II</w:t>
      </w:r>
      <w:r w:rsidR="005A248D" w:rsidRPr="0008270A">
        <w:rPr>
          <w:rFonts w:ascii="Arial" w:hAnsi="Arial" w:cs="Arial"/>
          <w:b/>
          <w:sz w:val="24"/>
          <w:szCs w:val="24"/>
        </w:rPr>
        <w:t>. Перечень подпрограмм</w:t>
      </w:r>
    </w:p>
    <w:p w:rsidR="005A248D" w:rsidRPr="0008270A" w:rsidRDefault="005A248D" w:rsidP="0008270A">
      <w:pPr>
        <w:jc w:val="center"/>
        <w:rPr>
          <w:rFonts w:ascii="Arial" w:hAnsi="Arial" w:cs="Arial"/>
          <w:b/>
          <w:sz w:val="24"/>
          <w:szCs w:val="24"/>
        </w:rPr>
      </w:pPr>
      <w:r w:rsidRPr="0008270A">
        <w:rPr>
          <w:rFonts w:ascii="Arial" w:hAnsi="Arial" w:cs="Arial"/>
          <w:b/>
          <w:sz w:val="24"/>
          <w:szCs w:val="24"/>
        </w:rPr>
        <w:t>и основных мероприятий муниципальной программы</w:t>
      </w:r>
    </w:p>
    <w:p w:rsidR="005A248D" w:rsidRPr="005A248D" w:rsidRDefault="005A248D"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r w:rsidRPr="00460286">
        <w:rPr>
          <w:rFonts w:ascii="Arial" w:hAnsi="Arial" w:cs="Arial"/>
          <w:b/>
          <w:sz w:val="24"/>
          <w:szCs w:val="24"/>
        </w:rPr>
        <w:t>Подпрограмма 1</w:t>
      </w:r>
      <w:r w:rsidRPr="005A248D">
        <w:rPr>
          <w:rFonts w:ascii="Arial" w:hAnsi="Arial" w:cs="Arial"/>
          <w:sz w:val="24"/>
          <w:szCs w:val="24"/>
        </w:rPr>
        <w:t xml:space="preserve"> «Развитие сети автомобильных дорог местного значения городского округа Жуковский» (Приложение № 3 к муниципальной программе).</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1.1. Разработка, согласование, утверждение проекта планировки и межевания территории под размещение линейного объекта "Строительство участка транспортно-пешеходных улиц Гризодубовой и Анохина".</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1.2. Разработка проектной документации на объект «Строительство участка транспортно-пешеходных улиц Гризодубовой и Анохина».</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1.3. Строительство участка транспортно-пешеходных улиц Гризодубовой и Анохина.</w:t>
      </w:r>
    </w:p>
    <w:p w:rsidR="005A248D" w:rsidRPr="005A248D" w:rsidRDefault="005A248D"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r w:rsidRPr="00460286">
        <w:rPr>
          <w:rFonts w:ascii="Arial" w:hAnsi="Arial" w:cs="Arial"/>
          <w:b/>
          <w:sz w:val="24"/>
          <w:szCs w:val="24"/>
        </w:rPr>
        <w:t>Подпрограмма 2</w:t>
      </w:r>
      <w:r w:rsidRPr="005A248D">
        <w:rPr>
          <w:rFonts w:ascii="Arial" w:hAnsi="Arial" w:cs="Arial"/>
          <w:sz w:val="24"/>
          <w:szCs w:val="24"/>
        </w:rPr>
        <w:t xml:space="preserve"> «Содержание и ремонт дорог местного значения городского округа Жуковский» (Приложение № 4 к муниципальной программе).</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2.1. Обеспечение выполнения муниципального задания Муниципальным бюджетным учреждением городского округа Жуковский "Центр дорожного хозяйства, благоустройства и озеленения" в части организации капитального ремонта, ремонта и содержания закрепленных автомобильных дорог общего пользования местного значения и искусственных дорожных сооружений в их составе.</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2.2. Обеспечение приема сточных вод в ливневую систему водоотведения с городских территорий.</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2.3. Капитальный ремонт и (или) ремонт автомобильных дорог общего пользования местного значения, в том числе замена и установка остановочных павильонов.</w:t>
      </w:r>
    </w:p>
    <w:p w:rsidR="00460286" w:rsidRDefault="00460286"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r w:rsidRPr="00460286">
        <w:rPr>
          <w:rFonts w:ascii="Arial" w:hAnsi="Arial" w:cs="Arial"/>
          <w:b/>
          <w:sz w:val="24"/>
          <w:szCs w:val="24"/>
        </w:rPr>
        <w:t>Подпрограмма 3</w:t>
      </w:r>
      <w:r w:rsidRPr="005A248D">
        <w:rPr>
          <w:rFonts w:ascii="Arial" w:hAnsi="Arial" w:cs="Arial"/>
          <w:sz w:val="24"/>
          <w:szCs w:val="24"/>
        </w:rPr>
        <w:t xml:space="preserve"> «Обеспечение безопасности дорожного движения» (Приложение № 5 к муниципальной программе).</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3.1. Размещение социальной рекламы по пропаганде безопасности дорожного движения на улицах и автодорогах городского округа.</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3.2. Обеспечение безопасности дорожного движения при проведении массовых мероприятий.</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3.3. Строительство парковок общего пользования.</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3.4. Реализация мероприятий системы непрерывного обучения детей правилам безопасного поведения на улицах и дорогах.</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3.5. Подключение светофорных объектов.</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3.6. Внесение изменений в Проекты (схемы) организации дорожного движения автомобильных дорог общего пользования местного значения городского округа Жуковский.</w:t>
      </w:r>
    </w:p>
    <w:p w:rsidR="005A248D" w:rsidRPr="005A248D" w:rsidRDefault="005A248D"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r w:rsidRPr="007623BF">
        <w:rPr>
          <w:rFonts w:ascii="Arial" w:hAnsi="Arial" w:cs="Arial"/>
          <w:b/>
          <w:sz w:val="24"/>
          <w:szCs w:val="24"/>
        </w:rPr>
        <w:t>Подпрограмма 4</w:t>
      </w:r>
      <w:r w:rsidRPr="005A248D">
        <w:rPr>
          <w:rFonts w:ascii="Arial" w:hAnsi="Arial" w:cs="Arial"/>
          <w:sz w:val="24"/>
          <w:szCs w:val="24"/>
        </w:rPr>
        <w:t xml:space="preserve"> «Обеспечение доступности услуг пассажирского транспорта в границах городского округа Жуковский» (Приложение № 6 к муниципальной программе).</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4.1. Организация транспортного обслуживания населения по маршрутам регулярных перевозок по регулируемым тарифам в границах городского округа Жуковский и иных перевозок социального значения</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Основное мероприятие 4.2. Создание транспортно-пересадочного узла "Отдых".</w:t>
      </w:r>
    </w:p>
    <w:p w:rsidR="005A248D" w:rsidRPr="005A248D" w:rsidRDefault="005A248D" w:rsidP="005A248D">
      <w:pPr>
        <w:ind w:firstLine="709"/>
        <w:jc w:val="both"/>
        <w:rPr>
          <w:rFonts w:ascii="Arial" w:hAnsi="Arial" w:cs="Arial"/>
          <w:sz w:val="24"/>
          <w:szCs w:val="24"/>
        </w:rPr>
      </w:pPr>
    </w:p>
    <w:p w:rsidR="005615A5" w:rsidRDefault="0008270A" w:rsidP="005615A5">
      <w:pPr>
        <w:jc w:val="center"/>
        <w:rPr>
          <w:rFonts w:ascii="Arial" w:hAnsi="Arial" w:cs="Arial"/>
          <w:b/>
          <w:sz w:val="24"/>
          <w:szCs w:val="24"/>
        </w:rPr>
      </w:pPr>
      <w:r w:rsidRPr="005615A5">
        <w:rPr>
          <w:rFonts w:ascii="Arial" w:hAnsi="Arial" w:cs="Arial"/>
          <w:b/>
          <w:sz w:val="24"/>
          <w:szCs w:val="24"/>
          <w:lang w:val="en-US"/>
        </w:rPr>
        <w:t>III</w:t>
      </w:r>
      <w:r w:rsidR="005A248D" w:rsidRPr="005615A5">
        <w:rPr>
          <w:rFonts w:ascii="Arial" w:hAnsi="Arial" w:cs="Arial"/>
          <w:b/>
          <w:sz w:val="24"/>
          <w:szCs w:val="24"/>
        </w:rPr>
        <w:t>. Приоритетный проект,</w:t>
      </w:r>
    </w:p>
    <w:p w:rsidR="005A248D" w:rsidRPr="005615A5" w:rsidRDefault="005A248D" w:rsidP="005615A5">
      <w:pPr>
        <w:jc w:val="center"/>
        <w:rPr>
          <w:rFonts w:ascii="Arial" w:hAnsi="Arial" w:cs="Arial"/>
          <w:b/>
          <w:sz w:val="24"/>
          <w:szCs w:val="24"/>
        </w:rPr>
      </w:pPr>
      <w:r w:rsidRPr="005615A5">
        <w:rPr>
          <w:rFonts w:ascii="Arial" w:hAnsi="Arial" w:cs="Arial"/>
          <w:b/>
          <w:sz w:val="24"/>
          <w:szCs w:val="24"/>
        </w:rPr>
        <w:t>реализуемый в рамках муниципальной программы</w:t>
      </w:r>
    </w:p>
    <w:p w:rsidR="005615A5" w:rsidRDefault="005615A5"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В рамках муниципальной программы реализуется приоритетный проект - «Обеспечение транспортной доступности микрорайонов 5 и 5А городского округа Жуковский».</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В соответствии с приоритетным проектом будут проведены следующие работы:</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Формирование земельного участка под автомобильную дорогу по ул. Гризодубовой и постановка его на кадастровый учет;</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Разработка, согласование, утверждение проекта планировки и межевания территории под размещение линейного объекта: «Строительство участка транспортно-пешеходных улиц Гризодубовой и Анохина»;</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Формирование земельного участка под автомобильную дорогу по ул. Анохина и постановка его на кадастровый учет;</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Разработка проектной документации на объект «Строительство участка транспортно-пешеходных улиц Гризодубовой и Анохина». Получение положительного заключения ГАУ МО «</w:t>
      </w:r>
      <w:proofErr w:type="spellStart"/>
      <w:r w:rsidRPr="005A248D">
        <w:rPr>
          <w:rFonts w:ascii="Arial" w:hAnsi="Arial" w:cs="Arial"/>
          <w:sz w:val="24"/>
          <w:szCs w:val="24"/>
        </w:rPr>
        <w:t>Мособлэкспертизы</w:t>
      </w:r>
      <w:proofErr w:type="spellEnd"/>
      <w:r w:rsidRPr="005A248D">
        <w:rPr>
          <w:rFonts w:ascii="Arial" w:hAnsi="Arial" w:cs="Arial"/>
          <w:sz w:val="24"/>
          <w:szCs w:val="24"/>
        </w:rPr>
        <w:t>»;</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Строительство участка транспортно-пешеходных улиц Гризодубовой и Анохина.</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Цель приоритетного проекта: Повышение качества жизни населения городского округа Жуковский путем развития дорожно-транспортного комплекса.</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Результаты проекта: Обеспечение подъезда к жилым домам микрорайонов 5 и 5А.</w:t>
      </w:r>
    </w:p>
    <w:p w:rsidR="005A248D" w:rsidRPr="005A248D" w:rsidRDefault="005A248D" w:rsidP="005A248D">
      <w:pPr>
        <w:ind w:firstLine="709"/>
        <w:jc w:val="both"/>
        <w:rPr>
          <w:rFonts w:ascii="Arial" w:hAnsi="Arial" w:cs="Arial"/>
          <w:sz w:val="24"/>
          <w:szCs w:val="24"/>
        </w:rPr>
      </w:pPr>
    </w:p>
    <w:p w:rsidR="005A248D" w:rsidRPr="005615A5" w:rsidRDefault="0008270A" w:rsidP="005615A5">
      <w:pPr>
        <w:jc w:val="center"/>
        <w:rPr>
          <w:rFonts w:ascii="Arial" w:hAnsi="Arial" w:cs="Arial"/>
          <w:b/>
          <w:sz w:val="24"/>
          <w:szCs w:val="24"/>
        </w:rPr>
      </w:pPr>
      <w:r w:rsidRPr="005615A5">
        <w:rPr>
          <w:rFonts w:ascii="Arial" w:hAnsi="Arial" w:cs="Arial"/>
          <w:b/>
          <w:sz w:val="24"/>
          <w:szCs w:val="24"/>
        </w:rPr>
        <w:t>I</w:t>
      </w:r>
      <w:r w:rsidRPr="005615A5">
        <w:rPr>
          <w:rFonts w:ascii="Arial" w:hAnsi="Arial" w:cs="Arial"/>
          <w:b/>
          <w:sz w:val="24"/>
          <w:szCs w:val="24"/>
          <w:lang w:val="en-US"/>
        </w:rPr>
        <w:t>V</w:t>
      </w:r>
      <w:r w:rsidR="005A248D" w:rsidRPr="005615A5">
        <w:rPr>
          <w:rFonts w:ascii="Arial" w:hAnsi="Arial" w:cs="Arial"/>
          <w:b/>
          <w:sz w:val="24"/>
          <w:szCs w:val="24"/>
        </w:rPr>
        <w:t>. Планируемые результаты реализации муниципальной программы</w:t>
      </w:r>
    </w:p>
    <w:p w:rsidR="005A248D" w:rsidRPr="005A248D" w:rsidRDefault="005A248D"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Реализация муниципальной программы позволит:</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1. Обеспечить транспортную доступность микрорайонов 5 и 5А за счет строительства участка транспортно-пешеходных улиц Гризодубовой и Анохина.</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2. Обеспечить бесперебойное функционирование сети автомобильных дорог местного значения городского округа Жуковский.</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3. Снизить смертность в дорожно-транспортных происшествиях.</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4. Увеличить количество парковочных мест на парковках общего пользования и на перехватывающих парковках.</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5. Обеспечить бесперебойные перевозки пассажиров по маршрутам регулярных перевозок по регулируемым тарифам, проходящим в границах городского округа Жуковский, и иные перевозки социального значения.</w:t>
      </w:r>
    </w:p>
    <w:p w:rsidR="005A248D" w:rsidRPr="005A248D" w:rsidRDefault="005A248D" w:rsidP="005A248D">
      <w:pPr>
        <w:ind w:firstLine="709"/>
        <w:jc w:val="both"/>
        <w:rPr>
          <w:rFonts w:ascii="Arial" w:hAnsi="Arial" w:cs="Arial"/>
          <w:sz w:val="24"/>
          <w:szCs w:val="24"/>
        </w:rPr>
      </w:pPr>
    </w:p>
    <w:p w:rsidR="005615A5" w:rsidRDefault="005A248D" w:rsidP="005615A5">
      <w:pPr>
        <w:jc w:val="center"/>
        <w:rPr>
          <w:rFonts w:ascii="Arial" w:hAnsi="Arial" w:cs="Arial"/>
          <w:b/>
          <w:sz w:val="24"/>
          <w:szCs w:val="24"/>
        </w:rPr>
      </w:pPr>
      <w:r w:rsidRPr="005615A5">
        <w:rPr>
          <w:rFonts w:ascii="Arial" w:hAnsi="Arial" w:cs="Arial"/>
          <w:b/>
          <w:sz w:val="24"/>
          <w:szCs w:val="24"/>
        </w:rPr>
        <w:t>V. Методика расчета значений показателей</w:t>
      </w:r>
    </w:p>
    <w:p w:rsidR="005A248D" w:rsidRPr="005615A5" w:rsidRDefault="005A248D" w:rsidP="005615A5">
      <w:pPr>
        <w:jc w:val="center"/>
        <w:rPr>
          <w:rFonts w:ascii="Arial" w:hAnsi="Arial" w:cs="Arial"/>
          <w:b/>
          <w:sz w:val="24"/>
          <w:szCs w:val="24"/>
        </w:rPr>
      </w:pPr>
      <w:r w:rsidRPr="005615A5">
        <w:rPr>
          <w:rFonts w:ascii="Arial" w:hAnsi="Arial" w:cs="Arial"/>
          <w:b/>
          <w:sz w:val="24"/>
          <w:szCs w:val="24"/>
        </w:rPr>
        <w:t>реализации муниципальной программы.</w:t>
      </w:r>
    </w:p>
    <w:p w:rsidR="005A248D" w:rsidRPr="005615A5" w:rsidRDefault="005A248D" w:rsidP="005A248D">
      <w:pPr>
        <w:ind w:firstLine="709"/>
        <w:jc w:val="both"/>
        <w:rPr>
          <w:rFonts w:ascii="Arial" w:hAnsi="Arial" w:cs="Arial"/>
          <w:b/>
          <w:sz w:val="24"/>
          <w:szCs w:val="24"/>
        </w:rPr>
      </w:pPr>
    </w:p>
    <w:p w:rsidR="005A248D" w:rsidRPr="005615A5" w:rsidRDefault="005A248D" w:rsidP="005A248D">
      <w:pPr>
        <w:ind w:firstLine="709"/>
        <w:jc w:val="both"/>
        <w:rPr>
          <w:rFonts w:ascii="Arial" w:hAnsi="Arial" w:cs="Arial"/>
          <w:b/>
          <w:sz w:val="24"/>
          <w:szCs w:val="24"/>
        </w:rPr>
      </w:pPr>
      <w:r w:rsidRPr="005615A5">
        <w:rPr>
          <w:rFonts w:ascii="Arial" w:hAnsi="Arial" w:cs="Arial"/>
          <w:b/>
          <w:sz w:val="24"/>
          <w:szCs w:val="24"/>
        </w:rPr>
        <w:t>Целевые показатели подпрограммы 1:</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Объемы ввода в эксплуатацию после строительства и реконструкции автомобильных дорог общего пользования местного значения (км), в том числе с привлечением субсидии из бюджета Московской области.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Значения целевых показателей рассчитываются на основании данных мун</w:t>
      </w:r>
      <w:r w:rsidR="005615A5">
        <w:rPr>
          <w:rFonts w:ascii="Arial" w:hAnsi="Arial" w:cs="Arial"/>
          <w:sz w:val="24"/>
          <w:szCs w:val="24"/>
        </w:rPr>
        <w:t>иципальных</w:t>
      </w:r>
      <w:r w:rsidRPr="005A248D">
        <w:rPr>
          <w:rFonts w:ascii="Arial" w:hAnsi="Arial" w:cs="Arial"/>
          <w:sz w:val="24"/>
          <w:szCs w:val="24"/>
        </w:rPr>
        <w:t xml:space="preserve"> контрактов, заключенных на строительство участка транспортно-пешеходных улиц Гризодубовой и Анохина.</w:t>
      </w:r>
    </w:p>
    <w:p w:rsidR="005A248D" w:rsidRPr="005A248D" w:rsidRDefault="005A248D" w:rsidP="005A248D">
      <w:pPr>
        <w:ind w:firstLine="709"/>
        <w:jc w:val="both"/>
        <w:rPr>
          <w:rFonts w:ascii="Arial" w:hAnsi="Arial" w:cs="Arial"/>
          <w:sz w:val="24"/>
          <w:szCs w:val="24"/>
        </w:rPr>
      </w:pPr>
    </w:p>
    <w:p w:rsidR="005A248D" w:rsidRPr="005615A5" w:rsidRDefault="005A248D" w:rsidP="005A248D">
      <w:pPr>
        <w:ind w:firstLine="709"/>
        <w:jc w:val="both"/>
        <w:rPr>
          <w:rFonts w:ascii="Arial" w:hAnsi="Arial" w:cs="Arial"/>
          <w:b/>
          <w:sz w:val="24"/>
          <w:szCs w:val="24"/>
        </w:rPr>
      </w:pPr>
      <w:r w:rsidRPr="005615A5">
        <w:rPr>
          <w:rFonts w:ascii="Arial" w:hAnsi="Arial" w:cs="Arial"/>
          <w:b/>
          <w:sz w:val="24"/>
          <w:szCs w:val="24"/>
        </w:rPr>
        <w:t>Целевые показатели подпрограммы 2:</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Протяженность отремонтированных автомобильных дорог общего пользования местного значения с использованием субсидий из Дорожного фонда Московской области и средств бюджетов муниципальных образований. Значение целевого показателя рассчитывается на основании отчетных данных УЖКХ и транспорта Администрации, по итогам года.</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Ремонт сети автомобильных дорог общего пользования местного значения. Значение целевого показателя рассчитывается на основании отчетных данных УЖКХ и транспорта Администрации, по итогам года.</w:t>
      </w:r>
    </w:p>
    <w:p w:rsidR="005A248D" w:rsidRPr="005A248D" w:rsidRDefault="005A248D" w:rsidP="005A248D">
      <w:pPr>
        <w:ind w:firstLine="709"/>
        <w:jc w:val="both"/>
        <w:rPr>
          <w:rFonts w:ascii="Arial" w:hAnsi="Arial" w:cs="Arial"/>
          <w:sz w:val="24"/>
          <w:szCs w:val="24"/>
        </w:rPr>
      </w:pPr>
    </w:p>
    <w:p w:rsidR="005615A5" w:rsidRDefault="005A248D" w:rsidP="005A248D">
      <w:pPr>
        <w:ind w:firstLine="709"/>
        <w:jc w:val="both"/>
        <w:rPr>
          <w:rFonts w:ascii="Arial" w:hAnsi="Arial" w:cs="Arial"/>
          <w:sz w:val="24"/>
          <w:szCs w:val="24"/>
        </w:rPr>
      </w:pPr>
      <w:r w:rsidRPr="005A248D">
        <w:rPr>
          <w:rFonts w:ascii="Arial" w:hAnsi="Arial" w:cs="Arial"/>
          <w:sz w:val="24"/>
          <w:szCs w:val="24"/>
        </w:rPr>
        <w:t>- У каждой дороги хозяин. Доля бесхозяйных дорог, принятых в</w:t>
      </w:r>
      <w:r w:rsidR="005615A5">
        <w:rPr>
          <w:rFonts w:ascii="Arial" w:hAnsi="Arial" w:cs="Arial"/>
          <w:sz w:val="24"/>
          <w:szCs w:val="24"/>
        </w:rPr>
        <w:t xml:space="preserve"> </w:t>
      </w:r>
      <w:r w:rsidRPr="005A248D">
        <w:rPr>
          <w:rFonts w:ascii="Arial" w:hAnsi="Arial" w:cs="Arial"/>
          <w:sz w:val="24"/>
          <w:szCs w:val="24"/>
        </w:rPr>
        <w:t xml:space="preserve">муниципальную </w:t>
      </w:r>
      <w:r w:rsidR="005615A5">
        <w:rPr>
          <w:rFonts w:ascii="Arial" w:hAnsi="Arial" w:cs="Arial"/>
          <w:sz w:val="24"/>
          <w:szCs w:val="24"/>
        </w:rPr>
        <w:t>собственность.</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Показатель рассчитывается по формуле:</w:t>
      </w:r>
    </w:p>
    <w:p w:rsidR="005615A5" w:rsidRDefault="005615A5"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О </w:t>
      </w:r>
      <w:proofErr w:type="spellStart"/>
      <w:r w:rsidRPr="005A248D">
        <w:rPr>
          <w:rFonts w:ascii="Arial" w:hAnsi="Arial" w:cs="Arial"/>
          <w:sz w:val="24"/>
          <w:szCs w:val="24"/>
        </w:rPr>
        <w:t>бд</w:t>
      </w:r>
      <w:proofErr w:type="spellEnd"/>
      <w:r w:rsidRPr="005A248D">
        <w:rPr>
          <w:rFonts w:ascii="Arial" w:hAnsi="Arial" w:cs="Arial"/>
          <w:sz w:val="24"/>
          <w:szCs w:val="24"/>
        </w:rPr>
        <w:t xml:space="preserve">=П </w:t>
      </w:r>
      <w:proofErr w:type="spellStart"/>
      <w:r w:rsidRPr="005A248D">
        <w:rPr>
          <w:rFonts w:ascii="Arial" w:hAnsi="Arial" w:cs="Arial"/>
          <w:sz w:val="24"/>
          <w:szCs w:val="24"/>
        </w:rPr>
        <w:t>оформ</w:t>
      </w:r>
      <w:proofErr w:type="spellEnd"/>
      <w:r w:rsidRPr="005A248D">
        <w:rPr>
          <w:rFonts w:ascii="Arial" w:hAnsi="Arial" w:cs="Arial"/>
          <w:sz w:val="24"/>
          <w:szCs w:val="24"/>
        </w:rPr>
        <w:t xml:space="preserve">/П </w:t>
      </w:r>
      <w:proofErr w:type="spellStart"/>
      <w:r w:rsidRPr="005A248D">
        <w:rPr>
          <w:rFonts w:ascii="Arial" w:hAnsi="Arial" w:cs="Arial"/>
          <w:sz w:val="24"/>
          <w:szCs w:val="24"/>
        </w:rPr>
        <w:t>выяв</w:t>
      </w:r>
      <w:proofErr w:type="spellEnd"/>
      <w:r w:rsidRPr="005A248D">
        <w:rPr>
          <w:rFonts w:ascii="Arial" w:hAnsi="Arial" w:cs="Arial"/>
          <w:sz w:val="24"/>
          <w:szCs w:val="24"/>
        </w:rPr>
        <w:t xml:space="preserve"> х100%, где</w:t>
      </w:r>
    </w:p>
    <w:p w:rsidR="005615A5" w:rsidRDefault="005615A5"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О </w:t>
      </w:r>
      <w:proofErr w:type="spellStart"/>
      <w:r w:rsidRPr="005A248D">
        <w:rPr>
          <w:rFonts w:ascii="Arial" w:hAnsi="Arial" w:cs="Arial"/>
          <w:sz w:val="24"/>
          <w:szCs w:val="24"/>
        </w:rPr>
        <w:t>бд</w:t>
      </w:r>
      <w:proofErr w:type="spellEnd"/>
      <w:r w:rsidRPr="005A248D">
        <w:rPr>
          <w:rFonts w:ascii="Arial" w:hAnsi="Arial" w:cs="Arial"/>
          <w:sz w:val="24"/>
          <w:szCs w:val="24"/>
        </w:rPr>
        <w:t xml:space="preserve"> – доля протяженности оформленных в муниципальную собственность бесхозяйных дорог в общей протяженности бесхозяйных дорог на территории муниципального образования, %.</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П </w:t>
      </w:r>
      <w:proofErr w:type="spellStart"/>
      <w:r w:rsidRPr="005A248D">
        <w:rPr>
          <w:rFonts w:ascii="Arial" w:hAnsi="Arial" w:cs="Arial"/>
          <w:sz w:val="24"/>
          <w:szCs w:val="24"/>
        </w:rPr>
        <w:t>оформ</w:t>
      </w:r>
      <w:proofErr w:type="spellEnd"/>
      <w:r w:rsidRPr="005A248D">
        <w:rPr>
          <w:rFonts w:ascii="Arial" w:hAnsi="Arial" w:cs="Arial"/>
          <w:sz w:val="24"/>
          <w:szCs w:val="24"/>
        </w:rPr>
        <w:t xml:space="preserve"> – протяженность оформленных в муниципальную собственность бесхозяйных дорог, км (по данным органов местного самоуправления муниципальных образований из СКПДИ);</w:t>
      </w:r>
    </w:p>
    <w:p w:rsidR="00FD2694" w:rsidRDefault="005A248D" w:rsidP="005A248D">
      <w:pPr>
        <w:ind w:firstLine="709"/>
        <w:jc w:val="both"/>
        <w:rPr>
          <w:rFonts w:ascii="Arial" w:hAnsi="Arial" w:cs="Arial"/>
          <w:sz w:val="24"/>
          <w:szCs w:val="24"/>
        </w:rPr>
      </w:pPr>
      <w:r w:rsidRPr="005A248D">
        <w:rPr>
          <w:rFonts w:ascii="Arial" w:hAnsi="Arial" w:cs="Arial"/>
          <w:sz w:val="24"/>
          <w:szCs w:val="24"/>
        </w:rPr>
        <w:t xml:space="preserve">П </w:t>
      </w:r>
      <w:proofErr w:type="spellStart"/>
      <w:r w:rsidRPr="005A248D">
        <w:rPr>
          <w:rFonts w:ascii="Arial" w:hAnsi="Arial" w:cs="Arial"/>
          <w:sz w:val="24"/>
          <w:szCs w:val="24"/>
        </w:rPr>
        <w:t>выяв</w:t>
      </w:r>
      <w:proofErr w:type="spellEnd"/>
      <w:r w:rsidRPr="005A248D">
        <w:rPr>
          <w:rFonts w:ascii="Arial" w:hAnsi="Arial" w:cs="Arial"/>
          <w:sz w:val="24"/>
          <w:szCs w:val="24"/>
        </w:rPr>
        <w:t xml:space="preserve"> – общая протяженность бесхозяйных дорог, выявленных на территории муниципального образования, км (по данным органов местного самоуправления муниципальных образований из СКПДИ).</w:t>
      </w:r>
    </w:p>
    <w:p w:rsidR="00FD2694" w:rsidRDefault="00FD2694" w:rsidP="005A248D">
      <w:pPr>
        <w:ind w:firstLine="709"/>
        <w:jc w:val="both"/>
        <w:rPr>
          <w:rFonts w:ascii="Arial" w:hAnsi="Arial" w:cs="Arial"/>
          <w:sz w:val="24"/>
          <w:szCs w:val="24"/>
        </w:rPr>
      </w:pPr>
    </w:p>
    <w:p w:rsidR="005A248D" w:rsidRPr="00FD2694" w:rsidRDefault="005A248D" w:rsidP="005A248D">
      <w:pPr>
        <w:ind w:firstLine="709"/>
        <w:jc w:val="both"/>
        <w:rPr>
          <w:rFonts w:ascii="Arial" w:hAnsi="Arial" w:cs="Arial"/>
          <w:b/>
          <w:sz w:val="24"/>
          <w:szCs w:val="24"/>
        </w:rPr>
      </w:pPr>
      <w:r w:rsidRPr="00FD2694">
        <w:rPr>
          <w:rFonts w:ascii="Arial" w:hAnsi="Arial" w:cs="Arial"/>
          <w:b/>
          <w:sz w:val="24"/>
          <w:szCs w:val="24"/>
        </w:rPr>
        <w:t>Целевые показатели подпрограммы 3:</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Смертность от дорожно-транспортных происшествий, на 100 тыс.</w:t>
      </w:r>
      <w:r w:rsidR="00021732">
        <w:rPr>
          <w:rFonts w:ascii="Arial" w:hAnsi="Arial" w:cs="Arial"/>
          <w:sz w:val="24"/>
          <w:szCs w:val="24"/>
        </w:rPr>
        <w:t xml:space="preserve"> </w:t>
      </w:r>
      <w:r w:rsidRPr="005A248D">
        <w:rPr>
          <w:rFonts w:ascii="Arial" w:hAnsi="Arial" w:cs="Arial"/>
          <w:sz w:val="24"/>
          <w:szCs w:val="24"/>
        </w:rPr>
        <w:t>чел.</w:t>
      </w:r>
      <w:r w:rsidR="00021732">
        <w:rPr>
          <w:rFonts w:ascii="Arial" w:hAnsi="Arial" w:cs="Arial"/>
          <w:sz w:val="24"/>
          <w:szCs w:val="24"/>
        </w:rPr>
        <w:t xml:space="preserve"> </w:t>
      </w:r>
      <w:r w:rsidRPr="005A248D">
        <w:rPr>
          <w:rFonts w:ascii="Arial" w:hAnsi="Arial" w:cs="Arial"/>
          <w:sz w:val="24"/>
          <w:szCs w:val="24"/>
        </w:rPr>
        <w:t>жителей. Значение показателя заполняется по данным, предоставленным Министерством здравоохранения Московской области.</w:t>
      </w:r>
    </w:p>
    <w:p w:rsidR="005A248D" w:rsidRPr="005A248D" w:rsidRDefault="00021732" w:rsidP="00021732">
      <w:pPr>
        <w:ind w:firstLine="709"/>
        <w:jc w:val="both"/>
        <w:rPr>
          <w:rFonts w:ascii="Arial" w:hAnsi="Arial" w:cs="Arial"/>
          <w:sz w:val="24"/>
          <w:szCs w:val="24"/>
        </w:rPr>
      </w:pPr>
      <w:r>
        <w:rPr>
          <w:rFonts w:ascii="Arial" w:hAnsi="Arial" w:cs="Arial"/>
          <w:sz w:val="24"/>
          <w:szCs w:val="24"/>
        </w:rPr>
        <w:t xml:space="preserve">- Создание парковочных </w:t>
      </w:r>
      <w:r w:rsidR="005A248D" w:rsidRPr="005A248D">
        <w:rPr>
          <w:rFonts w:ascii="Arial" w:hAnsi="Arial" w:cs="Arial"/>
          <w:sz w:val="24"/>
          <w:szCs w:val="24"/>
        </w:rPr>
        <w:t>машиномест.</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Значение показателя рассчитывается на основании данных, предоставленных Управлением градостроительной деятельностью Администрации.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ДТП. Снижение смертности от ДТП: на дорогах федерального значения, на дорогах регионального значения, на дорогах муниципального значения, на частных дорогах. Показатель рассчитывается по формуле:</w:t>
      </w:r>
    </w:p>
    <w:p w:rsidR="00021732" w:rsidRDefault="00021732"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proofErr w:type="spellStart"/>
      <w:r w:rsidRPr="005A248D">
        <w:rPr>
          <w:rFonts w:ascii="Arial" w:hAnsi="Arial" w:cs="Arial"/>
          <w:sz w:val="24"/>
          <w:szCs w:val="24"/>
        </w:rPr>
        <w:t>Dп</w:t>
      </w:r>
      <w:proofErr w:type="spellEnd"/>
      <w:r w:rsidRPr="005A248D">
        <w:rPr>
          <w:rFonts w:ascii="Arial" w:hAnsi="Arial" w:cs="Arial"/>
          <w:sz w:val="24"/>
          <w:szCs w:val="24"/>
        </w:rPr>
        <w:t xml:space="preserve"> = </w:t>
      </w:r>
      <w:proofErr w:type="gramStart"/>
      <w:r w:rsidRPr="005A248D">
        <w:rPr>
          <w:rFonts w:ascii="Arial" w:hAnsi="Arial" w:cs="Arial"/>
          <w:sz w:val="24"/>
          <w:szCs w:val="24"/>
        </w:rPr>
        <w:t xml:space="preserve">( </w:t>
      </w:r>
      <w:proofErr w:type="spellStart"/>
      <w:r w:rsidRPr="005A248D">
        <w:rPr>
          <w:rFonts w:ascii="Arial" w:hAnsi="Arial" w:cs="Arial"/>
          <w:sz w:val="24"/>
          <w:szCs w:val="24"/>
        </w:rPr>
        <w:t>N</w:t>
      </w:r>
      <w:proofErr w:type="gramEnd"/>
      <w:r w:rsidRPr="005A248D">
        <w:rPr>
          <w:rFonts w:ascii="Arial" w:hAnsi="Arial" w:cs="Arial"/>
          <w:sz w:val="24"/>
          <w:szCs w:val="24"/>
        </w:rPr>
        <w:t>ф+Nр+Nм+Nч</w:t>
      </w:r>
      <w:proofErr w:type="spellEnd"/>
      <w:r w:rsidRPr="005A248D">
        <w:rPr>
          <w:rFonts w:ascii="Arial" w:hAnsi="Arial" w:cs="Arial"/>
          <w:sz w:val="24"/>
          <w:szCs w:val="24"/>
        </w:rPr>
        <w:t>/ Ч нас) х 100000, где</w:t>
      </w:r>
    </w:p>
    <w:p w:rsidR="00021732" w:rsidRDefault="00021732"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proofErr w:type="spellStart"/>
      <w:r w:rsidRPr="005A248D">
        <w:rPr>
          <w:rFonts w:ascii="Arial" w:hAnsi="Arial" w:cs="Arial"/>
          <w:sz w:val="24"/>
          <w:szCs w:val="24"/>
        </w:rPr>
        <w:t>Dп</w:t>
      </w:r>
      <w:proofErr w:type="spellEnd"/>
      <w:r w:rsidRPr="005A248D">
        <w:rPr>
          <w:rFonts w:ascii="Arial" w:hAnsi="Arial" w:cs="Arial"/>
          <w:sz w:val="24"/>
          <w:szCs w:val="24"/>
        </w:rPr>
        <w:t xml:space="preserve"> – случаев смертей от ДТП на 100 тыс.</w:t>
      </w:r>
      <w:r w:rsidR="00021732">
        <w:rPr>
          <w:rFonts w:ascii="Arial" w:hAnsi="Arial" w:cs="Arial"/>
          <w:sz w:val="24"/>
          <w:szCs w:val="24"/>
        </w:rPr>
        <w:t xml:space="preserve"> </w:t>
      </w:r>
      <w:r w:rsidRPr="005A248D">
        <w:rPr>
          <w:rFonts w:ascii="Arial" w:hAnsi="Arial" w:cs="Arial"/>
          <w:sz w:val="24"/>
          <w:szCs w:val="24"/>
        </w:rPr>
        <w:t>населения (всего на дорогах федерального, регионального или межмуниципального местного значения и частных автомобильных дорогах;</w:t>
      </w:r>
    </w:p>
    <w:p w:rsidR="005A248D" w:rsidRPr="005A248D" w:rsidRDefault="005A248D" w:rsidP="005A248D">
      <w:pPr>
        <w:ind w:firstLine="709"/>
        <w:jc w:val="both"/>
        <w:rPr>
          <w:rFonts w:ascii="Arial" w:hAnsi="Arial" w:cs="Arial"/>
          <w:sz w:val="24"/>
          <w:szCs w:val="24"/>
        </w:rPr>
      </w:pPr>
      <w:proofErr w:type="spellStart"/>
      <w:r w:rsidRPr="005A248D">
        <w:rPr>
          <w:rFonts w:ascii="Arial" w:hAnsi="Arial" w:cs="Arial"/>
          <w:sz w:val="24"/>
          <w:szCs w:val="24"/>
        </w:rPr>
        <w:t>Nф</w:t>
      </w:r>
      <w:proofErr w:type="spellEnd"/>
      <w:r w:rsidRPr="005A248D">
        <w:rPr>
          <w:rFonts w:ascii="Arial" w:hAnsi="Arial" w:cs="Arial"/>
          <w:sz w:val="24"/>
          <w:szCs w:val="24"/>
        </w:rPr>
        <w:t xml:space="preserve"> – количество погибших в ДТП на дорогах федерального значения (чел.);</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N р – количество погибших в ДТП на дорогах регионального или межмуниципального значения (чел.);</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N м – количество погибших в ДТП происшествиях на дорогах местного значения (чел.);</w:t>
      </w:r>
    </w:p>
    <w:p w:rsidR="005A248D" w:rsidRPr="005A248D" w:rsidRDefault="005A248D" w:rsidP="005A248D">
      <w:pPr>
        <w:ind w:firstLine="709"/>
        <w:jc w:val="both"/>
        <w:rPr>
          <w:rFonts w:ascii="Arial" w:hAnsi="Arial" w:cs="Arial"/>
          <w:sz w:val="24"/>
          <w:szCs w:val="24"/>
        </w:rPr>
      </w:pPr>
      <w:proofErr w:type="spellStart"/>
      <w:r w:rsidRPr="005A248D">
        <w:rPr>
          <w:rFonts w:ascii="Arial" w:hAnsi="Arial" w:cs="Arial"/>
          <w:sz w:val="24"/>
          <w:szCs w:val="24"/>
        </w:rPr>
        <w:t>Nч</w:t>
      </w:r>
      <w:proofErr w:type="spellEnd"/>
      <w:r w:rsidRPr="005A248D">
        <w:rPr>
          <w:rFonts w:ascii="Arial" w:hAnsi="Arial" w:cs="Arial"/>
          <w:sz w:val="24"/>
          <w:szCs w:val="24"/>
        </w:rPr>
        <w:t xml:space="preserve"> – количество погибших в ДТП на частных дорогах (чел.);</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Источник информации: данные органов местного самоуправления Московской области по информации Управления ГИБДД ГУ МВД по Московской области. Среднегодовая численность населения городского округа – данные Территориального органа федеральной службы государственной статистики по Московской области.</w:t>
      </w:r>
    </w:p>
    <w:p w:rsidR="00021732" w:rsidRDefault="00021732" w:rsidP="005A248D">
      <w:pPr>
        <w:ind w:firstLine="709"/>
        <w:jc w:val="both"/>
        <w:rPr>
          <w:rFonts w:ascii="Arial" w:hAnsi="Arial" w:cs="Arial"/>
          <w:sz w:val="24"/>
          <w:szCs w:val="24"/>
        </w:rPr>
      </w:pPr>
    </w:p>
    <w:p w:rsidR="005A248D" w:rsidRPr="00021732" w:rsidRDefault="005A248D" w:rsidP="00021732">
      <w:pPr>
        <w:ind w:firstLine="709"/>
        <w:jc w:val="both"/>
        <w:rPr>
          <w:rFonts w:ascii="Arial" w:hAnsi="Arial" w:cs="Arial"/>
          <w:b/>
          <w:sz w:val="24"/>
          <w:szCs w:val="24"/>
        </w:rPr>
      </w:pPr>
      <w:r w:rsidRPr="00021732">
        <w:rPr>
          <w:rFonts w:ascii="Arial" w:hAnsi="Arial" w:cs="Arial"/>
          <w:b/>
          <w:sz w:val="24"/>
          <w:szCs w:val="24"/>
        </w:rPr>
        <w:t>Целевые показатели подпрограммы 4:</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Доля поездок, оплаченных с использованием единых транспортных карт, в общем количестве оплаченных пассажирами поездок на конец года, %. Значение целевого показателя рассчитывается как отношение количества поездок, оплачивающих пассажирами свой проезд единой транспортной картой Московской области на муниципальных маршрутах, к общему количеству оплаченных пассажирами поездок на муниципальных маршрутах, умноженное на 100 %. Расчет производится на основании данных, предоставляемых перевозчиками, работающими на муниципальных маршрутах регулярных перевозок.</w:t>
      </w:r>
      <w:r w:rsidRPr="005A248D">
        <w:rPr>
          <w:rFonts w:ascii="Arial" w:hAnsi="Arial" w:cs="Arial"/>
          <w:sz w:val="24"/>
          <w:szCs w:val="24"/>
        </w:rPr>
        <w:tab/>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Комфортный автобус. Доля транспортных средств, соответствующих стандарту (МК – 5 лет, СК, БК – 7 лет) от количества транспортных средств, работающих на муниципальных маршрутах. Показатель рассчитывается по формуле:</w:t>
      </w:r>
    </w:p>
    <w:p w:rsidR="00AF7325" w:rsidRDefault="00AF7325"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Д с= ((К мк5+К сбк7)/ (</w:t>
      </w:r>
      <w:proofErr w:type="spellStart"/>
      <w:r w:rsidRPr="005A248D">
        <w:rPr>
          <w:rFonts w:ascii="Arial" w:hAnsi="Arial" w:cs="Arial"/>
          <w:sz w:val="24"/>
          <w:szCs w:val="24"/>
        </w:rPr>
        <w:t>Кмк</w:t>
      </w:r>
      <w:proofErr w:type="spellEnd"/>
      <w:r w:rsidRPr="005A248D">
        <w:rPr>
          <w:rFonts w:ascii="Arial" w:hAnsi="Arial" w:cs="Arial"/>
          <w:sz w:val="24"/>
          <w:szCs w:val="24"/>
        </w:rPr>
        <w:t xml:space="preserve"> + К </w:t>
      </w:r>
      <w:proofErr w:type="spellStart"/>
      <w:r w:rsidRPr="005A248D">
        <w:rPr>
          <w:rFonts w:ascii="Arial" w:hAnsi="Arial" w:cs="Arial"/>
          <w:sz w:val="24"/>
          <w:szCs w:val="24"/>
        </w:rPr>
        <w:t>сбк</w:t>
      </w:r>
      <w:proofErr w:type="spellEnd"/>
      <w:r w:rsidRPr="005A248D">
        <w:rPr>
          <w:rFonts w:ascii="Arial" w:hAnsi="Arial" w:cs="Arial"/>
          <w:sz w:val="24"/>
          <w:szCs w:val="24"/>
        </w:rPr>
        <w:t>)) х 100%, где</w:t>
      </w:r>
    </w:p>
    <w:p w:rsidR="00AF7325" w:rsidRDefault="00AF7325" w:rsidP="005A248D">
      <w:pPr>
        <w:ind w:firstLine="709"/>
        <w:jc w:val="both"/>
        <w:rPr>
          <w:rFonts w:ascii="Arial" w:hAnsi="Arial" w:cs="Arial"/>
          <w:sz w:val="24"/>
          <w:szCs w:val="24"/>
        </w:rPr>
      </w:pP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Д с – доля транспортных средств, соответствующих стандарту, в%.</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К </w:t>
      </w:r>
      <w:proofErr w:type="spellStart"/>
      <w:r w:rsidRPr="005A248D">
        <w:rPr>
          <w:rFonts w:ascii="Arial" w:hAnsi="Arial" w:cs="Arial"/>
          <w:sz w:val="24"/>
          <w:szCs w:val="24"/>
        </w:rPr>
        <w:t>мк</w:t>
      </w:r>
      <w:proofErr w:type="spellEnd"/>
      <w:r w:rsidRPr="005A248D">
        <w:rPr>
          <w:rFonts w:ascii="Arial" w:hAnsi="Arial" w:cs="Arial"/>
          <w:sz w:val="24"/>
          <w:szCs w:val="24"/>
        </w:rPr>
        <w:t xml:space="preserve"> – количество автобусов малого класса всех перевозчиков в муниципальном образовании;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К мк5 – количество автобусов малого класса всех перевозчиков в муниципальном образовании, возраст которых составляет до 5 лет включительно;</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К </w:t>
      </w:r>
      <w:proofErr w:type="spellStart"/>
      <w:r w:rsidRPr="005A248D">
        <w:rPr>
          <w:rFonts w:ascii="Arial" w:hAnsi="Arial" w:cs="Arial"/>
          <w:sz w:val="24"/>
          <w:szCs w:val="24"/>
        </w:rPr>
        <w:t>сбк</w:t>
      </w:r>
      <w:proofErr w:type="spellEnd"/>
      <w:r w:rsidRPr="005A248D">
        <w:rPr>
          <w:rFonts w:ascii="Arial" w:hAnsi="Arial" w:cs="Arial"/>
          <w:sz w:val="24"/>
          <w:szCs w:val="24"/>
        </w:rPr>
        <w:t xml:space="preserve"> – общее количество автобусов большого и среднего класса всех перевозчиков в муниципальном образовании;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Источник информации: данные органов местного самоуправления Московской области о транспортных средствах из РНИС МО.</w:t>
      </w:r>
    </w:p>
    <w:p w:rsidR="005A248D" w:rsidRDefault="005A248D" w:rsidP="005A248D">
      <w:pPr>
        <w:ind w:firstLine="709"/>
        <w:jc w:val="both"/>
        <w:rPr>
          <w:rFonts w:ascii="Arial" w:hAnsi="Arial" w:cs="Arial"/>
          <w:sz w:val="24"/>
          <w:szCs w:val="24"/>
        </w:rPr>
      </w:pPr>
      <w:r w:rsidRPr="005A248D">
        <w:rPr>
          <w:rFonts w:ascii="Arial" w:hAnsi="Arial" w:cs="Arial"/>
          <w:sz w:val="24"/>
          <w:szCs w:val="24"/>
        </w:rPr>
        <w:t>- Внедрение ГЛОНАСС. Степень внедрения и эффективность использования технологии на базе ГЛОНАСС с использованием РНИС. Показатель рассчитывается по формуле:</w:t>
      </w:r>
    </w:p>
    <w:p w:rsidR="00AF7325" w:rsidRPr="005A248D" w:rsidRDefault="00AF7325" w:rsidP="005A248D">
      <w:pPr>
        <w:ind w:firstLine="709"/>
        <w:jc w:val="both"/>
        <w:rPr>
          <w:rFonts w:ascii="Arial" w:hAnsi="Arial" w:cs="Arial"/>
          <w:sz w:val="24"/>
          <w:szCs w:val="24"/>
        </w:rPr>
      </w:pPr>
    </w:p>
    <w:p w:rsidR="00AF7325" w:rsidRDefault="006B4E59" w:rsidP="005A248D">
      <w:pPr>
        <w:ind w:firstLine="709"/>
        <w:jc w:val="both"/>
        <w:rPr>
          <w:rFonts w:ascii="Arial" w:hAnsi="Arial" w:cs="Arial"/>
          <w:sz w:val="24"/>
          <w:szCs w:val="24"/>
        </w:rPr>
      </w:pPr>
      <w:r>
        <w:rPr>
          <w:rFonts w:ascii="Arial" w:hAnsi="Arial" w:cs="Arial"/>
          <w:sz w:val="24"/>
          <w:szCs w:val="24"/>
        </w:rPr>
        <w:t>Р г= (</w:t>
      </w:r>
      <w:r w:rsidR="005A248D" w:rsidRPr="005A248D">
        <w:rPr>
          <w:rFonts w:ascii="Arial" w:hAnsi="Arial" w:cs="Arial"/>
          <w:sz w:val="24"/>
          <w:szCs w:val="24"/>
        </w:rPr>
        <w:t xml:space="preserve">ТС </w:t>
      </w:r>
      <w:proofErr w:type="spellStart"/>
      <w:r w:rsidR="005A248D" w:rsidRPr="005A248D">
        <w:rPr>
          <w:rFonts w:ascii="Arial" w:hAnsi="Arial" w:cs="Arial"/>
          <w:sz w:val="24"/>
          <w:szCs w:val="24"/>
        </w:rPr>
        <w:t>кпп+ТС</w:t>
      </w:r>
      <w:proofErr w:type="spellEnd"/>
      <w:r w:rsidR="005A248D" w:rsidRPr="005A248D">
        <w:rPr>
          <w:rFonts w:ascii="Arial" w:hAnsi="Arial" w:cs="Arial"/>
          <w:sz w:val="24"/>
          <w:szCs w:val="24"/>
        </w:rPr>
        <w:t xml:space="preserve"> </w:t>
      </w:r>
      <w:proofErr w:type="spellStart"/>
      <w:r w:rsidR="005A248D" w:rsidRPr="005A248D">
        <w:rPr>
          <w:rFonts w:ascii="Arial" w:hAnsi="Arial" w:cs="Arial"/>
          <w:sz w:val="24"/>
          <w:szCs w:val="24"/>
        </w:rPr>
        <w:t>кдт+ТС</w:t>
      </w:r>
      <w:proofErr w:type="spellEnd"/>
      <w:r w:rsidR="005A248D" w:rsidRPr="005A248D">
        <w:rPr>
          <w:rFonts w:ascii="Arial" w:hAnsi="Arial" w:cs="Arial"/>
          <w:sz w:val="24"/>
          <w:szCs w:val="24"/>
        </w:rPr>
        <w:t xml:space="preserve"> </w:t>
      </w:r>
      <w:proofErr w:type="spellStart"/>
      <w:r w:rsidR="005A248D" w:rsidRPr="005A248D">
        <w:rPr>
          <w:rFonts w:ascii="Arial" w:hAnsi="Arial" w:cs="Arial"/>
          <w:sz w:val="24"/>
          <w:szCs w:val="24"/>
        </w:rPr>
        <w:t>кша</w:t>
      </w:r>
      <w:proofErr w:type="spellEnd"/>
      <w:r w:rsidR="005A248D" w:rsidRPr="005A248D">
        <w:rPr>
          <w:rFonts w:ascii="Arial" w:hAnsi="Arial" w:cs="Arial"/>
          <w:sz w:val="24"/>
          <w:szCs w:val="24"/>
        </w:rPr>
        <w:t xml:space="preserve">+ </w:t>
      </w:r>
      <w:proofErr w:type="spellStart"/>
      <w:r w:rsidR="005A248D" w:rsidRPr="005A248D">
        <w:rPr>
          <w:rFonts w:ascii="Arial" w:hAnsi="Arial" w:cs="Arial"/>
          <w:sz w:val="24"/>
          <w:szCs w:val="24"/>
        </w:rPr>
        <w:t>ТСккт+ТС</w:t>
      </w:r>
      <w:proofErr w:type="spellEnd"/>
      <w:r w:rsidR="005A248D" w:rsidRPr="005A248D">
        <w:rPr>
          <w:rFonts w:ascii="Arial" w:hAnsi="Arial" w:cs="Arial"/>
          <w:sz w:val="24"/>
          <w:szCs w:val="24"/>
        </w:rPr>
        <w:t xml:space="preserve"> км/ ТС </w:t>
      </w:r>
      <w:proofErr w:type="spellStart"/>
      <w:r w:rsidR="005A248D" w:rsidRPr="005A248D">
        <w:rPr>
          <w:rFonts w:ascii="Arial" w:hAnsi="Arial" w:cs="Arial"/>
          <w:sz w:val="24"/>
          <w:szCs w:val="24"/>
        </w:rPr>
        <w:t>пп+ТСдт+ТСша+ТСкт+ТСм</w:t>
      </w:r>
      <w:proofErr w:type="spellEnd"/>
      <w:r w:rsidR="005A248D" w:rsidRPr="005A248D">
        <w:rPr>
          <w:rFonts w:ascii="Arial" w:hAnsi="Arial" w:cs="Arial"/>
          <w:sz w:val="24"/>
          <w:szCs w:val="24"/>
        </w:rPr>
        <w:t xml:space="preserve">) х 100%, </w:t>
      </w:r>
    </w:p>
    <w:p w:rsidR="00AF7325" w:rsidRDefault="00AF7325" w:rsidP="005A248D">
      <w:pPr>
        <w:ind w:firstLine="709"/>
        <w:jc w:val="both"/>
        <w:rPr>
          <w:rFonts w:ascii="Arial" w:hAnsi="Arial" w:cs="Arial"/>
          <w:sz w:val="24"/>
          <w:szCs w:val="24"/>
        </w:rPr>
      </w:pPr>
    </w:p>
    <w:p w:rsidR="005A248D" w:rsidRPr="005A248D" w:rsidRDefault="00AF7325" w:rsidP="005A248D">
      <w:pPr>
        <w:ind w:firstLine="709"/>
        <w:jc w:val="both"/>
        <w:rPr>
          <w:rFonts w:ascii="Arial" w:hAnsi="Arial" w:cs="Arial"/>
          <w:sz w:val="24"/>
          <w:szCs w:val="24"/>
        </w:rPr>
      </w:pPr>
      <w:r w:rsidRPr="005A248D">
        <w:rPr>
          <w:rFonts w:ascii="Arial" w:hAnsi="Arial" w:cs="Arial"/>
          <w:sz w:val="24"/>
          <w:szCs w:val="24"/>
        </w:rPr>
        <w:t>Г</w:t>
      </w:r>
      <w:r w:rsidR="005A248D" w:rsidRPr="005A248D">
        <w:rPr>
          <w:rFonts w:ascii="Arial" w:hAnsi="Arial" w:cs="Arial"/>
          <w:sz w:val="24"/>
          <w:szCs w:val="24"/>
        </w:rPr>
        <w:t>де</w:t>
      </w:r>
      <w:r>
        <w:rPr>
          <w:rFonts w:ascii="Arial" w:hAnsi="Arial" w:cs="Arial"/>
          <w:sz w:val="24"/>
          <w:szCs w:val="24"/>
        </w:rPr>
        <w:t xml:space="preserve"> </w:t>
      </w:r>
      <w:proofErr w:type="spellStart"/>
      <w:r w:rsidR="005A248D" w:rsidRPr="005A248D">
        <w:rPr>
          <w:rFonts w:ascii="Arial" w:hAnsi="Arial" w:cs="Arial"/>
          <w:sz w:val="24"/>
          <w:szCs w:val="24"/>
        </w:rPr>
        <w:t>Рг</w:t>
      </w:r>
      <w:proofErr w:type="spellEnd"/>
      <w:r w:rsidR="005A248D" w:rsidRPr="005A248D">
        <w:rPr>
          <w:rFonts w:ascii="Arial" w:hAnsi="Arial" w:cs="Arial"/>
          <w:sz w:val="24"/>
          <w:szCs w:val="24"/>
        </w:rPr>
        <w:t xml:space="preserve"> – показатель степени внедрения и эффективности использования технологии на базе системы ГЛОНАСС с использованием РНИС;</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ТС </w:t>
      </w:r>
      <w:proofErr w:type="spellStart"/>
      <w:r w:rsidRPr="005A248D">
        <w:rPr>
          <w:rFonts w:ascii="Arial" w:hAnsi="Arial" w:cs="Arial"/>
          <w:sz w:val="24"/>
          <w:szCs w:val="24"/>
        </w:rPr>
        <w:t>кпп</w:t>
      </w:r>
      <w:proofErr w:type="spellEnd"/>
      <w:r w:rsidRPr="005A248D">
        <w:rPr>
          <w:rFonts w:ascii="Arial" w:hAnsi="Arial" w:cs="Arial"/>
          <w:sz w:val="24"/>
          <w:szCs w:val="24"/>
        </w:rPr>
        <w:t xml:space="preserve"> – количество транспортных средств, используемых для перевозок на муниципальных маршрутах регулярных перевозок, подключенных к информационной системе для обеспечения автоматизированного контроля выполнения условий контрактов и свидетельств;</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ТС </w:t>
      </w:r>
      <w:proofErr w:type="spellStart"/>
      <w:r w:rsidRPr="005A248D">
        <w:rPr>
          <w:rFonts w:ascii="Arial" w:hAnsi="Arial" w:cs="Arial"/>
          <w:sz w:val="24"/>
          <w:szCs w:val="24"/>
        </w:rPr>
        <w:t>кдт</w:t>
      </w:r>
      <w:proofErr w:type="spellEnd"/>
      <w:r w:rsidRPr="005A248D">
        <w:rPr>
          <w:rFonts w:ascii="Arial" w:hAnsi="Arial" w:cs="Arial"/>
          <w:sz w:val="24"/>
          <w:szCs w:val="24"/>
        </w:rPr>
        <w:t xml:space="preserve"> – количество дорожной техники, подключенной к информационной системе для обеспечения автоматизированного контроля исполнения договоров;</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ТС </w:t>
      </w:r>
      <w:proofErr w:type="spellStart"/>
      <w:r w:rsidRPr="005A248D">
        <w:rPr>
          <w:rFonts w:ascii="Arial" w:hAnsi="Arial" w:cs="Arial"/>
          <w:sz w:val="24"/>
          <w:szCs w:val="24"/>
        </w:rPr>
        <w:t>кша</w:t>
      </w:r>
      <w:proofErr w:type="spellEnd"/>
      <w:r w:rsidRPr="005A248D">
        <w:rPr>
          <w:rFonts w:ascii="Arial" w:hAnsi="Arial" w:cs="Arial"/>
          <w:sz w:val="24"/>
          <w:szCs w:val="24"/>
        </w:rPr>
        <w:t xml:space="preserve"> – количество школьных автобусов, подключенных к информационной системе для обеспечения автоматизированного контроля исполнения договоров;</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ТС </w:t>
      </w:r>
      <w:proofErr w:type="spellStart"/>
      <w:r w:rsidRPr="005A248D">
        <w:rPr>
          <w:rFonts w:ascii="Arial" w:hAnsi="Arial" w:cs="Arial"/>
          <w:sz w:val="24"/>
          <w:szCs w:val="24"/>
        </w:rPr>
        <w:t>ккт</w:t>
      </w:r>
      <w:proofErr w:type="spellEnd"/>
      <w:r w:rsidRPr="005A248D">
        <w:rPr>
          <w:rFonts w:ascii="Arial" w:hAnsi="Arial" w:cs="Arial"/>
          <w:sz w:val="24"/>
          <w:szCs w:val="24"/>
        </w:rPr>
        <w:t xml:space="preserve"> – количество коммунальной уборочной техники, подключенной к информационной системе для обеспечения автоматизированного контроля исполнения договоров;</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ТС км – количество мусоровозов, подключенных к информационной системе для обеспечения автоматизированного контроля исполнения договоров;</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ТС пп – общее количество транспортных средств, используемых для пассажирских перевозок в муниципальном образовании согласно утвержденному реестру регулярных перевозок;</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ТС </w:t>
      </w:r>
      <w:proofErr w:type="spellStart"/>
      <w:r w:rsidRPr="005A248D">
        <w:rPr>
          <w:rFonts w:ascii="Arial" w:hAnsi="Arial" w:cs="Arial"/>
          <w:sz w:val="24"/>
          <w:szCs w:val="24"/>
        </w:rPr>
        <w:t>дт</w:t>
      </w:r>
      <w:proofErr w:type="spellEnd"/>
      <w:r w:rsidRPr="005A248D">
        <w:rPr>
          <w:rFonts w:ascii="Arial" w:hAnsi="Arial" w:cs="Arial"/>
          <w:sz w:val="24"/>
          <w:szCs w:val="24"/>
        </w:rPr>
        <w:t xml:space="preserve"> – общее количество транспортных средств организаций дорожного хозяйства Московской области (дорожной техники);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ТС </w:t>
      </w:r>
      <w:proofErr w:type="spellStart"/>
      <w:r w:rsidRPr="005A248D">
        <w:rPr>
          <w:rFonts w:ascii="Arial" w:hAnsi="Arial" w:cs="Arial"/>
          <w:sz w:val="24"/>
          <w:szCs w:val="24"/>
        </w:rPr>
        <w:t>ша</w:t>
      </w:r>
      <w:proofErr w:type="spellEnd"/>
      <w:r w:rsidRPr="005A248D">
        <w:rPr>
          <w:rFonts w:ascii="Arial" w:hAnsi="Arial" w:cs="Arial"/>
          <w:sz w:val="24"/>
          <w:szCs w:val="24"/>
        </w:rPr>
        <w:t xml:space="preserve"> – общее количество транспортных средств школьных автобусов;</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ТС </w:t>
      </w:r>
      <w:proofErr w:type="spellStart"/>
      <w:r w:rsidRPr="005A248D">
        <w:rPr>
          <w:rFonts w:ascii="Arial" w:hAnsi="Arial" w:cs="Arial"/>
          <w:sz w:val="24"/>
          <w:szCs w:val="24"/>
        </w:rPr>
        <w:t>кт</w:t>
      </w:r>
      <w:proofErr w:type="spellEnd"/>
      <w:r w:rsidRPr="005A248D">
        <w:rPr>
          <w:rFonts w:ascii="Arial" w:hAnsi="Arial" w:cs="Arial"/>
          <w:sz w:val="24"/>
          <w:szCs w:val="24"/>
        </w:rPr>
        <w:t xml:space="preserve"> – общее количество транспортных средств коммунальной уборочной техники;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ТС м – общее количество транспортных средств мусоровозов.</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Источник информации: данные органов местного самоуправления Московской области, данные</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ТС </w:t>
      </w:r>
      <w:proofErr w:type="spellStart"/>
      <w:r w:rsidRPr="005A248D">
        <w:rPr>
          <w:rFonts w:ascii="Arial" w:hAnsi="Arial" w:cs="Arial"/>
          <w:sz w:val="24"/>
          <w:szCs w:val="24"/>
        </w:rPr>
        <w:t>кпп</w:t>
      </w:r>
      <w:proofErr w:type="spellEnd"/>
      <w:r w:rsidRPr="005A248D">
        <w:rPr>
          <w:rFonts w:ascii="Arial" w:hAnsi="Arial" w:cs="Arial"/>
          <w:sz w:val="24"/>
          <w:szCs w:val="24"/>
        </w:rPr>
        <w:t>, ТС пп – формирование ведомственного значения осуществляет Министерство транспорта и дорожной инфраструктуры Московской области;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ТС </w:t>
      </w:r>
      <w:proofErr w:type="spellStart"/>
      <w:r w:rsidRPr="005A248D">
        <w:rPr>
          <w:rFonts w:ascii="Arial" w:hAnsi="Arial" w:cs="Arial"/>
          <w:sz w:val="24"/>
          <w:szCs w:val="24"/>
        </w:rPr>
        <w:t>кдт</w:t>
      </w:r>
      <w:proofErr w:type="spellEnd"/>
      <w:r w:rsidRPr="005A248D">
        <w:rPr>
          <w:rFonts w:ascii="Arial" w:hAnsi="Arial" w:cs="Arial"/>
          <w:sz w:val="24"/>
          <w:szCs w:val="24"/>
        </w:rPr>
        <w:t xml:space="preserve">, ТС </w:t>
      </w:r>
      <w:proofErr w:type="spellStart"/>
      <w:r w:rsidRPr="005A248D">
        <w:rPr>
          <w:rFonts w:ascii="Arial" w:hAnsi="Arial" w:cs="Arial"/>
          <w:sz w:val="24"/>
          <w:szCs w:val="24"/>
        </w:rPr>
        <w:t>дт</w:t>
      </w:r>
      <w:proofErr w:type="spellEnd"/>
      <w:r w:rsidRPr="005A248D">
        <w:rPr>
          <w:rFonts w:ascii="Arial" w:hAnsi="Arial" w:cs="Arial"/>
          <w:sz w:val="24"/>
          <w:szCs w:val="24"/>
        </w:rPr>
        <w:t xml:space="preserve"> – формирование ведомственного значения осуществляет Министерство транспорта и дорожной инфраструктуры Московской области;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ТС </w:t>
      </w:r>
      <w:proofErr w:type="spellStart"/>
      <w:r w:rsidRPr="005A248D">
        <w:rPr>
          <w:rFonts w:ascii="Arial" w:hAnsi="Arial" w:cs="Arial"/>
          <w:sz w:val="24"/>
          <w:szCs w:val="24"/>
        </w:rPr>
        <w:t>кша</w:t>
      </w:r>
      <w:proofErr w:type="spellEnd"/>
      <w:r w:rsidRPr="005A248D">
        <w:rPr>
          <w:rFonts w:ascii="Arial" w:hAnsi="Arial" w:cs="Arial"/>
          <w:sz w:val="24"/>
          <w:szCs w:val="24"/>
        </w:rPr>
        <w:t xml:space="preserve">, ТС </w:t>
      </w:r>
      <w:proofErr w:type="spellStart"/>
      <w:r w:rsidRPr="005A248D">
        <w:rPr>
          <w:rFonts w:ascii="Arial" w:hAnsi="Arial" w:cs="Arial"/>
          <w:sz w:val="24"/>
          <w:szCs w:val="24"/>
        </w:rPr>
        <w:t>ша</w:t>
      </w:r>
      <w:proofErr w:type="spellEnd"/>
      <w:r w:rsidRPr="005A248D">
        <w:rPr>
          <w:rFonts w:ascii="Arial" w:hAnsi="Arial" w:cs="Arial"/>
          <w:sz w:val="24"/>
          <w:szCs w:val="24"/>
        </w:rPr>
        <w:t xml:space="preserve"> – формирование ведомственного значения осуществляет Министерство образования Московской области;</w:t>
      </w:r>
    </w:p>
    <w:p w:rsidR="005A248D" w:rsidRPr="005A248D" w:rsidRDefault="005A248D" w:rsidP="005A248D">
      <w:pPr>
        <w:ind w:firstLine="709"/>
        <w:jc w:val="both"/>
        <w:rPr>
          <w:rFonts w:ascii="Arial" w:hAnsi="Arial" w:cs="Arial"/>
          <w:sz w:val="24"/>
          <w:szCs w:val="24"/>
        </w:rPr>
      </w:pPr>
      <w:r w:rsidRPr="005A248D">
        <w:rPr>
          <w:rFonts w:ascii="Arial" w:hAnsi="Arial" w:cs="Arial"/>
          <w:sz w:val="24"/>
          <w:szCs w:val="24"/>
        </w:rPr>
        <w:t xml:space="preserve">ТС </w:t>
      </w:r>
      <w:proofErr w:type="spellStart"/>
      <w:r w:rsidRPr="005A248D">
        <w:rPr>
          <w:rFonts w:ascii="Arial" w:hAnsi="Arial" w:cs="Arial"/>
          <w:sz w:val="24"/>
          <w:szCs w:val="24"/>
        </w:rPr>
        <w:t>ккт</w:t>
      </w:r>
      <w:proofErr w:type="spellEnd"/>
      <w:r w:rsidRPr="005A248D">
        <w:rPr>
          <w:rFonts w:ascii="Arial" w:hAnsi="Arial" w:cs="Arial"/>
          <w:sz w:val="24"/>
          <w:szCs w:val="24"/>
        </w:rPr>
        <w:t xml:space="preserve">, ТС </w:t>
      </w:r>
      <w:proofErr w:type="spellStart"/>
      <w:r w:rsidRPr="005A248D">
        <w:rPr>
          <w:rFonts w:ascii="Arial" w:hAnsi="Arial" w:cs="Arial"/>
          <w:sz w:val="24"/>
          <w:szCs w:val="24"/>
        </w:rPr>
        <w:t>кт</w:t>
      </w:r>
      <w:proofErr w:type="spellEnd"/>
      <w:r w:rsidRPr="005A248D">
        <w:rPr>
          <w:rFonts w:ascii="Arial" w:hAnsi="Arial" w:cs="Arial"/>
          <w:sz w:val="24"/>
          <w:szCs w:val="24"/>
        </w:rPr>
        <w:t xml:space="preserve"> – формирование ведомственного значения осуществляет Министерство жилищно-коммунального хозяйства Московской области;</w:t>
      </w:r>
    </w:p>
    <w:p w:rsidR="005A248D" w:rsidRDefault="005A248D" w:rsidP="005A248D">
      <w:pPr>
        <w:ind w:firstLine="709"/>
        <w:jc w:val="both"/>
        <w:rPr>
          <w:rFonts w:ascii="Arial" w:hAnsi="Arial" w:cs="Arial"/>
          <w:sz w:val="24"/>
          <w:szCs w:val="24"/>
        </w:rPr>
      </w:pPr>
      <w:r w:rsidRPr="005A248D">
        <w:rPr>
          <w:rFonts w:ascii="Arial" w:hAnsi="Arial" w:cs="Arial"/>
          <w:sz w:val="24"/>
          <w:szCs w:val="24"/>
        </w:rPr>
        <w:t>ТС км, ТС м – формирование ведомственного значения осуществляет Министерство экологии и природопользования Московской области.</w:t>
      </w:r>
    </w:p>
    <w:p w:rsidR="005F4AA1" w:rsidRDefault="005A248D" w:rsidP="005A248D">
      <w:pPr>
        <w:ind w:firstLine="709"/>
        <w:jc w:val="both"/>
        <w:rPr>
          <w:rFonts w:ascii="Arial" w:hAnsi="Arial" w:cs="Arial"/>
          <w:sz w:val="24"/>
          <w:szCs w:val="24"/>
        </w:rPr>
        <w:sectPr w:rsidR="005F4AA1" w:rsidSect="005F4AA1">
          <w:pgSz w:w="11906" w:h="16838"/>
          <w:pgMar w:top="1134" w:right="567" w:bottom="1134" w:left="1134" w:header="709" w:footer="709" w:gutter="0"/>
          <w:cols w:space="708"/>
          <w:docGrid w:linePitch="360"/>
        </w:sectPr>
      </w:pPr>
      <w:r w:rsidRPr="005A248D">
        <w:rPr>
          <w:rFonts w:ascii="Arial" w:hAnsi="Arial" w:cs="Arial"/>
          <w:sz w:val="24"/>
          <w:szCs w:val="24"/>
        </w:rPr>
        <w:t>Сведения о целевых показателях (индикаторах) муниципальной программы, подпрограмм муниципальной программы и их значениях приводятся в Приложении № 2 к муниципальной программе.</w:t>
      </w:r>
    </w:p>
    <w:p w:rsidR="00E44DC7" w:rsidRPr="005A2159" w:rsidRDefault="00E44DC7" w:rsidP="00E44DC7">
      <w:pPr>
        <w:ind w:firstLine="709"/>
        <w:jc w:val="right"/>
        <w:outlineLvl w:val="0"/>
        <w:rPr>
          <w:rFonts w:ascii="Arial" w:hAnsi="Arial" w:cs="Arial"/>
          <w:sz w:val="24"/>
          <w:szCs w:val="24"/>
        </w:rPr>
      </w:pPr>
      <w:r w:rsidRPr="005A2159">
        <w:rPr>
          <w:rFonts w:ascii="Arial" w:hAnsi="Arial" w:cs="Arial"/>
          <w:sz w:val="24"/>
          <w:szCs w:val="24"/>
        </w:rPr>
        <w:t>Приложение № 1</w:t>
      </w:r>
    </w:p>
    <w:p w:rsidR="00E44DC7" w:rsidRPr="005A2159" w:rsidRDefault="00E44DC7" w:rsidP="00E44DC7">
      <w:pPr>
        <w:ind w:firstLine="709"/>
        <w:jc w:val="right"/>
        <w:outlineLvl w:val="0"/>
        <w:rPr>
          <w:rFonts w:ascii="Arial" w:hAnsi="Arial" w:cs="Arial"/>
          <w:sz w:val="24"/>
          <w:szCs w:val="24"/>
        </w:rPr>
      </w:pPr>
      <w:r w:rsidRPr="005A2159">
        <w:rPr>
          <w:rFonts w:ascii="Arial" w:hAnsi="Arial" w:cs="Arial"/>
          <w:sz w:val="24"/>
          <w:szCs w:val="24"/>
        </w:rPr>
        <w:t>к муниципальной программе</w:t>
      </w:r>
    </w:p>
    <w:p w:rsidR="00E44DC7" w:rsidRPr="005A2159" w:rsidRDefault="00E44DC7" w:rsidP="00E44DC7">
      <w:pPr>
        <w:ind w:firstLine="709"/>
        <w:jc w:val="right"/>
        <w:outlineLvl w:val="0"/>
        <w:rPr>
          <w:rFonts w:ascii="Arial" w:hAnsi="Arial" w:cs="Arial"/>
          <w:sz w:val="24"/>
          <w:szCs w:val="24"/>
        </w:rPr>
      </w:pPr>
    </w:p>
    <w:p w:rsidR="00E44DC7" w:rsidRPr="005A2159" w:rsidRDefault="00E44DC7" w:rsidP="00E44DC7">
      <w:pPr>
        <w:ind w:firstLine="709"/>
        <w:jc w:val="center"/>
        <w:outlineLvl w:val="0"/>
        <w:rPr>
          <w:rFonts w:ascii="Arial" w:hAnsi="Arial" w:cs="Arial"/>
          <w:sz w:val="24"/>
          <w:szCs w:val="24"/>
        </w:rPr>
      </w:pPr>
      <w:r w:rsidRPr="005A2159">
        <w:rPr>
          <w:rFonts w:ascii="Arial" w:hAnsi="Arial" w:cs="Arial"/>
          <w:sz w:val="24"/>
          <w:szCs w:val="24"/>
        </w:rPr>
        <w:t>ПЕРЕЧЕНЬ МЕРОПРИЯТИЙ МУНИЦИПАЛЬНОЙ ПРОГРАММЫ</w:t>
      </w:r>
    </w:p>
    <w:p w:rsidR="00E44DC7" w:rsidRPr="005A2159" w:rsidRDefault="00E44DC7" w:rsidP="00E44DC7">
      <w:pPr>
        <w:ind w:firstLine="709"/>
        <w:jc w:val="center"/>
        <w:outlineLvl w:val="0"/>
        <w:rPr>
          <w:rFonts w:ascii="Arial" w:hAnsi="Arial" w:cs="Arial"/>
          <w:sz w:val="24"/>
          <w:szCs w:val="24"/>
        </w:rPr>
      </w:pPr>
      <w:r w:rsidRPr="005A2159">
        <w:rPr>
          <w:rFonts w:ascii="Arial" w:hAnsi="Arial" w:cs="Arial"/>
          <w:sz w:val="24"/>
          <w:szCs w:val="24"/>
        </w:rPr>
        <w:t>«Развитие и функционирование дорожно-транспортного комплекса (2017-2021годы)»</w:t>
      </w:r>
    </w:p>
    <w:p w:rsidR="005A248D" w:rsidRDefault="005A248D" w:rsidP="00EA13D8">
      <w:pPr>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4"/>
        <w:gridCol w:w="707"/>
        <w:gridCol w:w="2084"/>
        <w:gridCol w:w="1034"/>
        <w:gridCol w:w="1134"/>
        <w:gridCol w:w="976"/>
        <w:gridCol w:w="838"/>
        <w:gridCol w:w="838"/>
        <w:gridCol w:w="1029"/>
        <w:gridCol w:w="1896"/>
        <w:gridCol w:w="1856"/>
      </w:tblGrid>
      <w:tr w:rsidR="00A40326" w:rsidRPr="00A40326" w:rsidTr="00644386">
        <w:tc>
          <w:tcPr>
            <w:tcW w:w="2974"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Мероприятия по реализации муниципальной программы/ подпрограммы</w:t>
            </w:r>
          </w:p>
        </w:tc>
        <w:tc>
          <w:tcPr>
            <w:tcW w:w="707"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Срок  исполнения</w:t>
            </w:r>
          </w:p>
        </w:tc>
        <w:tc>
          <w:tcPr>
            <w:tcW w:w="2084"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Источники финансирования</w:t>
            </w:r>
          </w:p>
        </w:tc>
        <w:tc>
          <w:tcPr>
            <w:tcW w:w="1034"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Всего (тыс. руб.)</w:t>
            </w:r>
          </w:p>
        </w:tc>
        <w:tc>
          <w:tcPr>
            <w:tcW w:w="4815" w:type="dxa"/>
            <w:gridSpan w:val="5"/>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Объем финансирования по годам (тыс. руб.)</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Ответственный исполнитель подпрограммы</w:t>
            </w: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Ответственный за выполнение мероприятий подпрограммы</w:t>
            </w:r>
          </w:p>
        </w:tc>
      </w:tr>
      <w:tr w:rsidR="00A40326" w:rsidRPr="00A40326" w:rsidTr="00644386">
        <w:tc>
          <w:tcPr>
            <w:tcW w:w="2974"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707"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2084"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34"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2017</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2018</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2019</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2020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2021</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w:t>
            </w:r>
          </w:p>
        </w:tc>
        <w:tc>
          <w:tcPr>
            <w:tcW w:w="707"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w:t>
            </w:r>
          </w:p>
        </w:tc>
        <w:tc>
          <w:tcPr>
            <w:tcW w:w="208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w:t>
            </w:r>
          </w:p>
        </w:tc>
        <w:tc>
          <w:tcPr>
            <w:tcW w:w="189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85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11</w:t>
            </w:r>
          </w:p>
        </w:tc>
      </w:tr>
      <w:tr w:rsidR="00A40326" w:rsidRPr="00A40326" w:rsidTr="00644386">
        <w:tc>
          <w:tcPr>
            <w:tcW w:w="11614" w:type="dxa"/>
            <w:gridSpan w:val="9"/>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r w:rsidRPr="00A40326">
              <w:rPr>
                <w:rFonts w:ascii="Arial" w:hAnsi="Arial" w:cs="Arial"/>
                <w:b/>
                <w:bCs/>
                <w:color w:val="000000"/>
                <w:sz w:val="22"/>
                <w:szCs w:val="22"/>
              </w:rPr>
              <w:t>ПОДПРОГРАММА 1 "Развитие сети автомобильных дорог местного значения городского округа Жуковский"</w:t>
            </w:r>
          </w:p>
        </w:tc>
        <w:tc>
          <w:tcPr>
            <w:tcW w:w="189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Отдел по транспорту, связи и дорожной деятельности УЖКХ и транспорта Администрации городского округа Жуковский</w:t>
            </w:r>
          </w:p>
        </w:tc>
        <w:tc>
          <w:tcPr>
            <w:tcW w:w="1856"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1.1.Разработка, согласование, утверждение проекта планировки и межевания территории под размещение линейного объекта "Строительство участка транспортно-пешеходных улиц Гризодубовой и Анохина"</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Управление градостроительной деятельностью, Подрядная организация</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val="restart"/>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Основное мероприятие 1.2.Разработка проектной документации на объект «Строительство участка транспортно-пешеходных улиц Гризодубовой и Анохина» </w:t>
            </w:r>
          </w:p>
        </w:tc>
        <w:tc>
          <w:tcPr>
            <w:tcW w:w="707" w:type="dxa"/>
            <w:vMerge w:val="restart"/>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7500</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7500</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restart"/>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Управление градостроительной деятельностью, Подрядная организация</w:t>
            </w: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7500</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7500</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b/>
                <w:bCs/>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1.3. Строительство участка транспортно-пешеходных улиц Гризодубовой и Анохина</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Управление градостроительной деятельностью, Подрядная организация</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 по Подпрограмме 1:</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72000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7500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12000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7500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11614" w:type="dxa"/>
            <w:gridSpan w:val="9"/>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r w:rsidRPr="00A40326">
              <w:rPr>
                <w:rFonts w:ascii="Arial" w:hAnsi="Arial" w:cs="Arial"/>
                <w:b/>
                <w:bCs/>
                <w:color w:val="000000"/>
                <w:sz w:val="22"/>
                <w:szCs w:val="22"/>
              </w:rPr>
              <w:t>ПОДПРОГРАММА 2  "Содержание и ремонт дорог местного значения городского округа Жуковский"</w:t>
            </w:r>
          </w:p>
        </w:tc>
        <w:tc>
          <w:tcPr>
            <w:tcW w:w="189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Отдел по транспорту, связи и дорожной деятельности УЖКХ и транспорта Администрации городского округа Жуковский</w:t>
            </w:r>
          </w:p>
        </w:tc>
        <w:tc>
          <w:tcPr>
            <w:tcW w:w="1856" w:type="dxa"/>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Основное мероприятие 2.1 Обеспечение выполнения муниципального задания Муниципальным бюджетным учреждением городского округа Жуковский "Центр дорожного хозяйства, благоустройства и озеленения" в части организации капитального ремонта, ремонта и содержания закрепленных автомобильных дорог общего пользования местного значения и искусственных дорожных сооружений в их составе              </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189564,1</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31459,1</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31772</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42111</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42111</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42111</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Муниципальное бюджетное учреждение городского округа Жуковский "Центр дорожного хозяйства, благоустройства и озеленения"</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189564,1</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31459,1</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31772</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42111</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42111</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42111</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2.2 Обеспечение приема сточных вод в ливневую систему водоотведения с городских территорий</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МП "Инжтехсервис"</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6000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Основное мероприятие 2.3 Капитальный ремонт и (или) ремонт автомобильных дорог общего пользования местного значения, в том числе замена и установка остановочных павильонов          </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114711,1</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37413</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51298,1</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10000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8000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8000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71049</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28185</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42864</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43662,1</w:t>
            </w: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9228</w:t>
            </w: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8434,1</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10000</w:t>
            </w: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8000</w:t>
            </w: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8000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val="restart"/>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Мероприятие2.3.1 Капитальный ремонт и ремонт автомобильных дорог общего пользования</w:t>
            </w:r>
          </w:p>
        </w:tc>
        <w:tc>
          <w:tcPr>
            <w:tcW w:w="707" w:type="dxa"/>
            <w:vMerge w:val="restart"/>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106743,1</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37413</w:t>
            </w: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43330,1</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10000</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8000</w:t>
            </w: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8000</w:t>
            </w:r>
          </w:p>
        </w:tc>
        <w:tc>
          <w:tcPr>
            <w:tcW w:w="1896" w:type="dxa"/>
            <w:vMerge w:val="restart"/>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63479</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28185</w:t>
            </w: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35294</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43264,1</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9228</w:t>
            </w: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8036,1</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10000</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8000</w:t>
            </w: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8000</w:t>
            </w: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val="restart"/>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w:t>
            </w:r>
            <w:r>
              <w:rPr>
                <w:rFonts w:ascii="Arial" w:hAnsi="Arial" w:cs="Arial"/>
                <w:color w:val="000000"/>
                <w:sz w:val="22"/>
                <w:szCs w:val="22"/>
              </w:rPr>
              <w:t xml:space="preserve"> </w:t>
            </w:r>
            <w:r w:rsidRPr="00A40326">
              <w:rPr>
                <w:rFonts w:ascii="Arial" w:hAnsi="Arial" w:cs="Arial"/>
                <w:color w:val="000000"/>
                <w:sz w:val="22"/>
                <w:szCs w:val="22"/>
              </w:rPr>
              <w:t>2.3.2.               Замена и установка остановочных павильонов</w:t>
            </w:r>
          </w:p>
        </w:tc>
        <w:tc>
          <w:tcPr>
            <w:tcW w:w="707" w:type="dxa"/>
            <w:vMerge w:val="restart"/>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7968</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7968</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val="restart"/>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7570</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7570</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398</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398</w:t>
            </w: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val="restart"/>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2.4. Ремонт дворовых территорий многоквартирных домов, проездов к дворовым территориям многоквартирных домов</w:t>
            </w:r>
          </w:p>
        </w:tc>
        <w:tc>
          <w:tcPr>
            <w:tcW w:w="707" w:type="dxa"/>
            <w:vMerge w:val="restart"/>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 г.</w:t>
            </w: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58392,5</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58392,5</w:t>
            </w: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val="restart"/>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497FEF" w:rsidRPr="00A40326" w:rsidRDefault="00497FEF" w:rsidP="00644386">
            <w:pPr>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497FEF" w:rsidRPr="00A40326" w:rsidRDefault="00497FEF" w:rsidP="00644386">
            <w:pPr>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15603</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15603</w:t>
            </w: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497FEF" w:rsidRPr="00A40326" w:rsidRDefault="00497FEF" w:rsidP="00644386">
            <w:pPr>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42789,5</w:t>
            </w: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42789,5</w:t>
            </w: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497FEF" w:rsidRPr="00A40326" w:rsidTr="00644386">
        <w:tc>
          <w:tcPr>
            <w:tcW w:w="2974" w:type="dxa"/>
            <w:vMerge/>
            <w:hideMark/>
          </w:tcPr>
          <w:p w:rsidR="00497FEF" w:rsidRPr="00A40326" w:rsidRDefault="00497FEF"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p>
        </w:tc>
        <w:tc>
          <w:tcPr>
            <w:tcW w:w="2084" w:type="dxa"/>
            <w:shd w:val="clear" w:color="auto" w:fill="auto"/>
            <w:hideMark/>
          </w:tcPr>
          <w:p w:rsidR="00497FEF" w:rsidRPr="00A40326" w:rsidRDefault="00497FEF"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134"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976"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838"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029" w:type="dxa"/>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497FEF" w:rsidRPr="00A40326" w:rsidRDefault="00497FEF"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 по Подпрограмме 2:</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392667,7</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133264,6</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89070,1</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58111</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56111</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56111</w:t>
            </w:r>
          </w:p>
        </w:tc>
        <w:tc>
          <w:tcPr>
            <w:tcW w:w="1896" w:type="dxa"/>
            <w:vMerge w:val="restart"/>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86652</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43788</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42864</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306015,7</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89476,6</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46206,1</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58111</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56111</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56111</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11614" w:type="dxa"/>
            <w:gridSpan w:val="9"/>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r w:rsidRPr="00A40326">
              <w:rPr>
                <w:rFonts w:ascii="Arial" w:hAnsi="Arial" w:cs="Arial"/>
                <w:b/>
                <w:bCs/>
                <w:color w:val="000000"/>
                <w:sz w:val="22"/>
                <w:szCs w:val="22"/>
              </w:rPr>
              <w:t>ПОДПРОГРАММА 3 "Обеспечение безопасности дорожного движения"</w:t>
            </w:r>
          </w:p>
        </w:tc>
        <w:tc>
          <w:tcPr>
            <w:tcW w:w="189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Отдел по транспорту, связи и дорожной деятельности УЖКХ и транспорта Администрации городского округа Жуковский</w:t>
            </w:r>
          </w:p>
        </w:tc>
        <w:tc>
          <w:tcPr>
            <w:tcW w:w="185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3.1 Размещение социальной рекламы по пропаганде безопасности дорожного движения на улицах и автодорогах городского округа</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320</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65</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65</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65</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65</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320</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65</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65</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65</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65</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3.2  Обеспечение безопасности дорожного движения при проведении массовых мероприятий</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429</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69</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429</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69</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3.2.1 Изготовление бланков пропусков для проезда автотранспорта при введении ограничений движения в период проведения массовых мероприятий</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279</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69</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279</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69</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3.2.2 Организация дежурства машин-эвакуаторов</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150</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150</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3.3  Строительство парковок общего пользования</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177000</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88500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88500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177000</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88500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88500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3.4 Реализация мероприятий системы непрерывного обучения детей правилам безопасного поведения на улицах и дорогах</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520,8</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260,8</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520,8</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260,8</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3.4.1 Городской конкурс ЮИД "Безопасное колесо"</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143,2</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78,9</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4,3</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Управление образования Администрации городского округа Жуковский</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143,2</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78,9</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4,3</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3.4.2 Городской конкурс Агитбригад ЮИД</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90,6</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40,3</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20,3</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Управление образования Администрации городского округа Жуковский</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90,6</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40,3</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20,3</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3.4.3 Участие в областном конкурсе Агитбригад</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Управление образования Администрации городского округа Жуковский</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3.4.4 Городская конференция "Безопасность дорожного движения" обучающихся общеобразовательных учреждений"</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119,6</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64,2</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25,4</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Управление образования Администрации городского округа Жуковский</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119,6</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64,2</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25,4</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3.4.5 Городской конкурс "Лучшая организация работы образовательных учреждений по профилактике детского дорожно-транспортного травматизма"</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137,4</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77,4</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Управление образования Администрации городского округа Жуковский</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137,4</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77,4</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val="restart"/>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3.5</w:t>
            </w:r>
          </w:p>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Подключение светофорных объектов</w:t>
            </w:r>
          </w:p>
        </w:tc>
        <w:tc>
          <w:tcPr>
            <w:tcW w:w="707" w:type="dxa"/>
            <w:vMerge w:val="restart"/>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w:t>
            </w: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1623,7</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123,7</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1500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restart"/>
            <w:shd w:val="clear" w:color="auto" w:fill="auto"/>
            <w:vAlign w:val="center"/>
          </w:tcPr>
          <w:p w:rsidR="00644386" w:rsidRPr="00A40326" w:rsidRDefault="00644386" w:rsidP="00644386">
            <w:pPr>
              <w:jc w:val="center"/>
              <w:rPr>
                <w:rFonts w:ascii="Arial" w:hAnsi="Arial" w:cs="Arial"/>
                <w:color w:val="000000"/>
                <w:sz w:val="22"/>
                <w:szCs w:val="22"/>
              </w:rPr>
            </w:pPr>
          </w:p>
        </w:tc>
        <w:tc>
          <w:tcPr>
            <w:tcW w:w="1856" w:type="dxa"/>
            <w:vMerge w:val="restart"/>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shd w:val="clear" w:color="auto" w:fill="auto"/>
            <w:hideMark/>
          </w:tcPr>
          <w:p w:rsidR="00644386" w:rsidRPr="00A40326" w:rsidRDefault="00644386" w:rsidP="00644386">
            <w:pPr>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shd w:val="clear" w:color="auto" w:fill="auto"/>
            <w:hideMark/>
          </w:tcPr>
          <w:p w:rsidR="00644386" w:rsidRPr="00A40326" w:rsidRDefault="00644386" w:rsidP="00644386">
            <w:pPr>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shd w:val="clear" w:color="auto" w:fill="auto"/>
            <w:hideMark/>
          </w:tcPr>
          <w:p w:rsidR="00644386" w:rsidRPr="00A40326" w:rsidRDefault="00644386" w:rsidP="00644386">
            <w:pPr>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1623,7</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123,7</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1500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val="restart"/>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3.6 Внесение изменений в Проекты (схемы) организации дорожного движения автомобильных дорог общего пользования местного значения городского округа Жуковский</w:t>
            </w:r>
          </w:p>
        </w:tc>
        <w:tc>
          <w:tcPr>
            <w:tcW w:w="707" w:type="dxa"/>
            <w:vMerge w:val="restart"/>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w:t>
            </w: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210</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restart"/>
            <w:shd w:val="clear" w:color="auto" w:fill="auto"/>
            <w:vAlign w:val="center"/>
          </w:tcPr>
          <w:p w:rsidR="00644386" w:rsidRPr="00A40326" w:rsidRDefault="00644386" w:rsidP="00644386">
            <w:pPr>
              <w:jc w:val="center"/>
              <w:rPr>
                <w:rFonts w:ascii="Arial" w:hAnsi="Arial" w:cs="Arial"/>
                <w:color w:val="000000"/>
                <w:sz w:val="22"/>
                <w:szCs w:val="22"/>
              </w:rPr>
            </w:pPr>
          </w:p>
        </w:tc>
        <w:tc>
          <w:tcPr>
            <w:tcW w:w="1856" w:type="dxa"/>
            <w:vMerge w:val="restart"/>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210</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val="restart"/>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3.7 Поставка автопавильонов</w:t>
            </w:r>
          </w:p>
        </w:tc>
        <w:tc>
          <w:tcPr>
            <w:tcW w:w="707" w:type="dxa"/>
            <w:vMerge w:val="restart"/>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w:t>
            </w: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150</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150</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val="restart"/>
            <w:shd w:val="clear" w:color="auto" w:fill="auto"/>
            <w:vAlign w:val="center"/>
          </w:tcPr>
          <w:p w:rsidR="00644386" w:rsidRPr="00A40326" w:rsidRDefault="00644386" w:rsidP="00644386">
            <w:pPr>
              <w:jc w:val="center"/>
              <w:rPr>
                <w:rFonts w:ascii="Arial" w:hAnsi="Arial" w:cs="Arial"/>
                <w:color w:val="000000"/>
                <w:sz w:val="22"/>
                <w:szCs w:val="22"/>
              </w:rPr>
            </w:pPr>
          </w:p>
        </w:tc>
        <w:tc>
          <w:tcPr>
            <w:tcW w:w="1856" w:type="dxa"/>
            <w:vMerge w:val="restart"/>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150</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150</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val="restart"/>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 по программе 3:</w:t>
            </w:r>
          </w:p>
        </w:tc>
        <w:tc>
          <w:tcPr>
            <w:tcW w:w="707" w:type="dxa"/>
            <w:vMerge w:val="restart"/>
            <w:shd w:val="clear" w:color="auto" w:fill="auto"/>
          </w:tcPr>
          <w:p w:rsidR="00644386" w:rsidRPr="00A40326" w:rsidRDefault="00644386" w:rsidP="00644386">
            <w:pPr>
              <w:rPr>
                <w:rFonts w:ascii="Arial" w:hAnsi="Arial" w:cs="Arial"/>
                <w:b/>
                <w:bCs/>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180253,5</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89193,5</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88705</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1845</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255</w:t>
            </w: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255</w:t>
            </w:r>
          </w:p>
        </w:tc>
        <w:tc>
          <w:tcPr>
            <w:tcW w:w="1896" w:type="dxa"/>
            <w:vMerge w:val="restart"/>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b/>
                <w:bCs/>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b/>
                <w:bCs/>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b/>
                <w:bCs/>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3253,5</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693,5</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205</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1845</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255</w:t>
            </w: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255</w:t>
            </w:r>
          </w:p>
        </w:tc>
        <w:tc>
          <w:tcPr>
            <w:tcW w:w="189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widowControl/>
              <w:autoSpaceDE/>
              <w:autoSpaceDN/>
              <w:adjustRightInd/>
              <w:rPr>
                <w:rFonts w:ascii="Arial" w:hAnsi="Arial" w:cs="Arial"/>
                <w:b/>
                <w:bCs/>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177000</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88500</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88500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11614" w:type="dxa"/>
            <w:gridSpan w:val="9"/>
            <w:shd w:val="clear" w:color="auto" w:fill="auto"/>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r w:rsidRPr="00A40326">
              <w:rPr>
                <w:rFonts w:ascii="Arial" w:hAnsi="Arial" w:cs="Arial"/>
                <w:b/>
                <w:bCs/>
                <w:color w:val="000000"/>
                <w:sz w:val="22"/>
                <w:szCs w:val="22"/>
              </w:rPr>
              <w:t>ПРОГРАММА 4 " Обеспечение доступности услуг пассажирского транспорта в границах городского округа Жуковский"</w:t>
            </w:r>
          </w:p>
        </w:tc>
        <w:tc>
          <w:tcPr>
            <w:tcW w:w="1896" w:type="dxa"/>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Отдел по транспорту, связи и дорожной деятельности УЖКХ и транспорта Администрации городского округа Жуковский</w:t>
            </w:r>
          </w:p>
        </w:tc>
        <w:tc>
          <w:tcPr>
            <w:tcW w:w="185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4.1 Организация транспортного обслуживания населения по маршрутам регулярных перевозок по регулируемым тарифам в границах городского округа Жуковский и иных перевозок социального значения</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14646,2</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10529,2</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1267</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14646,2</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10529,2</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1267</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4.1.1 Организация транспортного обслуживания населения по маршрутам регулярных перевозок по регулируемым тарифам в границах городского округа Жуковский</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11729,2</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9879,2</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500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11729,2</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9879,2</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500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450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4.1.2 Перевозка ветеранов на праздничные мероприятия</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1066,6</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222,2</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222,2</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222,2</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1066,6</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222,2</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222,2</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222,2</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4.1.3 Оказание транспортных услуг по перевозке населения в день массового посещения кладбищ</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586,6</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110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110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122,2</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122,2</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122,2</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586,6</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110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110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122,2</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122,2</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122,2</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4.1.4 Организация перевозок призывников для постановки на воинских учет и для участия в мероприятиях Дня Призывника</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746,8</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140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140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155,6</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155,6</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155,6</w:t>
            </w: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746,8</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140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140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155,6</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155,6</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155,6</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val="restart"/>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Мероприятие 4.1.5. Иные перевозки социального значения</w:t>
            </w:r>
          </w:p>
        </w:tc>
        <w:tc>
          <w:tcPr>
            <w:tcW w:w="707" w:type="dxa"/>
            <w:vMerge w:val="restart"/>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w:t>
            </w: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517</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200</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317</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restart"/>
            <w:shd w:val="clear" w:color="auto" w:fill="auto"/>
            <w:vAlign w:val="center"/>
          </w:tcPr>
          <w:p w:rsidR="00644386" w:rsidRPr="00A40326" w:rsidRDefault="00644386" w:rsidP="00644386">
            <w:pPr>
              <w:jc w:val="center"/>
              <w:rPr>
                <w:rFonts w:ascii="Arial" w:hAnsi="Arial" w:cs="Arial"/>
                <w:color w:val="000000"/>
                <w:sz w:val="22"/>
                <w:szCs w:val="22"/>
              </w:rPr>
            </w:pPr>
          </w:p>
        </w:tc>
        <w:tc>
          <w:tcPr>
            <w:tcW w:w="1856" w:type="dxa"/>
            <w:vMerge w:val="restart"/>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Подрядная организация</w:t>
            </w:r>
          </w:p>
        </w:tc>
      </w:tr>
      <w:tr w:rsidR="00644386" w:rsidRPr="00A40326" w:rsidTr="00644386">
        <w:tc>
          <w:tcPr>
            <w:tcW w:w="2974" w:type="dxa"/>
            <w:vMerge/>
            <w:shd w:val="clear" w:color="auto" w:fill="auto"/>
            <w:hideMark/>
          </w:tcPr>
          <w:p w:rsidR="00644386" w:rsidRPr="00A40326" w:rsidRDefault="00644386" w:rsidP="00644386">
            <w:pPr>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shd w:val="clear" w:color="auto" w:fill="auto"/>
            <w:hideMark/>
          </w:tcPr>
          <w:p w:rsidR="00644386" w:rsidRPr="00A40326" w:rsidRDefault="00644386" w:rsidP="00644386">
            <w:pPr>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shd w:val="clear" w:color="auto" w:fill="auto"/>
            <w:hideMark/>
          </w:tcPr>
          <w:p w:rsidR="00644386" w:rsidRPr="00A40326" w:rsidRDefault="00644386" w:rsidP="00644386">
            <w:pPr>
              <w:rPr>
                <w:rFonts w:ascii="Arial" w:hAnsi="Arial" w:cs="Arial"/>
                <w:color w:val="000000"/>
                <w:sz w:val="22"/>
                <w:szCs w:val="22"/>
              </w:rPr>
            </w:pPr>
          </w:p>
        </w:tc>
        <w:tc>
          <w:tcPr>
            <w:tcW w:w="707" w:type="dxa"/>
            <w:vMerge/>
            <w:shd w:val="clear" w:color="auto" w:fill="auto"/>
            <w:hideMark/>
          </w:tcPr>
          <w:p w:rsidR="00644386" w:rsidRPr="00A40326" w:rsidRDefault="00644386" w:rsidP="00644386">
            <w:pPr>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517</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200</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317</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jc w:val="center"/>
              <w:rPr>
                <w:rFonts w:ascii="Arial" w:hAnsi="Arial" w:cs="Arial"/>
                <w:color w:val="000000"/>
                <w:sz w:val="22"/>
                <w:szCs w:val="22"/>
              </w:rPr>
            </w:pPr>
          </w:p>
        </w:tc>
      </w:tr>
      <w:tr w:rsidR="00644386" w:rsidRPr="00A40326" w:rsidTr="00644386">
        <w:tc>
          <w:tcPr>
            <w:tcW w:w="2974" w:type="dxa"/>
            <w:vMerge/>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shd w:val="clear" w:color="auto" w:fill="auto"/>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Основное мероприятие 4.2 Создание транспортно-пересадочного узла "Отдых"</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2017-2021гг</w:t>
            </w: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Финансирование и выполнение мероприятия предусмотрено в рамках государственной программы Московской области «Развитие и функционирование дорожно-транспортного комплекса» в размере 1000000 тыс. руб. за счет средств инвесторов.</w:t>
            </w: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val="restart"/>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 по подпрограмме 4:</w:t>
            </w:r>
          </w:p>
        </w:tc>
        <w:tc>
          <w:tcPr>
            <w:tcW w:w="707" w:type="dxa"/>
            <w:vMerge w:val="restart"/>
            <w:shd w:val="clear" w:color="auto" w:fill="auto"/>
            <w:hideMark/>
          </w:tcPr>
          <w:p w:rsidR="00644386" w:rsidRPr="00A40326" w:rsidRDefault="00644386" w:rsidP="00644386">
            <w:pPr>
              <w:widowControl/>
              <w:autoSpaceDE/>
              <w:autoSpaceDN/>
              <w:adjustRightInd/>
              <w:rPr>
                <w:rFonts w:ascii="Arial" w:hAnsi="Arial" w:cs="Arial"/>
                <w:b/>
                <w:bCs/>
                <w:color w:val="000000"/>
                <w:sz w:val="22"/>
                <w:szCs w:val="22"/>
              </w:rPr>
            </w:pPr>
            <w:r w:rsidRPr="00A40326">
              <w:rPr>
                <w:rFonts w:ascii="Arial" w:hAnsi="Arial" w:cs="Arial"/>
                <w:b/>
                <w:bCs/>
                <w:color w:val="000000"/>
                <w:sz w:val="22"/>
                <w:szCs w:val="22"/>
              </w:rPr>
              <w:t> </w:t>
            </w: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Итого</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14646,2</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10529,2</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1267</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1896" w:type="dxa"/>
            <w:vMerge w:val="restart"/>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shd w:val="clear" w:color="auto" w:fill="auto"/>
            <w:hideMark/>
          </w:tcPr>
          <w:p w:rsidR="00644386" w:rsidRPr="00A40326" w:rsidRDefault="00644386" w:rsidP="00644386">
            <w:pPr>
              <w:rPr>
                <w:rFonts w:ascii="Arial" w:hAnsi="Arial" w:cs="Arial"/>
                <w:color w:val="000000"/>
                <w:sz w:val="22"/>
                <w:szCs w:val="22"/>
              </w:rPr>
            </w:pPr>
          </w:p>
        </w:tc>
        <w:tc>
          <w:tcPr>
            <w:tcW w:w="707" w:type="dxa"/>
            <w:vMerge/>
            <w:hideMark/>
          </w:tcPr>
          <w:p w:rsidR="00644386" w:rsidRPr="00A40326" w:rsidRDefault="00644386" w:rsidP="00644386">
            <w:pPr>
              <w:widowControl/>
              <w:autoSpaceDE/>
              <w:autoSpaceDN/>
              <w:adjustRightInd/>
              <w:rPr>
                <w:rFonts w:ascii="Arial" w:hAnsi="Arial" w:cs="Arial"/>
                <w:b/>
                <w:bCs/>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Федерального бюджета</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shd w:val="clear" w:color="auto" w:fill="auto"/>
            <w:hideMark/>
          </w:tcPr>
          <w:p w:rsidR="00644386" w:rsidRPr="00A40326" w:rsidRDefault="00644386" w:rsidP="00644386">
            <w:pPr>
              <w:rPr>
                <w:rFonts w:ascii="Arial" w:hAnsi="Arial" w:cs="Arial"/>
                <w:color w:val="000000"/>
                <w:sz w:val="22"/>
                <w:szCs w:val="22"/>
              </w:rPr>
            </w:pPr>
          </w:p>
        </w:tc>
        <w:tc>
          <w:tcPr>
            <w:tcW w:w="707" w:type="dxa"/>
            <w:vMerge/>
            <w:hideMark/>
          </w:tcPr>
          <w:p w:rsidR="00644386" w:rsidRPr="00A40326" w:rsidRDefault="00644386" w:rsidP="00644386">
            <w:pPr>
              <w:widowControl/>
              <w:autoSpaceDE/>
              <w:autoSpaceDN/>
              <w:adjustRightInd/>
              <w:rPr>
                <w:rFonts w:ascii="Arial" w:hAnsi="Arial" w:cs="Arial"/>
                <w:b/>
                <w:bCs/>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 xml:space="preserve">Средства бюджета  Московской области          </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shd w:val="clear" w:color="auto" w:fill="auto"/>
            <w:hideMark/>
          </w:tcPr>
          <w:p w:rsidR="00644386" w:rsidRPr="00A40326" w:rsidRDefault="00644386" w:rsidP="00644386">
            <w:pPr>
              <w:rPr>
                <w:rFonts w:ascii="Arial" w:hAnsi="Arial" w:cs="Arial"/>
                <w:color w:val="000000"/>
                <w:sz w:val="22"/>
                <w:szCs w:val="22"/>
              </w:rPr>
            </w:pPr>
          </w:p>
        </w:tc>
        <w:tc>
          <w:tcPr>
            <w:tcW w:w="707" w:type="dxa"/>
            <w:vMerge/>
            <w:hideMark/>
          </w:tcPr>
          <w:p w:rsidR="00644386" w:rsidRPr="00A40326" w:rsidRDefault="00644386" w:rsidP="00644386">
            <w:pPr>
              <w:widowControl/>
              <w:autoSpaceDE/>
              <w:autoSpaceDN/>
              <w:adjustRightInd/>
              <w:rPr>
                <w:rFonts w:ascii="Arial" w:hAnsi="Arial" w:cs="Arial"/>
                <w:b/>
                <w:bCs/>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Средства бюджета городского округа Жуковский</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14646,2</w:t>
            </w: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10529,2</w:t>
            </w: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1267</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950</w:t>
            </w:r>
          </w:p>
        </w:tc>
        <w:tc>
          <w:tcPr>
            <w:tcW w:w="189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644386" w:rsidRPr="00A40326" w:rsidTr="00644386">
        <w:tc>
          <w:tcPr>
            <w:tcW w:w="2974" w:type="dxa"/>
            <w:vMerge/>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p>
        </w:tc>
        <w:tc>
          <w:tcPr>
            <w:tcW w:w="707" w:type="dxa"/>
            <w:vMerge/>
            <w:hideMark/>
          </w:tcPr>
          <w:p w:rsidR="00644386" w:rsidRPr="00A40326" w:rsidRDefault="00644386" w:rsidP="00644386">
            <w:pPr>
              <w:widowControl/>
              <w:autoSpaceDE/>
              <w:autoSpaceDN/>
              <w:adjustRightInd/>
              <w:rPr>
                <w:rFonts w:ascii="Arial" w:hAnsi="Arial" w:cs="Arial"/>
                <w:b/>
                <w:bCs/>
                <w:color w:val="000000"/>
                <w:sz w:val="22"/>
                <w:szCs w:val="22"/>
              </w:rPr>
            </w:pPr>
          </w:p>
        </w:tc>
        <w:tc>
          <w:tcPr>
            <w:tcW w:w="2084" w:type="dxa"/>
            <w:shd w:val="clear" w:color="auto" w:fill="auto"/>
            <w:hideMark/>
          </w:tcPr>
          <w:p w:rsidR="00644386" w:rsidRPr="00A40326" w:rsidRDefault="00644386" w:rsidP="00644386">
            <w:pPr>
              <w:widowControl/>
              <w:autoSpaceDE/>
              <w:autoSpaceDN/>
              <w:adjustRightInd/>
              <w:rPr>
                <w:rFonts w:ascii="Arial" w:hAnsi="Arial" w:cs="Arial"/>
                <w:color w:val="000000"/>
                <w:sz w:val="22"/>
                <w:szCs w:val="22"/>
              </w:rPr>
            </w:pPr>
            <w:r w:rsidRPr="00A40326">
              <w:rPr>
                <w:rFonts w:ascii="Arial" w:hAnsi="Arial" w:cs="Arial"/>
                <w:color w:val="000000"/>
                <w:sz w:val="22"/>
                <w:szCs w:val="22"/>
              </w:rPr>
              <w:t>Внебюджетные источники</w:t>
            </w:r>
          </w:p>
        </w:tc>
        <w:tc>
          <w:tcPr>
            <w:tcW w:w="10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134"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644386" w:rsidRPr="00A40326" w:rsidRDefault="0064438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val="restart"/>
            <w:shd w:val="clear" w:color="auto" w:fill="auto"/>
            <w:hideMark/>
          </w:tcPr>
          <w:p w:rsidR="00A40326" w:rsidRPr="00A40326" w:rsidRDefault="00A40326" w:rsidP="00644386">
            <w:pPr>
              <w:widowControl/>
              <w:autoSpaceDE/>
              <w:autoSpaceDN/>
              <w:adjustRightInd/>
              <w:rPr>
                <w:rFonts w:ascii="Arial" w:hAnsi="Arial" w:cs="Arial"/>
                <w:b/>
                <w:bCs/>
                <w:color w:val="000000"/>
                <w:sz w:val="22"/>
                <w:szCs w:val="22"/>
              </w:rPr>
            </w:pPr>
            <w:r w:rsidRPr="00A40326">
              <w:rPr>
                <w:rFonts w:ascii="Arial" w:hAnsi="Arial" w:cs="Arial"/>
                <w:b/>
                <w:bCs/>
                <w:color w:val="000000"/>
                <w:sz w:val="22"/>
                <w:szCs w:val="22"/>
              </w:rPr>
              <w:t>Итого по муниципальной программе:</w:t>
            </w:r>
          </w:p>
        </w:tc>
        <w:tc>
          <w:tcPr>
            <w:tcW w:w="707" w:type="dxa"/>
            <w:vMerge w:val="restart"/>
            <w:shd w:val="clear" w:color="auto" w:fill="auto"/>
            <w:hideMark/>
          </w:tcPr>
          <w:p w:rsidR="00A40326" w:rsidRPr="00A40326" w:rsidRDefault="00A40326" w:rsidP="00644386">
            <w:pPr>
              <w:widowControl/>
              <w:autoSpaceDE/>
              <w:autoSpaceDN/>
              <w:adjustRightInd/>
              <w:rPr>
                <w:rFonts w:ascii="Arial" w:hAnsi="Arial" w:cs="Arial"/>
                <w:b/>
                <w:bCs/>
                <w:color w:val="000000"/>
                <w:sz w:val="22"/>
                <w:szCs w:val="22"/>
              </w:rPr>
            </w:pPr>
            <w:r w:rsidRPr="00A40326">
              <w:rPr>
                <w:rFonts w:ascii="Arial" w:hAnsi="Arial" w:cs="Arial"/>
                <w:b/>
                <w:bCs/>
                <w:color w:val="000000"/>
                <w:sz w:val="22"/>
                <w:szCs w:val="22"/>
              </w:rPr>
              <w:t> </w:t>
            </w:r>
          </w:p>
        </w:tc>
        <w:tc>
          <w:tcPr>
            <w:tcW w:w="2084" w:type="dxa"/>
            <w:shd w:val="clear" w:color="auto" w:fill="auto"/>
            <w:hideMark/>
          </w:tcPr>
          <w:p w:rsidR="00A40326" w:rsidRPr="00A40326" w:rsidRDefault="00A40326" w:rsidP="00644386">
            <w:pPr>
              <w:widowControl/>
              <w:autoSpaceDE/>
              <w:autoSpaceDN/>
              <w:adjustRightInd/>
              <w:rPr>
                <w:rFonts w:ascii="Arial" w:hAnsi="Arial" w:cs="Arial"/>
                <w:b/>
                <w:bCs/>
                <w:color w:val="000000"/>
                <w:sz w:val="22"/>
                <w:szCs w:val="22"/>
              </w:rPr>
            </w:pPr>
            <w:r w:rsidRPr="00A40326">
              <w:rPr>
                <w:rFonts w:ascii="Arial" w:hAnsi="Arial" w:cs="Arial"/>
                <w:b/>
                <w:bCs/>
                <w:color w:val="000000"/>
                <w:sz w:val="22"/>
                <w:szCs w:val="22"/>
              </w:rPr>
              <w:t>Итого</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659567,4</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232987,3</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183542,1</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68406</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87316</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87316</w:t>
            </w:r>
          </w:p>
        </w:tc>
        <w:tc>
          <w:tcPr>
            <w:tcW w:w="1896" w:type="dxa"/>
            <w:vMerge w:val="restart"/>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restart"/>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b/>
                <w:bCs/>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b/>
                <w:bCs/>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b/>
                <w:bCs/>
                <w:color w:val="000000"/>
                <w:sz w:val="22"/>
                <w:szCs w:val="22"/>
              </w:rPr>
            </w:pPr>
            <w:r w:rsidRPr="00A40326">
              <w:rPr>
                <w:rFonts w:ascii="Arial" w:hAnsi="Arial" w:cs="Arial"/>
                <w:b/>
                <w:bCs/>
                <w:color w:val="000000"/>
                <w:sz w:val="22"/>
                <w:szCs w:val="22"/>
              </w:rPr>
              <w:t>Средства Федерального бюджета</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b/>
                <w:bCs/>
                <w:color w:val="000000"/>
                <w:sz w:val="22"/>
                <w:szCs w:val="22"/>
              </w:rPr>
            </w:pP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b/>
                <w:bCs/>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b/>
                <w:bCs/>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b/>
                <w:bCs/>
                <w:color w:val="000000"/>
                <w:sz w:val="22"/>
                <w:szCs w:val="22"/>
              </w:rPr>
            </w:pPr>
            <w:r w:rsidRPr="00A40326">
              <w:rPr>
                <w:rFonts w:ascii="Arial" w:hAnsi="Arial" w:cs="Arial"/>
                <w:b/>
                <w:bCs/>
                <w:color w:val="000000"/>
                <w:sz w:val="22"/>
                <w:szCs w:val="22"/>
              </w:rPr>
              <w:t xml:space="preserve">Средства бюджета  Московской области          </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86652</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43788</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42864</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b/>
                <w:bCs/>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b/>
                <w:bCs/>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b/>
                <w:bCs/>
                <w:color w:val="000000"/>
                <w:sz w:val="22"/>
                <w:szCs w:val="22"/>
              </w:rPr>
            </w:pPr>
            <w:r w:rsidRPr="00A40326">
              <w:rPr>
                <w:rFonts w:ascii="Arial" w:hAnsi="Arial" w:cs="Arial"/>
                <w:b/>
                <w:bCs/>
                <w:color w:val="000000"/>
                <w:sz w:val="22"/>
                <w:szCs w:val="22"/>
              </w:rPr>
              <w:t>Средства бюджета городского округа Жуковский</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335915,4</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100699,3</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52178,1</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68406</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57316</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57316</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r w:rsidR="00A40326" w:rsidRPr="00A40326" w:rsidTr="00644386">
        <w:tc>
          <w:tcPr>
            <w:tcW w:w="2974" w:type="dxa"/>
            <w:vMerge/>
            <w:hideMark/>
          </w:tcPr>
          <w:p w:rsidR="00A40326" w:rsidRPr="00A40326" w:rsidRDefault="00A40326" w:rsidP="00644386">
            <w:pPr>
              <w:widowControl/>
              <w:autoSpaceDE/>
              <w:autoSpaceDN/>
              <w:adjustRightInd/>
              <w:rPr>
                <w:rFonts w:ascii="Arial" w:hAnsi="Arial" w:cs="Arial"/>
                <w:b/>
                <w:bCs/>
                <w:color w:val="000000"/>
                <w:sz w:val="22"/>
                <w:szCs w:val="22"/>
              </w:rPr>
            </w:pPr>
          </w:p>
        </w:tc>
        <w:tc>
          <w:tcPr>
            <w:tcW w:w="707" w:type="dxa"/>
            <w:vMerge/>
            <w:hideMark/>
          </w:tcPr>
          <w:p w:rsidR="00A40326" w:rsidRPr="00A40326" w:rsidRDefault="00A40326" w:rsidP="00644386">
            <w:pPr>
              <w:widowControl/>
              <w:autoSpaceDE/>
              <w:autoSpaceDN/>
              <w:adjustRightInd/>
              <w:rPr>
                <w:rFonts w:ascii="Arial" w:hAnsi="Arial" w:cs="Arial"/>
                <w:b/>
                <w:bCs/>
                <w:color w:val="000000"/>
                <w:sz w:val="22"/>
                <w:szCs w:val="22"/>
              </w:rPr>
            </w:pPr>
          </w:p>
        </w:tc>
        <w:tc>
          <w:tcPr>
            <w:tcW w:w="2084" w:type="dxa"/>
            <w:shd w:val="clear" w:color="auto" w:fill="auto"/>
            <w:hideMark/>
          </w:tcPr>
          <w:p w:rsidR="00A40326" w:rsidRPr="00A40326" w:rsidRDefault="00A40326" w:rsidP="00644386">
            <w:pPr>
              <w:widowControl/>
              <w:autoSpaceDE/>
              <w:autoSpaceDN/>
              <w:adjustRightInd/>
              <w:rPr>
                <w:rFonts w:ascii="Arial" w:hAnsi="Arial" w:cs="Arial"/>
                <w:b/>
                <w:bCs/>
                <w:color w:val="000000"/>
                <w:sz w:val="22"/>
                <w:szCs w:val="22"/>
              </w:rPr>
            </w:pPr>
            <w:r w:rsidRPr="00A40326">
              <w:rPr>
                <w:rFonts w:ascii="Arial" w:hAnsi="Arial" w:cs="Arial"/>
                <w:b/>
                <w:bCs/>
                <w:color w:val="000000"/>
                <w:sz w:val="22"/>
                <w:szCs w:val="22"/>
              </w:rPr>
              <w:t>Внебюджетные источники</w:t>
            </w:r>
          </w:p>
        </w:tc>
        <w:tc>
          <w:tcPr>
            <w:tcW w:w="10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237000</w:t>
            </w:r>
          </w:p>
        </w:tc>
        <w:tc>
          <w:tcPr>
            <w:tcW w:w="1134"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88500</w:t>
            </w:r>
          </w:p>
        </w:tc>
        <w:tc>
          <w:tcPr>
            <w:tcW w:w="976"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88500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0</w:t>
            </w:r>
          </w:p>
        </w:tc>
        <w:tc>
          <w:tcPr>
            <w:tcW w:w="838"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029" w:type="dxa"/>
            <w:shd w:val="clear" w:color="auto" w:fill="auto"/>
            <w:noWrap/>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r w:rsidRPr="00A40326">
              <w:rPr>
                <w:rFonts w:ascii="Arial" w:hAnsi="Arial" w:cs="Arial"/>
                <w:color w:val="000000"/>
                <w:sz w:val="22"/>
                <w:szCs w:val="22"/>
              </w:rPr>
              <w:t>30000</w:t>
            </w:r>
          </w:p>
        </w:tc>
        <w:tc>
          <w:tcPr>
            <w:tcW w:w="189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c>
          <w:tcPr>
            <w:tcW w:w="1856" w:type="dxa"/>
            <w:vMerge/>
            <w:vAlign w:val="center"/>
            <w:hideMark/>
          </w:tcPr>
          <w:p w:rsidR="00A40326" w:rsidRPr="00A40326" w:rsidRDefault="00A40326" w:rsidP="00644386">
            <w:pPr>
              <w:widowControl/>
              <w:autoSpaceDE/>
              <w:autoSpaceDN/>
              <w:adjustRightInd/>
              <w:jc w:val="center"/>
              <w:rPr>
                <w:rFonts w:ascii="Arial" w:hAnsi="Arial" w:cs="Arial"/>
                <w:color w:val="000000"/>
                <w:sz w:val="22"/>
                <w:szCs w:val="22"/>
              </w:rPr>
            </w:pPr>
          </w:p>
        </w:tc>
      </w:tr>
    </w:tbl>
    <w:p w:rsidR="005A248D" w:rsidRDefault="005A248D" w:rsidP="00EA13D8">
      <w:pPr>
        <w:jc w:val="both"/>
        <w:rPr>
          <w:rFonts w:ascii="Arial" w:hAnsi="Arial" w:cs="Arial"/>
          <w:sz w:val="24"/>
          <w:szCs w:val="24"/>
        </w:rPr>
      </w:pPr>
    </w:p>
    <w:p w:rsidR="005A248D" w:rsidRDefault="005A248D" w:rsidP="00EA13D8">
      <w:pPr>
        <w:jc w:val="both"/>
        <w:rPr>
          <w:rFonts w:ascii="Arial" w:hAnsi="Arial" w:cs="Arial"/>
          <w:sz w:val="24"/>
          <w:szCs w:val="24"/>
        </w:rPr>
      </w:pPr>
    </w:p>
    <w:p w:rsidR="0082346E" w:rsidRPr="005A2159" w:rsidRDefault="0082346E" w:rsidP="0082346E">
      <w:pPr>
        <w:ind w:firstLine="709"/>
        <w:jc w:val="right"/>
        <w:outlineLvl w:val="0"/>
        <w:rPr>
          <w:rFonts w:ascii="Arial" w:hAnsi="Arial" w:cs="Arial"/>
          <w:sz w:val="24"/>
          <w:szCs w:val="24"/>
        </w:rPr>
      </w:pPr>
      <w:r w:rsidRPr="005A2159">
        <w:rPr>
          <w:rFonts w:ascii="Arial" w:hAnsi="Arial" w:cs="Arial"/>
          <w:sz w:val="24"/>
          <w:szCs w:val="24"/>
        </w:rPr>
        <w:t xml:space="preserve">Приложение № </w:t>
      </w:r>
      <w:r>
        <w:rPr>
          <w:rFonts w:ascii="Arial" w:hAnsi="Arial" w:cs="Arial"/>
          <w:sz w:val="24"/>
          <w:szCs w:val="24"/>
        </w:rPr>
        <w:t>2</w:t>
      </w:r>
    </w:p>
    <w:p w:rsidR="0082346E" w:rsidRPr="005A2159" w:rsidRDefault="0082346E" w:rsidP="0082346E">
      <w:pPr>
        <w:ind w:firstLine="709"/>
        <w:jc w:val="right"/>
        <w:outlineLvl w:val="0"/>
        <w:rPr>
          <w:rFonts w:ascii="Arial" w:hAnsi="Arial" w:cs="Arial"/>
          <w:sz w:val="24"/>
          <w:szCs w:val="24"/>
        </w:rPr>
      </w:pPr>
      <w:r w:rsidRPr="005A2159">
        <w:rPr>
          <w:rFonts w:ascii="Arial" w:hAnsi="Arial" w:cs="Arial"/>
          <w:sz w:val="24"/>
          <w:szCs w:val="24"/>
        </w:rPr>
        <w:t>к муниципальной программе</w:t>
      </w:r>
    </w:p>
    <w:p w:rsidR="005A248D" w:rsidRDefault="005A248D" w:rsidP="0082346E">
      <w:pPr>
        <w:jc w:val="center"/>
        <w:rPr>
          <w:rFonts w:ascii="Arial" w:hAnsi="Arial" w:cs="Arial"/>
          <w:sz w:val="24"/>
          <w:szCs w:val="24"/>
        </w:rPr>
      </w:pPr>
    </w:p>
    <w:p w:rsidR="0082346E" w:rsidRPr="0082346E" w:rsidRDefault="0082346E" w:rsidP="0082346E">
      <w:pPr>
        <w:jc w:val="center"/>
        <w:rPr>
          <w:rFonts w:ascii="Arial" w:hAnsi="Arial" w:cs="Arial"/>
          <w:sz w:val="24"/>
          <w:szCs w:val="24"/>
        </w:rPr>
      </w:pPr>
      <w:r w:rsidRPr="0082346E">
        <w:rPr>
          <w:rFonts w:ascii="Arial" w:hAnsi="Arial" w:cs="Arial"/>
          <w:sz w:val="24"/>
          <w:szCs w:val="24"/>
        </w:rPr>
        <w:t>ПЛАНИРУЕМЫЕ РЕЗУЛЬТАТЫ РЕАЛИЗАЦИИ</w:t>
      </w:r>
      <w:r>
        <w:rPr>
          <w:rFonts w:ascii="Arial" w:hAnsi="Arial" w:cs="Arial"/>
          <w:sz w:val="24"/>
          <w:szCs w:val="24"/>
        </w:rPr>
        <w:t xml:space="preserve"> </w:t>
      </w:r>
      <w:r w:rsidRPr="0082346E">
        <w:rPr>
          <w:rFonts w:ascii="Arial" w:hAnsi="Arial" w:cs="Arial"/>
          <w:sz w:val="24"/>
          <w:szCs w:val="24"/>
        </w:rPr>
        <w:t>МУНИЦИПАЛЬНОЙ ПРОГРАММЫ</w:t>
      </w:r>
    </w:p>
    <w:p w:rsidR="0082346E" w:rsidRPr="0082346E" w:rsidRDefault="0082346E" w:rsidP="0082346E">
      <w:pPr>
        <w:jc w:val="center"/>
        <w:rPr>
          <w:rFonts w:ascii="Arial" w:hAnsi="Arial" w:cs="Arial"/>
          <w:sz w:val="24"/>
          <w:szCs w:val="24"/>
        </w:rPr>
      </w:pPr>
      <w:r w:rsidRPr="0082346E">
        <w:rPr>
          <w:rFonts w:ascii="Arial" w:hAnsi="Arial" w:cs="Arial"/>
          <w:sz w:val="24"/>
          <w:szCs w:val="24"/>
        </w:rPr>
        <w:t>"Развитие и функционирование дорожно-транспортного комплекса (2017-2021годы)"</w:t>
      </w:r>
    </w:p>
    <w:p w:rsidR="005A248D" w:rsidRDefault="0082346E" w:rsidP="0082346E">
      <w:pPr>
        <w:jc w:val="center"/>
        <w:rPr>
          <w:rFonts w:ascii="Arial" w:hAnsi="Arial" w:cs="Arial"/>
          <w:sz w:val="24"/>
          <w:szCs w:val="24"/>
        </w:rPr>
      </w:pPr>
      <w:r w:rsidRPr="0082346E">
        <w:rPr>
          <w:rFonts w:ascii="Arial" w:hAnsi="Arial" w:cs="Arial"/>
          <w:sz w:val="24"/>
          <w:szCs w:val="24"/>
        </w:rPr>
        <w:t>(наименование муниципальной программы)</w:t>
      </w:r>
    </w:p>
    <w:p w:rsidR="005A248D" w:rsidRDefault="005A248D" w:rsidP="00EA13D8">
      <w:pPr>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1"/>
        <w:gridCol w:w="3696"/>
        <w:gridCol w:w="1683"/>
        <w:gridCol w:w="1993"/>
        <w:gridCol w:w="1378"/>
        <w:gridCol w:w="1502"/>
        <w:gridCol w:w="1522"/>
        <w:gridCol w:w="1563"/>
        <w:gridCol w:w="1398"/>
      </w:tblGrid>
      <w:tr w:rsidR="00644386" w:rsidRPr="00644386" w:rsidTr="00A8057D">
        <w:tc>
          <w:tcPr>
            <w:tcW w:w="564"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 п/п</w:t>
            </w:r>
          </w:p>
        </w:tc>
        <w:tc>
          <w:tcPr>
            <w:tcW w:w="33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 xml:space="preserve">Планируемые результаты </w:t>
            </w:r>
            <w:r w:rsidR="00A8057D" w:rsidRPr="00644386">
              <w:rPr>
                <w:rFonts w:ascii="Arial" w:hAnsi="Arial" w:cs="Arial"/>
                <w:color w:val="000000"/>
                <w:sz w:val="24"/>
                <w:szCs w:val="24"/>
              </w:rPr>
              <w:t>реализации</w:t>
            </w:r>
            <w:r w:rsidRPr="00644386">
              <w:rPr>
                <w:rFonts w:ascii="Arial" w:hAnsi="Arial" w:cs="Arial"/>
                <w:color w:val="000000"/>
                <w:sz w:val="24"/>
                <w:szCs w:val="24"/>
              </w:rPr>
              <w:t xml:space="preserve"> муниципальной программы</w:t>
            </w:r>
          </w:p>
        </w:tc>
        <w:tc>
          <w:tcPr>
            <w:tcW w:w="15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Ед.  изм.</w:t>
            </w:r>
          </w:p>
        </w:tc>
        <w:tc>
          <w:tcPr>
            <w:tcW w:w="178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Базовое значение  на начало реализации  подпрограммы</w:t>
            </w:r>
          </w:p>
        </w:tc>
        <w:tc>
          <w:tcPr>
            <w:tcW w:w="6584" w:type="dxa"/>
            <w:gridSpan w:val="5"/>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Планируемое значение показателя по годам реализации</w:t>
            </w:r>
          </w:p>
        </w:tc>
      </w:tr>
      <w:tr w:rsidR="00644386" w:rsidRPr="00644386" w:rsidTr="00A8057D">
        <w:tc>
          <w:tcPr>
            <w:tcW w:w="564"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p>
        </w:tc>
        <w:tc>
          <w:tcPr>
            <w:tcW w:w="33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p>
        </w:tc>
        <w:tc>
          <w:tcPr>
            <w:tcW w:w="15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p>
        </w:tc>
        <w:tc>
          <w:tcPr>
            <w:tcW w:w="178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p>
        </w:tc>
        <w:tc>
          <w:tcPr>
            <w:tcW w:w="123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2017 год</w:t>
            </w:r>
          </w:p>
        </w:tc>
        <w:tc>
          <w:tcPr>
            <w:tcW w:w="1343"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2018 год</w:t>
            </w:r>
          </w:p>
        </w:tc>
        <w:tc>
          <w:tcPr>
            <w:tcW w:w="1361"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2019 год</w:t>
            </w:r>
          </w:p>
        </w:tc>
        <w:tc>
          <w:tcPr>
            <w:tcW w:w="1398"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2020 год</w:t>
            </w:r>
          </w:p>
        </w:tc>
        <w:tc>
          <w:tcPr>
            <w:tcW w:w="1250"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2021 год</w:t>
            </w:r>
          </w:p>
        </w:tc>
      </w:tr>
      <w:tr w:rsidR="00644386" w:rsidRPr="00644386" w:rsidTr="00A8057D">
        <w:tc>
          <w:tcPr>
            <w:tcW w:w="564"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w:t>
            </w:r>
          </w:p>
        </w:tc>
        <w:tc>
          <w:tcPr>
            <w:tcW w:w="33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5</w:t>
            </w:r>
          </w:p>
        </w:tc>
        <w:tc>
          <w:tcPr>
            <w:tcW w:w="15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6</w:t>
            </w:r>
          </w:p>
        </w:tc>
        <w:tc>
          <w:tcPr>
            <w:tcW w:w="178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7</w:t>
            </w:r>
          </w:p>
        </w:tc>
        <w:tc>
          <w:tcPr>
            <w:tcW w:w="123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8</w:t>
            </w:r>
          </w:p>
        </w:tc>
        <w:tc>
          <w:tcPr>
            <w:tcW w:w="1343"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9</w:t>
            </w:r>
          </w:p>
        </w:tc>
        <w:tc>
          <w:tcPr>
            <w:tcW w:w="1361"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w:t>
            </w:r>
          </w:p>
        </w:tc>
        <w:tc>
          <w:tcPr>
            <w:tcW w:w="1398"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11</w:t>
            </w:r>
          </w:p>
        </w:tc>
        <w:tc>
          <w:tcPr>
            <w:tcW w:w="1250"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12</w:t>
            </w:r>
          </w:p>
        </w:tc>
      </w:tr>
      <w:tr w:rsidR="00644386" w:rsidRPr="00644386" w:rsidTr="00A8057D">
        <w:tc>
          <w:tcPr>
            <w:tcW w:w="13740" w:type="dxa"/>
            <w:gridSpan w:val="9"/>
            <w:shd w:val="clear" w:color="auto" w:fill="auto"/>
            <w:vAlign w:val="center"/>
            <w:hideMark/>
          </w:tcPr>
          <w:p w:rsidR="00644386" w:rsidRPr="00644386" w:rsidRDefault="00644386" w:rsidP="00A8057D">
            <w:pPr>
              <w:widowControl/>
              <w:autoSpaceDE/>
              <w:autoSpaceDN/>
              <w:adjustRightInd/>
              <w:jc w:val="center"/>
              <w:rPr>
                <w:rFonts w:ascii="Arial" w:hAnsi="Arial" w:cs="Arial"/>
                <w:b/>
                <w:bCs/>
                <w:color w:val="000000"/>
                <w:sz w:val="24"/>
                <w:szCs w:val="24"/>
              </w:rPr>
            </w:pPr>
            <w:r w:rsidRPr="00644386">
              <w:rPr>
                <w:rFonts w:ascii="Arial" w:hAnsi="Arial" w:cs="Arial"/>
                <w:b/>
                <w:bCs/>
                <w:color w:val="000000"/>
                <w:sz w:val="24"/>
                <w:szCs w:val="24"/>
              </w:rPr>
              <w:t>ПОДПРОГРАММА 1 "Развитие сети автомобильных дорог местного значения городского округа Жуковский"</w:t>
            </w:r>
          </w:p>
        </w:tc>
      </w:tr>
      <w:tr w:rsidR="00644386" w:rsidRPr="00644386" w:rsidTr="00A8057D">
        <w:tc>
          <w:tcPr>
            <w:tcW w:w="564"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 xml:space="preserve">1.  </w:t>
            </w:r>
          </w:p>
        </w:tc>
        <w:tc>
          <w:tcPr>
            <w:tcW w:w="3305"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Объемы ввода в эксплуатацию после строительства и реконструкции автомобильных дорог общего пользования местного значения (км), в том числе с привлечением субсидии из бюджета Московской области</w:t>
            </w:r>
          </w:p>
        </w:tc>
        <w:tc>
          <w:tcPr>
            <w:tcW w:w="15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км</w:t>
            </w:r>
          </w:p>
        </w:tc>
        <w:tc>
          <w:tcPr>
            <w:tcW w:w="178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0</w:t>
            </w:r>
          </w:p>
        </w:tc>
        <w:tc>
          <w:tcPr>
            <w:tcW w:w="123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0</w:t>
            </w:r>
          </w:p>
        </w:tc>
        <w:tc>
          <w:tcPr>
            <w:tcW w:w="1343"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0</w:t>
            </w:r>
          </w:p>
        </w:tc>
        <w:tc>
          <w:tcPr>
            <w:tcW w:w="1361"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0</w:t>
            </w:r>
          </w:p>
        </w:tc>
        <w:tc>
          <w:tcPr>
            <w:tcW w:w="1398"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0</w:t>
            </w:r>
          </w:p>
        </w:tc>
        <w:tc>
          <w:tcPr>
            <w:tcW w:w="1250"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0</w:t>
            </w:r>
          </w:p>
        </w:tc>
      </w:tr>
      <w:tr w:rsidR="00644386" w:rsidRPr="00644386" w:rsidTr="00A8057D">
        <w:tc>
          <w:tcPr>
            <w:tcW w:w="13740" w:type="dxa"/>
            <w:gridSpan w:val="9"/>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b/>
                <w:bCs/>
                <w:color w:val="000000"/>
                <w:sz w:val="24"/>
                <w:szCs w:val="24"/>
              </w:rPr>
              <w:t>ПОДПРОГРАММА 2  "Содержание и ремонт дорог местного значения городского округа Жуковский"</w:t>
            </w:r>
          </w:p>
        </w:tc>
      </w:tr>
      <w:tr w:rsidR="00644386" w:rsidRPr="00644386" w:rsidTr="00A8057D">
        <w:tc>
          <w:tcPr>
            <w:tcW w:w="564"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2.</w:t>
            </w:r>
          </w:p>
        </w:tc>
        <w:tc>
          <w:tcPr>
            <w:tcW w:w="3305"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Протяженность отремонтированных автомобильных дорог общего пользования местного значения с использованием субсидий из Дорожного фонда Московской области и средств бюджетов муниципальных образований</w:t>
            </w:r>
          </w:p>
        </w:tc>
        <w:tc>
          <w:tcPr>
            <w:tcW w:w="15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км</w:t>
            </w:r>
          </w:p>
        </w:tc>
        <w:tc>
          <w:tcPr>
            <w:tcW w:w="178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2,2</w:t>
            </w:r>
          </w:p>
        </w:tc>
        <w:tc>
          <w:tcPr>
            <w:tcW w:w="123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2,2</w:t>
            </w:r>
          </w:p>
        </w:tc>
        <w:tc>
          <w:tcPr>
            <w:tcW w:w="1343"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5,26</w:t>
            </w:r>
          </w:p>
        </w:tc>
        <w:tc>
          <w:tcPr>
            <w:tcW w:w="1361"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5,26</w:t>
            </w:r>
          </w:p>
        </w:tc>
        <w:tc>
          <w:tcPr>
            <w:tcW w:w="1398"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5,26</w:t>
            </w:r>
          </w:p>
        </w:tc>
        <w:tc>
          <w:tcPr>
            <w:tcW w:w="1250"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5,26</w:t>
            </w:r>
          </w:p>
        </w:tc>
      </w:tr>
      <w:tr w:rsidR="00644386" w:rsidRPr="00644386" w:rsidTr="00A8057D">
        <w:tc>
          <w:tcPr>
            <w:tcW w:w="564"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3.</w:t>
            </w:r>
          </w:p>
        </w:tc>
        <w:tc>
          <w:tcPr>
            <w:tcW w:w="3305"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Ремонт сети автомобильных дорог общего пользования местного значения</w:t>
            </w:r>
          </w:p>
        </w:tc>
        <w:tc>
          <w:tcPr>
            <w:tcW w:w="15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тыс.кв.м</w:t>
            </w:r>
          </w:p>
        </w:tc>
        <w:tc>
          <w:tcPr>
            <w:tcW w:w="178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22,8</w:t>
            </w:r>
          </w:p>
        </w:tc>
        <w:tc>
          <w:tcPr>
            <w:tcW w:w="123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22,8</w:t>
            </w:r>
          </w:p>
        </w:tc>
        <w:tc>
          <w:tcPr>
            <w:tcW w:w="1343"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36,8</w:t>
            </w:r>
          </w:p>
        </w:tc>
        <w:tc>
          <w:tcPr>
            <w:tcW w:w="1361"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36,8</w:t>
            </w:r>
          </w:p>
        </w:tc>
        <w:tc>
          <w:tcPr>
            <w:tcW w:w="1398"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36,8</w:t>
            </w:r>
          </w:p>
        </w:tc>
        <w:tc>
          <w:tcPr>
            <w:tcW w:w="1250"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36,8</w:t>
            </w:r>
          </w:p>
        </w:tc>
      </w:tr>
      <w:tr w:rsidR="00644386" w:rsidRPr="00644386" w:rsidTr="00A8057D">
        <w:tc>
          <w:tcPr>
            <w:tcW w:w="564"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4.</w:t>
            </w:r>
          </w:p>
        </w:tc>
        <w:tc>
          <w:tcPr>
            <w:tcW w:w="3305"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У каждой дороги хозяин. Доля бесхозяйных дорог, принятых в муниципальную собственность</w:t>
            </w:r>
          </w:p>
        </w:tc>
        <w:tc>
          <w:tcPr>
            <w:tcW w:w="15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w:t>
            </w:r>
          </w:p>
        </w:tc>
        <w:tc>
          <w:tcPr>
            <w:tcW w:w="178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p>
        </w:tc>
        <w:tc>
          <w:tcPr>
            <w:tcW w:w="123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p>
        </w:tc>
        <w:tc>
          <w:tcPr>
            <w:tcW w:w="1343"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c>
          <w:tcPr>
            <w:tcW w:w="1361"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c>
          <w:tcPr>
            <w:tcW w:w="1398"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c>
          <w:tcPr>
            <w:tcW w:w="1250"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r>
      <w:tr w:rsidR="00644386" w:rsidRPr="00644386" w:rsidTr="00A8057D">
        <w:tc>
          <w:tcPr>
            <w:tcW w:w="13740" w:type="dxa"/>
            <w:gridSpan w:val="9"/>
            <w:shd w:val="clear" w:color="auto" w:fill="auto"/>
            <w:vAlign w:val="center"/>
            <w:hideMark/>
          </w:tcPr>
          <w:p w:rsidR="00644386" w:rsidRPr="00644386" w:rsidRDefault="00644386" w:rsidP="00A8057D">
            <w:pPr>
              <w:widowControl/>
              <w:autoSpaceDE/>
              <w:autoSpaceDN/>
              <w:adjustRightInd/>
              <w:jc w:val="center"/>
              <w:rPr>
                <w:rFonts w:ascii="Arial" w:hAnsi="Arial" w:cs="Arial"/>
                <w:b/>
                <w:bCs/>
                <w:color w:val="000000"/>
                <w:sz w:val="24"/>
                <w:szCs w:val="24"/>
              </w:rPr>
            </w:pPr>
            <w:r w:rsidRPr="00644386">
              <w:rPr>
                <w:rFonts w:ascii="Arial" w:hAnsi="Arial" w:cs="Arial"/>
                <w:b/>
                <w:bCs/>
                <w:color w:val="000000"/>
                <w:sz w:val="24"/>
                <w:szCs w:val="24"/>
              </w:rPr>
              <w:t>ПОДПРОГРАММА 3 "Обеспечение безопасности дорожного движения"</w:t>
            </w:r>
          </w:p>
        </w:tc>
      </w:tr>
      <w:tr w:rsidR="00644386" w:rsidRPr="00644386" w:rsidTr="00A8057D">
        <w:tc>
          <w:tcPr>
            <w:tcW w:w="564"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5.</w:t>
            </w:r>
          </w:p>
        </w:tc>
        <w:tc>
          <w:tcPr>
            <w:tcW w:w="3305"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 xml:space="preserve">Смертность от дорожно-транспортных происшествий </w:t>
            </w:r>
          </w:p>
        </w:tc>
        <w:tc>
          <w:tcPr>
            <w:tcW w:w="15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на 100 тыс.</w:t>
            </w:r>
            <w:r w:rsidR="00A8057D">
              <w:rPr>
                <w:rFonts w:ascii="Arial" w:hAnsi="Arial" w:cs="Arial"/>
                <w:color w:val="000000"/>
                <w:sz w:val="24"/>
                <w:szCs w:val="24"/>
              </w:rPr>
              <w:t xml:space="preserve"> </w:t>
            </w:r>
            <w:r w:rsidRPr="00644386">
              <w:rPr>
                <w:rFonts w:ascii="Arial" w:hAnsi="Arial" w:cs="Arial"/>
                <w:color w:val="000000"/>
                <w:sz w:val="24"/>
                <w:szCs w:val="24"/>
              </w:rPr>
              <w:t>чел. жителей</w:t>
            </w:r>
          </w:p>
        </w:tc>
        <w:tc>
          <w:tcPr>
            <w:tcW w:w="178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5,3</w:t>
            </w:r>
          </w:p>
        </w:tc>
        <w:tc>
          <w:tcPr>
            <w:tcW w:w="123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8,5</w:t>
            </w:r>
          </w:p>
        </w:tc>
        <w:tc>
          <w:tcPr>
            <w:tcW w:w="1343"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8,5</w:t>
            </w:r>
          </w:p>
        </w:tc>
        <w:tc>
          <w:tcPr>
            <w:tcW w:w="1361"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8,5</w:t>
            </w:r>
          </w:p>
        </w:tc>
        <w:tc>
          <w:tcPr>
            <w:tcW w:w="1398"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8,5</w:t>
            </w:r>
          </w:p>
        </w:tc>
        <w:tc>
          <w:tcPr>
            <w:tcW w:w="1250"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8,5</w:t>
            </w:r>
          </w:p>
        </w:tc>
      </w:tr>
      <w:tr w:rsidR="00644386" w:rsidRPr="00644386" w:rsidTr="00A8057D">
        <w:tc>
          <w:tcPr>
            <w:tcW w:w="564"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6.</w:t>
            </w:r>
          </w:p>
        </w:tc>
        <w:tc>
          <w:tcPr>
            <w:tcW w:w="3305"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Создание парковочных машиномест</w:t>
            </w:r>
          </w:p>
        </w:tc>
        <w:tc>
          <w:tcPr>
            <w:tcW w:w="15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proofErr w:type="spellStart"/>
            <w:r w:rsidRPr="00644386">
              <w:rPr>
                <w:rFonts w:ascii="Arial" w:hAnsi="Arial" w:cs="Arial"/>
                <w:color w:val="000000"/>
                <w:sz w:val="24"/>
                <w:szCs w:val="24"/>
              </w:rPr>
              <w:t>маш</w:t>
            </w:r>
            <w:proofErr w:type="spellEnd"/>
            <w:r w:rsidRPr="00644386">
              <w:rPr>
                <w:rFonts w:ascii="Arial" w:hAnsi="Arial" w:cs="Arial"/>
                <w:color w:val="000000"/>
                <w:sz w:val="24"/>
                <w:szCs w:val="24"/>
              </w:rPr>
              <w:t>/мест</w:t>
            </w:r>
          </w:p>
        </w:tc>
        <w:tc>
          <w:tcPr>
            <w:tcW w:w="178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45540</w:t>
            </w:r>
          </w:p>
        </w:tc>
        <w:tc>
          <w:tcPr>
            <w:tcW w:w="123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45540</w:t>
            </w:r>
          </w:p>
        </w:tc>
        <w:tc>
          <w:tcPr>
            <w:tcW w:w="1343"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46158</w:t>
            </w:r>
          </w:p>
        </w:tc>
        <w:tc>
          <w:tcPr>
            <w:tcW w:w="1361"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46590</w:t>
            </w:r>
          </w:p>
        </w:tc>
        <w:tc>
          <w:tcPr>
            <w:tcW w:w="1398"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46998</w:t>
            </w:r>
          </w:p>
        </w:tc>
        <w:tc>
          <w:tcPr>
            <w:tcW w:w="1250"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47418</w:t>
            </w:r>
          </w:p>
        </w:tc>
      </w:tr>
      <w:tr w:rsidR="00644386" w:rsidRPr="00644386" w:rsidTr="00A8057D">
        <w:tc>
          <w:tcPr>
            <w:tcW w:w="564"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7.</w:t>
            </w:r>
          </w:p>
        </w:tc>
        <w:tc>
          <w:tcPr>
            <w:tcW w:w="3305"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ДТП.</w:t>
            </w:r>
            <w:r w:rsidR="00A8057D">
              <w:rPr>
                <w:rFonts w:ascii="Arial" w:hAnsi="Arial" w:cs="Arial"/>
                <w:color w:val="000000"/>
                <w:sz w:val="24"/>
                <w:szCs w:val="24"/>
              </w:rPr>
              <w:t xml:space="preserve"> </w:t>
            </w:r>
            <w:r w:rsidRPr="00644386">
              <w:rPr>
                <w:rFonts w:ascii="Arial" w:hAnsi="Arial" w:cs="Arial"/>
                <w:color w:val="000000"/>
                <w:sz w:val="24"/>
                <w:szCs w:val="24"/>
              </w:rPr>
              <w:t>Снижение смертности от ДТП: на дорогах федерального значения, на дорогах регионального значения, на дорогах муниципального значения, на частных дорогах</w:t>
            </w:r>
          </w:p>
        </w:tc>
        <w:tc>
          <w:tcPr>
            <w:tcW w:w="15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на 100 тыс.</w:t>
            </w:r>
            <w:r w:rsidR="00A8057D">
              <w:rPr>
                <w:rFonts w:ascii="Arial" w:hAnsi="Arial" w:cs="Arial"/>
                <w:color w:val="000000"/>
                <w:sz w:val="24"/>
                <w:szCs w:val="24"/>
              </w:rPr>
              <w:t xml:space="preserve"> </w:t>
            </w:r>
            <w:r w:rsidRPr="00644386">
              <w:rPr>
                <w:rFonts w:ascii="Arial" w:hAnsi="Arial" w:cs="Arial"/>
                <w:color w:val="000000"/>
                <w:sz w:val="24"/>
                <w:szCs w:val="24"/>
              </w:rPr>
              <w:t>населения</w:t>
            </w:r>
          </w:p>
        </w:tc>
        <w:tc>
          <w:tcPr>
            <w:tcW w:w="178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6,53</w:t>
            </w:r>
          </w:p>
        </w:tc>
        <w:tc>
          <w:tcPr>
            <w:tcW w:w="123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4,8</w:t>
            </w:r>
          </w:p>
        </w:tc>
        <w:tc>
          <w:tcPr>
            <w:tcW w:w="1343"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5,58</w:t>
            </w:r>
          </w:p>
        </w:tc>
        <w:tc>
          <w:tcPr>
            <w:tcW w:w="1361"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5,58</w:t>
            </w:r>
          </w:p>
        </w:tc>
        <w:tc>
          <w:tcPr>
            <w:tcW w:w="1398"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5,58</w:t>
            </w:r>
          </w:p>
        </w:tc>
        <w:tc>
          <w:tcPr>
            <w:tcW w:w="1250"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5,58</w:t>
            </w:r>
          </w:p>
        </w:tc>
      </w:tr>
      <w:tr w:rsidR="00644386" w:rsidRPr="00644386" w:rsidTr="00A8057D">
        <w:tc>
          <w:tcPr>
            <w:tcW w:w="13740" w:type="dxa"/>
            <w:gridSpan w:val="9"/>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b/>
                <w:bCs/>
                <w:color w:val="000000"/>
                <w:sz w:val="24"/>
                <w:szCs w:val="24"/>
              </w:rPr>
              <w:t>ПРОГРАММА 4 " Обеспечение доступности услуг пассажирского транспорта в границах городского округа Жуковский"</w:t>
            </w:r>
          </w:p>
        </w:tc>
      </w:tr>
      <w:tr w:rsidR="00644386" w:rsidRPr="00644386" w:rsidTr="00A8057D">
        <w:tc>
          <w:tcPr>
            <w:tcW w:w="564"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8.</w:t>
            </w:r>
          </w:p>
        </w:tc>
        <w:tc>
          <w:tcPr>
            <w:tcW w:w="3305"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Доля поездок, оплаченных с использованием единых транспортных карт, в общем количестве оплаченных пассажирами поездок на конец года</w:t>
            </w:r>
          </w:p>
        </w:tc>
        <w:tc>
          <w:tcPr>
            <w:tcW w:w="1505"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w:t>
            </w:r>
          </w:p>
        </w:tc>
        <w:tc>
          <w:tcPr>
            <w:tcW w:w="178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60</w:t>
            </w:r>
          </w:p>
        </w:tc>
        <w:tc>
          <w:tcPr>
            <w:tcW w:w="1232"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63</w:t>
            </w:r>
          </w:p>
        </w:tc>
        <w:tc>
          <w:tcPr>
            <w:tcW w:w="1343"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65</w:t>
            </w:r>
          </w:p>
        </w:tc>
        <w:tc>
          <w:tcPr>
            <w:tcW w:w="1361"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65</w:t>
            </w:r>
          </w:p>
        </w:tc>
        <w:tc>
          <w:tcPr>
            <w:tcW w:w="1398"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65</w:t>
            </w:r>
          </w:p>
        </w:tc>
        <w:tc>
          <w:tcPr>
            <w:tcW w:w="1250" w:type="dxa"/>
            <w:shd w:val="clear" w:color="auto" w:fill="auto"/>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65</w:t>
            </w:r>
          </w:p>
        </w:tc>
      </w:tr>
      <w:tr w:rsidR="00644386" w:rsidRPr="00644386" w:rsidTr="00A8057D">
        <w:tc>
          <w:tcPr>
            <w:tcW w:w="564" w:type="dxa"/>
            <w:shd w:val="clear" w:color="auto" w:fill="auto"/>
            <w:noWrap/>
            <w:vAlign w:val="center"/>
            <w:hideMark/>
          </w:tcPr>
          <w:p w:rsidR="00644386" w:rsidRPr="00644386" w:rsidRDefault="00644386" w:rsidP="00644386">
            <w:pPr>
              <w:widowControl/>
              <w:autoSpaceDE/>
              <w:autoSpaceDN/>
              <w:adjustRightInd/>
              <w:jc w:val="both"/>
              <w:rPr>
                <w:rFonts w:ascii="Arial" w:hAnsi="Arial" w:cs="Arial"/>
                <w:color w:val="000000"/>
                <w:sz w:val="24"/>
                <w:szCs w:val="24"/>
              </w:rPr>
            </w:pPr>
            <w:r w:rsidRPr="00644386">
              <w:rPr>
                <w:rFonts w:ascii="Arial" w:hAnsi="Arial" w:cs="Arial"/>
                <w:color w:val="000000"/>
                <w:sz w:val="24"/>
                <w:szCs w:val="24"/>
              </w:rPr>
              <w:t>9.</w:t>
            </w:r>
          </w:p>
        </w:tc>
        <w:tc>
          <w:tcPr>
            <w:tcW w:w="3305"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Внедрение ГЛОНАСС. Степень внедрения и эффективность использования технологии на базе ГЛОНАСС с использованием РНИС</w:t>
            </w:r>
          </w:p>
        </w:tc>
        <w:tc>
          <w:tcPr>
            <w:tcW w:w="1505"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w:t>
            </w:r>
          </w:p>
        </w:tc>
        <w:tc>
          <w:tcPr>
            <w:tcW w:w="1782"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p>
        </w:tc>
        <w:tc>
          <w:tcPr>
            <w:tcW w:w="1232"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p>
        </w:tc>
        <w:tc>
          <w:tcPr>
            <w:tcW w:w="1343"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c>
          <w:tcPr>
            <w:tcW w:w="1361"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c>
          <w:tcPr>
            <w:tcW w:w="1398"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c>
          <w:tcPr>
            <w:tcW w:w="1250"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r>
      <w:tr w:rsidR="00644386" w:rsidRPr="00644386" w:rsidTr="00A8057D">
        <w:tc>
          <w:tcPr>
            <w:tcW w:w="564" w:type="dxa"/>
            <w:shd w:val="clear" w:color="auto" w:fill="auto"/>
            <w:noWrap/>
            <w:vAlign w:val="center"/>
            <w:hideMark/>
          </w:tcPr>
          <w:p w:rsidR="00644386" w:rsidRPr="00644386" w:rsidRDefault="00644386" w:rsidP="00644386">
            <w:pPr>
              <w:widowControl/>
              <w:autoSpaceDE/>
              <w:autoSpaceDN/>
              <w:adjustRightInd/>
              <w:jc w:val="both"/>
              <w:rPr>
                <w:rFonts w:ascii="Arial" w:hAnsi="Arial" w:cs="Arial"/>
                <w:color w:val="000000"/>
                <w:sz w:val="24"/>
                <w:szCs w:val="24"/>
              </w:rPr>
            </w:pPr>
            <w:r w:rsidRPr="00644386">
              <w:rPr>
                <w:rFonts w:ascii="Arial" w:hAnsi="Arial" w:cs="Arial"/>
                <w:color w:val="000000"/>
                <w:sz w:val="24"/>
                <w:szCs w:val="24"/>
              </w:rPr>
              <w:t>10.</w:t>
            </w:r>
          </w:p>
        </w:tc>
        <w:tc>
          <w:tcPr>
            <w:tcW w:w="3305" w:type="dxa"/>
            <w:shd w:val="clear" w:color="auto" w:fill="auto"/>
            <w:vAlign w:val="center"/>
            <w:hideMark/>
          </w:tcPr>
          <w:p w:rsidR="00644386" w:rsidRPr="00644386" w:rsidRDefault="00644386" w:rsidP="00644386">
            <w:pPr>
              <w:widowControl/>
              <w:autoSpaceDE/>
              <w:autoSpaceDN/>
              <w:adjustRightInd/>
              <w:rPr>
                <w:rFonts w:ascii="Arial" w:hAnsi="Arial" w:cs="Arial"/>
                <w:color w:val="000000"/>
                <w:sz w:val="24"/>
                <w:szCs w:val="24"/>
              </w:rPr>
            </w:pPr>
            <w:r w:rsidRPr="00644386">
              <w:rPr>
                <w:rFonts w:ascii="Arial" w:hAnsi="Arial" w:cs="Arial"/>
                <w:color w:val="000000"/>
                <w:sz w:val="24"/>
                <w:szCs w:val="24"/>
              </w:rPr>
              <w:t>Комфортный автобус. Доля транспортных средств, соответствующих стандарту (МК - 5 лет, СК, БК - 7 лет) от количества транспортных средств, работающих на муниципальных маршрутах</w:t>
            </w:r>
          </w:p>
        </w:tc>
        <w:tc>
          <w:tcPr>
            <w:tcW w:w="1505"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w:t>
            </w:r>
          </w:p>
        </w:tc>
        <w:tc>
          <w:tcPr>
            <w:tcW w:w="1782"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p>
        </w:tc>
        <w:tc>
          <w:tcPr>
            <w:tcW w:w="1232"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p>
        </w:tc>
        <w:tc>
          <w:tcPr>
            <w:tcW w:w="1343"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c>
          <w:tcPr>
            <w:tcW w:w="1361"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c>
          <w:tcPr>
            <w:tcW w:w="1398"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c>
          <w:tcPr>
            <w:tcW w:w="1250" w:type="dxa"/>
            <w:shd w:val="clear" w:color="auto" w:fill="auto"/>
            <w:noWrap/>
            <w:vAlign w:val="center"/>
            <w:hideMark/>
          </w:tcPr>
          <w:p w:rsidR="00644386" w:rsidRPr="00644386" w:rsidRDefault="00644386" w:rsidP="00A8057D">
            <w:pPr>
              <w:widowControl/>
              <w:autoSpaceDE/>
              <w:autoSpaceDN/>
              <w:adjustRightInd/>
              <w:jc w:val="center"/>
              <w:rPr>
                <w:rFonts w:ascii="Arial" w:hAnsi="Arial" w:cs="Arial"/>
                <w:color w:val="000000"/>
                <w:sz w:val="24"/>
                <w:szCs w:val="24"/>
              </w:rPr>
            </w:pPr>
            <w:r w:rsidRPr="00644386">
              <w:rPr>
                <w:rFonts w:ascii="Arial" w:hAnsi="Arial" w:cs="Arial"/>
                <w:color w:val="000000"/>
                <w:sz w:val="24"/>
                <w:szCs w:val="24"/>
              </w:rPr>
              <w:t>100</w:t>
            </w:r>
          </w:p>
        </w:tc>
      </w:tr>
    </w:tbl>
    <w:p w:rsidR="00C500F3" w:rsidRDefault="00C500F3" w:rsidP="00EA13D8">
      <w:pPr>
        <w:jc w:val="both"/>
        <w:rPr>
          <w:rFonts w:ascii="Arial" w:hAnsi="Arial" w:cs="Arial"/>
          <w:sz w:val="24"/>
          <w:szCs w:val="24"/>
        </w:rPr>
        <w:sectPr w:rsidR="00C500F3" w:rsidSect="00E44DC7">
          <w:pgSz w:w="16838" w:h="11906" w:orient="landscape"/>
          <w:pgMar w:top="1134" w:right="567" w:bottom="1134" w:left="1134" w:header="709" w:footer="709" w:gutter="0"/>
          <w:cols w:space="708"/>
          <w:docGrid w:linePitch="360"/>
        </w:sectPr>
      </w:pPr>
    </w:p>
    <w:p w:rsidR="00C500F3" w:rsidRPr="00C500F3" w:rsidRDefault="00C500F3" w:rsidP="00C500F3">
      <w:pPr>
        <w:jc w:val="right"/>
        <w:rPr>
          <w:rFonts w:ascii="Arial" w:hAnsi="Arial" w:cs="Arial"/>
          <w:sz w:val="24"/>
          <w:szCs w:val="24"/>
        </w:rPr>
      </w:pPr>
      <w:r w:rsidRPr="00C500F3">
        <w:rPr>
          <w:rFonts w:ascii="Arial" w:hAnsi="Arial" w:cs="Arial"/>
          <w:sz w:val="24"/>
          <w:szCs w:val="24"/>
        </w:rPr>
        <w:t xml:space="preserve">Приложение № 3 к </w:t>
      </w:r>
    </w:p>
    <w:p w:rsidR="00C500F3" w:rsidRPr="00C500F3" w:rsidRDefault="00C500F3" w:rsidP="00C500F3">
      <w:pPr>
        <w:jc w:val="right"/>
        <w:rPr>
          <w:rFonts w:ascii="Arial" w:hAnsi="Arial" w:cs="Arial"/>
          <w:sz w:val="24"/>
          <w:szCs w:val="24"/>
        </w:rPr>
      </w:pPr>
      <w:r w:rsidRPr="00C500F3">
        <w:rPr>
          <w:rFonts w:ascii="Arial" w:hAnsi="Arial" w:cs="Arial"/>
          <w:sz w:val="24"/>
          <w:szCs w:val="24"/>
        </w:rPr>
        <w:t>муниципальной программе</w:t>
      </w:r>
    </w:p>
    <w:p w:rsidR="00C500F3" w:rsidRDefault="00C500F3" w:rsidP="00C500F3">
      <w:pPr>
        <w:jc w:val="both"/>
        <w:rPr>
          <w:rFonts w:ascii="Arial" w:hAnsi="Arial" w:cs="Arial"/>
          <w:sz w:val="24"/>
          <w:szCs w:val="24"/>
        </w:rPr>
      </w:pPr>
    </w:p>
    <w:p w:rsidR="005A248D" w:rsidRPr="00C500F3" w:rsidRDefault="00C500F3" w:rsidP="00C500F3">
      <w:pPr>
        <w:jc w:val="center"/>
        <w:rPr>
          <w:rFonts w:ascii="Arial" w:hAnsi="Arial" w:cs="Arial"/>
          <w:b/>
          <w:sz w:val="24"/>
          <w:szCs w:val="24"/>
        </w:rPr>
      </w:pPr>
      <w:r w:rsidRPr="00C500F3">
        <w:rPr>
          <w:rFonts w:ascii="Arial" w:hAnsi="Arial" w:cs="Arial"/>
          <w:b/>
          <w:sz w:val="24"/>
          <w:szCs w:val="24"/>
        </w:rPr>
        <w:t>Паспорт подпрограммы 1</w:t>
      </w:r>
    </w:p>
    <w:tbl>
      <w:tblPr>
        <w:tblW w:w="10363" w:type="dxa"/>
        <w:tblLayout w:type="fixed"/>
        <w:tblCellMar>
          <w:left w:w="28" w:type="dxa"/>
          <w:right w:w="28" w:type="dxa"/>
        </w:tblCellMar>
        <w:tblLook w:val="04A0" w:firstRow="1" w:lastRow="0" w:firstColumn="1" w:lastColumn="0" w:noHBand="0" w:noVBand="1"/>
      </w:tblPr>
      <w:tblGrid>
        <w:gridCol w:w="15"/>
        <w:gridCol w:w="3671"/>
        <w:gridCol w:w="1112"/>
        <w:gridCol w:w="1113"/>
        <w:gridCol w:w="1113"/>
        <w:gridCol w:w="1113"/>
        <w:gridCol w:w="1113"/>
        <w:gridCol w:w="1113"/>
      </w:tblGrid>
      <w:tr w:rsidR="00C500F3" w:rsidRPr="00C500F3" w:rsidTr="00700E42">
        <w:trPr>
          <w:trHeight w:val="1104"/>
        </w:trPr>
        <w:tc>
          <w:tcPr>
            <w:tcW w:w="10363" w:type="dxa"/>
            <w:gridSpan w:val="8"/>
            <w:tcBorders>
              <w:top w:val="nil"/>
              <w:left w:val="nil"/>
              <w:right w:val="nil"/>
            </w:tcBorders>
            <w:shd w:val="clear" w:color="auto" w:fill="auto"/>
            <w:vAlign w:val="center"/>
            <w:hideMark/>
          </w:tcPr>
          <w:p w:rsidR="00C500F3" w:rsidRPr="00C500F3" w:rsidRDefault="00C500F3" w:rsidP="00485C07">
            <w:pPr>
              <w:jc w:val="center"/>
              <w:rPr>
                <w:rFonts w:ascii="Arial" w:hAnsi="Arial" w:cs="Arial"/>
                <w:color w:val="000000"/>
                <w:sz w:val="24"/>
                <w:szCs w:val="24"/>
              </w:rPr>
            </w:pPr>
            <w:r w:rsidRPr="00C500F3">
              <w:rPr>
                <w:rFonts w:ascii="Arial" w:hAnsi="Arial" w:cs="Arial"/>
                <w:color w:val="000000"/>
                <w:sz w:val="24"/>
                <w:szCs w:val="24"/>
              </w:rPr>
              <w:t>«Развитие сети автомобильных дорог местного значения городского округа Жуковский»</w:t>
            </w:r>
            <w:r>
              <w:rPr>
                <w:rFonts w:ascii="Arial" w:hAnsi="Arial" w:cs="Arial"/>
                <w:color w:val="000000"/>
                <w:sz w:val="24"/>
                <w:szCs w:val="24"/>
              </w:rPr>
              <w:t xml:space="preserve"> </w:t>
            </w:r>
            <w:r w:rsidRPr="00C500F3">
              <w:rPr>
                <w:rFonts w:ascii="Arial" w:hAnsi="Arial" w:cs="Arial"/>
                <w:color w:val="000000"/>
                <w:sz w:val="24"/>
                <w:szCs w:val="24"/>
              </w:rPr>
              <w:t>муниципальной программы городского округа Жуковский</w:t>
            </w:r>
            <w:r>
              <w:rPr>
                <w:rFonts w:ascii="Arial" w:hAnsi="Arial" w:cs="Arial"/>
                <w:color w:val="000000"/>
                <w:sz w:val="24"/>
                <w:szCs w:val="24"/>
              </w:rPr>
              <w:t xml:space="preserve"> </w:t>
            </w:r>
            <w:r w:rsidRPr="00C500F3">
              <w:rPr>
                <w:rFonts w:ascii="Arial" w:hAnsi="Arial" w:cs="Arial"/>
                <w:color w:val="000000"/>
                <w:sz w:val="24"/>
                <w:szCs w:val="24"/>
              </w:rPr>
              <w:t>«Развитие и функционирование дорожно-транспортного</w:t>
            </w:r>
            <w:r>
              <w:rPr>
                <w:rFonts w:ascii="Arial" w:hAnsi="Arial" w:cs="Arial"/>
                <w:color w:val="000000"/>
                <w:sz w:val="24"/>
                <w:szCs w:val="24"/>
              </w:rPr>
              <w:t xml:space="preserve"> </w:t>
            </w:r>
            <w:r w:rsidRPr="00C500F3">
              <w:rPr>
                <w:rFonts w:ascii="Arial" w:hAnsi="Arial" w:cs="Arial"/>
                <w:color w:val="000000"/>
                <w:sz w:val="24"/>
                <w:szCs w:val="24"/>
              </w:rPr>
              <w:t>комплекса (2017–2021 годы)»</w:t>
            </w:r>
          </w:p>
        </w:tc>
      </w:tr>
      <w:tr w:rsidR="00C500F3" w:rsidRPr="00C500F3" w:rsidTr="00B4574B">
        <w:tc>
          <w:tcPr>
            <w:tcW w:w="3686" w:type="dxa"/>
            <w:gridSpan w:val="2"/>
            <w:tcBorders>
              <w:top w:val="single" w:sz="4" w:space="0" w:color="auto"/>
              <w:left w:val="single" w:sz="4" w:space="0" w:color="auto"/>
              <w:bottom w:val="single" w:sz="4" w:space="0" w:color="auto"/>
              <w:right w:val="single" w:sz="4" w:space="0" w:color="auto"/>
            </w:tcBorders>
            <w:shd w:val="clear" w:color="auto" w:fill="auto"/>
            <w:hideMark/>
          </w:tcPr>
          <w:p w:rsidR="00C500F3" w:rsidRPr="00C500F3" w:rsidRDefault="00C500F3" w:rsidP="00B4574B">
            <w:pPr>
              <w:rPr>
                <w:rFonts w:ascii="Arial" w:hAnsi="Arial" w:cs="Arial"/>
                <w:bCs/>
                <w:color w:val="000000"/>
                <w:sz w:val="24"/>
                <w:szCs w:val="24"/>
              </w:rPr>
            </w:pPr>
            <w:r w:rsidRPr="00C500F3">
              <w:rPr>
                <w:rFonts w:ascii="Arial" w:hAnsi="Arial" w:cs="Arial"/>
                <w:bCs/>
                <w:color w:val="000000"/>
                <w:sz w:val="24"/>
                <w:szCs w:val="24"/>
              </w:rPr>
              <w:t>Ответственный исполнитель подпрограммы</w:t>
            </w:r>
          </w:p>
        </w:tc>
        <w:tc>
          <w:tcPr>
            <w:tcW w:w="6677" w:type="dxa"/>
            <w:gridSpan w:val="6"/>
            <w:tcBorders>
              <w:top w:val="single" w:sz="4" w:space="0" w:color="auto"/>
              <w:left w:val="nil"/>
              <w:bottom w:val="single" w:sz="4" w:space="0" w:color="auto"/>
              <w:right w:val="single" w:sz="4" w:space="0" w:color="auto"/>
            </w:tcBorders>
            <w:shd w:val="clear" w:color="auto" w:fill="auto"/>
            <w:hideMark/>
          </w:tcPr>
          <w:p w:rsidR="00C500F3" w:rsidRPr="00C500F3" w:rsidRDefault="00C500F3" w:rsidP="00B4574B">
            <w:pPr>
              <w:rPr>
                <w:rFonts w:ascii="Arial" w:hAnsi="Arial" w:cs="Arial"/>
                <w:color w:val="000000"/>
                <w:sz w:val="24"/>
                <w:szCs w:val="24"/>
              </w:rPr>
            </w:pPr>
            <w:r w:rsidRPr="00C500F3">
              <w:rPr>
                <w:rFonts w:ascii="Arial" w:hAnsi="Arial" w:cs="Arial"/>
                <w:color w:val="000000"/>
                <w:sz w:val="24"/>
                <w:szCs w:val="24"/>
              </w:rPr>
              <w:t>Отдел по транспорту, связи и дорожной деятельности Управления жилищно-коммунального хозяйства</w:t>
            </w:r>
            <w:r w:rsidR="00485C07">
              <w:rPr>
                <w:rFonts w:ascii="Arial" w:hAnsi="Arial" w:cs="Arial"/>
                <w:color w:val="000000"/>
                <w:sz w:val="24"/>
                <w:szCs w:val="24"/>
              </w:rPr>
              <w:t xml:space="preserve"> </w:t>
            </w:r>
            <w:r w:rsidRPr="00C500F3">
              <w:rPr>
                <w:rFonts w:ascii="Arial" w:hAnsi="Arial" w:cs="Arial"/>
                <w:color w:val="000000"/>
                <w:sz w:val="24"/>
                <w:szCs w:val="24"/>
              </w:rPr>
              <w:t>и транспорта Администрации городского округа Жуковский</w:t>
            </w:r>
          </w:p>
        </w:tc>
      </w:tr>
      <w:tr w:rsidR="00C500F3" w:rsidRPr="00C500F3" w:rsidTr="00B457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3671" w:type="dxa"/>
            <w:vMerge w:val="restart"/>
            <w:tcBorders>
              <w:top w:val="single" w:sz="4" w:space="0" w:color="auto"/>
              <w:left w:val="single" w:sz="4" w:space="0" w:color="auto"/>
              <w:bottom w:val="single" w:sz="4" w:space="0" w:color="auto"/>
              <w:right w:val="single" w:sz="4" w:space="0" w:color="auto"/>
            </w:tcBorders>
            <w:hideMark/>
          </w:tcPr>
          <w:p w:rsidR="00C500F3" w:rsidRPr="00C500F3" w:rsidRDefault="00C500F3" w:rsidP="00B4574B">
            <w:pPr>
              <w:rPr>
                <w:rFonts w:ascii="Arial" w:hAnsi="Arial" w:cs="Arial"/>
                <w:sz w:val="24"/>
                <w:szCs w:val="24"/>
              </w:rPr>
            </w:pPr>
            <w:r w:rsidRPr="00C500F3">
              <w:rPr>
                <w:rFonts w:ascii="Arial" w:hAnsi="Arial" w:cs="Arial"/>
                <w:sz w:val="24"/>
                <w:szCs w:val="24"/>
              </w:rPr>
              <w:t>Источники финансирования подпрограммы, в том числе по годам:</w:t>
            </w:r>
          </w:p>
        </w:tc>
        <w:tc>
          <w:tcPr>
            <w:tcW w:w="6677" w:type="dxa"/>
            <w:gridSpan w:val="6"/>
            <w:tcBorders>
              <w:top w:val="single" w:sz="4" w:space="0" w:color="auto"/>
              <w:left w:val="single" w:sz="4" w:space="0" w:color="auto"/>
              <w:bottom w:val="single" w:sz="4" w:space="0" w:color="auto"/>
              <w:right w:val="single" w:sz="4" w:space="0" w:color="auto"/>
            </w:tcBorders>
          </w:tcPr>
          <w:p w:rsidR="00C500F3" w:rsidRPr="00C500F3" w:rsidRDefault="00C500F3" w:rsidP="00485C07">
            <w:pPr>
              <w:jc w:val="center"/>
              <w:rPr>
                <w:rFonts w:ascii="Arial" w:hAnsi="Arial" w:cs="Arial"/>
                <w:sz w:val="24"/>
                <w:szCs w:val="24"/>
              </w:rPr>
            </w:pPr>
            <w:r w:rsidRPr="00C500F3">
              <w:rPr>
                <w:rFonts w:ascii="Arial" w:hAnsi="Arial" w:cs="Arial"/>
                <w:sz w:val="24"/>
                <w:szCs w:val="24"/>
              </w:rPr>
              <w:t>Расходы (тыс.руб.)</w:t>
            </w:r>
          </w:p>
        </w:tc>
      </w:tr>
      <w:tr w:rsidR="00C500F3" w:rsidRPr="00C500F3" w:rsidTr="00485C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3671" w:type="dxa"/>
            <w:vMerge/>
            <w:tcBorders>
              <w:top w:val="single" w:sz="4" w:space="0" w:color="auto"/>
              <w:left w:val="single" w:sz="4" w:space="0" w:color="auto"/>
              <w:bottom w:val="single" w:sz="4" w:space="0" w:color="auto"/>
              <w:right w:val="single" w:sz="4" w:space="0" w:color="auto"/>
            </w:tcBorders>
            <w:hideMark/>
          </w:tcPr>
          <w:p w:rsidR="00C500F3" w:rsidRPr="00C500F3" w:rsidRDefault="00C500F3" w:rsidP="00C500F3">
            <w:pPr>
              <w:jc w:val="center"/>
              <w:rPr>
                <w:rFonts w:ascii="Arial" w:hAnsi="Arial" w:cs="Arial"/>
                <w:sz w:val="24"/>
                <w:szCs w:val="24"/>
              </w:rPr>
            </w:pPr>
          </w:p>
        </w:tc>
        <w:tc>
          <w:tcPr>
            <w:tcW w:w="1112" w:type="dxa"/>
            <w:tcBorders>
              <w:top w:val="single" w:sz="4" w:space="0" w:color="auto"/>
              <w:left w:val="single" w:sz="4" w:space="0" w:color="auto"/>
              <w:bottom w:val="single" w:sz="4" w:space="0" w:color="auto"/>
              <w:right w:val="single" w:sz="4" w:space="0" w:color="auto"/>
            </w:tcBorders>
          </w:tcPr>
          <w:p w:rsidR="00C500F3" w:rsidRPr="00C500F3" w:rsidRDefault="00C500F3" w:rsidP="00485C07">
            <w:pPr>
              <w:tabs>
                <w:tab w:val="left" w:pos="-3060"/>
              </w:tabs>
              <w:jc w:val="center"/>
              <w:rPr>
                <w:rFonts w:ascii="Arial" w:hAnsi="Arial" w:cs="Arial"/>
                <w:sz w:val="24"/>
                <w:szCs w:val="24"/>
              </w:rPr>
            </w:pPr>
            <w:r w:rsidRPr="00C500F3">
              <w:rPr>
                <w:rFonts w:ascii="Arial" w:hAnsi="Arial" w:cs="Arial"/>
                <w:sz w:val="24"/>
                <w:szCs w:val="24"/>
              </w:rPr>
              <w:t>2017год</w:t>
            </w:r>
          </w:p>
        </w:tc>
        <w:tc>
          <w:tcPr>
            <w:tcW w:w="1113" w:type="dxa"/>
            <w:tcBorders>
              <w:top w:val="single" w:sz="4" w:space="0" w:color="auto"/>
              <w:left w:val="single" w:sz="4" w:space="0" w:color="auto"/>
              <w:bottom w:val="single" w:sz="4" w:space="0" w:color="auto"/>
              <w:right w:val="single" w:sz="4" w:space="0" w:color="auto"/>
            </w:tcBorders>
          </w:tcPr>
          <w:p w:rsidR="00C500F3" w:rsidRPr="00C500F3" w:rsidRDefault="00C500F3" w:rsidP="00485C07">
            <w:pPr>
              <w:tabs>
                <w:tab w:val="left" w:pos="-3060"/>
              </w:tabs>
              <w:jc w:val="center"/>
              <w:rPr>
                <w:rFonts w:ascii="Arial" w:hAnsi="Arial" w:cs="Arial"/>
                <w:sz w:val="24"/>
                <w:szCs w:val="24"/>
              </w:rPr>
            </w:pPr>
            <w:r w:rsidRPr="00C500F3">
              <w:rPr>
                <w:rFonts w:ascii="Arial" w:hAnsi="Arial" w:cs="Arial"/>
                <w:sz w:val="24"/>
                <w:szCs w:val="24"/>
              </w:rPr>
              <w:t>2018год</w:t>
            </w:r>
          </w:p>
        </w:tc>
        <w:tc>
          <w:tcPr>
            <w:tcW w:w="1113" w:type="dxa"/>
            <w:tcBorders>
              <w:top w:val="single" w:sz="4" w:space="0" w:color="auto"/>
              <w:left w:val="single" w:sz="4" w:space="0" w:color="auto"/>
              <w:bottom w:val="single" w:sz="4" w:space="0" w:color="auto"/>
              <w:right w:val="single" w:sz="4" w:space="0" w:color="auto"/>
            </w:tcBorders>
          </w:tcPr>
          <w:p w:rsidR="00C500F3" w:rsidRPr="00C500F3" w:rsidRDefault="00C500F3" w:rsidP="00485C07">
            <w:pPr>
              <w:tabs>
                <w:tab w:val="left" w:pos="-3060"/>
              </w:tabs>
              <w:jc w:val="center"/>
              <w:rPr>
                <w:rFonts w:ascii="Arial" w:hAnsi="Arial" w:cs="Arial"/>
                <w:sz w:val="24"/>
                <w:szCs w:val="24"/>
              </w:rPr>
            </w:pPr>
            <w:r w:rsidRPr="00C500F3">
              <w:rPr>
                <w:rFonts w:ascii="Arial" w:hAnsi="Arial" w:cs="Arial"/>
                <w:sz w:val="24"/>
                <w:szCs w:val="24"/>
              </w:rPr>
              <w:t>2019год</w:t>
            </w:r>
          </w:p>
        </w:tc>
        <w:tc>
          <w:tcPr>
            <w:tcW w:w="1113" w:type="dxa"/>
            <w:tcBorders>
              <w:top w:val="single" w:sz="4" w:space="0" w:color="auto"/>
              <w:left w:val="single" w:sz="4" w:space="0" w:color="auto"/>
              <w:bottom w:val="single" w:sz="4" w:space="0" w:color="auto"/>
              <w:right w:val="single" w:sz="4" w:space="0" w:color="auto"/>
            </w:tcBorders>
          </w:tcPr>
          <w:p w:rsidR="00C500F3" w:rsidRPr="00C500F3" w:rsidRDefault="00C500F3" w:rsidP="00485C07">
            <w:pPr>
              <w:tabs>
                <w:tab w:val="left" w:pos="-3060"/>
              </w:tabs>
              <w:jc w:val="center"/>
              <w:rPr>
                <w:rFonts w:ascii="Arial" w:hAnsi="Arial" w:cs="Arial"/>
                <w:sz w:val="24"/>
                <w:szCs w:val="24"/>
              </w:rPr>
            </w:pPr>
            <w:r w:rsidRPr="00C500F3">
              <w:rPr>
                <w:rFonts w:ascii="Arial" w:hAnsi="Arial" w:cs="Arial"/>
                <w:sz w:val="24"/>
                <w:szCs w:val="24"/>
              </w:rPr>
              <w:t>2020год</w:t>
            </w:r>
          </w:p>
        </w:tc>
        <w:tc>
          <w:tcPr>
            <w:tcW w:w="1113" w:type="dxa"/>
            <w:tcBorders>
              <w:top w:val="single" w:sz="4" w:space="0" w:color="auto"/>
              <w:left w:val="single" w:sz="4" w:space="0" w:color="auto"/>
              <w:bottom w:val="single" w:sz="4" w:space="0" w:color="auto"/>
              <w:right w:val="single" w:sz="4" w:space="0" w:color="auto"/>
            </w:tcBorders>
          </w:tcPr>
          <w:p w:rsidR="00C500F3" w:rsidRPr="00C500F3" w:rsidRDefault="00C500F3" w:rsidP="00485C07">
            <w:pPr>
              <w:tabs>
                <w:tab w:val="left" w:pos="-3060"/>
              </w:tabs>
              <w:jc w:val="center"/>
              <w:rPr>
                <w:rFonts w:ascii="Arial" w:hAnsi="Arial" w:cs="Arial"/>
                <w:sz w:val="24"/>
                <w:szCs w:val="24"/>
              </w:rPr>
            </w:pPr>
            <w:r w:rsidRPr="00C500F3">
              <w:rPr>
                <w:rFonts w:ascii="Arial" w:hAnsi="Arial" w:cs="Arial"/>
                <w:sz w:val="24"/>
                <w:szCs w:val="24"/>
              </w:rPr>
              <w:t>2021год</w:t>
            </w:r>
          </w:p>
        </w:tc>
        <w:tc>
          <w:tcPr>
            <w:tcW w:w="1113" w:type="dxa"/>
            <w:tcBorders>
              <w:top w:val="single" w:sz="4" w:space="0" w:color="auto"/>
              <w:left w:val="single" w:sz="4" w:space="0" w:color="auto"/>
              <w:bottom w:val="single" w:sz="4" w:space="0" w:color="auto"/>
              <w:right w:val="single" w:sz="4" w:space="0" w:color="auto"/>
            </w:tcBorders>
          </w:tcPr>
          <w:p w:rsidR="00C500F3" w:rsidRPr="00C500F3" w:rsidRDefault="00C500F3" w:rsidP="00485C07">
            <w:pPr>
              <w:tabs>
                <w:tab w:val="left" w:pos="-3060"/>
              </w:tabs>
              <w:jc w:val="center"/>
              <w:rPr>
                <w:rFonts w:ascii="Arial" w:hAnsi="Arial" w:cs="Arial"/>
                <w:sz w:val="24"/>
                <w:szCs w:val="24"/>
              </w:rPr>
            </w:pPr>
            <w:r w:rsidRPr="00C500F3">
              <w:rPr>
                <w:rFonts w:ascii="Arial" w:hAnsi="Arial" w:cs="Arial"/>
                <w:sz w:val="24"/>
                <w:szCs w:val="24"/>
              </w:rPr>
              <w:t>ИТОГО</w:t>
            </w:r>
          </w:p>
        </w:tc>
      </w:tr>
      <w:tr w:rsidR="006C1645" w:rsidRPr="00C500F3" w:rsidTr="006C16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3671" w:type="dxa"/>
            <w:tcBorders>
              <w:top w:val="single" w:sz="4" w:space="0" w:color="auto"/>
              <w:left w:val="single" w:sz="4" w:space="0" w:color="auto"/>
              <w:bottom w:val="single" w:sz="4" w:space="0" w:color="auto"/>
              <w:right w:val="single" w:sz="4" w:space="0" w:color="auto"/>
            </w:tcBorders>
            <w:hideMark/>
          </w:tcPr>
          <w:p w:rsidR="006C1645" w:rsidRPr="00C500F3" w:rsidRDefault="006C1645" w:rsidP="006C1645">
            <w:pPr>
              <w:rPr>
                <w:rFonts w:ascii="Arial" w:hAnsi="Arial" w:cs="Arial"/>
                <w:sz w:val="24"/>
                <w:szCs w:val="24"/>
              </w:rPr>
            </w:pPr>
            <w:r w:rsidRPr="00C500F3">
              <w:rPr>
                <w:rFonts w:ascii="Arial" w:hAnsi="Arial" w:cs="Arial"/>
                <w:sz w:val="24"/>
                <w:szCs w:val="24"/>
              </w:rPr>
              <w:t xml:space="preserve">Всего, в том числе </w:t>
            </w:r>
          </w:p>
        </w:tc>
        <w:tc>
          <w:tcPr>
            <w:tcW w:w="1112"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widowControl/>
              <w:autoSpaceDE/>
              <w:autoSpaceDN/>
              <w:adjustRightInd/>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4500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7500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30000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30000</w:t>
            </w:r>
          </w:p>
        </w:tc>
        <w:tc>
          <w:tcPr>
            <w:tcW w:w="1113" w:type="dxa"/>
            <w:tcBorders>
              <w:top w:val="single" w:sz="4" w:space="0" w:color="auto"/>
              <w:left w:val="single" w:sz="4" w:space="0" w:color="auto"/>
              <w:bottom w:val="single" w:sz="4" w:space="0" w:color="auto"/>
              <w:right w:val="single" w:sz="4" w:space="0" w:color="auto"/>
            </w:tcBorders>
          </w:tcPr>
          <w:p w:rsidR="006C1645" w:rsidRPr="00C500F3" w:rsidRDefault="006C1645" w:rsidP="006C1645">
            <w:pPr>
              <w:jc w:val="center"/>
              <w:rPr>
                <w:rFonts w:ascii="Arial" w:hAnsi="Arial" w:cs="Arial"/>
                <w:sz w:val="24"/>
                <w:szCs w:val="24"/>
              </w:rPr>
            </w:pPr>
            <w:r w:rsidRPr="00C500F3">
              <w:rPr>
                <w:rFonts w:ascii="Arial" w:hAnsi="Arial" w:cs="Arial"/>
                <w:sz w:val="24"/>
                <w:szCs w:val="24"/>
              </w:rPr>
              <w:t>7</w:t>
            </w:r>
            <w:r>
              <w:rPr>
                <w:rFonts w:ascii="Arial" w:hAnsi="Arial" w:cs="Arial"/>
                <w:sz w:val="24"/>
                <w:szCs w:val="24"/>
              </w:rPr>
              <w:t>20</w:t>
            </w:r>
            <w:r w:rsidRPr="00C500F3">
              <w:rPr>
                <w:rFonts w:ascii="Arial" w:hAnsi="Arial" w:cs="Arial"/>
                <w:sz w:val="24"/>
                <w:szCs w:val="24"/>
              </w:rPr>
              <w:t>00</w:t>
            </w:r>
          </w:p>
        </w:tc>
      </w:tr>
      <w:tr w:rsidR="006C1645" w:rsidRPr="00C500F3" w:rsidTr="006C16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3671" w:type="dxa"/>
            <w:tcBorders>
              <w:top w:val="single" w:sz="4" w:space="0" w:color="auto"/>
              <w:left w:val="single" w:sz="4" w:space="0" w:color="auto"/>
              <w:bottom w:val="single" w:sz="4" w:space="0" w:color="auto"/>
              <w:right w:val="single" w:sz="4" w:space="0" w:color="auto"/>
            </w:tcBorders>
          </w:tcPr>
          <w:p w:rsidR="006C1645" w:rsidRPr="00C500F3" w:rsidRDefault="006C1645" w:rsidP="006C1645">
            <w:pPr>
              <w:rPr>
                <w:rFonts w:ascii="Arial" w:hAnsi="Arial" w:cs="Arial"/>
                <w:sz w:val="24"/>
                <w:szCs w:val="24"/>
              </w:rPr>
            </w:pPr>
            <w:r w:rsidRPr="00C500F3">
              <w:rPr>
                <w:rFonts w:ascii="Arial" w:hAnsi="Arial" w:cs="Arial"/>
                <w:sz w:val="24"/>
                <w:szCs w:val="24"/>
              </w:rPr>
              <w:t>Средства Федерального бюджета</w:t>
            </w:r>
          </w:p>
        </w:tc>
        <w:tc>
          <w:tcPr>
            <w:tcW w:w="1112"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tcPr>
          <w:p w:rsidR="006C1645" w:rsidRPr="00C500F3" w:rsidRDefault="006C1645" w:rsidP="006C1645">
            <w:pPr>
              <w:jc w:val="center"/>
              <w:rPr>
                <w:rFonts w:ascii="Arial" w:hAnsi="Arial" w:cs="Arial"/>
                <w:sz w:val="24"/>
                <w:szCs w:val="24"/>
              </w:rPr>
            </w:pPr>
            <w:r w:rsidRPr="00C500F3">
              <w:rPr>
                <w:rFonts w:ascii="Arial" w:hAnsi="Arial" w:cs="Arial"/>
                <w:sz w:val="24"/>
                <w:szCs w:val="24"/>
              </w:rPr>
              <w:t>0</w:t>
            </w:r>
          </w:p>
        </w:tc>
      </w:tr>
      <w:tr w:rsidR="006C1645" w:rsidRPr="00C500F3" w:rsidTr="006C16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3671" w:type="dxa"/>
            <w:tcBorders>
              <w:top w:val="single" w:sz="4" w:space="0" w:color="auto"/>
              <w:left w:val="single" w:sz="4" w:space="0" w:color="auto"/>
              <w:bottom w:val="single" w:sz="4" w:space="0" w:color="auto"/>
              <w:right w:val="single" w:sz="4" w:space="0" w:color="auto"/>
            </w:tcBorders>
            <w:hideMark/>
          </w:tcPr>
          <w:p w:rsidR="006C1645" w:rsidRPr="00C500F3" w:rsidRDefault="006C1645" w:rsidP="006C1645">
            <w:pPr>
              <w:rPr>
                <w:rFonts w:ascii="Arial" w:hAnsi="Arial" w:cs="Arial"/>
                <w:sz w:val="24"/>
                <w:szCs w:val="24"/>
              </w:rPr>
            </w:pPr>
            <w:r w:rsidRPr="00C500F3">
              <w:rPr>
                <w:rFonts w:ascii="Arial" w:hAnsi="Arial" w:cs="Arial"/>
                <w:sz w:val="24"/>
                <w:szCs w:val="24"/>
              </w:rPr>
              <w:t>Средства бюджета Московской области</w:t>
            </w:r>
          </w:p>
        </w:tc>
        <w:tc>
          <w:tcPr>
            <w:tcW w:w="1112"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tcPr>
          <w:p w:rsidR="006C1645" w:rsidRPr="00C500F3" w:rsidRDefault="006C1645" w:rsidP="006C1645">
            <w:pPr>
              <w:jc w:val="center"/>
              <w:rPr>
                <w:rFonts w:ascii="Arial" w:hAnsi="Arial" w:cs="Arial"/>
                <w:sz w:val="24"/>
                <w:szCs w:val="24"/>
              </w:rPr>
            </w:pPr>
            <w:r w:rsidRPr="00C500F3">
              <w:rPr>
                <w:rFonts w:ascii="Arial" w:hAnsi="Arial" w:cs="Arial"/>
                <w:sz w:val="24"/>
                <w:szCs w:val="24"/>
              </w:rPr>
              <w:t>0</w:t>
            </w:r>
          </w:p>
        </w:tc>
      </w:tr>
      <w:tr w:rsidR="006C1645" w:rsidRPr="00C500F3" w:rsidTr="006C16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3671" w:type="dxa"/>
            <w:tcBorders>
              <w:top w:val="single" w:sz="4" w:space="0" w:color="auto"/>
              <w:left w:val="single" w:sz="4" w:space="0" w:color="auto"/>
              <w:bottom w:val="single" w:sz="4" w:space="0" w:color="auto"/>
              <w:right w:val="single" w:sz="4" w:space="0" w:color="auto"/>
            </w:tcBorders>
            <w:hideMark/>
          </w:tcPr>
          <w:p w:rsidR="006C1645" w:rsidRPr="00C500F3" w:rsidRDefault="006C1645" w:rsidP="006C1645">
            <w:pPr>
              <w:rPr>
                <w:rFonts w:ascii="Arial" w:hAnsi="Arial" w:cs="Arial"/>
                <w:sz w:val="24"/>
                <w:szCs w:val="24"/>
              </w:rPr>
            </w:pPr>
            <w:r w:rsidRPr="00C500F3">
              <w:rPr>
                <w:rFonts w:ascii="Arial" w:hAnsi="Arial" w:cs="Arial"/>
                <w:sz w:val="24"/>
                <w:szCs w:val="24"/>
              </w:rPr>
              <w:t>Средства бюджета г.о.</w:t>
            </w:r>
            <w:r>
              <w:rPr>
                <w:rFonts w:ascii="Arial" w:hAnsi="Arial" w:cs="Arial"/>
                <w:sz w:val="24"/>
                <w:szCs w:val="24"/>
              </w:rPr>
              <w:t xml:space="preserve"> </w:t>
            </w:r>
            <w:r w:rsidRPr="00C500F3">
              <w:rPr>
                <w:rFonts w:ascii="Arial" w:hAnsi="Arial" w:cs="Arial"/>
                <w:sz w:val="24"/>
                <w:szCs w:val="24"/>
              </w:rPr>
              <w:t>Жуковский</w:t>
            </w:r>
          </w:p>
        </w:tc>
        <w:tc>
          <w:tcPr>
            <w:tcW w:w="1112"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4500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7500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tcPr>
          <w:p w:rsidR="006C1645" w:rsidRPr="00C500F3" w:rsidRDefault="006C1645" w:rsidP="006C1645">
            <w:pPr>
              <w:jc w:val="center"/>
              <w:rPr>
                <w:rFonts w:ascii="Arial" w:hAnsi="Arial" w:cs="Arial"/>
                <w:sz w:val="24"/>
                <w:szCs w:val="24"/>
              </w:rPr>
            </w:pPr>
            <w:r>
              <w:rPr>
                <w:rFonts w:ascii="Arial" w:hAnsi="Arial" w:cs="Arial"/>
                <w:sz w:val="24"/>
                <w:szCs w:val="24"/>
              </w:rPr>
              <w:t>120</w:t>
            </w:r>
            <w:r w:rsidRPr="00C500F3">
              <w:rPr>
                <w:rFonts w:ascii="Arial" w:hAnsi="Arial" w:cs="Arial"/>
                <w:sz w:val="24"/>
                <w:szCs w:val="24"/>
              </w:rPr>
              <w:t>00</w:t>
            </w:r>
          </w:p>
        </w:tc>
      </w:tr>
      <w:tr w:rsidR="006C1645" w:rsidRPr="00C500F3" w:rsidTr="006C16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Pr>
        <w:tc>
          <w:tcPr>
            <w:tcW w:w="3671" w:type="dxa"/>
            <w:tcBorders>
              <w:top w:val="single" w:sz="4" w:space="0" w:color="auto"/>
              <w:left w:val="single" w:sz="4" w:space="0" w:color="auto"/>
              <w:bottom w:val="single" w:sz="4" w:space="0" w:color="auto"/>
              <w:right w:val="single" w:sz="4" w:space="0" w:color="auto"/>
            </w:tcBorders>
            <w:hideMark/>
          </w:tcPr>
          <w:p w:rsidR="006C1645" w:rsidRPr="00C500F3" w:rsidRDefault="006C1645" w:rsidP="006C1645">
            <w:pPr>
              <w:rPr>
                <w:rFonts w:ascii="Arial" w:hAnsi="Arial" w:cs="Arial"/>
                <w:sz w:val="24"/>
                <w:szCs w:val="24"/>
              </w:rPr>
            </w:pPr>
            <w:r w:rsidRPr="00C500F3">
              <w:rPr>
                <w:rFonts w:ascii="Arial" w:hAnsi="Arial" w:cs="Arial"/>
                <w:sz w:val="24"/>
                <w:szCs w:val="24"/>
              </w:rPr>
              <w:t>Внебюджетные источники</w:t>
            </w:r>
          </w:p>
        </w:tc>
        <w:tc>
          <w:tcPr>
            <w:tcW w:w="1112"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30000</w:t>
            </w:r>
          </w:p>
        </w:tc>
        <w:tc>
          <w:tcPr>
            <w:tcW w:w="1113" w:type="dxa"/>
            <w:tcBorders>
              <w:top w:val="single" w:sz="4" w:space="0" w:color="auto"/>
              <w:left w:val="single" w:sz="4" w:space="0" w:color="auto"/>
              <w:bottom w:val="single" w:sz="4" w:space="0" w:color="auto"/>
              <w:right w:val="single" w:sz="4" w:space="0" w:color="auto"/>
            </w:tcBorders>
            <w:vAlign w:val="center"/>
          </w:tcPr>
          <w:p w:rsidR="006C1645" w:rsidRPr="006C1645" w:rsidRDefault="006C1645" w:rsidP="006C1645">
            <w:pPr>
              <w:jc w:val="center"/>
              <w:rPr>
                <w:rFonts w:ascii="Arial" w:hAnsi="Arial" w:cs="Arial"/>
                <w:color w:val="000000"/>
                <w:sz w:val="24"/>
                <w:szCs w:val="24"/>
              </w:rPr>
            </w:pPr>
            <w:r w:rsidRPr="006C1645">
              <w:rPr>
                <w:rFonts w:ascii="Arial" w:hAnsi="Arial" w:cs="Arial"/>
                <w:color w:val="000000"/>
                <w:sz w:val="24"/>
                <w:szCs w:val="24"/>
              </w:rPr>
              <w:t>30000</w:t>
            </w:r>
          </w:p>
        </w:tc>
        <w:tc>
          <w:tcPr>
            <w:tcW w:w="1113" w:type="dxa"/>
            <w:tcBorders>
              <w:top w:val="single" w:sz="4" w:space="0" w:color="auto"/>
              <w:left w:val="single" w:sz="4" w:space="0" w:color="auto"/>
              <w:bottom w:val="single" w:sz="4" w:space="0" w:color="auto"/>
              <w:right w:val="single" w:sz="4" w:space="0" w:color="auto"/>
            </w:tcBorders>
          </w:tcPr>
          <w:p w:rsidR="006C1645" w:rsidRPr="00C500F3" w:rsidRDefault="006C1645" w:rsidP="006C1645">
            <w:pPr>
              <w:jc w:val="center"/>
              <w:rPr>
                <w:rFonts w:ascii="Arial" w:hAnsi="Arial" w:cs="Arial"/>
                <w:sz w:val="24"/>
                <w:szCs w:val="24"/>
              </w:rPr>
            </w:pPr>
            <w:r>
              <w:rPr>
                <w:rFonts w:ascii="Arial" w:hAnsi="Arial" w:cs="Arial"/>
                <w:sz w:val="24"/>
                <w:szCs w:val="24"/>
              </w:rPr>
              <w:t>6</w:t>
            </w:r>
            <w:r w:rsidRPr="00C500F3">
              <w:rPr>
                <w:rFonts w:ascii="Arial" w:hAnsi="Arial" w:cs="Arial"/>
                <w:sz w:val="24"/>
                <w:szCs w:val="24"/>
              </w:rPr>
              <w:t>0000</w:t>
            </w:r>
          </w:p>
        </w:tc>
      </w:tr>
    </w:tbl>
    <w:p w:rsidR="00C500F3" w:rsidRDefault="00C500F3" w:rsidP="00C500F3">
      <w:pPr>
        <w:jc w:val="center"/>
        <w:rPr>
          <w:rFonts w:ascii="Arial" w:hAnsi="Arial" w:cs="Arial"/>
          <w:sz w:val="24"/>
          <w:szCs w:val="24"/>
        </w:rPr>
      </w:pPr>
    </w:p>
    <w:p w:rsidR="005A248D" w:rsidRDefault="005A248D" w:rsidP="00EA13D8">
      <w:pPr>
        <w:jc w:val="both"/>
        <w:rPr>
          <w:rFonts w:ascii="Arial" w:hAnsi="Arial" w:cs="Arial"/>
          <w:sz w:val="24"/>
          <w:szCs w:val="24"/>
        </w:rPr>
      </w:pPr>
    </w:p>
    <w:p w:rsidR="005A248D" w:rsidRDefault="005A248D" w:rsidP="00EA13D8">
      <w:pPr>
        <w:jc w:val="both"/>
        <w:rPr>
          <w:rFonts w:ascii="Arial" w:hAnsi="Arial" w:cs="Arial"/>
          <w:sz w:val="24"/>
          <w:szCs w:val="24"/>
        </w:rPr>
      </w:pPr>
    </w:p>
    <w:p w:rsidR="006563D6" w:rsidRPr="00C500F3" w:rsidRDefault="006563D6" w:rsidP="006563D6">
      <w:pPr>
        <w:jc w:val="right"/>
        <w:rPr>
          <w:rFonts w:ascii="Arial" w:hAnsi="Arial" w:cs="Arial"/>
          <w:sz w:val="24"/>
          <w:szCs w:val="24"/>
        </w:rPr>
      </w:pPr>
      <w:r w:rsidRPr="00C500F3">
        <w:rPr>
          <w:rFonts w:ascii="Arial" w:hAnsi="Arial" w:cs="Arial"/>
          <w:sz w:val="24"/>
          <w:szCs w:val="24"/>
        </w:rPr>
        <w:t xml:space="preserve">Приложение № </w:t>
      </w:r>
      <w:r>
        <w:rPr>
          <w:rFonts w:ascii="Arial" w:hAnsi="Arial" w:cs="Arial"/>
          <w:sz w:val="24"/>
          <w:szCs w:val="24"/>
        </w:rPr>
        <w:t>4</w:t>
      </w:r>
      <w:r w:rsidRPr="00C500F3">
        <w:rPr>
          <w:rFonts w:ascii="Arial" w:hAnsi="Arial" w:cs="Arial"/>
          <w:sz w:val="24"/>
          <w:szCs w:val="24"/>
        </w:rPr>
        <w:t xml:space="preserve"> к </w:t>
      </w:r>
    </w:p>
    <w:p w:rsidR="006563D6" w:rsidRPr="00C500F3" w:rsidRDefault="006563D6" w:rsidP="006563D6">
      <w:pPr>
        <w:jc w:val="right"/>
        <w:rPr>
          <w:rFonts w:ascii="Arial" w:hAnsi="Arial" w:cs="Arial"/>
          <w:sz w:val="24"/>
          <w:szCs w:val="24"/>
        </w:rPr>
      </w:pPr>
      <w:r w:rsidRPr="00C500F3">
        <w:rPr>
          <w:rFonts w:ascii="Arial" w:hAnsi="Arial" w:cs="Arial"/>
          <w:sz w:val="24"/>
          <w:szCs w:val="24"/>
        </w:rPr>
        <w:t>муниципальной программе</w:t>
      </w:r>
    </w:p>
    <w:p w:rsidR="006563D6" w:rsidRDefault="006563D6" w:rsidP="006563D6">
      <w:pPr>
        <w:jc w:val="both"/>
        <w:rPr>
          <w:rFonts w:ascii="Arial" w:hAnsi="Arial" w:cs="Arial"/>
          <w:sz w:val="24"/>
          <w:szCs w:val="24"/>
        </w:rPr>
      </w:pPr>
    </w:p>
    <w:p w:rsidR="006563D6" w:rsidRPr="00C500F3" w:rsidRDefault="006563D6" w:rsidP="006563D6">
      <w:pPr>
        <w:jc w:val="center"/>
        <w:rPr>
          <w:rFonts w:ascii="Arial" w:hAnsi="Arial" w:cs="Arial"/>
          <w:b/>
          <w:sz w:val="24"/>
          <w:szCs w:val="24"/>
        </w:rPr>
      </w:pPr>
      <w:r w:rsidRPr="00C500F3">
        <w:rPr>
          <w:rFonts w:ascii="Arial" w:hAnsi="Arial" w:cs="Arial"/>
          <w:b/>
          <w:sz w:val="24"/>
          <w:szCs w:val="24"/>
        </w:rPr>
        <w:t xml:space="preserve">Паспорт подпрограммы </w:t>
      </w:r>
      <w:r>
        <w:rPr>
          <w:rFonts w:ascii="Arial" w:hAnsi="Arial" w:cs="Arial"/>
          <w:b/>
          <w:sz w:val="24"/>
          <w:szCs w:val="24"/>
        </w:rPr>
        <w:t>2</w:t>
      </w:r>
    </w:p>
    <w:p w:rsidR="005A248D" w:rsidRDefault="006563D6" w:rsidP="006563D6">
      <w:pPr>
        <w:jc w:val="center"/>
        <w:rPr>
          <w:rFonts w:ascii="Arial" w:hAnsi="Arial" w:cs="Arial"/>
          <w:sz w:val="24"/>
          <w:szCs w:val="24"/>
        </w:rPr>
      </w:pPr>
      <w:r w:rsidRPr="006563D6">
        <w:rPr>
          <w:rFonts w:ascii="Arial" w:hAnsi="Arial" w:cs="Arial"/>
          <w:sz w:val="24"/>
          <w:szCs w:val="24"/>
        </w:rPr>
        <w:t>«Содержание и ремонт дорог местного значения городского округа Жуковский»</w:t>
      </w:r>
    </w:p>
    <w:p w:rsidR="006563D6" w:rsidRPr="006563D6" w:rsidRDefault="006563D6" w:rsidP="006563D6">
      <w:pPr>
        <w:jc w:val="center"/>
        <w:rPr>
          <w:rFonts w:ascii="Arial" w:hAnsi="Arial" w:cs="Arial"/>
          <w:sz w:val="24"/>
          <w:szCs w:val="24"/>
        </w:rPr>
      </w:pPr>
      <w:r w:rsidRPr="006563D6">
        <w:rPr>
          <w:rFonts w:ascii="Arial" w:hAnsi="Arial" w:cs="Arial"/>
          <w:sz w:val="24"/>
          <w:szCs w:val="24"/>
        </w:rPr>
        <w:t>муниципальной программы городского округа Жуковский</w:t>
      </w:r>
    </w:p>
    <w:p w:rsidR="006563D6" w:rsidRDefault="006563D6" w:rsidP="006563D6">
      <w:pPr>
        <w:jc w:val="center"/>
        <w:rPr>
          <w:rFonts w:ascii="Arial" w:hAnsi="Arial" w:cs="Arial"/>
          <w:sz w:val="24"/>
          <w:szCs w:val="24"/>
        </w:rPr>
      </w:pPr>
      <w:r w:rsidRPr="006563D6">
        <w:rPr>
          <w:rFonts w:ascii="Arial" w:hAnsi="Arial" w:cs="Arial"/>
          <w:sz w:val="24"/>
          <w:szCs w:val="24"/>
        </w:rPr>
        <w:t>«Развитие и функционирование дорожно-транспортного</w:t>
      </w:r>
      <w:r>
        <w:rPr>
          <w:rFonts w:ascii="Arial" w:hAnsi="Arial" w:cs="Arial"/>
          <w:sz w:val="24"/>
          <w:szCs w:val="24"/>
        </w:rPr>
        <w:t xml:space="preserve"> </w:t>
      </w:r>
      <w:r w:rsidRPr="006563D6">
        <w:rPr>
          <w:rFonts w:ascii="Arial" w:hAnsi="Arial" w:cs="Arial"/>
          <w:sz w:val="24"/>
          <w:szCs w:val="24"/>
        </w:rPr>
        <w:t>комплекса (2017 – 2021 годы)»</w:t>
      </w:r>
    </w:p>
    <w:p w:rsidR="005A248D" w:rsidRDefault="005A248D" w:rsidP="00EA13D8">
      <w:pPr>
        <w:jc w:val="both"/>
        <w:rPr>
          <w:rFonts w:ascii="Arial" w:hAnsi="Arial" w:cs="Arial"/>
          <w:sz w:val="24"/>
          <w:szCs w:val="24"/>
        </w:rPr>
      </w:pPr>
    </w:p>
    <w:tbl>
      <w:tblPr>
        <w:tblW w:w="1036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
        <w:gridCol w:w="3801"/>
        <w:gridCol w:w="1091"/>
        <w:gridCol w:w="1091"/>
        <w:gridCol w:w="1091"/>
        <w:gridCol w:w="1091"/>
        <w:gridCol w:w="1091"/>
        <w:gridCol w:w="1092"/>
      </w:tblGrid>
      <w:tr w:rsidR="00700E42" w:rsidRPr="00B4574B" w:rsidTr="00E14368">
        <w:trPr>
          <w:trHeight w:val="900"/>
        </w:trPr>
        <w:tc>
          <w:tcPr>
            <w:tcW w:w="3816" w:type="dxa"/>
            <w:gridSpan w:val="2"/>
            <w:shd w:val="clear" w:color="auto" w:fill="auto"/>
          </w:tcPr>
          <w:p w:rsidR="00700E42" w:rsidRPr="00B4574B" w:rsidRDefault="00700E42" w:rsidP="00E14368">
            <w:pPr>
              <w:rPr>
                <w:rFonts w:ascii="Arial" w:hAnsi="Arial" w:cs="Arial"/>
                <w:sz w:val="24"/>
                <w:szCs w:val="24"/>
              </w:rPr>
            </w:pPr>
            <w:r w:rsidRPr="00B4574B">
              <w:rPr>
                <w:rFonts w:ascii="Arial" w:hAnsi="Arial" w:cs="Arial"/>
                <w:bCs/>
                <w:color w:val="000000"/>
                <w:sz w:val="24"/>
                <w:szCs w:val="24"/>
              </w:rPr>
              <w:t>Ответственный исполнитель подпрограммы</w:t>
            </w:r>
          </w:p>
        </w:tc>
        <w:tc>
          <w:tcPr>
            <w:tcW w:w="6547" w:type="dxa"/>
            <w:gridSpan w:val="6"/>
            <w:shd w:val="clear" w:color="auto" w:fill="auto"/>
            <w:hideMark/>
          </w:tcPr>
          <w:p w:rsidR="00700E42" w:rsidRPr="00B4574B" w:rsidRDefault="00700E42" w:rsidP="00E14368">
            <w:pPr>
              <w:rPr>
                <w:rFonts w:ascii="Arial" w:hAnsi="Arial" w:cs="Arial"/>
                <w:color w:val="000000"/>
                <w:sz w:val="24"/>
                <w:szCs w:val="24"/>
              </w:rPr>
            </w:pPr>
            <w:r w:rsidRPr="00B4574B">
              <w:rPr>
                <w:rFonts w:ascii="Arial" w:hAnsi="Arial" w:cs="Arial"/>
                <w:color w:val="000000"/>
                <w:sz w:val="24"/>
                <w:szCs w:val="24"/>
              </w:rPr>
              <w:t>Отдел по транспорту, связи и дорожной деятельности Управления жилищно-коммунального хозяйства и транспорта Администрации городского округа Жуковский</w:t>
            </w:r>
          </w:p>
        </w:tc>
      </w:tr>
      <w:tr w:rsidR="00700E42" w:rsidRPr="00B4574B" w:rsidTr="00E14368">
        <w:trPr>
          <w:gridBefore w:val="1"/>
          <w:wBefore w:w="15" w:type="dxa"/>
        </w:trPr>
        <w:tc>
          <w:tcPr>
            <w:tcW w:w="3801" w:type="dxa"/>
            <w:vMerge w:val="restart"/>
            <w:hideMark/>
          </w:tcPr>
          <w:p w:rsidR="00700E42" w:rsidRPr="00B4574B" w:rsidRDefault="00700E42" w:rsidP="00E14368">
            <w:pPr>
              <w:rPr>
                <w:rFonts w:ascii="Arial" w:hAnsi="Arial" w:cs="Arial"/>
                <w:sz w:val="24"/>
                <w:szCs w:val="24"/>
              </w:rPr>
            </w:pPr>
            <w:r w:rsidRPr="00B4574B">
              <w:rPr>
                <w:rFonts w:ascii="Arial" w:hAnsi="Arial" w:cs="Arial"/>
                <w:sz w:val="24"/>
                <w:szCs w:val="24"/>
              </w:rPr>
              <w:t>Источники финансирования подпрограммы, в том числе по годам:</w:t>
            </w:r>
          </w:p>
        </w:tc>
        <w:tc>
          <w:tcPr>
            <w:tcW w:w="6547" w:type="dxa"/>
            <w:gridSpan w:val="6"/>
          </w:tcPr>
          <w:p w:rsidR="00700E42" w:rsidRPr="00B4574B" w:rsidRDefault="00700E42" w:rsidP="00B4574B">
            <w:pPr>
              <w:jc w:val="center"/>
              <w:rPr>
                <w:rFonts w:ascii="Arial" w:hAnsi="Arial" w:cs="Arial"/>
                <w:sz w:val="24"/>
                <w:szCs w:val="24"/>
              </w:rPr>
            </w:pPr>
            <w:r w:rsidRPr="00B4574B">
              <w:rPr>
                <w:rFonts w:ascii="Arial" w:hAnsi="Arial" w:cs="Arial"/>
                <w:sz w:val="24"/>
                <w:szCs w:val="24"/>
              </w:rPr>
              <w:t>Расходы (тыс.руб.)</w:t>
            </w:r>
          </w:p>
        </w:tc>
      </w:tr>
      <w:tr w:rsidR="00700E42" w:rsidRPr="00B4574B" w:rsidTr="00E14368">
        <w:trPr>
          <w:gridBefore w:val="1"/>
          <w:wBefore w:w="15" w:type="dxa"/>
          <w:trHeight w:val="369"/>
        </w:trPr>
        <w:tc>
          <w:tcPr>
            <w:tcW w:w="3801" w:type="dxa"/>
            <w:vMerge/>
            <w:hideMark/>
          </w:tcPr>
          <w:p w:rsidR="00700E42" w:rsidRPr="00B4574B" w:rsidRDefault="00700E42" w:rsidP="00E14368">
            <w:pPr>
              <w:rPr>
                <w:rFonts w:ascii="Arial" w:hAnsi="Arial" w:cs="Arial"/>
                <w:sz w:val="24"/>
                <w:szCs w:val="24"/>
              </w:rPr>
            </w:pPr>
          </w:p>
        </w:tc>
        <w:tc>
          <w:tcPr>
            <w:tcW w:w="1091" w:type="dxa"/>
          </w:tcPr>
          <w:p w:rsidR="00700E42" w:rsidRPr="00B4574B" w:rsidRDefault="00700E42" w:rsidP="00B4574B">
            <w:pPr>
              <w:tabs>
                <w:tab w:val="left" w:pos="-3060"/>
              </w:tabs>
              <w:jc w:val="center"/>
              <w:rPr>
                <w:rFonts w:ascii="Arial" w:hAnsi="Arial" w:cs="Arial"/>
                <w:sz w:val="24"/>
                <w:szCs w:val="24"/>
              </w:rPr>
            </w:pPr>
            <w:r w:rsidRPr="00B4574B">
              <w:rPr>
                <w:rFonts w:ascii="Arial" w:hAnsi="Arial" w:cs="Arial"/>
                <w:sz w:val="24"/>
                <w:szCs w:val="24"/>
              </w:rPr>
              <w:t>2017год</w:t>
            </w:r>
          </w:p>
        </w:tc>
        <w:tc>
          <w:tcPr>
            <w:tcW w:w="1091" w:type="dxa"/>
          </w:tcPr>
          <w:p w:rsidR="00700E42" w:rsidRPr="00B4574B" w:rsidRDefault="00700E42" w:rsidP="00B4574B">
            <w:pPr>
              <w:tabs>
                <w:tab w:val="left" w:pos="-3060"/>
              </w:tabs>
              <w:jc w:val="center"/>
              <w:rPr>
                <w:rFonts w:ascii="Arial" w:hAnsi="Arial" w:cs="Arial"/>
                <w:sz w:val="24"/>
                <w:szCs w:val="24"/>
              </w:rPr>
            </w:pPr>
            <w:r w:rsidRPr="00B4574B">
              <w:rPr>
                <w:rFonts w:ascii="Arial" w:hAnsi="Arial" w:cs="Arial"/>
                <w:sz w:val="24"/>
                <w:szCs w:val="24"/>
              </w:rPr>
              <w:t>2018год</w:t>
            </w:r>
          </w:p>
        </w:tc>
        <w:tc>
          <w:tcPr>
            <w:tcW w:w="1091" w:type="dxa"/>
          </w:tcPr>
          <w:p w:rsidR="00700E42" w:rsidRPr="00B4574B" w:rsidRDefault="00700E42" w:rsidP="00B4574B">
            <w:pPr>
              <w:tabs>
                <w:tab w:val="left" w:pos="-3060"/>
              </w:tabs>
              <w:jc w:val="center"/>
              <w:rPr>
                <w:rFonts w:ascii="Arial" w:hAnsi="Arial" w:cs="Arial"/>
                <w:sz w:val="24"/>
                <w:szCs w:val="24"/>
              </w:rPr>
            </w:pPr>
            <w:r w:rsidRPr="00B4574B">
              <w:rPr>
                <w:rFonts w:ascii="Arial" w:hAnsi="Arial" w:cs="Arial"/>
                <w:sz w:val="24"/>
                <w:szCs w:val="24"/>
              </w:rPr>
              <w:t>2019год</w:t>
            </w:r>
          </w:p>
        </w:tc>
        <w:tc>
          <w:tcPr>
            <w:tcW w:w="1091" w:type="dxa"/>
          </w:tcPr>
          <w:p w:rsidR="00700E42" w:rsidRPr="00B4574B" w:rsidRDefault="00700E42" w:rsidP="00B4574B">
            <w:pPr>
              <w:tabs>
                <w:tab w:val="left" w:pos="-3060"/>
              </w:tabs>
              <w:jc w:val="center"/>
              <w:rPr>
                <w:rFonts w:ascii="Arial" w:hAnsi="Arial" w:cs="Arial"/>
                <w:sz w:val="24"/>
                <w:szCs w:val="24"/>
              </w:rPr>
            </w:pPr>
            <w:r w:rsidRPr="00B4574B">
              <w:rPr>
                <w:rFonts w:ascii="Arial" w:hAnsi="Arial" w:cs="Arial"/>
                <w:sz w:val="24"/>
                <w:szCs w:val="24"/>
              </w:rPr>
              <w:t>2020год</w:t>
            </w:r>
          </w:p>
        </w:tc>
        <w:tc>
          <w:tcPr>
            <w:tcW w:w="1091" w:type="dxa"/>
            <w:hideMark/>
          </w:tcPr>
          <w:p w:rsidR="00700E42" w:rsidRPr="00B4574B" w:rsidRDefault="00700E42" w:rsidP="00B4574B">
            <w:pPr>
              <w:tabs>
                <w:tab w:val="left" w:pos="-3060"/>
              </w:tabs>
              <w:jc w:val="center"/>
              <w:rPr>
                <w:rFonts w:ascii="Arial" w:hAnsi="Arial" w:cs="Arial"/>
                <w:sz w:val="24"/>
                <w:szCs w:val="24"/>
              </w:rPr>
            </w:pPr>
            <w:r w:rsidRPr="00B4574B">
              <w:rPr>
                <w:rFonts w:ascii="Arial" w:hAnsi="Arial" w:cs="Arial"/>
                <w:sz w:val="24"/>
                <w:szCs w:val="24"/>
              </w:rPr>
              <w:t>2021год</w:t>
            </w:r>
          </w:p>
        </w:tc>
        <w:tc>
          <w:tcPr>
            <w:tcW w:w="1092" w:type="dxa"/>
          </w:tcPr>
          <w:p w:rsidR="00700E42" w:rsidRPr="00B4574B" w:rsidRDefault="00700E42" w:rsidP="00B4574B">
            <w:pPr>
              <w:tabs>
                <w:tab w:val="left" w:pos="-3060"/>
              </w:tabs>
              <w:jc w:val="center"/>
              <w:rPr>
                <w:rFonts w:ascii="Arial" w:hAnsi="Arial" w:cs="Arial"/>
                <w:sz w:val="24"/>
                <w:szCs w:val="24"/>
              </w:rPr>
            </w:pPr>
            <w:r w:rsidRPr="00B4574B">
              <w:rPr>
                <w:rFonts w:ascii="Arial" w:hAnsi="Arial" w:cs="Arial"/>
                <w:sz w:val="24"/>
                <w:szCs w:val="24"/>
              </w:rPr>
              <w:t>ИТОГО</w:t>
            </w:r>
          </w:p>
        </w:tc>
      </w:tr>
      <w:tr w:rsidR="00D01F9F" w:rsidRPr="00B4574B" w:rsidTr="00D01F9F">
        <w:trPr>
          <w:gridBefore w:val="1"/>
          <w:wBefore w:w="15" w:type="dxa"/>
        </w:trPr>
        <w:tc>
          <w:tcPr>
            <w:tcW w:w="3801" w:type="dxa"/>
            <w:hideMark/>
          </w:tcPr>
          <w:p w:rsidR="00D01F9F" w:rsidRPr="00B4574B" w:rsidRDefault="00D01F9F" w:rsidP="00D01F9F">
            <w:pPr>
              <w:rPr>
                <w:rFonts w:ascii="Arial" w:hAnsi="Arial" w:cs="Arial"/>
                <w:sz w:val="24"/>
                <w:szCs w:val="24"/>
              </w:rPr>
            </w:pPr>
            <w:r w:rsidRPr="00B4574B">
              <w:rPr>
                <w:rFonts w:ascii="Arial" w:hAnsi="Arial" w:cs="Arial"/>
                <w:sz w:val="24"/>
                <w:szCs w:val="24"/>
              </w:rPr>
              <w:t>Всего, в том числе</w:t>
            </w:r>
          </w:p>
        </w:tc>
        <w:tc>
          <w:tcPr>
            <w:tcW w:w="1091" w:type="dxa"/>
            <w:vAlign w:val="center"/>
          </w:tcPr>
          <w:p w:rsidR="00D01F9F" w:rsidRPr="00D01F9F" w:rsidRDefault="00D01F9F" w:rsidP="00D01F9F">
            <w:pPr>
              <w:widowControl/>
              <w:autoSpaceDE/>
              <w:autoSpaceDN/>
              <w:adjustRightInd/>
              <w:jc w:val="center"/>
              <w:rPr>
                <w:rFonts w:ascii="Arial" w:hAnsi="Arial" w:cs="Arial"/>
                <w:color w:val="000000"/>
                <w:sz w:val="24"/>
                <w:szCs w:val="24"/>
              </w:rPr>
            </w:pPr>
            <w:r w:rsidRPr="00D01F9F">
              <w:rPr>
                <w:rFonts w:ascii="Arial" w:hAnsi="Arial" w:cs="Arial"/>
                <w:color w:val="000000"/>
                <w:sz w:val="24"/>
                <w:szCs w:val="24"/>
              </w:rPr>
              <w:t>133264,6</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89070,1</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58111</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56111</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56111</w:t>
            </w:r>
          </w:p>
        </w:tc>
        <w:tc>
          <w:tcPr>
            <w:tcW w:w="1092" w:type="dxa"/>
            <w:vAlign w:val="center"/>
          </w:tcPr>
          <w:p w:rsidR="00D01F9F" w:rsidRPr="00D01F9F" w:rsidRDefault="00D01F9F" w:rsidP="00D01F9F">
            <w:pPr>
              <w:widowControl/>
              <w:autoSpaceDE/>
              <w:autoSpaceDN/>
              <w:adjustRightInd/>
              <w:jc w:val="center"/>
              <w:rPr>
                <w:rFonts w:ascii="Arial" w:hAnsi="Arial" w:cs="Arial"/>
                <w:color w:val="000000"/>
                <w:sz w:val="24"/>
                <w:szCs w:val="24"/>
              </w:rPr>
            </w:pPr>
            <w:r w:rsidRPr="00D01F9F">
              <w:rPr>
                <w:rFonts w:ascii="Arial" w:hAnsi="Arial" w:cs="Arial"/>
                <w:color w:val="000000"/>
                <w:sz w:val="24"/>
                <w:szCs w:val="24"/>
              </w:rPr>
              <w:t>392667,7</w:t>
            </w:r>
          </w:p>
        </w:tc>
      </w:tr>
      <w:tr w:rsidR="00D01F9F" w:rsidRPr="00B4574B" w:rsidTr="00D01F9F">
        <w:trPr>
          <w:gridBefore w:val="1"/>
          <w:wBefore w:w="15" w:type="dxa"/>
        </w:trPr>
        <w:tc>
          <w:tcPr>
            <w:tcW w:w="3801" w:type="dxa"/>
          </w:tcPr>
          <w:p w:rsidR="00D01F9F" w:rsidRPr="00B4574B" w:rsidRDefault="00D01F9F" w:rsidP="00D01F9F">
            <w:pPr>
              <w:rPr>
                <w:rFonts w:ascii="Arial" w:hAnsi="Arial" w:cs="Arial"/>
                <w:sz w:val="24"/>
                <w:szCs w:val="24"/>
              </w:rPr>
            </w:pPr>
            <w:r w:rsidRPr="00B4574B">
              <w:rPr>
                <w:rFonts w:ascii="Arial" w:hAnsi="Arial" w:cs="Arial"/>
                <w:sz w:val="24"/>
                <w:szCs w:val="24"/>
              </w:rPr>
              <w:t>Средства Федерального бюджета</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2"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r>
      <w:tr w:rsidR="00D01F9F" w:rsidRPr="00B4574B" w:rsidTr="00D01F9F">
        <w:trPr>
          <w:gridBefore w:val="1"/>
          <w:wBefore w:w="15" w:type="dxa"/>
        </w:trPr>
        <w:tc>
          <w:tcPr>
            <w:tcW w:w="3801" w:type="dxa"/>
            <w:hideMark/>
          </w:tcPr>
          <w:p w:rsidR="00D01F9F" w:rsidRPr="00B4574B" w:rsidRDefault="00D01F9F" w:rsidP="00D01F9F">
            <w:pPr>
              <w:rPr>
                <w:rFonts w:ascii="Arial" w:hAnsi="Arial" w:cs="Arial"/>
                <w:sz w:val="24"/>
                <w:szCs w:val="24"/>
              </w:rPr>
            </w:pPr>
            <w:r w:rsidRPr="00B4574B">
              <w:rPr>
                <w:rFonts w:ascii="Arial" w:hAnsi="Arial" w:cs="Arial"/>
                <w:sz w:val="24"/>
                <w:szCs w:val="24"/>
              </w:rPr>
              <w:t>Средства бюджета Московской области</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43788</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42864</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2"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86652</w:t>
            </w:r>
          </w:p>
        </w:tc>
      </w:tr>
      <w:tr w:rsidR="00D01F9F" w:rsidRPr="00B4574B" w:rsidTr="00D01F9F">
        <w:trPr>
          <w:gridBefore w:val="1"/>
          <w:wBefore w:w="15" w:type="dxa"/>
        </w:trPr>
        <w:tc>
          <w:tcPr>
            <w:tcW w:w="3801" w:type="dxa"/>
            <w:hideMark/>
          </w:tcPr>
          <w:p w:rsidR="00D01F9F" w:rsidRPr="00B4574B" w:rsidRDefault="00D01F9F" w:rsidP="00D01F9F">
            <w:pPr>
              <w:rPr>
                <w:rFonts w:ascii="Arial" w:hAnsi="Arial" w:cs="Arial"/>
                <w:sz w:val="24"/>
                <w:szCs w:val="24"/>
              </w:rPr>
            </w:pPr>
            <w:r w:rsidRPr="00B4574B">
              <w:rPr>
                <w:rFonts w:ascii="Arial" w:hAnsi="Arial" w:cs="Arial"/>
                <w:sz w:val="24"/>
                <w:szCs w:val="24"/>
              </w:rPr>
              <w:t>Средства бюджета г.о.</w:t>
            </w:r>
            <w:r w:rsidRPr="00E14368">
              <w:rPr>
                <w:rFonts w:ascii="Arial" w:hAnsi="Arial" w:cs="Arial"/>
                <w:sz w:val="24"/>
                <w:szCs w:val="24"/>
              </w:rPr>
              <w:t xml:space="preserve"> </w:t>
            </w:r>
            <w:r w:rsidRPr="00B4574B">
              <w:rPr>
                <w:rFonts w:ascii="Arial" w:hAnsi="Arial" w:cs="Arial"/>
                <w:sz w:val="24"/>
                <w:szCs w:val="24"/>
              </w:rPr>
              <w:t>Жуковский</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89476,6</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46206,1</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58111</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56111</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56111</w:t>
            </w:r>
          </w:p>
        </w:tc>
        <w:tc>
          <w:tcPr>
            <w:tcW w:w="1092"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306015,7</w:t>
            </w:r>
          </w:p>
        </w:tc>
      </w:tr>
      <w:tr w:rsidR="00D01F9F" w:rsidRPr="00B4574B" w:rsidTr="00D01F9F">
        <w:trPr>
          <w:gridBefore w:val="1"/>
          <w:wBefore w:w="15" w:type="dxa"/>
        </w:trPr>
        <w:tc>
          <w:tcPr>
            <w:tcW w:w="3801" w:type="dxa"/>
            <w:hideMark/>
          </w:tcPr>
          <w:p w:rsidR="00D01F9F" w:rsidRPr="00B4574B" w:rsidRDefault="00D01F9F" w:rsidP="00D01F9F">
            <w:pPr>
              <w:rPr>
                <w:rFonts w:ascii="Arial" w:hAnsi="Arial" w:cs="Arial"/>
                <w:sz w:val="24"/>
                <w:szCs w:val="24"/>
              </w:rPr>
            </w:pPr>
            <w:r w:rsidRPr="00B4574B">
              <w:rPr>
                <w:rFonts w:ascii="Arial" w:hAnsi="Arial" w:cs="Arial"/>
                <w:sz w:val="24"/>
                <w:szCs w:val="24"/>
              </w:rPr>
              <w:t>Внебюджетные источники</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1"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c>
          <w:tcPr>
            <w:tcW w:w="1092" w:type="dxa"/>
            <w:vAlign w:val="center"/>
          </w:tcPr>
          <w:p w:rsidR="00D01F9F" w:rsidRPr="00D01F9F" w:rsidRDefault="00D01F9F" w:rsidP="00D01F9F">
            <w:pPr>
              <w:jc w:val="center"/>
              <w:rPr>
                <w:rFonts w:ascii="Arial" w:hAnsi="Arial" w:cs="Arial"/>
                <w:color w:val="000000"/>
                <w:sz w:val="24"/>
                <w:szCs w:val="24"/>
              </w:rPr>
            </w:pPr>
            <w:r w:rsidRPr="00D01F9F">
              <w:rPr>
                <w:rFonts w:ascii="Arial" w:hAnsi="Arial" w:cs="Arial"/>
                <w:color w:val="000000"/>
                <w:sz w:val="24"/>
                <w:szCs w:val="24"/>
              </w:rPr>
              <w:t>0</w:t>
            </w:r>
          </w:p>
        </w:tc>
      </w:tr>
    </w:tbl>
    <w:p w:rsidR="005A248D" w:rsidRDefault="005A248D" w:rsidP="00EA13D8">
      <w:pPr>
        <w:jc w:val="both"/>
        <w:rPr>
          <w:rFonts w:ascii="Arial" w:hAnsi="Arial" w:cs="Arial"/>
          <w:sz w:val="24"/>
          <w:szCs w:val="24"/>
        </w:rPr>
      </w:pPr>
    </w:p>
    <w:p w:rsidR="005A248D" w:rsidRDefault="005A248D" w:rsidP="00EA13D8">
      <w:pPr>
        <w:jc w:val="both"/>
        <w:rPr>
          <w:rFonts w:ascii="Arial" w:hAnsi="Arial" w:cs="Arial"/>
          <w:sz w:val="24"/>
          <w:szCs w:val="24"/>
        </w:rPr>
      </w:pPr>
    </w:p>
    <w:p w:rsidR="007457AC" w:rsidRPr="00C500F3" w:rsidRDefault="007457AC" w:rsidP="007457AC">
      <w:pPr>
        <w:jc w:val="right"/>
        <w:rPr>
          <w:rFonts w:ascii="Arial" w:hAnsi="Arial" w:cs="Arial"/>
          <w:sz w:val="24"/>
          <w:szCs w:val="24"/>
        </w:rPr>
      </w:pPr>
      <w:r w:rsidRPr="00C500F3">
        <w:rPr>
          <w:rFonts w:ascii="Arial" w:hAnsi="Arial" w:cs="Arial"/>
          <w:sz w:val="24"/>
          <w:szCs w:val="24"/>
        </w:rPr>
        <w:t xml:space="preserve">Приложение № </w:t>
      </w:r>
      <w:r>
        <w:rPr>
          <w:rFonts w:ascii="Arial" w:hAnsi="Arial" w:cs="Arial"/>
          <w:sz w:val="24"/>
          <w:szCs w:val="24"/>
          <w:lang w:val="en-US"/>
        </w:rPr>
        <w:t>5</w:t>
      </w:r>
      <w:r w:rsidRPr="00C500F3">
        <w:rPr>
          <w:rFonts w:ascii="Arial" w:hAnsi="Arial" w:cs="Arial"/>
          <w:sz w:val="24"/>
          <w:szCs w:val="24"/>
        </w:rPr>
        <w:t xml:space="preserve"> к </w:t>
      </w:r>
    </w:p>
    <w:p w:rsidR="007457AC" w:rsidRPr="00C500F3" w:rsidRDefault="007457AC" w:rsidP="007457AC">
      <w:pPr>
        <w:jc w:val="right"/>
        <w:rPr>
          <w:rFonts w:ascii="Arial" w:hAnsi="Arial" w:cs="Arial"/>
          <w:sz w:val="24"/>
          <w:szCs w:val="24"/>
        </w:rPr>
      </w:pPr>
      <w:r w:rsidRPr="00C500F3">
        <w:rPr>
          <w:rFonts w:ascii="Arial" w:hAnsi="Arial" w:cs="Arial"/>
          <w:sz w:val="24"/>
          <w:szCs w:val="24"/>
        </w:rPr>
        <w:t>муниципальной программе</w:t>
      </w:r>
    </w:p>
    <w:p w:rsidR="007457AC" w:rsidRDefault="007457AC" w:rsidP="007457AC">
      <w:pPr>
        <w:jc w:val="both"/>
        <w:rPr>
          <w:rFonts w:ascii="Arial" w:hAnsi="Arial" w:cs="Arial"/>
          <w:sz w:val="24"/>
          <w:szCs w:val="24"/>
        </w:rPr>
      </w:pPr>
    </w:p>
    <w:p w:rsidR="007457AC" w:rsidRPr="007457AC" w:rsidRDefault="007457AC" w:rsidP="007457AC">
      <w:pPr>
        <w:jc w:val="center"/>
        <w:rPr>
          <w:rFonts w:ascii="Arial" w:hAnsi="Arial" w:cs="Arial"/>
          <w:b/>
          <w:sz w:val="24"/>
          <w:szCs w:val="24"/>
          <w:lang w:val="en-US"/>
        </w:rPr>
      </w:pPr>
      <w:r w:rsidRPr="00C500F3">
        <w:rPr>
          <w:rFonts w:ascii="Arial" w:hAnsi="Arial" w:cs="Arial"/>
          <w:b/>
          <w:sz w:val="24"/>
          <w:szCs w:val="24"/>
        </w:rPr>
        <w:t xml:space="preserve">Паспорт подпрограммы </w:t>
      </w:r>
      <w:r>
        <w:rPr>
          <w:rFonts w:ascii="Arial" w:hAnsi="Arial" w:cs="Arial"/>
          <w:b/>
          <w:sz w:val="24"/>
          <w:szCs w:val="24"/>
          <w:lang w:val="en-US"/>
        </w:rPr>
        <w:t>3</w:t>
      </w:r>
    </w:p>
    <w:p w:rsidR="0047138A" w:rsidRDefault="007457AC" w:rsidP="007457AC">
      <w:pPr>
        <w:jc w:val="center"/>
        <w:rPr>
          <w:rFonts w:ascii="Arial" w:hAnsi="Arial" w:cs="Arial"/>
          <w:sz w:val="24"/>
          <w:szCs w:val="24"/>
        </w:rPr>
      </w:pPr>
      <w:r w:rsidRPr="007457AC">
        <w:rPr>
          <w:rFonts w:ascii="Arial" w:hAnsi="Arial" w:cs="Arial"/>
          <w:sz w:val="24"/>
          <w:szCs w:val="24"/>
        </w:rPr>
        <w:t>«Обеспечение безопасности дорожного движения»</w:t>
      </w:r>
    </w:p>
    <w:p w:rsidR="007457AC" w:rsidRPr="007457AC" w:rsidRDefault="007457AC" w:rsidP="007457AC">
      <w:pPr>
        <w:jc w:val="center"/>
        <w:rPr>
          <w:rFonts w:ascii="Arial" w:hAnsi="Arial" w:cs="Arial"/>
          <w:sz w:val="24"/>
          <w:szCs w:val="24"/>
        </w:rPr>
      </w:pPr>
      <w:r w:rsidRPr="007457AC">
        <w:rPr>
          <w:rFonts w:ascii="Arial" w:hAnsi="Arial" w:cs="Arial"/>
          <w:sz w:val="24"/>
          <w:szCs w:val="24"/>
        </w:rPr>
        <w:t>муниципальной программы городского округа Жуковский</w:t>
      </w:r>
    </w:p>
    <w:p w:rsidR="0047138A" w:rsidRDefault="007457AC" w:rsidP="007457AC">
      <w:pPr>
        <w:jc w:val="center"/>
        <w:rPr>
          <w:rFonts w:ascii="Arial" w:hAnsi="Arial" w:cs="Arial"/>
          <w:sz w:val="24"/>
          <w:szCs w:val="24"/>
        </w:rPr>
      </w:pPr>
      <w:r w:rsidRPr="007457AC">
        <w:rPr>
          <w:rFonts w:ascii="Arial" w:hAnsi="Arial" w:cs="Arial"/>
          <w:sz w:val="24"/>
          <w:szCs w:val="24"/>
        </w:rPr>
        <w:t>«Развитие и функционирование дорожно-транспортного комплекса (2017 – 2021 годы)»</w:t>
      </w:r>
    </w:p>
    <w:p w:rsidR="0047138A" w:rsidRDefault="0047138A" w:rsidP="00EA13D8">
      <w:pPr>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7"/>
        <w:gridCol w:w="1101"/>
        <w:gridCol w:w="1102"/>
        <w:gridCol w:w="1102"/>
        <w:gridCol w:w="1102"/>
        <w:gridCol w:w="1102"/>
        <w:gridCol w:w="1102"/>
      </w:tblGrid>
      <w:tr w:rsidR="00173260" w:rsidRPr="00173260" w:rsidTr="00DC28DC">
        <w:tc>
          <w:tcPr>
            <w:tcW w:w="3737" w:type="dxa"/>
            <w:shd w:val="clear" w:color="auto" w:fill="auto"/>
          </w:tcPr>
          <w:p w:rsidR="00173260" w:rsidRPr="00173260" w:rsidRDefault="00173260" w:rsidP="00173260">
            <w:pPr>
              <w:rPr>
                <w:rFonts w:ascii="Arial" w:hAnsi="Arial" w:cs="Arial"/>
                <w:sz w:val="24"/>
                <w:szCs w:val="24"/>
              </w:rPr>
            </w:pPr>
            <w:r w:rsidRPr="00173260">
              <w:rPr>
                <w:rFonts w:ascii="Arial" w:hAnsi="Arial" w:cs="Arial"/>
                <w:bCs/>
                <w:color w:val="000000"/>
                <w:sz w:val="24"/>
                <w:szCs w:val="24"/>
              </w:rPr>
              <w:t>Ответственный исполнитель подпрограммы</w:t>
            </w:r>
          </w:p>
        </w:tc>
        <w:tc>
          <w:tcPr>
            <w:tcW w:w="6611" w:type="dxa"/>
            <w:gridSpan w:val="6"/>
            <w:shd w:val="clear" w:color="auto" w:fill="auto"/>
            <w:hideMark/>
          </w:tcPr>
          <w:p w:rsidR="00173260" w:rsidRPr="00173260" w:rsidRDefault="00173260" w:rsidP="00173260">
            <w:pPr>
              <w:rPr>
                <w:rFonts w:ascii="Arial" w:hAnsi="Arial" w:cs="Arial"/>
                <w:color w:val="000000"/>
                <w:sz w:val="24"/>
                <w:szCs w:val="24"/>
              </w:rPr>
            </w:pPr>
            <w:r w:rsidRPr="00173260">
              <w:rPr>
                <w:rFonts w:ascii="Arial" w:hAnsi="Arial" w:cs="Arial"/>
                <w:color w:val="000000"/>
                <w:sz w:val="24"/>
                <w:szCs w:val="24"/>
              </w:rPr>
              <w:t>Отдел по транспорту, связи и дорожной деятельности Управления жилищно-коммунального хозяйства</w:t>
            </w:r>
            <w:r>
              <w:rPr>
                <w:rFonts w:ascii="Arial" w:hAnsi="Arial" w:cs="Arial"/>
                <w:color w:val="000000"/>
                <w:sz w:val="24"/>
                <w:szCs w:val="24"/>
              </w:rPr>
              <w:t xml:space="preserve"> </w:t>
            </w:r>
            <w:r w:rsidRPr="00173260">
              <w:rPr>
                <w:rFonts w:ascii="Arial" w:hAnsi="Arial" w:cs="Arial"/>
                <w:color w:val="000000"/>
                <w:sz w:val="24"/>
                <w:szCs w:val="24"/>
              </w:rPr>
              <w:t>и транспорта Администрации городского округа Жуковский</w:t>
            </w:r>
          </w:p>
        </w:tc>
      </w:tr>
      <w:tr w:rsidR="00173260" w:rsidRPr="00173260" w:rsidTr="00DC28DC">
        <w:tc>
          <w:tcPr>
            <w:tcW w:w="3737" w:type="dxa"/>
            <w:vMerge w:val="restart"/>
            <w:hideMark/>
          </w:tcPr>
          <w:p w:rsidR="00173260" w:rsidRPr="00173260" w:rsidRDefault="00173260" w:rsidP="00173260">
            <w:pPr>
              <w:rPr>
                <w:rFonts w:ascii="Arial" w:hAnsi="Arial" w:cs="Arial"/>
                <w:sz w:val="24"/>
                <w:szCs w:val="24"/>
              </w:rPr>
            </w:pPr>
            <w:r w:rsidRPr="00173260">
              <w:rPr>
                <w:rFonts w:ascii="Arial" w:hAnsi="Arial" w:cs="Arial"/>
                <w:sz w:val="24"/>
                <w:szCs w:val="24"/>
              </w:rPr>
              <w:t>Источники финансирования подпрограммы, в том числе по годам:</w:t>
            </w:r>
          </w:p>
        </w:tc>
        <w:tc>
          <w:tcPr>
            <w:tcW w:w="6611" w:type="dxa"/>
            <w:gridSpan w:val="6"/>
          </w:tcPr>
          <w:p w:rsidR="00173260" w:rsidRPr="00173260" w:rsidRDefault="00173260" w:rsidP="00173260">
            <w:pPr>
              <w:jc w:val="center"/>
              <w:rPr>
                <w:rFonts w:ascii="Arial" w:hAnsi="Arial" w:cs="Arial"/>
                <w:sz w:val="24"/>
                <w:szCs w:val="24"/>
              </w:rPr>
            </w:pPr>
            <w:r w:rsidRPr="00173260">
              <w:rPr>
                <w:rFonts w:ascii="Arial" w:hAnsi="Arial" w:cs="Arial"/>
                <w:sz w:val="24"/>
                <w:szCs w:val="24"/>
              </w:rPr>
              <w:t>Расходы (тыс.руб.)</w:t>
            </w:r>
          </w:p>
        </w:tc>
      </w:tr>
      <w:tr w:rsidR="00173260" w:rsidRPr="00173260" w:rsidTr="00DC28DC">
        <w:tc>
          <w:tcPr>
            <w:tcW w:w="3737" w:type="dxa"/>
            <w:vMerge/>
            <w:hideMark/>
          </w:tcPr>
          <w:p w:rsidR="00173260" w:rsidRPr="00173260" w:rsidRDefault="00173260" w:rsidP="00173260">
            <w:pPr>
              <w:jc w:val="center"/>
              <w:rPr>
                <w:rFonts w:ascii="Arial" w:hAnsi="Arial" w:cs="Arial"/>
                <w:sz w:val="24"/>
                <w:szCs w:val="24"/>
              </w:rPr>
            </w:pPr>
          </w:p>
        </w:tc>
        <w:tc>
          <w:tcPr>
            <w:tcW w:w="1101" w:type="dxa"/>
          </w:tcPr>
          <w:p w:rsidR="00173260" w:rsidRPr="00173260" w:rsidRDefault="00173260" w:rsidP="00173260">
            <w:pPr>
              <w:tabs>
                <w:tab w:val="left" w:pos="-3060"/>
              </w:tabs>
              <w:jc w:val="center"/>
              <w:rPr>
                <w:rFonts w:ascii="Arial" w:hAnsi="Arial" w:cs="Arial"/>
                <w:sz w:val="24"/>
                <w:szCs w:val="24"/>
              </w:rPr>
            </w:pPr>
            <w:r w:rsidRPr="00173260">
              <w:rPr>
                <w:rFonts w:ascii="Arial" w:hAnsi="Arial" w:cs="Arial"/>
                <w:sz w:val="24"/>
                <w:szCs w:val="24"/>
              </w:rPr>
              <w:t>2017год</w:t>
            </w:r>
          </w:p>
        </w:tc>
        <w:tc>
          <w:tcPr>
            <w:tcW w:w="1102" w:type="dxa"/>
          </w:tcPr>
          <w:p w:rsidR="00173260" w:rsidRPr="00173260" w:rsidRDefault="00173260" w:rsidP="00173260">
            <w:pPr>
              <w:tabs>
                <w:tab w:val="left" w:pos="-3060"/>
              </w:tabs>
              <w:jc w:val="center"/>
              <w:rPr>
                <w:rFonts w:ascii="Arial" w:hAnsi="Arial" w:cs="Arial"/>
                <w:sz w:val="24"/>
                <w:szCs w:val="24"/>
              </w:rPr>
            </w:pPr>
            <w:r w:rsidRPr="00173260">
              <w:rPr>
                <w:rFonts w:ascii="Arial" w:hAnsi="Arial" w:cs="Arial"/>
                <w:sz w:val="24"/>
                <w:szCs w:val="24"/>
              </w:rPr>
              <w:t>2018год</w:t>
            </w:r>
          </w:p>
        </w:tc>
        <w:tc>
          <w:tcPr>
            <w:tcW w:w="1102" w:type="dxa"/>
          </w:tcPr>
          <w:p w:rsidR="00173260" w:rsidRPr="00173260" w:rsidRDefault="00173260" w:rsidP="00173260">
            <w:pPr>
              <w:tabs>
                <w:tab w:val="left" w:pos="-3060"/>
              </w:tabs>
              <w:jc w:val="center"/>
              <w:rPr>
                <w:rFonts w:ascii="Arial" w:hAnsi="Arial" w:cs="Arial"/>
                <w:sz w:val="24"/>
                <w:szCs w:val="24"/>
              </w:rPr>
            </w:pPr>
            <w:r w:rsidRPr="00173260">
              <w:rPr>
                <w:rFonts w:ascii="Arial" w:hAnsi="Arial" w:cs="Arial"/>
                <w:sz w:val="24"/>
                <w:szCs w:val="24"/>
              </w:rPr>
              <w:t>2019год</w:t>
            </w:r>
          </w:p>
        </w:tc>
        <w:tc>
          <w:tcPr>
            <w:tcW w:w="1102" w:type="dxa"/>
          </w:tcPr>
          <w:p w:rsidR="00173260" w:rsidRPr="00173260" w:rsidRDefault="00173260" w:rsidP="00173260">
            <w:pPr>
              <w:tabs>
                <w:tab w:val="left" w:pos="-3060"/>
              </w:tabs>
              <w:jc w:val="center"/>
              <w:rPr>
                <w:rFonts w:ascii="Arial" w:hAnsi="Arial" w:cs="Arial"/>
                <w:sz w:val="24"/>
                <w:szCs w:val="24"/>
              </w:rPr>
            </w:pPr>
            <w:r w:rsidRPr="00173260">
              <w:rPr>
                <w:rFonts w:ascii="Arial" w:hAnsi="Arial" w:cs="Arial"/>
                <w:sz w:val="24"/>
                <w:szCs w:val="24"/>
              </w:rPr>
              <w:t>2020год</w:t>
            </w:r>
          </w:p>
        </w:tc>
        <w:tc>
          <w:tcPr>
            <w:tcW w:w="1102" w:type="dxa"/>
            <w:hideMark/>
          </w:tcPr>
          <w:p w:rsidR="00173260" w:rsidRPr="00173260" w:rsidRDefault="00173260" w:rsidP="00173260">
            <w:pPr>
              <w:tabs>
                <w:tab w:val="left" w:pos="-3060"/>
              </w:tabs>
              <w:jc w:val="center"/>
              <w:rPr>
                <w:rFonts w:ascii="Arial" w:hAnsi="Arial" w:cs="Arial"/>
                <w:sz w:val="24"/>
                <w:szCs w:val="24"/>
              </w:rPr>
            </w:pPr>
            <w:r w:rsidRPr="00173260">
              <w:rPr>
                <w:rFonts w:ascii="Arial" w:hAnsi="Arial" w:cs="Arial"/>
                <w:sz w:val="24"/>
                <w:szCs w:val="24"/>
              </w:rPr>
              <w:t>2021год</w:t>
            </w:r>
          </w:p>
        </w:tc>
        <w:tc>
          <w:tcPr>
            <w:tcW w:w="1102" w:type="dxa"/>
          </w:tcPr>
          <w:p w:rsidR="00173260" w:rsidRPr="00173260" w:rsidRDefault="00173260" w:rsidP="00173260">
            <w:pPr>
              <w:tabs>
                <w:tab w:val="left" w:pos="-3060"/>
              </w:tabs>
              <w:jc w:val="center"/>
              <w:rPr>
                <w:rFonts w:ascii="Arial" w:hAnsi="Arial" w:cs="Arial"/>
                <w:sz w:val="24"/>
                <w:szCs w:val="24"/>
              </w:rPr>
            </w:pPr>
            <w:r w:rsidRPr="00173260">
              <w:rPr>
                <w:rFonts w:ascii="Arial" w:hAnsi="Arial" w:cs="Arial"/>
                <w:sz w:val="24"/>
                <w:szCs w:val="24"/>
              </w:rPr>
              <w:t>ИТОГО</w:t>
            </w:r>
          </w:p>
        </w:tc>
      </w:tr>
      <w:tr w:rsidR="00DC28DC" w:rsidRPr="00173260" w:rsidTr="00DC28DC">
        <w:tc>
          <w:tcPr>
            <w:tcW w:w="3737" w:type="dxa"/>
            <w:hideMark/>
          </w:tcPr>
          <w:p w:rsidR="00DC28DC" w:rsidRPr="00173260" w:rsidRDefault="00DC28DC" w:rsidP="00DC28DC">
            <w:pPr>
              <w:rPr>
                <w:rFonts w:ascii="Arial" w:hAnsi="Arial" w:cs="Arial"/>
                <w:sz w:val="24"/>
                <w:szCs w:val="24"/>
              </w:rPr>
            </w:pPr>
            <w:r w:rsidRPr="00173260">
              <w:rPr>
                <w:rFonts w:ascii="Arial" w:hAnsi="Arial" w:cs="Arial"/>
                <w:sz w:val="24"/>
                <w:szCs w:val="24"/>
              </w:rPr>
              <w:t>Всего, в том числе</w:t>
            </w:r>
          </w:p>
        </w:tc>
        <w:tc>
          <w:tcPr>
            <w:tcW w:w="1101" w:type="dxa"/>
            <w:vAlign w:val="center"/>
          </w:tcPr>
          <w:p w:rsidR="00DC28DC" w:rsidRPr="00DC28DC" w:rsidRDefault="00DC28DC" w:rsidP="00DC28DC">
            <w:pPr>
              <w:widowControl/>
              <w:autoSpaceDE/>
              <w:autoSpaceDN/>
              <w:adjustRightInd/>
              <w:jc w:val="center"/>
              <w:rPr>
                <w:rFonts w:ascii="Arial" w:hAnsi="Arial" w:cs="Arial"/>
                <w:color w:val="000000"/>
                <w:sz w:val="24"/>
                <w:szCs w:val="24"/>
              </w:rPr>
            </w:pPr>
            <w:r w:rsidRPr="00DC28DC">
              <w:rPr>
                <w:rFonts w:ascii="Arial" w:hAnsi="Arial" w:cs="Arial"/>
                <w:color w:val="000000"/>
                <w:sz w:val="24"/>
                <w:szCs w:val="24"/>
              </w:rPr>
              <w:t>89193,5</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88705</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1845</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255</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255</w:t>
            </w:r>
          </w:p>
        </w:tc>
        <w:tc>
          <w:tcPr>
            <w:tcW w:w="1102" w:type="dxa"/>
            <w:vAlign w:val="center"/>
          </w:tcPr>
          <w:p w:rsidR="00DC28DC" w:rsidRPr="00DC28DC" w:rsidRDefault="00DC28DC" w:rsidP="00DC28DC">
            <w:pPr>
              <w:widowControl/>
              <w:autoSpaceDE/>
              <w:autoSpaceDN/>
              <w:adjustRightInd/>
              <w:jc w:val="center"/>
              <w:rPr>
                <w:rFonts w:ascii="Arial" w:hAnsi="Arial" w:cs="Arial"/>
                <w:color w:val="000000"/>
                <w:sz w:val="24"/>
                <w:szCs w:val="24"/>
              </w:rPr>
            </w:pPr>
            <w:r w:rsidRPr="00DC28DC">
              <w:rPr>
                <w:rFonts w:ascii="Arial" w:hAnsi="Arial" w:cs="Arial"/>
                <w:color w:val="000000"/>
                <w:sz w:val="24"/>
                <w:szCs w:val="24"/>
              </w:rPr>
              <w:t>180253,5</w:t>
            </w:r>
          </w:p>
        </w:tc>
      </w:tr>
      <w:tr w:rsidR="00DC28DC" w:rsidRPr="00173260" w:rsidTr="00DC28DC">
        <w:tc>
          <w:tcPr>
            <w:tcW w:w="3737" w:type="dxa"/>
          </w:tcPr>
          <w:p w:rsidR="00DC28DC" w:rsidRPr="00173260" w:rsidRDefault="00DC28DC" w:rsidP="00DC28DC">
            <w:pPr>
              <w:rPr>
                <w:rFonts w:ascii="Arial" w:hAnsi="Arial" w:cs="Arial"/>
                <w:sz w:val="24"/>
                <w:szCs w:val="24"/>
              </w:rPr>
            </w:pPr>
            <w:r w:rsidRPr="00173260">
              <w:rPr>
                <w:rFonts w:ascii="Arial" w:hAnsi="Arial" w:cs="Arial"/>
                <w:sz w:val="24"/>
                <w:szCs w:val="24"/>
              </w:rPr>
              <w:t>Средства Федерального бюджета</w:t>
            </w:r>
          </w:p>
        </w:tc>
        <w:tc>
          <w:tcPr>
            <w:tcW w:w="1101" w:type="dxa"/>
            <w:vAlign w:val="center"/>
          </w:tcPr>
          <w:p w:rsidR="00DC28DC" w:rsidRPr="00DC28DC" w:rsidRDefault="00DC28DC" w:rsidP="00DC28DC">
            <w:pPr>
              <w:jc w:val="center"/>
              <w:rPr>
                <w:rFonts w:ascii="Arial" w:hAnsi="Arial" w:cs="Arial"/>
                <w:color w:val="000000"/>
                <w:sz w:val="24"/>
                <w:szCs w:val="24"/>
              </w:rPr>
            </w:pPr>
          </w:p>
        </w:tc>
        <w:tc>
          <w:tcPr>
            <w:tcW w:w="1102" w:type="dxa"/>
            <w:vAlign w:val="center"/>
          </w:tcPr>
          <w:p w:rsidR="00DC28DC" w:rsidRPr="00DC28DC" w:rsidRDefault="00DC28DC" w:rsidP="00DC28DC">
            <w:pPr>
              <w:jc w:val="center"/>
              <w:rPr>
                <w:rFonts w:ascii="Arial" w:hAnsi="Arial" w:cs="Arial"/>
                <w:color w:val="000000"/>
                <w:sz w:val="24"/>
                <w:szCs w:val="24"/>
              </w:rPr>
            </w:pPr>
          </w:p>
        </w:tc>
        <w:tc>
          <w:tcPr>
            <w:tcW w:w="1102" w:type="dxa"/>
            <w:vAlign w:val="center"/>
          </w:tcPr>
          <w:p w:rsidR="00DC28DC" w:rsidRPr="00DC28DC" w:rsidRDefault="00DC28DC" w:rsidP="00DC28DC">
            <w:pPr>
              <w:jc w:val="center"/>
              <w:rPr>
                <w:rFonts w:ascii="Arial" w:hAnsi="Arial" w:cs="Arial"/>
                <w:color w:val="000000"/>
                <w:sz w:val="24"/>
                <w:szCs w:val="24"/>
              </w:rPr>
            </w:pPr>
          </w:p>
        </w:tc>
        <w:tc>
          <w:tcPr>
            <w:tcW w:w="1102" w:type="dxa"/>
            <w:vAlign w:val="center"/>
          </w:tcPr>
          <w:p w:rsidR="00DC28DC" w:rsidRPr="00DC28DC" w:rsidRDefault="00DC28DC" w:rsidP="00DC28DC">
            <w:pPr>
              <w:jc w:val="center"/>
              <w:rPr>
                <w:rFonts w:ascii="Arial" w:hAnsi="Arial" w:cs="Arial"/>
                <w:color w:val="000000"/>
                <w:sz w:val="24"/>
                <w:szCs w:val="24"/>
              </w:rPr>
            </w:pPr>
          </w:p>
        </w:tc>
        <w:tc>
          <w:tcPr>
            <w:tcW w:w="1102" w:type="dxa"/>
            <w:vAlign w:val="center"/>
          </w:tcPr>
          <w:p w:rsidR="00DC28DC" w:rsidRPr="00DC28DC" w:rsidRDefault="00DC28DC" w:rsidP="00DC28DC">
            <w:pPr>
              <w:jc w:val="center"/>
              <w:rPr>
                <w:rFonts w:ascii="Arial" w:hAnsi="Arial" w:cs="Arial"/>
                <w:color w:val="000000"/>
                <w:sz w:val="24"/>
                <w:szCs w:val="24"/>
              </w:rPr>
            </w:pPr>
          </w:p>
        </w:tc>
        <w:tc>
          <w:tcPr>
            <w:tcW w:w="1102" w:type="dxa"/>
            <w:vAlign w:val="center"/>
          </w:tcPr>
          <w:p w:rsidR="00DC28DC" w:rsidRPr="00DC28DC" w:rsidRDefault="00DC28DC" w:rsidP="00DC28DC">
            <w:pPr>
              <w:jc w:val="center"/>
              <w:rPr>
                <w:rFonts w:ascii="Arial" w:hAnsi="Arial" w:cs="Arial"/>
                <w:color w:val="000000"/>
                <w:sz w:val="24"/>
                <w:szCs w:val="24"/>
              </w:rPr>
            </w:pPr>
          </w:p>
        </w:tc>
      </w:tr>
      <w:tr w:rsidR="00DC28DC" w:rsidRPr="00173260" w:rsidTr="00DC28DC">
        <w:tc>
          <w:tcPr>
            <w:tcW w:w="3737" w:type="dxa"/>
            <w:hideMark/>
          </w:tcPr>
          <w:p w:rsidR="00DC28DC" w:rsidRPr="00173260" w:rsidRDefault="00DC28DC" w:rsidP="00DC28DC">
            <w:pPr>
              <w:rPr>
                <w:rFonts w:ascii="Arial" w:hAnsi="Arial" w:cs="Arial"/>
                <w:sz w:val="24"/>
                <w:szCs w:val="24"/>
              </w:rPr>
            </w:pPr>
            <w:r w:rsidRPr="00173260">
              <w:rPr>
                <w:rFonts w:ascii="Arial" w:hAnsi="Arial" w:cs="Arial"/>
                <w:sz w:val="24"/>
                <w:szCs w:val="24"/>
              </w:rPr>
              <w:t>Средства бюджета Московской области</w:t>
            </w:r>
          </w:p>
        </w:tc>
        <w:tc>
          <w:tcPr>
            <w:tcW w:w="1101" w:type="dxa"/>
            <w:vAlign w:val="center"/>
          </w:tcPr>
          <w:p w:rsidR="00DC28DC" w:rsidRPr="00DC28DC" w:rsidRDefault="00DC28DC" w:rsidP="00DC28DC">
            <w:pPr>
              <w:jc w:val="center"/>
              <w:rPr>
                <w:rFonts w:ascii="Arial" w:hAnsi="Arial" w:cs="Arial"/>
                <w:color w:val="000000"/>
                <w:sz w:val="24"/>
                <w:szCs w:val="24"/>
              </w:rPr>
            </w:pPr>
          </w:p>
        </w:tc>
        <w:tc>
          <w:tcPr>
            <w:tcW w:w="1102" w:type="dxa"/>
            <w:vAlign w:val="center"/>
          </w:tcPr>
          <w:p w:rsidR="00DC28DC" w:rsidRPr="00DC28DC" w:rsidRDefault="00DC28DC" w:rsidP="00DC28DC">
            <w:pPr>
              <w:jc w:val="center"/>
              <w:rPr>
                <w:rFonts w:ascii="Arial" w:hAnsi="Arial" w:cs="Arial"/>
                <w:color w:val="000000"/>
                <w:sz w:val="24"/>
                <w:szCs w:val="24"/>
              </w:rPr>
            </w:pPr>
          </w:p>
        </w:tc>
        <w:tc>
          <w:tcPr>
            <w:tcW w:w="1102" w:type="dxa"/>
            <w:vAlign w:val="center"/>
          </w:tcPr>
          <w:p w:rsidR="00DC28DC" w:rsidRPr="00DC28DC" w:rsidRDefault="00DC28DC" w:rsidP="00DC28DC">
            <w:pPr>
              <w:jc w:val="center"/>
              <w:rPr>
                <w:rFonts w:ascii="Arial" w:hAnsi="Arial" w:cs="Arial"/>
                <w:color w:val="000000"/>
                <w:sz w:val="24"/>
                <w:szCs w:val="24"/>
              </w:rPr>
            </w:pPr>
          </w:p>
        </w:tc>
        <w:tc>
          <w:tcPr>
            <w:tcW w:w="1102" w:type="dxa"/>
            <w:vAlign w:val="center"/>
          </w:tcPr>
          <w:p w:rsidR="00DC28DC" w:rsidRPr="00DC28DC" w:rsidRDefault="00DC28DC" w:rsidP="00DC28DC">
            <w:pPr>
              <w:jc w:val="center"/>
              <w:rPr>
                <w:rFonts w:ascii="Arial" w:hAnsi="Arial" w:cs="Arial"/>
                <w:color w:val="000000"/>
                <w:sz w:val="24"/>
                <w:szCs w:val="24"/>
              </w:rPr>
            </w:pPr>
          </w:p>
        </w:tc>
        <w:tc>
          <w:tcPr>
            <w:tcW w:w="1102" w:type="dxa"/>
            <w:vAlign w:val="center"/>
          </w:tcPr>
          <w:p w:rsidR="00DC28DC" w:rsidRPr="00DC28DC" w:rsidRDefault="00DC28DC" w:rsidP="00DC28DC">
            <w:pPr>
              <w:jc w:val="center"/>
              <w:rPr>
                <w:rFonts w:ascii="Arial" w:hAnsi="Arial" w:cs="Arial"/>
                <w:color w:val="000000"/>
                <w:sz w:val="24"/>
                <w:szCs w:val="24"/>
              </w:rPr>
            </w:pPr>
          </w:p>
        </w:tc>
        <w:tc>
          <w:tcPr>
            <w:tcW w:w="1102" w:type="dxa"/>
            <w:vAlign w:val="center"/>
          </w:tcPr>
          <w:p w:rsidR="00DC28DC" w:rsidRPr="00DC28DC" w:rsidRDefault="00DC28DC" w:rsidP="00DC28DC">
            <w:pPr>
              <w:jc w:val="center"/>
              <w:rPr>
                <w:rFonts w:ascii="Arial" w:hAnsi="Arial" w:cs="Arial"/>
                <w:color w:val="000000"/>
                <w:sz w:val="24"/>
                <w:szCs w:val="24"/>
              </w:rPr>
            </w:pPr>
          </w:p>
        </w:tc>
      </w:tr>
      <w:tr w:rsidR="00DC28DC" w:rsidRPr="00173260" w:rsidTr="00DC28DC">
        <w:tc>
          <w:tcPr>
            <w:tcW w:w="3737" w:type="dxa"/>
            <w:hideMark/>
          </w:tcPr>
          <w:p w:rsidR="00DC28DC" w:rsidRPr="00173260" w:rsidRDefault="00DC28DC" w:rsidP="00DC28DC">
            <w:pPr>
              <w:rPr>
                <w:rFonts w:ascii="Arial" w:hAnsi="Arial" w:cs="Arial"/>
                <w:sz w:val="24"/>
                <w:szCs w:val="24"/>
              </w:rPr>
            </w:pPr>
            <w:r w:rsidRPr="00173260">
              <w:rPr>
                <w:rFonts w:ascii="Arial" w:hAnsi="Arial" w:cs="Arial"/>
                <w:sz w:val="24"/>
                <w:szCs w:val="24"/>
              </w:rPr>
              <w:t>Средства бюджета г.о.</w:t>
            </w:r>
            <w:r>
              <w:rPr>
                <w:rFonts w:ascii="Arial" w:hAnsi="Arial" w:cs="Arial"/>
                <w:sz w:val="24"/>
                <w:szCs w:val="24"/>
              </w:rPr>
              <w:t xml:space="preserve"> </w:t>
            </w:r>
            <w:r w:rsidRPr="00173260">
              <w:rPr>
                <w:rFonts w:ascii="Arial" w:hAnsi="Arial" w:cs="Arial"/>
                <w:sz w:val="24"/>
                <w:szCs w:val="24"/>
              </w:rPr>
              <w:t>Жуковский</w:t>
            </w:r>
          </w:p>
        </w:tc>
        <w:tc>
          <w:tcPr>
            <w:tcW w:w="1101"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693,5</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205</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1845</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255</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255</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3253,5</w:t>
            </w:r>
          </w:p>
        </w:tc>
      </w:tr>
      <w:tr w:rsidR="00DC28DC" w:rsidRPr="00173260" w:rsidTr="00DC28DC">
        <w:tc>
          <w:tcPr>
            <w:tcW w:w="3737" w:type="dxa"/>
            <w:hideMark/>
          </w:tcPr>
          <w:p w:rsidR="00DC28DC" w:rsidRPr="00173260" w:rsidRDefault="00DC28DC" w:rsidP="00DC28DC">
            <w:pPr>
              <w:rPr>
                <w:rFonts w:ascii="Arial" w:hAnsi="Arial" w:cs="Arial"/>
                <w:sz w:val="24"/>
                <w:szCs w:val="24"/>
              </w:rPr>
            </w:pPr>
            <w:r w:rsidRPr="00173260">
              <w:rPr>
                <w:rFonts w:ascii="Arial" w:hAnsi="Arial" w:cs="Arial"/>
                <w:sz w:val="24"/>
                <w:szCs w:val="24"/>
              </w:rPr>
              <w:t>Внебюджетные источники</w:t>
            </w:r>
          </w:p>
        </w:tc>
        <w:tc>
          <w:tcPr>
            <w:tcW w:w="1101"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88500</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88500</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0</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0</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0</w:t>
            </w:r>
          </w:p>
        </w:tc>
        <w:tc>
          <w:tcPr>
            <w:tcW w:w="1102" w:type="dxa"/>
            <w:vAlign w:val="center"/>
          </w:tcPr>
          <w:p w:rsidR="00DC28DC" w:rsidRPr="00DC28DC" w:rsidRDefault="00DC28DC" w:rsidP="00DC28DC">
            <w:pPr>
              <w:jc w:val="center"/>
              <w:rPr>
                <w:rFonts w:ascii="Arial" w:hAnsi="Arial" w:cs="Arial"/>
                <w:color w:val="000000"/>
                <w:sz w:val="24"/>
                <w:szCs w:val="24"/>
              </w:rPr>
            </w:pPr>
            <w:r w:rsidRPr="00DC28DC">
              <w:rPr>
                <w:rFonts w:ascii="Arial" w:hAnsi="Arial" w:cs="Arial"/>
                <w:color w:val="000000"/>
                <w:sz w:val="24"/>
                <w:szCs w:val="24"/>
              </w:rPr>
              <w:t>177000</w:t>
            </w:r>
          </w:p>
        </w:tc>
      </w:tr>
    </w:tbl>
    <w:p w:rsidR="0047138A" w:rsidRDefault="0047138A" w:rsidP="00EA13D8">
      <w:pPr>
        <w:jc w:val="both"/>
        <w:rPr>
          <w:rFonts w:ascii="Arial" w:hAnsi="Arial" w:cs="Arial"/>
          <w:sz w:val="24"/>
          <w:szCs w:val="24"/>
        </w:rPr>
      </w:pPr>
    </w:p>
    <w:p w:rsidR="0047138A" w:rsidRDefault="0047138A" w:rsidP="00EA13D8">
      <w:pPr>
        <w:jc w:val="both"/>
        <w:rPr>
          <w:rFonts w:ascii="Arial" w:hAnsi="Arial" w:cs="Arial"/>
          <w:sz w:val="24"/>
          <w:szCs w:val="24"/>
        </w:rPr>
      </w:pPr>
    </w:p>
    <w:p w:rsidR="0047138A" w:rsidRDefault="0047138A" w:rsidP="00EA13D8">
      <w:pPr>
        <w:jc w:val="both"/>
        <w:rPr>
          <w:rFonts w:ascii="Arial" w:hAnsi="Arial" w:cs="Arial"/>
          <w:sz w:val="24"/>
          <w:szCs w:val="24"/>
        </w:rPr>
      </w:pPr>
    </w:p>
    <w:p w:rsidR="00B07C76" w:rsidRPr="00C500F3" w:rsidRDefault="00B07C76" w:rsidP="00B07C76">
      <w:pPr>
        <w:jc w:val="right"/>
        <w:rPr>
          <w:rFonts w:ascii="Arial" w:hAnsi="Arial" w:cs="Arial"/>
          <w:sz w:val="24"/>
          <w:szCs w:val="24"/>
        </w:rPr>
      </w:pPr>
      <w:r w:rsidRPr="00C500F3">
        <w:rPr>
          <w:rFonts w:ascii="Arial" w:hAnsi="Arial" w:cs="Arial"/>
          <w:sz w:val="24"/>
          <w:szCs w:val="24"/>
        </w:rPr>
        <w:t xml:space="preserve">Приложение № </w:t>
      </w:r>
      <w:r>
        <w:rPr>
          <w:rFonts w:ascii="Arial" w:hAnsi="Arial" w:cs="Arial"/>
          <w:sz w:val="24"/>
          <w:szCs w:val="24"/>
        </w:rPr>
        <w:t>6</w:t>
      </w:r>
      <w:r w:rsidRPr="00C500F3">
        <w:rPr>
          <w:rFonts w:ascii="Arial" w:hAnsi="Arial" w:cs="Arial"/>
          <w:sz w:val="24"/>
          <w:szCs w:val="24"/>
        </w:rPr>
        <w:t xml:space="preserve"> к </w:t>
      </w:r>
    </w:p>
    <w:p w:rsidR="00B07C76" w:rsidRPr="00C500F3" w:rsidRDefault="00B07C76" w:rsidP="00B07C76">
      <w:pPr>
        <w:jc w:val="right"/>
        <w:rPr>
          <w:rFonts w:ascii="Arial" w:hAnsi="Arial" w:cs="Arial"/>
          <w:sz w:val="24"/>
          <w:szCs w:val="24"/>
        </w:rPr>
      </w:pPr>
      <w:r w:rsidRPr="00C500F3">
        <w:rPr>
          <w:rFonts w:ascii="Arial" w:hAnsi="Arial" w:cs="Arial"/>
          <w:sz w:val="24"/>
          <w:szCs w:val="24"/>
        </w:rPr>
        <w:t>муниципальной программе</w:t>
      </w:r>
    </w:p>
    <w:p w:rsidR="00B07C76" w:rsidRDefault="00B07C76" w:rsidP="00B07C76">
      <w:pPr>
        <w:jc w:val="both"/>
        <w:rPr>
          <w:rFonts w:ascii="Arial" w:hAnsi="Arial" w:cs="Arial"/>
          <w:sz w:val="24"/>
          <w:szCs w:val="24"/>
        </w:rPr>
      </w:pPr>
    </w:p>
    <w:p w:rsidR="00B07C76" w:rsidRPr="00B07C76" w:rsidRDefault="00B07C76" w:rsidP="00B07C76">
      <w:pPr>
        <w:jc w:val="center"/>
        <w:rPr>
          <w:rFonts w:ascii="Arial" w:hAnsi="Arial" w:cs="Arial"/>
          <w:b/>
          <w:sz w:val="24"/>
          <w:szCs w:val="24"/>
        </w:rPr>
      </w:pPr>
      <w:r w:rsidRPr="00C500F3">
        <w:rPr>
          <w:rFonts w:ascii="Arial" w:hAnsi="Arial" w:cs="Arial"/>
          <w:b/>
          <w:sz w:val="24"/>
          <w:szCs w:val="24"/>
        </w:rPr>
        <w:t xml:space="preserve">Паспорт подпрограммы </w:t>
      </w:r>
      <w:r>
        <w:rPr>
          <w:rFonts w:ascii="Arial" w:hAnsi="Arial" w:cs="Arial"/>
          <w:b/>
          <w:sz w:val="24"/>
          <w:szCs w:val="24"/>
        </w:rPr>
        <w:t>4</w:t>
      </w:r>
    </w:p>
    <w:p w:rsidR="00AD25BB" w:rsidRDefault="00B07C76" w:rsidP="00B07C76">
      <w:pPr>
        <w:jc w:val="center"/>
        <w:rPr>
          <w:rFonts w:ascii="Arial" w:hAnsi="Arial" w:cs="Arial"/>
          <w:sz w:val="24"/>
          <w:szCs w:val="24"/>
        </w:rPr>
      </w:pPr>
      <w:r w:rsidRPr="00B07C76">
        <w:rPr>
          <w:rFonts w:ascii="Arial" w:hAnsi="Arial" w:cs="Arial"/>
          <w:sz w:val="24"/>
          <w:szCs w:val="24"/>
        </w:rPr>
        <w:t>«Обеспечение доступности услуг пассажирского транспорта</w:t>
      </w:r>
    </w:p>
    <w:p w:rsidR="0047138A" w:rsidRDefault="00B07C76" w:rsidP="00B07C76">
      <w:pPr>
        <w:jc w:val="center"/>
        <w:rPr>
          <w:rFonts w:ascii="Arial" w:hAnsi="Arial" w:cs="Arial"/>
          <w:sz w:val="24"/>
          <w:szCs w:val="24"/>
        </w:rPr>
      </w:pPr>
      <w:r w:rsidRPr="00B07C76">
        <w:rPr>
          <w:rFonts w:ascii="Arial" w:hAnsi="Arial" w:cs="Arial"/>
          <w:sz w:val="24"/>
          <w:szCs w:val="24"/>
        </w:rPr>
        <w:t>в границах городского округа Жуковский»</w:t>
      </w:r>
    </w:p>
    <w:p w:rsidR="00AD25BB" w:rsidRPr="007457AC" w:rsidRDefault="00AD25BB" w:rsidP="00AD25BB">
      <w:pPr>
        <w:jc w:val="center"/>
        <w:rPr>
          <w:rFonts w:ascii="Arial" w:hAnsi="Arial" w:cs="Arial"/>
          <w:sz w:val="24"/>
          <w:szCs w:val="24"/>
        </w:rPr>
      </w:pPr>
      <w:r w:rsidRPr="007457AC">
        <w:rPr>
          <w:rFonts w:ascii="Arial" w:hAnsi="Arial" w:cs="Arial"/>
          <w:sz w:val="24"/>
          <w:szCs w:val="24"/>
        </w:rPr>
        <w:t>муниципальной программы городского округа Жуковский</w:t>
      </w:r>
    </w:p>
    <w:p w:rsidR="00AD25BB" w:rsidRDefault="00AD25BB" w:rsidP="00AD25BB">
      <w:pPr>
        <w:jc w:val="center"/>
        <w:rPr>
          <w:rFonts w:ascii="Arial" w:hAnsi="Arial" w:cs="Arial"/>
          <w:sz w:val="24"/>
          <w:szCs w:val="24"/>
        </w:rPr>
      </w:pPr>
      <w:r w:rsidRPr="007457AC">
        <w:rPr>
          <w:rFonts w:ascii="Arial" w:hAnsi="Arial" w:cs="Arial"/>
          <w:sz w:val="24"/>
          <w:szCs w:val="24"/>
        </w:rPr>
        <w:t>«Развитие и функционирование дорожно-транспортного комплекса (2017 – 2021 годы)»</w:t>
      </w:r>
    </w:p>
    <w:p w:rsidR="00AD25BB" w:rsidRDefault="00AD25BB" w:rsidP="00AD25BB">
      <w:pPr>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7"/>
        <w:gridCol w:w="1101"/>
        <w:gridCol w:w="1102"/>
        <w:gridCol w:w="1102"/>
        <w:gridCol w:w="1102"/>
        <w:gridCol w:w="1102"/>
        <w:gridCol w:w="1102"/>
      </w:tblGrid>
      <w:tr w:rsidR="00AD25BB" w:rsidRPr="00AD25BB" w:rsidTr="00D13F02">
        <w:tc>
          <w:tcPr>
            <w:tcW w:w="3737" w:type="dxa"/>
            <w:shd w:val="clear" w:color="auto" w:fill="auto"/>
          </w:tcPr>
          <w:p w:rsidR="00AD25BB" w:rsidRPr="00AD25BB" w:rsidRDefault="00AD25BB" w:rsidP="00AD25BB">
            <w:pPr>
              <w:rPr>
                <w:rFonts w:ascii="Arial" w:hAnsi="Arial" w:cs="Arial"/>
                <w:sz w:val="24"/>
                <w:szCs w:val="24"/>
              </w:rPr>
            </w:pPr>
            <w:r w:rsidRPr="00AD25BB">
              <w:rPr>
                <w:rFonts w:ascii="Arial" w:hAnsi="Arial" w:cs="Arial"/>
                <w:bCs/>
                <w:color w:val="000000"/>
                <w:sz w:val="24"/>
                <w:szCs w:val="24"/>
              </w:rPr>
              <w:t>Ответственный исполнитель подпрограммы</w:t>
            </w:r>
          </w:p>
        </w:tc>
        <w:tc>
          <w:tcPr>
            <w:tcW w:w="6611" w:type="dxa"/>
            <w:gridSpan w:val="6"/>
            <w:shd w:val="clear" w:color="auto" w:fill="auto"/>
            <w:vAlign w:val="center"/>
            <w:hideMark/>
          </w:tcPr>
          <w:p w:rsidR="00AD25BB" w:rsidRPr="00AD25BB" w:rsidRDefault="00AD25BB" w:rsidP="00AD25BB">
            <w:pPr>
              <w:rPr>
                <w:rFonts w:ascii="Arial" w:hAnsi="Arial" w:cs="Arial"/>
                <w:color w:val="000000"/>
                <w:sz w:val="24"/>
                <w:szCs w:val="24"/>
              </w:rPr>
            </w:pPr>
            <w:r w:rsidRPr="00AD25BB">
              <w:rPr>
                <w:rFonts w:ascii="Arial" w:hAnsi="Arial" w:cs="Arial"/>
                <w:color w:val="000000"/>
                <w:sz w:val="24"/>
                <w:szCs w:val="24"/>
              </w:rPr>
              <w:t>Отдел по транспорту, связи и дорожной деятельности Управления жилищно-коммунального хозяйства</w:t>
            </w:r>
            <w:r>
              <w:rPr>
                <w:rFonts w:ascii="Arial" w:hAnsi="Arial" w:cs="Arial"/>
                <w:color w:val="000000"/>
                <w:sz w:val="24"/>
                <w:szCs w:val="24"/>
              </w:rPr>
              <w:t xml:space="preserve"> </w:t>
            </w:r>
            <w:r w:rsidRPr="00AD25BB">
              <w:rPr>
                <w:rFonts w:ascii="Arial" w:hAnsi="Arial" w:cs="Arial"/>
                <w:color w:val="000000"/>
                <w:sz w:val="24"/>
                <w:szCs w:val="24"/>
              </w:rPr>
              <w:t>и транспорта Администрации городского округа Жуковский</w:t>
            </w:r>
          </w:p>
        </w:tc>
      </w:tr>
      <w:tr w:rsidR="00AD25BB" w:rsidRPr="00AD25BB" w:rsidTr="00D13F02">
        <w:tc>
          <w:tcPr>
            <w:tcW w:w="3737" w:type="dxa"/>
            <w:vMerge w:val="restart"/>
            <w:hideMark/>
          </w:tcPr>
          <w:p w:rsidR="00AD25BB" w:rsidRPr="00AD25BB" w:rsidRDefault="00AD25BB" w:rsidP="00AD25BB">
            <w:pPr>
              <w:rPr>
                <w:rFonts w:ascii="Arial" w:hAnsi="Arial" w:cs="Arial"/>
                <w:sz w:val="24"/>
                <w:szCs w:val="24"/>
              </w:rPr>
            </w:pPr>
            <w:r w:rsidRPr="00AD25BB">
              <w:rPr>
                <w:rFonts w:ascii="Arial" w:hAnsi="Arial" w:cs="Arial"/>
                <w:sz w:val="24"/>
                <w:szCs w:val="24"/>
              </w:rPr>
              <w:t>Источники финансирования подпрограммы, в том числе по годам:</w:t>
            </w:r>
          </w:p>
        </w:tc>
        <w:tc>
          <w:tcPr>
            <w:tcW w:w="6611" w:type="dxa"/>
            <w:gridSpan w:val="6"/>
          </w:tcPr>
          <w:p w:rsidR="00AD25BB" w:rsidRPr="00AD25BB" w:rsidRDefault="00AD25BB" w:rsidP="00AD25BB">
            <w:pPr>
              <w:jc w:val="center"/>
              <w:rPr>
                <w:rFonts w:ascii="Arial" w:hAnsi="Arial" w:cs="Arial"/>
                <w:sz w:val="24"/>
                <w:szCs w:val="24"/>
              </w:rPr>
            </w:pPr>
            <w:r w:rsidRPr="00AD25BB">
              <w:rPr>
                <w:rFonts w:ascii="Arial" w:hAnsi="Arial" w:cs="Arial"/>
                <w:sz w:val="24"/>
                <w:szCs w:val="24"/>
              </w:rPr>
              <w:t>Расходы (тыс.руб.)</w:t>
            </w:r>
          </w:p>
        </w:tc>
      </w:tr>
      <w:tr w:rsidR="00AD25BB" w:rsidRPr="00AD25BB" w:rsidTr="00D13F02">
        <w:tc>
          <w:tcPr>
            <w:tcW w:w="3737" w:type="dxa"/>
            <w:vMerge/>
            <w:hideMark/>
          </w:tcPr>
          <w:p w:rsidR="00AD25BB" w:rsidRPr="00AD25BB" w:rsidRDefault="00AD25BB" w:rsidP="00AD25BB">
            <w:pPr>
              <w:jc w:val="center"/>
              <w:rPr>
                <w:rFonts w:ascii="Arial" w:hAnsi="Arial" w:cs="Arial"/>
                <w:sz w:val="24"/>
                <w:szCs w:val="24"/>
              </w:rPr>
            </w:pPr>
          </w:p>
        </w:tc>
        <w:tc>
          <w:tcPr>
            <w:tcW w:w="1101" w:type="dxa"/>
          </w:tcPr>
          <w:p w:rsidR="00AD25BB" w:rsidRPr="00AD25BB" w:rsidRDefault="00AD25BB" w:rsidP="00AD25BB">
            <w:pPr>
              <w:tabs>
                <w:tab w:val="left" w:pos="-3060"/>
              </w:tabs>
              <w:jc w:val="center"/>
              <w:rPr>
                <w:rFonts w:ascii="Arial" w:hAnsi="Arial" w:cs="Arial"/>
                <w:sz w:val="24"/>
                <w:szCs w:val="24"/>
              </w:rPr>
            </w:pPr>
            <w:r w:rsidRPr="00AD25BB">
              <w:rPr>
                <w:rFonts w:ascii="Arial" w:hAnsi="Arial" w:cs="Arial"/>
                <w:sz w:val="24"/>
                <w:szCs w:val="24"/>
              </w:rPr>
              <w:t>2017год</w:t>
            </w:r>
          </w:p>
        </w:tc>
        <w:tc>
          <w:tcPr>
            <w:tcW w:w="1102" w:type="dxa"/>
          </w:tcPr>
          <w:p w:rsidR="00AD25BB" w:rsidRPr="00AD25BB" w:rsidRDefault="00AD25BB" w:rsidP="00AD25BB">
            <w:pPr>
              <w:tabs>
                <w:tab w:val="left" w:pos="-3060"/>
              </w:tabs>
              <w:jc w:val="center"/>
              <w:rPr>
                <w:rFonts w:ascii="Arial" w:hAnsi="Arial" w:cs="Arial"/>
                <w:sz w:val="24"/>
                <w:szCs w:val="24"/>
              </w:rPr>
            </w:pPr>
            <w:r w:rsidRPr="00AD25BB">
              <w:rPr>
                <w:rFonts w:ascii="Arial" w:hAnsi="Arial" w:cs="Arial"/>
                <w:sz w:val="24"/>
                <w:szCs w:val="24"/>
              </w:rPr>
              <w:t>2018год</w:t>
            </w:r>
          </w:p>
        </w:tc>
        <w:tc>
          <w:tcPr>
            <w:tcW w:w="1102" w:type="dxa"/>
          </w:tcPr>
          <w:p w:rsidR="00AD25BB" w:rsidRPr="00AD25BB" w:rsidRDefault="00AD25BB" w:rsidP="00AD25BB">
            <w:pPr>
              <w:tabs>
                <w:tab w:val="left" w:pos="-3060"/>
              </w:tabs>
              <w:jc w:val="center"/>
              <w:rPr>
                <w:rFonts w:ascii="Arial" w:hAnsi="Arial" w:cs="Arial"/>
                <w:sz w:val="24"/>
                <w:szCs w:val="24"/>
              </w:rPr>
            </w:pPr>
            <w:r w:rsidRPr="00AD25BB">
              <w:rPr>
                <w:rFonts w:ascii="Arial" w:hAnsi="Arial" w:cs="Arial"/>
                <w:sz w:val="24"/>
                <w:szCs w:val="24"/>
              </w:rPr>
              <w:t>2019год</w:t>
            </w:r>
          </w:p>
        </w:tc>
        <w:tc>
          <w:tcPr>
            <w:tcW w:w="1102" w:type="dxa"/>
          </w:tcPr>
          <w:p w:rsidR="00AD25BB" w:rsidRPr="00AD25BB" w:rsidRDefault="00AD25BB" w:rsidP="00AD25BB">
            <w:pPr>
              <w:tabs>
                <w:tab w:val="left" w:pos="-3060"/>
              </w:tabs>
              <w:jc w:val="center"/>
              <w:rPr>
                <w:rFonts w:ascii="Arial" w:hAnsi="Arial" w:cs="Arial"/>
                <w:sz w:val="24"/>
                <w:szCs w:val="24"/>
              </w:rPr>
            </w:pPr>
            <w:r w:rsidRPr="00AD25BB">
              <w:rPr>
                <w:rFonts w:ascii="Arial" w:hAnsi="Arial" w:cs="Arial"/>
                <w:sz w:val="24"/>
                <w:szCs w:val="24"/>
              </w:rPr>
              <w:t>2020год</w:t>
            </w:r>
          </w:p>
        </w:tc>
        <w:tc>
          <w:tcPr>
            <w:tcW w:w="1102" w:type="dxa"/>
            <w:hideMark/>
          </w:tcPr>
          <w:p w:rsidR="00AD25BB" w:rsidRPr="00AD25BB" w:rsidRDefault="00AD25BB" w:rsidP="00AD25BB">
            <w:pPr>
              <w:tabs>
                <w:tab w:val="left" w:pos="-3060"/>
              </w:tabs>
              <w:jc w:val="center"/>
              <w:rPr>
                <w:rFonts w:ascii="Arial" w:hAnsi="Arial" w:cs="Arial"/>
                <w:sz w:val="24"/>
                <w:szCs w:val="24"/>
              </w:rPr>
            </w:pPr>
            <w:r w:rsidRPr="00AD25BB">
              <w:rPr>
                <w:rFonts w:ascii="Arial" w:hAnsi="Arial" w:cs="Arial"/>
                <w:sz w:val="24"/>
                <w:szCs w:val="24"/>
              </w:rPr>
              <w:t>2021год</w:t>
            </w:r>
          </w:p>
        </w:tc>
        <w:tc>
          <w:tcPr>
            <w:tcW w:w="1102" w:type="dxa"/>
          </w:tcPr>
          <w:p w:rsidR="00AD25BB" w:rsidRPr="00AD25BB" w:rsidRDefault="00AD25BB" w:rsidP="00AD25BB">
            <w:pPr>
              <w:tabs>
                <w:tab w:val="left" w:pos="-3060"/>
              </w:tabs>
              <w:jc w:val="center"/>
              <w:rPr>
                <w:rFonts w:ascii="Arial" w:hAnsi="Arial" w:cs="Arial"/>
                <w:sz w:val="24"/>
                <w:szCs w:val="24"/>
              </w:rPr>
            </w:pPr>
            <w:r w:rsidRPr="00AD25BB">
              <w:rPr>
                <w:rFonts w:ascii="Arial" w:hAnsi="Arial" w:cs="Arial"/>
                <w:sz w:val="24"/>
                <w:szCs w:val="24"/>
              </w:rPr>
              <w:t>ИТОГО</w:t>
            </w:r>
          </w:p>
        </w:tc>
      </w:tr>
      <w:tr w:rsidR="00D13F02" w:rsidRPr="00AD25BB" w:rsidTr="00D13F02">
        <w:tc>
          <w:tcPr>
            <w:tcW w:w="3737" w:type="dxa"/>
            <w:hideMark/>
          </w:tcPr>
          <w:p w:rsidR="00D13F02" w:rsidRPr="00AD25BB" w:rsidRDefault="00D13F02" w:rsidP="00D13F02">
            <w:pPr>
              <w:rPr>
                <w:rFonts w:ascii="Arial" w:hAnsi="Arial" w:cs="Arial"/>
                <w:sz w:val="24"/>
                <w:szCs w:val="24"/>
              </w:rPr>
            </w:pPr>
            <w:bookmarkStart w:id="0" w:name="_GoBack" w:colFirst="1" w:colLast="6"/>
            <w:r w:rsidRPr="00AD25BB">
              <w:rPr>
                <w:rFonts w:ascii="Arial" w:hAnsi="Arial" w:cs="Arial"/>
                <w:sz w:val="24"/>
                <w:szCs w:val="24"/>
              </w:rPr>
              <w:t>Всего, в том числе</w:t>
            </w:r>
          </w:p>
        </w:tc>
        <w:tc>
          <w:tcPr>
            <w:tcW w:w="1101" w:type="dxa"/>
            <w:vAlign w:val="center"/>
          </w:tcPr>
          <w:p w:rsidR="00D13F02" w:rsidRPr="00D13F02" w:rsidRDefault="00D13F02" w:rsidP="00D13F02">
            <w:pPr>
              <w:widowControl/>
              <w:autoSpaceDE/>
              <w:autoSpaceDN/>
              <w:adjustRightInd/>
              <w:jc w:val="center"/>
              <w:rPr>
                <w:rFonts w:ascii="Arial" w:hAnsi="Arial" w:cs="Arial"/>
                <w:color w:val="000000"/>
                <w:sz w:val="24"/>
                <w:szCs w:val="24"/>
              </w:rPr>
            </w:pPr>
            <w:r w:rsidRPr="00D13F02">
              <w:rPr>
                <w:rFonts w:ascii="Arial" w:hAnsi="Arial" w:cs="Arial"/>
                <w:color w:val="000000"/>
                <w:sz w:val="24"/>
                <w:szCs w:val="24"/>
              </w:rPr>
              <w:t>10529,2</w:t>
            </w:r>
          </w:p>
        </w:tc>
        <w:tc>
          <w:tcPr>
            <w:tcW w:w="1102" w:type="dxa"/>
            <w:vAlign w:val="center"/>
          </w:tcPr>
          <w:p w:rsidR="00D13F02" w:rsidRPr="00D13F02" w:rsidRDefault="00D13F02" w:rsidP="00D13F02">
            <w:pPr>
              <w:jc w:val="center"/>
              <w:rPr>
                <w:rFonts w:ascii="Arial" w:hAnsi="Arial" w:cs="Arial"/>
                <w:color w:val="000000"/>
                <w:sz w:val="24"/>
                <w:szCs w:val="24"/>
              </w:rPr>
            </w:pPr>
            <w:r w:rsidRPr="00D13F02">
              <w:rPr>
                <w:rFonts w:ascii="Arial" w:hAnsi="Arial" w:cs="Arial"/>
                <w:color w:val="000000"/>
                <w:sz w:val="24"/>
                <w:szCs w:val="24"/>
              </w:rPr>
              <w:t>1267</w:t>
            </w:r>
          </w:p>
        </w:tc>
        <w:tc>
          <w:tcPr>
            <w:tcW w:w="1102" w:type="dxa"/>
            <w:vAlign w:val="center"/>
          </w:tcPr>
          <w:p w:rsidR="00D13F02" w:rsidRPr="00D13F02" w:rsidRDefault="00D13F02" w:rsidP="00D13F02">
            <w:pPr>
              <w:jc w:val="center"/>
              <w:rPr>
                <w:rFonts w:ascii="Arial" w:hAnsi="Arial" w:cs="Arial"/>
                <w:color w:val="000000"/>
                <w:sz w:val="24"/>
                <w:szCs w:val="24"/>
              </w:rPr>
            </w:pPr>
            <w:r w:rsidRPr="00D13F02">
              <w:rPr>
                <w:rFonts w:ascii="Arial" w:hAnsi="Arial" w:cs="Arial"/>
                <w:color w:val="000000"/>
                <w:sz w:val="24"/>
                <w:szCs w:val="24"/>
              </w:rPr>
              <w:t>950</w:t>
            </w:r>
          </w:p>
        </w:tc>
        <w:tc>
          <w:tcPr>
            <w:tcW w:w="1102" w:type="dxa"/>
            <w:vAlign w:val="center"/>
          </w:tcPr>
          <w:p w:rsidR="00D13F02" w:rsidRPr="00D13F02" w:rsidRDefault="00D13F02" w:rsidP="00D13F02">
            <w:pPr>
              <w:jc w:val="center"/>
              <w:rPr>
                <w:rFonts w:ascii="Arial" w:hAnsi="Arial" w:cs="Arial"/>
                <w:color w:val="000000"/>
                <w:sz w:val="24"/>
                <w:szCs w:val="24"/>
              </w:rPr>
            </w:pPr>
            <w:r w:rsidRPr="00D13F02">
              <w:rPr>
                <w:rFonts w:ascii="Arial" w:hAnsi="Arial" w:cs="Arial"/>
                <w:color w:val="000000"/>
                <w:sz w:val="24"/>
                <w:szCs w:val="24"/>
              </w:rPr>
              <w:t>950</w:t>
            </w:r>
          </w:p>
        </w:tc>
        <w:tc>
          <w:tcPr>
            <w:tcW w:w="1102" w:type="dxa"/>
            <w:vAlign w:val="center"/>
          </w:tcPr>
          <w:p w:rsidR="00D13F02" w:rsidRPr="00D13F02" w:rsidRDefault="00D13F02" w:rsidP="00D13F02">
            <w:pPr>
              <w:jc w:val="center"/>
              <w:rPr>
                <w:rFonts w:ascii="Arial" w:hAnsi="Arial" w:cs="Arial"/>
                <w:color w:val="000000"/>
                <w:sz w:val="24"/>
                <w:szCs w:val="24"/>
              </w:rPr>
            </w:pPr>
            <w:r w:rsidRPr="00D13F02">
              <w:rPr>
                <w:rFonts w:ascii="Arial" w:hAnsi="Arial" w:cs="Arial"/>
                <w:color w:val="000000"/>
                <w:sz w:val="24"/>
                <w:szCs w:val="24"/>
              </w:rPr>
              <w:t>950</w:t>
            </w:r>
          </w:p>
        </w:tc>
        <w:tc>
          <w:tcPr>
            <w:tcW w:w="1102" w:type="dxa"/>
            <w:vAlign w:val="center"/>
          </w:tcPr>
          <w:p w:rsidR="00D13F02" w:rsidRPr="00D13F02" w:rsidRDefault="00D13F02" w:rsidP="00D13F02">
            <w:pPr>
              <w:widowControl/>
              <w:autoSpaceDE/>
              <w:autoSpaceDN/>
              <w:adjustRightInd/>
              <w:jc w:val="center"/>
              <w:rPr>
                <w:rFonts w:ascii="Arial" w:hAnsi="Arial" w:cs="Arial"/>
                <w:color w:val="000000"/>
                <w:sz w:val="24"/>
                <w:szCs w:val="24"/>
              </w:rPr>
            </w:pPr>
            <w:r w:rsidRPr="00D13F02">
              <w:rPr>
                <w:rFonts w:ascii="Arial" w:hAnsi="Arial" w:cs="Arial"/>
                <w:color w:val="000000"/>
                <w:sz w:val="24"/>
                <w:szCs w:val="24"/>
              </w:rPr>
              <w:t>14646,2</w:t>
            </w:r>
          </w:p>
        </w:tc>
      </w:tr>
      <w:tr w:rsidR="00D13F02" w:rsidRPr="00AD25BB" w:rsidTr="00D13F02">
        <w:tc>
          <w:tcPr>
            <w:tcW w:w="3737" w:type="dxa"/>
          </w:tcPr>
          <w:p w:rsidR="00D13F02" w:rsidRPr="00AD25BB" w:rsidRDefault="00D13F02" w:rsidP="00D13F02">
            <w:pPr>
              <w:rPr>
                <w:rFonts w:ascii="Arial" w:hAnsi="Arial" w:cs="Arial"/>
                <w:sz w:val="24"/>
                <w:szCs w:val="24"/>
              </w:rPr>
            </w:pPr>
            <w:r w:rsidRPr="00AD25BB">
              <w:rPr>
                <w:rFonts w:ascii="Arial" w:hAnsi="Arial" w:cs="Arial"/>
                <w:sz w:val="24"/>
                <w:szCs w:val="24"/>
              </w:rPr>
              <w:t>Средства Федерального бюджета</w:t>
            </w:r>
          </w:p>
        </w:tc>
        <w:tc>
          <w:tcPr>
            <w:tcW w:w="1101"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r>
      <w:tr w:rsidR="00D13F02" w:rsidRPr="00AD25BB" w:rsidTr="00D13F02">
        <w:tc>
          <w:tcPr>
            <w:tcW w:w="3737" w:type="dxa"/>
            <w:hideMark/>
          </w:tcPr>
          <w:p w:rsidR="00D13F02" w:rsidRPr="00AD25BB" w:rsidRDefault="00D13F02" w:rsidP="00D13F02">
            <w:pPr>
              <w:rPr>
                <w:rFonts w:ascii="Arial" w:hAnsi="Arial" w:cs="Arial"/>
                <w:sz w:val="24"/>
                <w:szCs w:val="24"/>
              </w:rPr>
            </w:pPr>
            <w:r w:rsidRPr="00AD25BB">
              <w:rPr>
                <w:rFonts w:ascii="Arial" w:hAnsi="Arial" w:cs="Arial"/>
                <w:sz w:val="24"/>
                <w:szCs w:val="24"/>
              </w:rPr>
              <w:t>Средства бюджета Московской области</w:t>
            </w:r>
          </w:p>
        </w:tc>
        <w:tc>
          <w:tcPr>
            <w:tcW w:w="1101"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r>
      <w:tr w:rsidR="00D13F02" w:rsidRPr="00AD25BB" w:rsidTr="00D13F02">
        <w:tc>
          <w:tcPr>
            <w:tcW w:w="3737" w:type="dxa"/>
            <w:hideMark/>
          </w:tcPr>
          <w:p w:rsidR="00D13F02" w:rsidRPr="00AD25BB" w:rsidRDefault="00D13F02" w:rsidP="00D13F02">
            <w:pPr>
              <w:rPr>
                <w:rFonts w:ascii="Arial" w:hAnsi="Arial" w:cs="Arial"/>
                <w:sz w:val="24"/>
                <w:szCs w:val="24"/>
              </w:rPr>
            </w:pPr>
            <w:r w:rsidRPr="00AD25BB">
              <w:rPr>
                <w:rFonts w:ascii="Arial" w:hAnsi="Arial" w:cs="Arial"/>
                <w:sz w:val="24"/>
                <w:szCs w:val="24"/>
              </w:rPr>
              <w:t>Средства бюджета г.о.</w:t>
            </w:r>
            <w:r>
              <w:rPr>
                <w:rFonts w:ascii="Arial" w:hAnsi="Arial" w:cs="Arial"/>
                <w:sz w:val="24"/>
                <w:szCs w:val="24"/>
              </w:rPr>
              <w:t xml:space="preserve"> </w:t>
            </w:r>
            <w:r w:rsidRPr="00AD25BB">
              <w:rPr>
                <w:rFonts w:ascii="Arial" w:hAnsi="Arial" w:cs="Arial"/>
                <w:sz w:val="24"/>
                <w:szCs w:val="24"/>
              </w:rPr>
              <w:t>Жуковский</w:t>
            </w:r>
          </w:p>
        </w:tc>
        <w:tc>
          <w:tcPr>
            <w:tcW w:w="1101" w:type="dxa"/>
            <w:vAlign w:val="center"/>
          </w:tcPr>
          <w:p w:rsidR="00D13F02" w:rsidRPr="00D13F02" w:rsidRDefault="00D13F02" w:rsidP="00D13F02">
            <w:pPr>
              <w:jc w:val="center"/>
              <w:rPr>
                <w:rFonts w:ascii="Arial" w:hAnsi="Arial" w:cs="Arial"/>
                <w:color w:val="000000"/>
                <w:sz w:val="24"/>
                <w:szCs w:val="24"/>
              </w:rPr>
            </w:pPr>
            <w:r w:rsidRPr="00D13F02">
              <w:rPr>
                <w:rFonts w:ascii="Arial" w:hAnsi="Arial" w:cs="Arial"/>
                <w:color w:val="000000"/>
                <w:sz w:val="24"/>
                <w:szCs w:val="24"/>
              </w:rPr>
              <w:t>10529,2</w:t>
            </w:r>
          </w:p>
        </w:tc>
        <w:tc>
          <w:tcPr>
            <w:tcW w:w="1102" w:type="dxa"/>
            <w:vAlign w:val="center"/>
          </w:tcPr>
          <w:p w:rsidR="00D13F02" w:rsidRPr="00D13F02" w:rsidRDefault="00D13F02" w:rsidP="00D13F02">
            <w:pPr>
              <w:jc w:val="center"/>
              <w:rPr>
                <w:rFonts w:ascii="Arial" w:hAnsi="Arial" w:cs="Arial"/>
                <w:color w:val="000000"/>
                <w:sz w:val="24"/>
                <w:szCs w:val="24"/>
              </w:rPr>
            </w:pPr>
            <w:r w:rsidRPr="00D13F02">
              <w:rPr>
                <w:rFonts w:ascii="Arial" w:hAnsi="Arial" w:cs="Arial"/>
                <w:color w:val="000000"/>
                <w:sz w:val="24"/>
                <w:szCs w:val="24"/>
              </w:rPr>
              <w:t>1267</w:t>
            </w:r>
          </w:p>
        </w:tc>
        <w:tc>
          <w:tcPr>
            <w:tcW w:w="1102" w:type="dxa"/>
            <w:vAlign w:val="center"/>
          </w:tcPr>
          <w:p w:rsidR="00D13F02" w:rsidRPr="00D13F02" w:rsidRDefault="00D13F02" w:rsidP="00D13F02">
            <w:pPr>
              <w:jc w:val="center"/>
              <w:rPr>
                <w:rFonts w:ascii="Arial" w:hAnsi="Arial" w:cs="Arial"/>
                <w:color w:val="000000"/>
                <w:sz w:val="24"/>
                <w:szCs w:val="24"/>
              </w:rPr>
            </w:pPr>
            <w:r w:rsidRPr="00D13F02">
              <w:rPr>
                <w:rFonts w:ascii="Arial" w:hAnsi="Arial" w:cs="Arial"/>
                <w:color w:val="000000"/>
                <w:sz w:val="24"/>
                <w:szCs w:val="24"/>
              </w:rPr>
              <w:t>950</w:t>
            </w:r>
          </w:p>
        </w:tc>
        <w:tc>
          <w:tcPr>
            <w:tcW w:w="1102" w:type="dxa"/>
            <w:vAlign w:val="center"/>
          </w:tcPr>
          <w:p w:rsidR="00D13F02" w:rsidRPr="00D13F02" w:rsidRDefault="00D13F02" w:rsidP="00D13F02">
            <w:pPr>
              <w:jc w:val="center"/>
              <w:rPr>
                <w:rFonts w:ascii="Arial" w:hAnsi="Arial" w:cs="Arial"/>
                <w:color w:val="000000"/>
                <w:sz w:val="24"/>
                <w:szCs w:val="24"/>
              </w:rPr>
            </w:pPr>
            <w:r w:rsidRPr="00D13F02">
              <w:rPr>
                <w:rFonts w:ascii="Arial" w:hAnsi="Arial" w:cs="Arial"/>
                <w:color w:val="000000"/>
                <w:sz w:val="24"/>
                <w:szCs w:val="24"/>
              </w:rPr>
              <w:t>950</w:t>
            </w:r>
          </w:p>
        </w:tc>
        <w:tc>
          <w:tcPr>
            <w:tcW w:w="1102" w:type="dxa"/>
            <w:vAlign w:val="center"/>
          </w:tcPr>
          <w:p w:rsidR="00D13F02" w:rsidRPr="00D13F02" w:rsidRDefault="00D13F02" w:rsidP="00D13F02">
            <w:pPr>
              <w:jc w:val="center"/>
              <w:rPr>
                <w:rFonts w:ascii="Arial" w:hAnsi="Arial" w:cs="Arial"/>
                <w:color w:val="000000"/>
                <w:sz w:val="24"/>
                <w:szCs w:val="24"/>
              </w:rPr>
            </w:pPr>
            <w:r w:rsidRPr="00D13F02">
              <w:rPr>
                <w:rFonts w:ascii="Arial" w:hAnsi="Arial" w:cs="Arial"/>
                <w:color w:val="000000"/>
                <w:sz w:val="24"/>
                <w:szCs w:val="24"/>
              </w:rPr>
              <w:t>950</w:t>
            </w:r>
          </w:p>
        </w:tc>
        <w:tc>
          <w:tcPr>
            <w:tcW w:w="1102" w:type="dxa"/>
            <w:vAlign w:val="center"/>
          </w:tcPr>
          <w:p w:rsidR="00D13F02" w:rsidRPr="00D13F02" w:rsidRDefault="00D13F02" w:rsidP="00D13F02">
            <w:pPr>
              <w:jc w:val="center"/>
              <w:rPr>
                <w:rFonts w:ascii="Arial" w:hAnsi="Arial" w:cs="Arial"/>
                <w:color w:val="000000"/>
                <w:sz w:val="24"/>
                <w:szCs w:val="24"/>
              </w:rPr>
            </w:pPr>
            <w:r w:rsidRPr="00D13F02">
              <w:rPr>
                <w:rFonts w:ascii="Arial" w:hAnsi="Arial" w:cs="Arial"/>
                <w:color w:val="000000"/>
                <w:sz w:val="24"/>
                <w:szCs w:val="24"/>
              </w:rPr>
              <w:t>14646,2</w:t>
            </w:r>
          </w:p>
        </w:tc>
      </w:tr>
      <w:tr w:rsidR="00D13F02" w:rsidRPr="00AD25BB" w:rsidTr="00D13F02">
        <w:tc>
          <w:tcPr>
            <w:tcW w:w="3737" w:type="dxa"/>
            <w:hideMark/>
          </w:tcPr>
          <w:p w:rsidR="00D13F02" w:rsidRPr="00AD25BB" w:rsidRDefault="00D13F02" w:rsidP="00D13F02">
            <w:pPr>
              <w:rPr>
                <w:rFonts w:ascii="Arial" w:hAnsi="Arial" w:cs="Arial"/>
                <w:sz w:val="24"/>
                <w:szCs w:val="24"/>
              </w:rPr>
            </w:pPr>
            <w:r w:rsidRPr="00AD25BB">
              <w:rPr>
                <w:rFonts w:ascii="Arial" w:hAnsi="Arial" w:cs="Arial"/>
                <w:sz w:val="24"/>
                <w:szCs w:val="24"/>
              </w:rPr>
              <w:t>Внебюджетные источники</w:t>
            </w:r>
          </w:p>
        </w:tc>
        <w:tc>
          <w:tcPr>
            <w:tcW w:w="1101"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c>
          <w:tcPr>
            <w:tcW w:w="1102" w:type="dxa"/>
            <w:vAlign w:val="center"/>
          </w:tcPr>
          <w:p w:rsidR="00D13F02" w:rsidRPr="00D13F02" w:rsidRDefault="00D13F02" w:rsidP="00D13F02">
            <w:pPr>
              <w:jc w:val="center"/>
              <w:rPr>
                <w:rFonts w:ascii="Arial" w:hAnsi="Arial" w:cs="Arial"/>
                <w:color w:val="000000"/>
                <w:sz w:val="24"/>
                <w:szCs w:val="24"/>
              </w:rPr>
            </w:pPr>
          </w:p>
        </w:tc>
      </w:tr>
      <w:bookmarkEnd w:id="0"/>
    </w:tbl>
    <w:p w:rsidR="0028020C" w:rsidRDefault="0028020C" w:rsidP="00EA13D8">
      <w:pPr>
        <w:jc w:val="both"/>
        <w:rPr>
          <w:rFonts w:ascii="Arial" w:hAnsi="Arial" w:cs="Arial"/>
          <w:sz w:val="24"/>
          <w:szCs w:val="24"/>
        </w:rPr>
      </w:pPr>
    </w:p>
    <w:p w:rsidR="0028020C" w:rsidRPr="007A3A22" w:rsidRDefault="0028020C" w:rsidP="00EA13D8">
      <w:pPr>
        <w:jc w:val="both"/>
        <w:rPr>
          <w:rFonts w:ascii="Arial" w:hAnsi="Arial" w:cs="Arial"/>
          <w:sz w:val="24"/>
          <w:szCs w:val="24"/>
        </w:rPr>
      </w:pPr>
    </w:p>
    <w:sectPr w:rsidR="0028020C" w:rsidRPr="007A3A22" w:rsidSect="00C500F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01"/>
    <w:rsid w:val="00000936"/>
    <w:rsid w:val="00021732"/>
    <w:rsid w:val="0008270A"/>
    <w:rsid w:val="000A3EBB"/>
    <w:rsid w:val="0013593E"/>
    <w:rsid w:val="00173260"/>
    <w:rsid w:val="0028020C"/>
    <w:rsid w:val="002C0CA0"/>
    <w:rsid w:val="003D71C6"/>
    <w:rsid w:val="003E6B4B"/>
    <w:rsid w:val="0044701D"/>
    <w:rsid w:val="00460286"/>
    <w:rsid w:val="0047138A"/>
    <w:rsid w:val="00485C07"/>
    <w:rsid w:val="00497FEF"/>
    <w:rsid w:val="004C40D4"/>
    <w:rsid w:val="004D761C"/>
    <w:rsid w:val="004F7AD2"/>
    <w:rsid w:val="0052039A"/>
    <w:rsid w:val="00520F62"/>
    <w:rsid w:val="00536135"/>
    <w:rsid w:val="005615A5"/>
    <w:rsid w:val="005A248D"/>
    <w:rsid w:val="005F4AA1"/>
    <w:rsid w:val="00644386"/>
    <w:rsid w:val="006563D6"/>
    <w:rsid w:val="006865FE"/>
    <w:rsid w:val="0069277E"/>
    <w:rsid w:val="006B4E59"/>
    <w:rsid w:val="006C1645"/>
    <w:rsid w:val="006E730C"/>
    <w:rsid w:val="00700E42"/>
    <w:rsid w:val="007457AC"/>
    <w:rsid w:val="007623BF"/>
    <w:rsid w:val="007F3D58"/>
    <w:rsid w:val="0082346E"/>
    <w:rsid w:val="00895FA5"/>
    <w:rsid w:val="00982D8C"/>
    <w:rsid w:val="009C2DB2"/>
    <w:rsid w:val="009C7955"/>
    <w:rsid w:val="00A40326"/>
    <w:rsid w:val="00A8057D"/>
    <w:rsid w:val="00AD25BB"/>
    <w:rsid w:val="00AD716C"/>
    <w:rsid w:val="00AF7325"/>
    <w:rsid w:val="00B07C76"/>
    <w:rsid w:val="00B4574B"/>
    <w:rsid w:val="00B82BD1"/>
    <w:rsid w:val="00C500F3"/>
    <w:rsid w:val="00C96C17"/>
    <w:rsid w:val="00CB5DC9"/>
    <w:rsid w:val="00D01F9F"/>
    <w:rsid w:val="00D13F02"/>
    <w:rsid w:val="00DC28DC"/>
    <w:rsid w:val="00E14368"/>
    <w:rsid w:val="00E17E11"/>
    <w:rsid w:val="00E44DC7"/>
    <w:rsid w:val="00EA13D8"/>
    <w:rsid w:val="00EA473C"/>
    <w:rsid w:val="00ED5558"/>
    <w:rsid w:val="00F04B0F"/>
    <w:rsid w:val="00F51058"/>
    <w:rsid w:val="00F65B93"/>
    <w:rsid w:val="00FB0991"/>
    <w:rsid w:val="00FD0D01"/>
    <w:rsid w:val="00FD2694"/>
    <w:rsid w:val="00FD2B49"/>
    <w:rsid w:val="00FF0B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B6A3"/>
  <w15:chartTrackingRefBased/>
  <w15:docId w15:val="{14F8B7D8-0191-436B-BBC0-0793F243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EA13D8"/>
    <w:pPr>
      <w:widowControl w:val="0"/>
      <w:autoSpaceDE w:val="0"/>
      <w:autoSpaceDN w:val="0"/>
      <w:adjustRightInd w:val="0"/>
      <w:spacing w:after="0"/>
    </w:pPr>
    <w:rPr>
      <w:rFonts w:ascii="Times New Roman" w:eastAsia="Times New Roman" w:hAnsi="Times New Roman"/>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widowControl/>
      <w:autoSpaceDE/>
      <w:autoSpaceDN/>
      <w:adjustRightInd/>
      <w:jc w:val="right"/>
      <w:outlineLvl w:val="0"/>
    </w:pPr>
    <w:rPr>
      <w:rFonts w:eastAsiaTheme="majorEastAsia" w:cstheme="majorBidi"/>
      <w:b/>
      <w:bCs/>
      <w:i/>
      <w:iCs/>
      <w:sz w:val="24"/>
      <w:szCs w:val="24"/>
    </w:rPr>
  </w:style>
  <w:style w:type="paragraph" w:styleId="20">
    <w:name w:val="heading 2"/>
    <w:basedOn w:val="a2"/>
    <w:next w:val="a2"/>
    <w:link w:val="21"/>
    <w:qFormat/>
    <w:rsid w:val="004C40D4"/>
    <w:pPr>
      <w:keepNext/>
      <w:widowControl/>
      <w:autoSpaceDE/>
      <w:autoSpaceDN/>
      <w:adjustRightInd/>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2"/>
    <w:next w:val="a2"/>
    <w:link w:val="40"/>
    <w:qFormat/>
    <w:rsid w:val="004C40D4"/>
    <w:pPr>
      <w:keepNext/>
      <w:widowControl/>
      <w:overflowPunct w:val="0"/>
      <w:spacing w:line="216" w:lineRule="auto"/>
      <w:jc w:val="center"/>
      <w:textAlignment w:val="baseline"/>
      <w:outlineLvl w:val="3"/>
    </w:pPr>
    <w:rPr>
      <w:b/>
      <w:sz w:val="24"/>
    </w:rPr>
  </w:style>
  <w:style w:type="paragraph" w:styleId="5">
    <w:name w:val="heading 5"/>
    <w:basedOn w:val="a2"/>
    <w:next w:val="a2"/>
    <w:link w:val="50"/>
    <w:qFormat/>
    <w:rsid w:val="004C40D4"/>
    <w:pPr>
      <w:widowControl/>
      <w:suppressAutoHyphens/>
      <w:autoSpaceDE/>
      <w:autoSpaceDN/>
      <w:adjustRightInd/>
      <w:spacing w:before="240" w:after="60"/>
      <w:outlineLvl w:val="4"/>
    </w:pPr>
    <w:rPr>
      <w:b/>
      <w:bCs/>
      <w:i/>
      <w:iCs/>
      <w:sz w:val="26"/>
      <w:szCs w:val="26"/>
      <w:lang w:eastAsia="ar-SA"/>
    </w:rPr>
  </w:style>
  <w:style w:type="paragraph" w:styleId="6">
    <w:name w:val="heading 6"/>
    <w:basedOn w:val="a2"/>
    <w:next w:val="a2"/>
    <w:link w:val="60"/>
    <w:qFormat/>
    <w:rsid w:val="004C40D4"/>
    <w:pPr>
      <w:widowControl/>
      <w:tabs>
        <w:tab w:val="num" w:pos="1152"/>
      </w:tabs>
      <w:autoSpaceDE/>
      <w:autoSpaceDN/>
      <w:adjustRightInd/>
      <w:spacing w:before="240" w:after="60"/>
      <w:ind w:left="1152" w:hanging="1152"/>
      <w:jc w:val="both"/>
      <w:outlineLvl w:val="5"/>
    </w:pPr>
    <w:rPr>
      <w:rFonts w:eastAsia="Calibri"/>
      <w:i/>
      <w:iCs/>
    </w:rPr>
  </w:style>
  <w:style w:type="paragraph" w:styleId="7">
    <w:name w:val="heading 7"/>
    <w:basedOn w:val="a2"/>
    <w:next w:val="a2"/>
    <w:link w:val="70"/>
    <w:uiPriority w:val="99"/>
    <w:qFormat/>
    <w:rsid w:val="004C40D4"/>
    <w:pPr>
      <w:widowControl/>
      <w:autoSpaceDE/>
      <w:autoSpaceDN/>
      <w:adjustRightInd/>
      <w:spacing w:before="240" w:after="60"/>
      <w:jc w:val="center"/>
      <w:outlineLvl w:val="6"/>
    </w:pPr>
    <w:rPr>
      <w:rFonts w:eastAsia="Calibri"/>
      <w:sz w:val="24"/>
      <w:szCs w:val="24"/>
    </w:rPr>
  </w:style>
  <w:style w:type="paragraph" w:styleId="8">
    <w:name w:val="heading 8"/>
    <w:basedOn w:val="a2"/>
    <w:next w:val="a2"/>
    <w:link w:val="80"/>
    <w:uiPriority w:val="99"/>
    <w:qFormat/>
    <w:rsid w:val="004C40D4"/>
    <w:pPr>
      <w:widowControl/>
      <w:tabs>
        <w:tab w:val="num" w:pos="1440"/>
      </w:tabs>
      <w:autoSpaceDE/>
      <w:autoSpaceDN/>
      <w:adjustRightInd/>
      <w:spacing w:before="240" w:after="60"/>
      <w:ind w:left="1440" w:hanging="1440"/>
      <w:jc w:val="both"/>
      <w:outlineLvl w:val="7"/>
    </w:pPr>
    <w:rPr>
      <w:rFonts w:ascii="Arial" w:eastAsia="Calibri" w:hAnsi="Arial" w:cs="Arial"/>
      <w:i/>
      <w:iCs/>
    </w:rPr>
  </w:style>
  <w:style w:type="paragraph" w:styleId="9">
    <w:name w:val="heading 9"/>
    <w:basedOn w:val="a2"/>
    <w:next w:val="a2"/>
    <w:link w:val="90"/>
    <w:uiPriority w:val="99"/>
    <w:qFormat/>
    <w:rsid w:val="004C40D4"/>
    <w:pPr>
      <w:widowControl/>
      <w:tabs>
        <w:tab w:val="num" w:pos="1584"/>
      </w:tabs>
      <w:autoSpaceDE/>
      <w:autoSpaceDN/>
      <w:adjustRightInd/>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customStyle="1" w:styleId="-31">
    <w:name w:val="Светлая сетка - Акцент 3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13">
    <w:name w:val="Абзац списка1"/>
    <w:basedOn w:val="a2"/>
    <w:uiPriority w:val="99"/>
    <w:qFormat/>
    <w:rsid w:val="004C40D4"/>
    <w:pPr>
      <w:widowControl/>
      <w:autoSpaceDE/>
      <w:autoSpaceDN/>
      <w:adjustRightInd/>
      <w:spacing w:after="80"/>
      <w:ind w:left="720"/>
    </w:pPr>
    <w:rPr>
      <w:rFonts w:ascii="Calibri" w:hAnsi="Calibri"/>
      <w:sz w:val="22"/>
      <w:szCs w:val="22"/>
      <w:lang w:eastAsia="en-US"/>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widowControl/>
      <w:autoSpaceDE/>
      <w:autoSpaceDN/>
      <w:adjustRightInd/>
      <w:ind w:left="720"/>
      <w:jc w:val="center"/>
    </w:pPr>
    <w:rPr>
      <w:rFonts w:ascii="Calibri" w:eastAsia="Calibri" w:hAnsi="Calibri"/>
      <w:sz w:val="22"/>
      <w:szCs w:val="22"/>
      <w:lang w:eastAsia="en-US"/>
    </w:r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a2"/>
    <w:qFormat/>
    <w:rsid w:val="004C40D4"/>
    <w:pPr>
      <w:widowControl/>
      <w:numPr>
        <w:numId w:val="15"/>
      </w:numPr>
      <w:spacing w:before="360" w:after="240"/>
      <w:jc w:val="center"/>
      <w:outlineLvl w:val="1"/>
    </w:pPr>
    <w:rPr>
      <w:rFonts w:eastAsia="Calibri"/>
      <w:b/>
      <w:i/>
      <w:sz w:val="28"/>
      <w:szCs w:val="28"/>
      <w:lang w:eastAsia="en-US"/>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widowControl/>
      <w:autoSpaceDE/>
      <w:autoSpaceDN/>
      <w:adjustRightInd/>
      <w:spacing w:before="120" w:after="120"/>
      <w:ind w:firstLine="539"/>
      <w:contextualSpacing/>
      <w:jc w:val="center"/>
    </w:pPr>
    <w:rPr>
      <w:rFonts w:eastAsia="Calibri"/>
      <w:i/>
      <w:sz w:val="28"/>
      <w:szCs w:val="28"/>
      <w:lang w:eastAsia="en-US"/>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widowControl/>
      <w:spacing w:after="80" w:line="276" w:lineRule="auto"/>
      <w:ind w:firstLine="709"/>
      <w:jc w:val="both"/>
    </w:pPr>
    <w:rPr>
      <w:rFonts w:eastAsia="Calibri"/>
      <w:sz w:val="28"/>
      <w:szCs w:val="28"/>
      <w:lang w:eastAsia="en-US"/>
    </w:rPr>
  </w:style>
  <w:style w:type="paragraph" w:customStyle="1" w:styleId="111">
    <w:name w:val="Рег. 1.1.1"/>
    <w:basedOn w:val="a2"/>
    <w:qFormat/>
    <w:rsid w:val="004C40D4"/>
    <w:pPr>
      <w:widowControl/>
      <w:numPr>
        <w:ilvl w:val="2"/>
        <w:numId w:val="15"/>
      </w:numPr>
      <w:autoSpaceDE/>
      <w:autoSpaceDN/>
      <w:adjustRightInd/>
      <w:jc w:val="both"/>
    </w:pPr>
    <w:rPr>
      <w:rFonts w:eastAsia="Calibri"/>
      <w:sz w:val="28"/>
      <w:szCs w:val="28"/>
      <w:lang w:eastAsia="en-US"/>
    </w:rPr>
  </w:style>
  <w:style w:type="paragraph" w:customStyle="1" w:styleId="11">
    <w:name w:val="Рег. Основной текст уровнеь 1.1 (базовый)"/>
    <w:basedOn w:val="a2"/>
    <w:qFormat/>
    <w:rsid w:val="004C40D4"/>
    <w:pPr>
      <w:widowControl/>
      <w:numPr>
        <w:ilvl w:val="1"/>
        <w:numId w:val="15"/>
      </w:numPr>
      <w:spacing w:after="80" w:line="276" w:lineRule="auto"/>
      <w:jc w:val="both"/>
    </w:pPr>
    <w:rPr>
      <w:rFonts w:eastAsia="Calibri"/>
      <w:sz w:val="28"/>
      <w:szCs w:val="28"/>
      <w:lang w:eastAsia="en-US"/>
    </w:rPr>
  </w:style>
  <w:style w:type="paragraph" w:customStyle="1" w:styleId="a8">
    <w:name w:val="Рег. Обычный с отступом"/>
    <w:basedOn w:val="a2"/>
    <w:uiPriority w:val="99"/>
    <w:qFormat/>
    <w:rsid w:val="004C40D4"/>
    <w:pPr>
      <w:widowControl/>
      <w:suppressAutoHyphens/>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widowControl/>
      <w:autoSpaceDE/>
      <w:autoSpaceDN/>
      <w:adjustRightInd/>
      <w:ind w:left="1440" w:hanging="720"/>
      <w:jc w:val="both"/>
    </w:pPr>
    <w:rPr>
      <w:rFonts w:eastAsia="Calibri"/>
      <w:sz w:val="28"/>
      <w:szCs w:val="28"/>
      <w:lang w:eastAsia="en-US"/>
    </w:rPr>
  </w:style>
  <w:style w:type="paragraph" w:customStyle="1" w:styleId="aa">
    <w:name w:val="Рег. Списки без буллетов"/>
    <w:basedOn w:val="a2"/>
    <w:uiPriority w:val="99"/>
    <w:qFormat/>
    <w:rsid w:val="004C40D4"/>
    <w:pPr>
      <w:widowControl/>
      <w:spacing w:after="80" w:line="276" w:lineRule="auto"/>
      <w:ind w:left="709"/>
      <w:jc w:val="both"/>
    </w:pPr>
    <w:rPr>
      <w:rFonts w:eastAsia="Calibri"/>
      <w:sz w:val="28"/>
      <w:szCs w:val="28"/>
      <w:lang w:eastAsia="en-US"/>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widowControl/>
      <w:suppressAutoHyphens/>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widowControl/>
      <w:numPr>
        <w:numId w:val="18"/>
      </w:numPr>
      <w:spacing w:after="80" w:line="276" w:lineRule="auto"/>
      <w:jc w:val="both"/>
    </w:pPr>
    <w:rPr>
      <w:rFonts w:eastAsia="Calibri"/>
      <w:sz w:val="28"/>
      <w:szCs w:val="28"/>
      <w:lang w:eastAsia="en-US"/>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ламентГПЗУ2"/>
    <w:basedOn w:val="a1"/>
    <w:qFormat/>
    <w:rsid w:val="004C40D4"/>
    <w:pPr>
      <w:numPr>
        <w:ilvl w:val="2"/>
      </w:numPr>
      <w:tabs>
        <w:tab w:val="clear" w:pos="992"/>
        <w:tab w:val="num" w:pos="360"/>
        <w:tab w:val="left" w:pos="1418"/>
      </w:tabs>
    </w:pPr>
  </w:style>
  <w:style w:type="paragraph" w:styleId="ad">
    <w:name w:val="caption"/>
    <w:basedOn w:val="a2"/>
    <w:next w:val="a2"/>
    <w:uiPriority w:val="99"/>
    <w:qFormat/>
    <w:rsid w:val="004C40D4"/>
    <w:pPr>
      <w:widowControl/>
      <w:overflowPunct w:val="0"/>
      <w:spacing w:line="216" w:lineRule="auto"/>
      <w:jc w:val="center"/>
      <w:textAlignment w:val="baseline"/>
    </w:pPr>
    <w:rPr>
      <w:rFonts w:eastAsia="Calibri"/>
      <w:b/>
      <w:sz w:val="22"/>
    </w:rPr>
  </w:style>
  <w:style w:type="paragraph" w:styleId="ae">
    <w:name w:val="Title"/>
    <w:basedOn w:val="a2"/>
    <w:link w:val="af"/>
    <w:uiPriority w:val="99"/>
    <w:qFormat/>
    <w:rsid w:val="004C40D4"/>
    <w:pPr>
      <w:widowControl/>
      <w:autoSpaceDE/>
      <w:autoSpaceDN/>
      <w:adjustRightInd/>
      <w:jc w:val="center"/>
    </w:pPr>
    <w:rPr>
      <w:rFonts w:ascii="Arial" w:eastAsia="Calibri" w:hAnsi="Arial" w:cs="Arial"/>
      <w:b/>
      <w:bCs/>
      <w:sz w:val="24"/>
      <w:szCs w:val="24"/>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table" w:styleId="af4">
    <w:name w:val="Table Grid"/>
    <w:basedOn w:val="a4"/>
    <w:uiPriority w:val="59"/>
    <w:rsid w:val="0069277E"/>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3"/>
    <w:uiPriority w:val="99"/>
    <w:semiHidden/>
    <w:unhideWhenUsed/>
    <w:rsid w:val="00A40326"/>
    <w:rPr>
      <w:color w:val="0000FF"/>
      <w:u w:val="single"/>
    </w:rPr>
  </w:style>
  <w:style w:type="character" w:styleId="af6">
    <w:name w:val="FollowedHyperlink"/>
    <w:basedOn w:val="a3"/>
    <w:uiPriority w:val="99"/>
    <w:semiHidden/>
    <w:unhideWhenUsed/>
    <w:rsid w:val="00A40326"/>
    <w:rPr>
      <w:color w:val="800080"/>
      <w:u w:val="single"/>
    </w:rPr>
  </w:style>
  <w:style w:type="paragraph" w:customStyle="1" w:styleId="msonormal0">
    <w:name w:val="msonormal"/>
    <w:basedOn w:val="a2"/>
    <w:rsid w:val="00A40326"/>
    <w:pPr>
      <w:widowControl/>
      <w:autoSpaceDE/>
      <w:autoSpaceDN/>
      <w:adjustRightInd/>
      <w:spacing w:before="100" w:beforeAutospacing="1" w:after="100" w:afterAutospacing="1"/>
    </w:pPr>
    <w:rPr>
      <w:sz w:val="24"/>
      <w:szCs w:val="24"/>
    </w:rPr>
  </w:style>
  <w:style w:type="paragraph" w:customStyle="1" w:styleId="xl63">
    <w:name w:val="xl63"/>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64">
    <w:name w:val="xl64"/>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65">
    <w:name w:val="xl65"/>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6">
    <w:name w:val="xl66"/>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67">
    <w:name w:val="xl67"/>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68">
    <w:name w:val="xl68"/>
    <w:basedOn w:val="a2"/>
    <w:rsid w:val="00A40326"/>
    <w:pPr>
      <w:widowControl/>
      <w:autoSpaceDE/>
      <w:autoSpaceDN/>
      <w:adjustRightInd/>
      <w:spacing w:before="100" w:beforeAutospacing="1" w:after="100" w:afterAutospacing="1"/>
    </w:pPr>
    <w:rPr>
      <w:sz w:val="24"/>
      <w:szCs w:val="24"/>
    </w:rPr>
  </w:style>
  <w:style w:type="paragraph" w:customStyle="1" w:styleId="xl69">
    <w:name w:val="xl69"/>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70">
    <w:name w:val="xl70"/>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rPr>
  </w:style>
  <w:style w:type="paragraph" w:customStyle="1" w:styleId="xl71">
    <w:name w:val="xl71"/>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rPr>
  </w:style>
  <w:style w:type="paragraph" w:customStyle="1" w:styleId="xl72">
    <w:name w:val="xl72"/>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cs="Calibri"/>
      <w:sz w:val="24"/>
      <w:szCs w:val="24"/>
    </w:rPr>
  </w:style>
  <w:style w:type="paragraph" w:customStyle="1" w:styleId="xl73">
    <w:name w:val="xl73"/>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74">
    <w:name w:val="xl74"/>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5">
    <w:name w:val="xl75"/>
    <w:basedOn w:val="a2"/>
    <w:rsid w:val="00A40326"/>
    <w:pPr>
      <w:widowControl/>
      <w:pBdr>
        <w:left w:val="single" w:sz="4" w:space="0" w:color="auto"/>
        <w:right w:val="single" w:sz="4" w:space="0" w:color="auto"/>
      </w:pBdr>
      <w:autoSpaceDE/>
      <w:autoSpaceDN/>
      <w:adjustRightInd/>
      <w:spacing w:before="100" w:beforeAutospacing="1" w:after="100" w:afterAutospacing="1"/>
      <w:jc w:val="center"/>
      <w:textAlignment w:val="top"/>
    </w:pPr>
    <w:rPr>
      <w:b/>
      <w:bCs/>
      <w:color w:val="000000"/>
      <w:sz w:val="24"/>
      <w:szCs w:val="24"/>
    </w:rPr>
  </w:style>
  <w:style w:type="paragraph" w:customStyle="1" w:styleId="xl76">
    <w:name w:val="xl76"/>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000000"/>
      <w:sz w:val="24"/>
      <w:szCs w:val="24"/>
    </w:rPr>
  </w:style>
  <w:style w:type="paragraph" w:customStyle="1" w:styleId="xl77">
    <w:name w:val="xl77"/>
    <w:basedOn w:val="a2"/>
    <w:rsid w:val="00A40326"/>
    <w:pPr>
      <w:widowControl/>
      <w:pBdr>
        <w:left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78">
    <w:name w:val="xl78"/>
    <w:basedOn w:val="a2"/>
    <w:rsid w:val="00A40326"/>
    <w:pPr>
      <w:widowControl/>
      <w:pBdr>
        <w:left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79">
    <w:name w:val="xl79"/>
    <w:basedOn w:val="a2"/>
    <w:rsid w:val="00A40326"/>
    <w:pPr>
      <w:widowControl/>
      <w:pBdr>
        <w:left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80">
    <w:name w:val="xl80"/>
    <w:basedOn w:val="a2"/>
    <w:rsid w:val="00A40326"/>
    <w:pPr>
      <w:widowControl/>
      <w:pBdr>
        <w:left w:val="single" w:sz="4" w:space="0" w:color="auto"/>
        <w:right w:val="single" w:sz="4" w:space="0" w:color="auto"/>
      </w:pBdr>
      <w:autoSpaceDE/>
      <w:autoSpaceDN/>
      <w:adjustRightInd/>
      <w:spacing w:before="100" w:beforeAutospacing="1" w:after="100" w:afterAutospacing="1"/>
      <w:textAlignment w:val="center"/>
    </w:pPr>
  </w:style>
  <w:style w:type="paragraph" w:customStyle="1" w:styleId="xl81">
    <w:name w:val="xl81"/>
    <w:basedOn w:val="a2"/>
    <w:rsid w:val="00A40326"/>
    <w:pPr>
      <w:widowControl/>
      <w:pBdr>
        <w:left w:val="single" w:sz="4" w:space="0" w:color="auto"/>
        <w:right w:val="single" w:sz="4" w:space="0" w:color="auto"/>
      </w:pBdr>
      <w:autoSpaceDE/>
      <w:autoSpaceDN/>
      <w:adjustRightInd/>
      <w:spacing w:before="100" w:beforeAutospacing="1" w:after="100" w:afterAutospacing="1"/>
      <w:textAlignment w:val="center"/>
    </w:pPr>
  </w:style>
  <w:style w:type="paragraph" w:customStyle="1" w:styleId="xl82">
    <w:name w:val="xl82"/>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3">
    <w:name w:val="xl83"/>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libri" w:hAnsi="Calibri" w:cs="Calibri"/>
      <w:sz w:val="24"/>
      <w:szCs w:val="24"/>
    </w:rPr>
  </w:style>
  <w:style w:type="paragraph" w:customStyle="1" w:styleId="xl84">
    <w:name w:val="xl84"/>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85">
    <w:name w:val="xl85"/>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style>
  <w:style w:type="paragraph" w:customStyle="1" w:styleId="xl86">
    <w:name w:val="xl86"/>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7">
    <w:name w:val="xl87"/>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style>
  <w:style w:type="paragraph" w:customStyle="1" w:styleId="xl88">
    <w:name w:val="xl88"/>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89">
    <w:name w:val="xl89"/>
    <w:basedOn w:val="a2"/>
    <w:rsid w:val="00A4032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0">
    <w:name w:val="xl90"/>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91">
    <w:name w:val="xl91"/>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2">
    <w:name w:val="xl92"/>
    <w:basedOn w:val="a2"/>
    <w:rsid w:val="00A40326"/>
    <w:pPr>
      <w:widowControl/>
      <w:pBdr>
        <w:left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93">
    <w:name w:val="xl93"/>
    <w:basedOn w:val="a2"/>
    <w:rsid w:val="00A40326"/>
    <w:pPr>
      <w:widowControl/>
      <w:pBdr>
        <w:left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94">
    <w:name w:val="xl94"/>
    <w:basedOn w:val="a2"/>
    <w:rsid w:val="00A40326"/>
    <w:pPr>
      <w:widowControl/>
      <w:pBdr>
        <w:left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95">
    <w:name w:val="xl95"/>
    <w:basedOn w:val="a2"/>
    <w:rsid w:val="00A40326"/>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96">
    <w:name w:val="xl96"/>
    <w:basedOn w:val="a2"/>
    <w:rsid w:val="00A40326"/>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97">
    <w:name w:val="xl97"/>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98">
    <w:name w:val="xl98"/>
    <w:basedOn w:val="a2"/>
    <w:rsid w:val="00A40326"/>
    <w:pPr>
      <w:widowControl/>
      <w:pBdr>
        <w:left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99">
    <w:name w:val="xl99"/>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100">
    <w:name w:val="xl100"/>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01">
    <w:name w:val="xl101"/>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02">
    <w:name w:val="xl102"/>
    <w:basedOn w:val="a2"/>
    <w:rsid w:val="00A403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b/>
      <w:bCs/>
      <w:sz w:val="24"/>
      <w:szCs w:val="24"/>
    </w:rPr>
  </w:style>
  <w:style w:type="paragraph" w:customStyle="1" w:styleId="xl103">
    <w:name w:val="xl103"/>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104">
    <w:name w:val="xl104"/>
    <w:basedOn w:val="a2"/>
    <w:rsid w:val="00A40326"/>
    <w:pPr>
      <w:widowControl/>
      <w:pBdr>
        <w:left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105">
    <w:name w:val="xl105"/>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106">
    <w:name w:val="xl106"/>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07">
    <w:name w:val="xl107"/>
    <w:basedOn w:val="a2"/>
    <w:rsid w:val="00A40326"/>
    <w:pPr>
      <w:widowControl/>
      <w:pBdr>
        <w:left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08">
    <w:name w:val="xl108"/>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09">
    <w:name w:val="xl109"/>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10">
    <w:name w:val="xl110"/>
    <w:basedOn w:val="a2"/>
    <w:rsid w:val="00A40326"/>
    <w:pPr>
      <w:widowControl/>
      <w:pBdr>
        <w:left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11">
    <w:name w:val="xl111"/>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12">
    <w:name w:val="xl112"/>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13">
    <w:name w:val="xl113"/>
    <w:basedOn w:val="a2"/>
    <w:rsid w:val="00A40326"/>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14">
    <w:name w:val="xl114"/>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15">
    <w:name w:val="xl115"/>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16">
    <w:name w:val="xl116"/>
    <w:basedOn w:val="a2"/>
    <w:rsid w:val="00A40326"/>
    <w:pPr>
      <w:widowControl/>
      <w:pBdr>
        <w:left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17">
    <w:name w:val="xl117"/>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18">
    <w:name w:val="xl118"/>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color w:val="000000"/>
      <w:sz w:val="24"/>
      <w:szCs w:val="24"/>
    </w:rPr>
  </w:style>
  <w:style w:type="paragraph" w:customStyle="1" w:styleId="xl119">
    <w:name w:val="xl119"/>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20">
    <w:name w:val="xl120"/>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121">
    <w:name w:val="xl121"/>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2">
    <w:name w:val="xl122"/>
    <w:basedOn w:val="a2"/>
    <w:rsid w:val="00A4032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3">
    <w:name w:val="xl123"/>
    <w:basedOn w:val="a2"/>
    <w:rsid w:val="00A40326"/>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4">
    <w:name w:val="xl124"/>
    <w:basedOn w:val="a2"/>
    <w:rsid w:val="00A4032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5">
    <w:name w:val="xl125"/>
    <w:basedOn w:val="a2"/>
    <w:rsid w:val="00A40326"/>
    <w:pPr>
      <w:widowControl/>
      <w:pBdr>
        <w:left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26">
    <w:name w:val="xl126"/>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27">
    <w:name w:val="xl127"/>
    <w:basedOn w:val="a2"/>
    <w:rsid w:val="00A4032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28">
    <w:name w:val="xl128"/>
    <w:basedOn w:val="a2"/>
    <w:rsid w:val="00A40326"/>
    <w:pPr>
      <w:widowControl/>
      <w:pBdr>
        <w:left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129">
    <w:name w:val="xl129"/>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130">
    <w:name w:val="xl130"/>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131">
    <w:name w:val="xl131"/>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132">
    <w:name w:val="xl132"/>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133">
    <w:name w:val="xl133"/>
    <w:basedOn w:val="a2"/>
    <w:rsid w:val="00A40326"/>
    <w:pPr>
      <w:widowControl/>
      <w:pBdr>
        <w:left w:val="single" w:sz="4" w:space="0" w:color="auto"/>
        <w:right w:val="single" w:sz="4" w:space="0" w:color="auto"/>
      </w:pBdr>
      <w:autoSpaceDE/>
      <w:autoSpaceDN/>
      <w:adjustRightInd/>
      <w:spacing w:before="100" w:beforeAutospacing="1" w:after="100" w:afterAutospacing="1"/>
      <w:textAlignment w:val="top"/>
    </w:pPr>
    <w:rPr>
      <w:b/>
      <w:bCs/>
      <w:color w:val="000000"/>
      <w:sz w:val="24"/>
      <w:szCs w:val="24"/>
    </w:rPr>
  </w:style>
  <w:style w:type="paragraph" w:customStyle="1" w:styleId="xl134">
    <w:name w:val="xl134"/>
    <w:basedOn w:val="a2"/>
    <w:rsid w:val="00A4032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000000"/>
      <w:sz w:val="24"/>
      <w:szCs w:val="24"/>
    </w:rPr>
  </w:style>
  <w:style w:type="paragraph" w:customStyle="1" w:styleId="xl135">
    <w:name w:val="xl135"/>
    <w:basedOn w:val="a2"/>
    <w:rsid w:val="00A4032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b/>
      <w:bCs/>
      <w:sz w:val="24"/>
      <w:szCs w:val="24"/>
    </w:rPr>
  </w:style>
  <w:style w:type="paragraph" w:customStyle="1" w:styleId="xl136">
    <w:name w:val="xl136"/>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b/>
      <w:bCs/>
      <w:color w:val="000000"/>
      <w:sz w:val="24"/>
      <w:szCs w:val="24"/>
    </w:rPr>
  </w:style>
  <w:style w:type="paragraph" w:customStyle="1" w:styleId="xl137">
    <w:name w:val="xl137"/>
    <w:basedOn w:val="a2"/>
    <w:rsid w:val="00A4032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15763">
      <w:bodyDiv w:val="1"/>
      <w:marLeft w:val="0"/>
      <w:marRight w:val="0"/>
      <w:marTop w:val="0"/>
      <w:marBottom w:val="0"/>
      <w:divBdr>
        <w:top w:val="none" w:sz="0" w:space="0" w:color="auto"/>
        <w:left w:val="none" w:sz="0" w:space="0" w:color="auto"/>
        <w:bottom w:val="none" w:sz="0" w:space="0" w:color="auto"/>
        <w:right w:val="none" w:sz="0" w:space="0" w:color="auto"/>
      </w:divBdr>
    </w:div>
    <w:div w:id="571475200">
      <w:bodyDiv w:val="1"/>
      <w:marLeft w:val="0"/>
      <w:marRight w:val="0"/>
      <w:marTop w:val="0"/>
      <w:marBottom w:val="0"/>
      <w:divBdr>
        <w:top w:val="none" w:sz="0" w:space="0" w:color="auto"/>
        <w:left w:val="none" w:sz="0" w:space="0" w:color="auto"/>
        <w:bottom w:val="none" w:sz="0" w:space="0" w:color="auto"/>
        <w:right w:val="none" w:sz="0" w:space="0" w:color="auto"/>
      </w:divBdr>
    </w:div>
    <w:div w:id="1507094079">
      <w:bodyDiv w:val="1"/>
      <w:marLeft w:val="0"/>
      <w:marRight w:val="0"/>
      <w:marTop w:val="0"/>
      <w:marBottom w:val="0"/>
      <w:divBdr>
        <w:top w:val="none" w:sz="0" w:space="0" w:color="auto"/>
        <w:left w:val="none" w:sz="0" w:space="0" w:color="auto"/>
        <w:bottom w:val="none" w:sz="0" w:space="0" w:color="auto"/>
        <w:right w:val="none" w:sz="0" w:space="0" w:color="auto"/>
      </w:divBdr>
    </w:div>
    <w:div w:id="213027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27</Pages>
  <Words>6688</Words>
  <Characters>38128</Characters>
  <Application>Microsoft Office Word</Application>
  <DocSecurity>0</DocSecurity>
  <Lines>317</Lines>
  <Paragraphs>89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Приложение № 1</vt:lpstr>
      <vt:lpstr>к муниципальной программе</vt:lpstr>
      <vt:lpstr/>
      <vt:lpstr>ПЕРЕЧЕНЬ МЕРОПРИЯТИЙ МУНИЦИПАЛЬНОЙ ПРОГРАММЫ</vt:lpstr>
      <vt:lpstr>«Развитие и функционирование дорожно-транспортного комплекса (2017-2021годы)»</vt:lpstr>
      <vt:lpstr>Приложение № 2</vt:lpstr>
      <vt:lpstr>к муниципальной программе</vt:lpstr>
    </vt:vector>
  </TitlesOfParts>
  <Company/>
  <LinksUpToDate>false</LinksUpToDate>
  <CharactersWithSpaces>44727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53</cp:revision>
  <dcterms:created xsi:type="dcterms:W3CDTF">2018-10-10T06:06:00Z</dcterms:created>
  <dcterms:modified xsi:type="dcterms:W3CDTF">2018-11-19T15:11:00Z</dcterms:modified>
</cp:coreProperties>
</file>