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6715E">
        <w:rPr>
          <w:rFonts w:ascii="Arial" w:hAnsi="Arial" w:cs="Arial"/>
          <w:b/>
          <w:sz w:val="24"/>
          <w:szCs w:val="24"/>
          <w:u w:val="single"/>
        </w:rPr>
        <w:t>0</w:t>
      </w:r>
      <w:r w:rsidR="00B363A1">
        <w:rPr>
          <w:rFonts w:ascii="Arial" w:hAnsi="Arial" w:cs="Arial"/>
          <w:b/>
          <w:sz w:val="24"/>
          <w:szCs w:val="24"/>
          <w:u w:val="single"/>
        </w:rPr>
        <w:t>9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16715E">
        <w:rPr>
          <w:rFonts w:ascii="Arial" w:hAnsi="Arial" w:cs="Arial"/>
          <w:b/>
          <w:sz w:val="24"/>
          <w:szCs w:val="24"/>
          <w:u w:val="single"/>
        </w:rPr>
        <w:t>0</w:t>
      </w:r>
      <w:r w:rsidR="002959E3">
        <w:rPr>
          <w:rFonts w:ascii="Arial" w:hAnsi="Arial" w:cs="Arial"/>
          <w:b/>
          <w:sz w:val="24"/>
          <w:szCs w:val="24"/>
          <w:u w:val="single"/>
        </w:rPr>
        <w:t>2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16715E">
        <w:rPr>
          <w:rFonts w:ascii="Arial" w:hAnsi="Arial" w:cs="Arial"/>
          <w:b/>
          <w:sz w:val="24"/>
          <w:szCs w:val="24"/>
          <w:u w:val="single"/>
        </w:rPr>
        <w:t>8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6715E">
        <w:rPr>
          <w:rFonts w:ascii="Arial" w:hAnsi="Arial" w:cs="Arial"/>
          <w:b/>
          <w:sz w:val="24"/>
          <w:szCs w:val="24"/>
          <w:u w:val="single"/>
        </w:rPr>
        <w:t>140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16715E" w:rsidP="00F42DF8">
      <w:pPr>
        <w:ind w:right="4536"/>
        <w:rPr>
          <w:rFonts w:ascii="Arial" w:hAnsi="Arial" w:cs="Arial"/>
          <w:sz w:val="24"/>
          <w:szCs w:val="24"/>
        </w:rPr>
      </w:pPr>
      <w:r w:rsidRPr="0016715E">
        <w:rPr>
          <w:rFonts w:ascii="Arial" w:hAnsi="Arial" w:cs="Arial"/>
          <w:sz w:val="24"/>
          <w:szCs w:val="24"/>
        </w:rPr>
        <w:t>«О внесении изменений в Перечень и цены на платные услуги, оказываемые Муниципальным бюджетным учреждением «Спортивная школа-Центр спорта «Метеор»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16715E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6715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2959E3"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16715E" w:rsidRPr="0016715E" w:rsidRDefault="0016715E" w:rsidP="0016715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6715E">
        <w:rPr>
          <w:rFonts w:ascii="Arial" w:hAnsi="Arial" w:cs="Arial"/>
          <w:sz w:val="24"/>
          <w:szCs w:val="24"/>
        </w:rPr>
        <w:t>1. Внести в Перечень и цены на платные услуги, оказываемые 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16715E">
        <w:rPr>
          <w:rFonts w:ascii="Arial" w:hAnsi="Arial" w:cs="Arial"/>
          <w:sz w:val="24"/>
          <w:szCs w:val="24"/>
        </w:rPr>
        <w:t>бюджетным учреждением «Спортивная школа-Центр спорта «Метеор», утвержденный</w:t>
      </w:r>
      <w:r>
        <w:rPr>
          <w:rFonts w:ascii="Arial" w:hAnsi="Arial" w:cs="Arial"/>
          <w:sz w:val="24"/>
          <w:szCs w:val="24"/>
        </w:rPr>
        <w:t xml:space="preserve"> </w:t>
      </w:r>
      <w:r w:rsidRPr="0016715E">
        <w:rPr>
          <w:rFonts w:ascii="Arial" w:hAnsi="Arial" w:cs="Arial"/>
          <w:sz w:val="24"/>
          <w:szCs w:val="24"/>
        </w:rPr>
        <w:t>постановлением Администрации городского округа Жуковский от 31.01.2017 №79 «О ценах</w:t>
      </w:r>
      <w:r>
        <w:rPr>
          <w:rFonts w:ascii="Arial" w:hAnsi="Arial" w:cs="Arial"/>
          <w:sz w:val="24"/>
          <w:szCs w:val="24"/>
        </w:rPr>
        <w:t xml:space="preserve"> </w:t>
      </w:r>
      <w:r w:rsidRPr="0016715E">
        <w:rPr>
          <w:rFonts w:ascii="Arial" w:hAnsi="Arial" w:cs="Arial"/>
          <w:sz w:val="24"/>
          <w:szCs w:val="24"/>
        </w:rPr>
        <w:t>на платные услуги, оказываемые МБУ «Спортивная школа - Центр спорта «Метеор» (в</w:t>
      </w:r>
      <w:r>
        <w:rPr>
          <w:rFonts w:ascii="Arial" w:hAnsi="Arial" w:cs="Arial"/>
          <w:sz w:val="24"/>
          <w:szCs w:val="24"/>
        </w:rPr>
        <w:t xml:space="preserve"> </w:t>
      </w:r>
      <w:r w:rsidRPr="0016715E">
        <w:rPr>
          <w:rFonts w:ascii="Arial" w:hAnsi="Arial" w:cs="Arial"/>
          <w:sz w:val="24"/>
          <w:szCs w:val="24"/>
        </w:rPr>
        <w:t>редакции постановлений Администрации городского округа Жуковский от 17.03.2017 №336,</w:t>
      </w:r>
      <w:r>
        <w:rPr>
          <w:rFonts w:ascii="Arial" w:hAnsi="Arial" w:cs="Arial"/>
          <w:sz w:val="24"/>
          <w:szCs w:val="24"/>
        </w:rPr>
        <w:t xml:space="preserve"> </w:t>
      </w:r>
      <w:r w:rsidRPr="0016715E">
        <w:rPr>
          <w:rFonts w:ascii="Arial" w:hAnsi="Arial" w:cs="Arial"/>
          <w:sz w:val="24"/>
          <w:szCs w:val="24"/>
        </w:rPr>
        <w:t>от 25.05.2017 №677, от 07.07.2017 №1086, от 09.08.2017 №1279, от 10.11.2017 №1795, от</w:t>
      </w:r>
      <w:r>
        <w:rPr>
          <w:rFonts w:ascii="Arial" w:hAnsi="Arial" w:cs="Arial"/>
          <w:sz w:val="24"/>
          <w:szCs w:val="24"/>
        </w:rPr>
        <w:t xml:space="preserve"> </w:t>
      </w:r>
      <w:r w:rsidRPr="0016715E">
        <w:rPr>
          <w:rFonts w:ascii="Arial" w:hAnsi="Arial" w:cs="Arial"/>
          <w:sz w:val="24"/>
          <w:szCs w:val="24"/>
        </w:rPr>
        <w:t>29.12.2017 № 2192), следующие изменения:</w:t>
      </w:r>
    </w:p>
    <w:p w:rsidR="00EC4331" w:rsidRPr="00EC4331" w:rsidRDefault="0016715E" w:rsidP="0016715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6715E">
        <w:rPr>
          <w:rFonts w:ascii="Arial" w:hAnsi="Arial" w:cs="Arial"/>
          <w:sz w:val="24"/>
          <w:szCs w:val="24"/>
        </w:rPr>
        <w:t>1.1. пункт 6 раздела 8 «Прочие сопутствующие услуги» изложить в новой редакции</w:t>
      </w:r>
      <w:r w:rsidR="00997211" w:rsidRPr="00997211">
        <w:rPr>
          <w:rFonts w:ascii="Arial" w:hAnsi="Arial" w:cs="Arial"/>
          <w:sz w:val="24"/>
          <w:szCs w:val="24"/>
        </w:rPr>
        <w:t>:</w:t>
      </w:r>
    </w:p>
    <w:p w:rsidR="0016715E" w:rsidRDefault="0099721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849"/>
        <w:gridCol w:w="2196"/>
        <w:gridCol w:w="1026"/>
        <w:gridCol w:w="1171"/>
      </w:tblGrid>
      <w:tr w:rsidR="0016715E" w:rsidRPr="0016715E" w:rsidTr="00BE45D1">
        <w:tc>
          <w:tcPr>
            <w:tcW w:w="562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Проживание в двухместных номерах гостиницы:</w:t>
            </w:r>
          </w:p>
        </w:tc>
        <w:tc>
          <w:tcPr>
            <w:tcW w:w="1849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ул. Пушкина д. 3</w:t>
            </w:r>
          </w:p>
        </w:tc>
        <w:tc>
          <w:tcPr>
            <w:tcW w:w="4393" w:type="dxa"/>
            <w:gridSpan w:val="3"/>
            <w:shd w:val="clear" w:color="auto" w:fill="FFFFFF"/>
            <w:vAlign w:val="center"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15E" w:rsidRPr="0016715E" w:rsidTr="00BE45D1">
        <w:tc>
          <w:tcPr>
            <w:tcW w:w="562" w:type="dxa"/>
            <w:vMerge w:val="restart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3544" w:type="dxa"/>
            <w:vMerge w:val="restart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для участников физкультурных и спортивных мероприятий</w:t>
            </w:r>
          </w:p>
        </w:tc>
        <w:tc>
          <w:tcPr>
            <w:tcW w:w="1849" w:type="dxa"/>
            <w:vMerge w:val="restart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16715E" w:rsidRPr="0016715E" w:rsidTr="00BE45D1">
        <w:tc>
          <w:tcPr>
            <w:tcW w:w="562" w:type="dxa"/>
            <w:vMerge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дополнительное место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3544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для иных лиц:</w:t>
            </w:r>
          </w:p>
        </w:tc>
        <w:tc>
          <w:tcPr>
            <w:tcW w:w="6242" w:type="dxa"/>
            <w:gridSpan w:val="4"/>
            <w:shd w:val="clear" w:color="auto" w:fill="FFFFFF"/>
            <w:vAlign w:val="center"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- одноместное размещение:</w:t>
            </w:r>
          </w:p>
        </w:tc>
        <w:tc>
          <w:tcPr>
            <w:tcW w:w="6242" w:type="dxa"/>
            <w:gridSpan w:val="4"/>
            <w:shd w:val="clear" w:color="auto" w:fill="FFFFFF"/>
            <w:vAlign w:val="center"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Тариф Стандартный (без питания)</w:t>
            </w:r>
          </w:p>
        </w:tc>
        <w:tc>
          <w:tcPr>
            <w:tcW w:w="1849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Тариф Удобный (включая одноразовое питание*)</w:t>
            </w:r>
          </w:p>
        </w:tc>
        <w:tc>
          <w:tcPr>
            <w:tcW w:w="1849" w:type="dxa"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Тариф Выгодный (включая двухразовое*)</w:t>
            </w:r>
          </w:p>
        </w:tc>
        <w:tc>
          <w:tcPr>
            <w:tcW w:w="1849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Тариф Домашний (включая трехразовое питание*)</w:t>
            </w:r>
          </w:p>
        </w:tc>
        <w:tc>
          <w:tcPr>
            <w:tcW w:w="1849" w:type="dxa"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3400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- двухместное размещение:</w:t>
            </w:r>
          </w:p>
        </w:tc>
        <w:tc>
          <w:tcPr>
            <w:tcW w:w="6242" w:type="dxa"/>
            <w:gridSpan w:val="4"/>
            <w:shd w:val="clear" w:color="auto" w:fill="FFFFFF"/>
            <w:vAlign w:val="center"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Тариф Стандартный (без питания)</w:t>
            </w:r>
          </w:p>
        </w:tc>
        <w:tc>
          <w:tcPr>
            <w:tcW w:w="1849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Тариф Удобный (включая одноразовое питание*)</w:t>
            </w:r>
          </w:p>
        </w:tc>
        <w:tc>
          <w:tcPr>
            <w:tcW w:w="1849" w:type="dxa"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 xml:space="preserve">Тариф Выгодный (включая </w:t>
            </w:r>
            <w:r w:rsidRPr="0016715E">
              <w:rPr>
                <w:rFonts w:ascii="Arial" w:hAnsi="Arial" w:cs="Arial"/>
                <w:sz w:val="24"/>
                <w:szCs w:val="24"/>
              </w:rPr>
              <w:lastRenderedPageBreak/>
              <w:t>двухразовое*)</w:t>
            </w:r>
          </w:p>
        </w:tc>
        <w:tc>
          <w:tcPr>
            <w:tcW w:w="1849" w:type="dxa"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16715E" w:rsidRPr="0016715E" w:rsidTr="00BE45D1">
        <w:tc>
          <w:tcPr>
            <w:tcW w:w="562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6715E" w:rsidRPr="0016715E" w:rsidRDefault="0016715E" w:rsidP="001671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Тариф Домашний (включая трехразовое питание*)</w:t>
            </w:r>
          </w:p>
        </w:tc>
        <w:tc>
          <w:tcPr>
            <w:tcW w:w="1849" w:type="dxa"/>
            <w:vAlign w:val="center"/>
            <w:hideMark/>
          </w:tcPr>
          <w:p w:rsidR="0016715E" w:rsidRPr="0016715E" w:rsidRDefault="0016715E" w:rsidP="0016715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026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71" w:type="dxa"/>
            <w:shd w:val="clear" w:color="auto" w:fill="FFFFFF"/>
            <w:vAlign w:val="center"/>
            <w:hideMark/>
          </w:tcPr>
          <w:p w:rsidR="0016715E" w:rsidRPr="0016715E" w:rsidRDefault="0016715E" w:rsidP="0016715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</w:tr>
      <w:tr w:rsidR="0016715E" w:rsidRPr="0016715E" w:rsidTr="00BE45D1">
        <w:tc>
          <w:tcPr>
            <w:tcW w:w="10348" w:type="dxa"/>
            <w:gridSpan w:val="6"/>
            <w:shd w:val="clear" w:color="auto" w:fill="FFFFFF"/>
            <w:vAlign w:val="center"/>
            <w:hideMark/>
          </w:tcPr>
          <w:p w:rsidR="0016715E" w:rsidRPr="0016715E" w:rsidRDefault="0016715E" w:rsidP="00BE45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715E">
              <w:rPr>
                <w:rFonts w:ascii="Arial" w:hAnsi="Arial" w:cs="Arial"/>
                <w:sz w:val="24"/>
                <w:szCs w:val="24"/>
              </w:rPr>
              <w:t>*Проживающему</w:t>
            </w:r>
            <w:r w:rsidR="00BE45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715E">
              <w:rPr>
                <w:rFonts w:ascii="Arial" w:hAnsi="Arial" w:cs="Arial"/>
                <w:sz w:val="24"/>
                <w:szCs w:val="24"/>
              </w:rPr>
              <w:t>предоставляется питание на его выбор, согласно меню, утвержденному Приказом Руководителя.</w:t>
            </w:r>
          </w:p>
        </w:tc>
      </w:tr>
    </w:tbl>
    <w:p w:rsidR="00E155EE" w:rsidRDefault="00914077" w:rsidP="00DC6A66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».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2.</w:t>
      </w:r>
      <w:r w:rsidRPr="00EC4331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подписания.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3.</w:t>
      </w:r>
      <w:r w:rsidRPr="00EC4331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на официальном сайте городского округа Жуковский в информационно-телекоммуникационной сети «Интернет» </w:t>
      </w:r>
      <w:r w:rsidR="00770444">
        <w:rPr>
          <w:rFonts w:ascii="Arial" w:hAnsi="Arial" w:cs="Arial"/>
          <w:sz w:val="24"/>
          <w:szCs w:val="24"/>
        </w:rPr>
        <w:t>(</w:t>
      </w:r>
      <w:r w:rsidRPr="00EC4331">
        <w:rPr>
          <w:rFonts w:ascii="Arial" w:hAnsi="Arial" w:cs="Arial"/>
          <w:sz w:val="24"/>
          <w:szCs w:val="24"/>
        </w:rPr>
        <w:t>www.zhukovskiy.ru</w:t>
      </w:r>
      <w:r w:rsidR="00770444">
        <w:rPr>
          <w:rFonts w:ascii="Arial" w:hAnsi="Arial" w:cs="Arial"/>
          <w:sz w:val="24"/>
          <w:szCs w:val="24"/>
        </w:rPr>
        <w:t>)</w:t>
      </w:r>
      <w:r w:rsidRPr="00EC4331">
        <w:rPr>
          <w:rFonts w:ascii="Arial" w:hAnsi="Arial" w:cs="Arial"/>
          <w:sz w:val="24"/>
          <w:szCs w:val="24"/>
        </w:rPr>
        <w:t>.</w:t>
      </w:r>
    </w:p>
    <w:p w:rsidR="00EF776F" w:rsidRPr="004F41B7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4.</w:t>
      </w:r>
      <w:r w:rsidRPr="00EC433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770444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sectPr w:rsidR="00241AA5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23407"/>
    <w:rsid w:val="0003410C"/>
    <w:rsid w:val="00041158"/>
    <w:rsid w:val="00073BAF"/>
    <w:rsid w:val="00082E99"/>
    <w:rsid w:val="00097C44"/>
    <w:rsid w:val="000B1A0C"/>
    <w:rsid w:val="000E2B5B"/>
    <w:rsid w:val="000E7CCD"/>
    <w:rsid w:val="001157C6"/>
    <w:rsid w:val="001241B9"/>
    <w:rsid w:val="00132922"/>
    <w:rsid w:val="001468A1"/>
    <w:rsid w:val="001558BE"/>
    <w:rsid w:val="0016715E"/>
    <w:rsid w:val="00185C47"/>
    <w:rsid w:val="001932AC"/>
    <w:rsid w:val="001A3127"/>
    <w:rsid w:val="001E1B61"/>
    <w:rsid w:val="001F0032"/>
    <w:rsid w:val="00215205"/>
    <w:rsid w:val="00236393"/>
    <w:rsid w:val="00241AA5"/>
    <w:rsid w:val="00251A39"/>
    <w:rsid w:val="00253FED"/>
    <w:rsid w:val="00264298"/>
    <w:rsid w:val="002711D9"/>
    <w:rsid w:val="00274895"/>
    <w:rsid w:val="002959E3"/>
    <w:rsid w:val="002B22DA"/>
    <w:rsid w:val="002B56F3"/>
    <w:rsid w:val="002C0B01"/>
    <w:rsid w:val="002F08FD"/>
    <w:rsid w:val="002F2EE5"/>
    <w:rsid w:val="00310967"/>
    <w:rsid w:val="00356707"/>
    <w:rsid w:val="0036361F"/>
    <w:rsid w:val="003647C1"/>
    <w:rsid w:val="00381761"/>
    <w:rsid w:val="00382A43"/>
    <w:rsid w:val="00397C94"/>
    <w:rsid w:val="003A3154"/>
    <w:rsid w:val="003A6B3A"/>
    <w:rsid w:val="003E079F"/>
    <w:rsid w:val="004169DF"/>
    <w:rsid w:val="004277B7"/>
    <w:rsid w:val="00446A01"/>
    <w:rsid w:val="00451A53"/>
    <w:rsid w:val="00456BB4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55E4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82C8D"/>
    <w:rsid w:val="006A6252"/>
    <w:rsid w:val="006F14E1"/>
    <w:rsid w:val="00702509"/>
    <w:rsid w:val="007075CC"/>
    <w:rsid w:val="00742AC2"/>
    <w:rsid w:val="00747A22"/>
    <w:rsid w:val="00753460"/>
    <w:rsid w:val="00767DBA"/>
    <w:rsid w:val="00770444"/>
    <w:rsid w:val="00784154"/>
    <w:rsid w:val="00797BA4"/>
    <w:rsid w:val="007B22E7"/>
    <w:rsid w:val="007B2FF3"/>
    <w:rsid w:val="007C3B19"/>
    <w:rsid w:val="007C72E0"/>
    <w:rsid w:val="007D2B23"/>
    <w:rsid w:val="007D376C"/>
    <w:rsid w:val="007E029C"/>
    <w:rsid w:val="007E51CB"/>
    <w:rsid w:val="00813ECE"/>
    <w:rsid w:val="00821C78"/>
    <w:rsid w:val="00833976"/>
    <w:rsid w:val="0083527B"/>
    <w:rsid w:val="008353DB"/>
    <w:rsid w:val="00840F1A"/>
    <w:rsid w:val="00850DE8"/>
    <w:rsid w:val="008510DF"/>
    <w:rsid w:val="008651A0"/>
    <w:rsid w:val="00886127"/>
    <w:rsid w:val="00892A85"/>
    <w:rsid w:val="008A5BF0"/>
    <w:rsid w:val="008D63B3"/>
    <w:rsid w:val="00907EF3"/>
    <w:rsid w:val="00914077"/>
    <w:rsid w:val="009212F0"/>
    <w:rsid w:val="009349A0"/>
    <w:rsid w:val="00934F56"/>
    <w:rsid w:val="009473D0"/>
    <w:rsid w:val="00954227"/>
    <w:rsid w:val="00965FE8"/>
    <w:rsid w:val="00970217"/>
    <w:rsid w:val="009760D3"/>
    <w:rsid w:val="0098120A"/>
    <w:rsid w:val="00997211"/>
    <w:rsid w:val="009C2DB2"/>
    <w:rsid w:val="009C36CB"/>
    <w:rsid w:val="009C7445"/>
    <w:rsid w:val="009C7955"/>
    <w:rsid w:val="009D5330"/>
    <w:rsid w:val="009F259D"/>
    <w:rsid w:val="009F5000"/>
    <w:rsid w:val="00A03BB3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363A1"/>
    <w:rsid w:val="00B61BBE"/>
    <w:rsid w:val="00B91F45"/>
    <w:rsid w:val="00BA130C"/>
    <w:rsid w:val="00BA3D3B"/>
    <w:rsid w:val="00BA5F34"/>
    <w:rsid w:val="00BD0953"/>
    <w:rsid w:val="00BD129C"/>
    <w:rsid w:val="00BE45D1"/>
    <w:rsid w:val="00BF27AB"/>
    <w:rsid w:val="00C05112"/>
    <w:rsid w:val="00C179F4"/>
    <w:rsid w:val="00C70A22"/>
    <w:rsid w:val="00C81509"/>
    <w:rsid w:val="00CC1EC5"/>
    <w:rsid w:val="00CD141C"/>
    <w:rsid w:val="00CD3253"/>
    <w:rsid w:val="00CD620F"/>
    <w:rsid w:val="00CE3CC8"/>
    <w:rsid w:val="00D044A4"/>
    <w:rsid w:val="00D10BC1"/>
    <w:rsid w:val="00D15754"/>
    <w:rsid w:val="00D25427"/>
    <w:rsid w:val="00D37778"/>
    <w:rsid w:val="00D73B5F"/>
    <w:rsid w:val="00D774C3"/>
    <w:rsid w:val="00D93AFB"/>
    <w:rsid w:val="00D94083"/>
    <w:rsid w:val="00DC6A66"/>
    <w:rsid w:val="00DD4655"/>
    <w:rsid w:val="00DF2560"/>
    <w:rsid w:val="00DF7C62"/>
    <w:rsid w:val="00E00C63"/>
    <w:rsid w:val="00E034B3"/>
    <w:rsid w:val="00E039D4"/>
    <w:rsid w:val="00E155EE"/>
    <w:rsid w:val="00E66AC8"/>
    <w:rsid w:val="00E74F20"/>
    <w:rsid w:val="00E878C1"/>
    <w:rsid w:val="00E92982"/>
    <w:rsid w:val="00EC0B6C"/>
    <w:rsid w:val="00EC4331"/>
    <w:rsid w:val="00ED5600"/>
    <w:rsid w:val="00EF3EA1"/>
    <w:rsid w:val="00EF776F"/>
    <w:rsid w:val="00F00EC1"/>
    <w:rsid w:val="00F1445D"/>
    <w:rsid w:val="00F42DF8"/>
    <w:rsid w:val="00F512E6"/>
    <w:rsid w:val="00F53026"/>
    <w:rsid w:val="00F625E9"/>
    <w:rsid w:val="00F638FB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4C57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15</cp:revision>
  <dcterms:created xsi:type="dcterms:W3CDTF">2018-09-17T08:16:00Z</dcterms:created>
  <dcterms:modified xsi:type="dcterms:W3CDTF">2018-09-17T08:40:00Z</dcterms:modified>
</cp:coreProperties>
</file>