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РОССИЙСКАЯ ФЕДЕРАЦИЯ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МОСКОВСКАЯ ОБЛАСТЬ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ГОРОДСКОЙ ОКРУГ ЖУКОВСКИЙ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jc w:val="center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ПОСТАНОВЛЕНИЕ</w:t>
      </w:r>
    </w:p>
    <w:p w:rsidR="005D37FC" w:rsidRPr="004054FE" w:rsidRDefault="005D37FC" w:rsidP="005D37FC">
      <w:pPr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rPr>
          <w:rFonts w:ascii="Arial" w:hAnsi="Arial" w:cs="Arial"/>
          <w:b/>
          <w:sz w:val="24"/>
          <w:szCs w:val="24"/>
        </w:rPr>
      </w:pPr>
      <w:r w:rsidRPr="004054FE">
        <w:rPr>
          <w:rFonts w:ascii="Arial" w:hAnsi="Arial" w:cs="Arial"/>
          <w:b/>
          <w:sz w:val="24"/>
          <w:szCs w:val="24"/>
        </w:rPr>
        <w:t xml:space="preserve">от </w:t>
      </w:r>
      <w:r w:rsidRPr="004054F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C01387">
        <w:rPr>
          <w:rFonts w:ascii="Arial" w:hAnsi="Arial" w:cs="Arial"/>
          <w:b/>
          <w:sz w:val="24"/>
          <w:szCs w:val="24"/>
          <w:u w:val="single"/>
        </w:rPr>
        <w:t>21</w:t>
      </w:r>
      <w:r w:rsidRPr="004054FE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054FE">
        <w:rPr>
          <w:rFonts w:ascii="Arial" w:hAnsi="Arial" w:cs="Arial"/>
          <w:b/>
          <w:sz w:val="24"/>
          <w:szCs w:val="24"/>
          <w:u w:val="single"/>
        </w:rPr>
        <w:t>0</w:t>
      </w:r>
      <w:r w:rsidR="00C01387">
        <w:rPr>
          <w:rFonts w:ascii="Arial" w:hAnsi="Arial" w:cs="Arial"/>
          <w:b/>
          <w:sz w:val="24"/>
          <w:szCs w:val="24"/>
          <w:u w:val="single"/>
        </w:rPr>
        <w:t>9</w:t>
      </w:r>
      <w:r w:rsidRPr="004054FE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>
        <w:rPr>
          <w:rFonts w:ascii="Arial" w:hAnsi="Arial" w:cs="Arial"/>
          <w:b/>
          <w:sz w:val="24"/>
          <w:szCs w:val="24"/>
          <w:u w:val="single"/>
        </w:rPr>
        <w:t>8</w:t>
      </w:r>
      <w:r w:rsidRPr="004054FE">
        <w:rPr>
          <w:rFonts w:ascii="Arial" w:hAnsi="Arial" w:cs="Arial"/>
          <w:b/>
          <w:sz w:val="24"/>
          <w:szCs w:val="24"/>
        </w:rPr>
        <w:t xml:space="preserve"> г.</w:t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</w:r>
      <w:r w:rsidRPr="004054FE">
        <w:rPr>
          <w:rFonts w:ascii="Arial" w:hAnsi="Arial" w:cs="Arial"/>
          <w:b/>
          <w:sz w:val="24"/>
          <w:szCs w:val="24"/>
        </w:rPr>
        <w:tab/>
        <w:t xml:space="preserve">№ </w:t>
      </w:r>
      <w:r w:rsidR="00C01387">
        <w:rPr>
          <w:rFonts w:ascii="Arial" w:hAnsi="Arial" w:cs="Arial"/>
          <w:b/>
          <w:sz w:val="24"/>
          <w:szCs w:val="24"/>
          <w:u w:val="single"/>
        </w:rPr>
        <w:t>1272</w:t>
      </w:r>
    </w:p>
    <w:p w:rsidR="005D37FC" w:rsidRPr="004054FE" w:rsidRDefault="005D37FC" w:rsidP="005D37FC">
      <w:pPr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ind w:right="4536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О внесении изменений в муниципальную программу городского округа Жуковский «Предпринимательство (2017-2021 годы)»</w:t>
      </w: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C01387" w:rsidP="005D37FC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01387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 1352 «О разработке муниципальных программ»</w:t>
      </w:r>
      <w:r>
        <w:rPr>
          <w:rFonts w:ascii="Arial" w:hAnsi="Arial" w:cs="Arial"/>
          <w:sz w:val="24"/>
          <w:szCs w:val="24"/>
        </w:rPr>
        <w:t xml:space="preserve"> </w:t>
      </w:r>
      <w:r w:rsidRPr="00C01387">
        <w:rPr>
          <w:rFonts w:ascii="Arial" w:hAnsi="Arial" w:cs="Arial"/>
          <w:sz w:val="24"/>
          <w:szCs w:val="24"/>
        </w:rPr>
        <w:t>(в редакции постановления Администрации городского округа Жуковский от 07.11.2017 № 1783) в связи с изменением объемов бюджетных ассигнований</w:t>
      </w:r>
      <w:r w:rsidR="005D37FC" w:rsidRPr="004054FE">
        <w:rPr>
          <w:rFonts w:ascii="Arial" w:hAnsi="Arial" w:cs="Arial"/>
          <w:sz w:val="24"/>
          <w:szCs w:val="24"/>
        </w:rPr>
        <w:t>,</w:t>
      </w:r>
    </w:p>
    <w:p w:rsidR="005D37FC" w:rsidRPr="004054FE" w:rsidRDefault="005D37FC" w:rsidP="005D37FC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054FE">
        <w:rPr>
          <w:rFonts w:ascii="Arial" w:hAnsi="Arial" w:cs="Arial"/>
          <w:bCs/>
          <w:sz w:val="24"/>
          <w:szCs w:val="24"/>
        </w:rPr>
        <w:t>ПОСТАНОВЛЯЮ:</w:t>
      </w:r>
    </w:p>
    <w:p w:rsidR="005D37FC" w:rsidRPr="004054FE" w:rsidRDefault="005D37FC" w:rsidP="005D37FC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C01387" w:rsidRPr="00C01387" w:rsidRDefault="00C01387" w:rsidP="00C01387">
      <w:pPr>
        <w:numPr>
          <w:ilvl w:val="0"/>
          <w:numId w:val="21"/>
        </w:numPr>
        <w:shd w:val="clear" w:color="auto" w:fill="FFFFFF"/>
        <w:tabs>
          <w:tab w:val="num" w:pos="709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01387">
        <w:rPr>
          <w:rFonts w:ascii="Arial" w:hAnsi="Arial" w:cs="Arial"/>
          <w:sz w:val="24"/>
          <w:szCs w:val="24"/>
        </w:rPr>
        <w:t>Внести в муниципальную программу городского округа Жуковский «Предпринимательство (2017-2021 годы)» (далее – Программа), утвержденную постановлением Администрации городского округа Жуковский от 21.09.2016 № 1357 «Об утверждении муниципальной программы городского округа Жуковский «Предпринимательство (2017-2021 годы)» (в редакции постановлений Администрации городского округа Жуковский от 28.11.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17 № 1921, от 18.12.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17 № 2041, от 29.12.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17 № 2199, от 01.03.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18 № 222, от 26.03.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18 № 300, от 31.05.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18 № 669, от 21.06.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18 № 762, от 13.07.</w:t>
      </w:r>
      <w:r>
        <w:rPr>
          <w:rFonts w:ascii="Arial" w:hAnsi="Arial" w:cs="Arial"/>
          <w:sz w:val="24"/>
          <w:szCs w:val="24"/>
        </w:rPr>
        <w:t>20</w:t>
      </w:r>
      <w:r w:rsidRPr="00C01387">
        <w:rPr>
          <w:rFonts w:ascii="Arial" w:hAnsi="Arial" w:cs="Arial"/>
          <w:sz w:val="24"/>
          <w:szCs w:val="24"/>
        </w:rPr>
        <w:t>18 № 890), следующие изменения:</w:t>
      </w:r>
    </w:p>
    <w:p w:rsidR="00C01387" w:rsidRPr="00C01387" w:rsidRDefault="00C01387" w:rsidP="00C01387">
      <w:pPr>
        <w:numPr>
          <w:ilvl w:val="1"/>
          <w:numId w:val="22"/>
        </w:numPr>
        <w:shd w:val="clear" w:color="auto" w:fill="FFFFFF"/>
        <w:tabs>
          <w:tab w:val="left" w:pos="100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01387">
        <w:rPr>
          <w:rFonts w:ascii="Arial" w:hAnsi="Arial" w:cs="Arial"/>
          <w:sz w:val="24"/>
          <w:szCs w:val="24"/>
        </w:rPr>
        <w:t>Паспорт Программы изложить в новой редакции согласно Приложению № 1 к настоящему Постановлению.</w:t>
      </w:r>
    </w:p>
    <w:p w:rsidR="00C01387" w:rsidRPr="00C01387" w:rsidRDefault="00C01387" w:rsidP="00C01387">
      <w:pPr>
        <w:numPr>
          <w:ilvl w:val="1"/>
          <w:numId w:val="22"/>
        </w:numPr>
        <w:shd w:val="clear" w:color="auto" w:fill="FFFFFF"/>
        <w:tabs>
          <w:tab w:val="left" w:pos="100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01387">
        <w:rPr>
          <w:rFonts w:ascii="Arial" w:hAnsi="Arial" w:cs="Arial"/>
          <w:sz w:val="24"/>
          <w:szCs w:val="24"/>
        </w:rPr>
        <w:t>Приложение 5 «Паспорт подпрограммы 5 «Развитие конкуренции» изложить в новой редакции согласно Приложению № 2 к настоящему Постановлению.</w:t>
      </w:r>
    </w:p>
    <w:p w:rsidR="00C01387" w:rsidRDefault="00C01387" w:rsidP="00C0138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ab/>
      </w:r>
      <w:r w:rsidRPr="00C01387">
        <w:rPr>
          <w:rFonts w:ascii="Arial" w:hAnsi="Arial" w:cs="Arial"/>
          <w:sz w:val="24"/>
          <w:szCs w:val="24"/>
        </w:rPr>
        <w:t>Основное мероприятие 5.1. раздела «Подпрограмма 5 «Развитие конкуренции» Приложения 6 «Перечень мероприятий муниципальной программы «Предпринимательство (2017-2021 годы)» к Программе изложить в новой редакции:</w:t>
      </w: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  <w:sectPr w:rsidR="00C01387" w:rsidSect="005D37F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4370"/>
        <w:gridCol w:w="1357"/>
        <w:gridCol w:w="2410"/>
        <w:gridCol w:w="1206"/>
        <w:gridCol w:w="1203"/>
        <w:gridCol w:w="1205"/>
        <w:gridCol w:w="1205"/>
        <w:gridCol w:w="1205"/>
        <w:gridCol w:w="1205"/>
      </w:tblGrid>
      <w:tr w:rsidR="00C01387" w:rsidRPr="00C01387" w:rsidTr="00C01387">
        <w:tc>
          <w:tcPr>
            <w:tcW w:w="4111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Срок исполнения       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Всего                                                                                                                                                                         </w:t>
            </w:r>
            <w:proofErr w:type="gramStart"/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тыс. руб.)        </w:t>
            </w:r>
          </w:p>
        </w:tc>
        <w:tc>
          <w:tcPr>
            <w:tcW w:w="5668" w:type="dxa"/>
            <w:gridSpan w:val="5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C01387" w:rsidRPr="00C01387" w:rsidTr="00C01387">
        <w:tc>
          <w:tcPr>
            <w:tcW w:w="4111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2021 год</w:t>
            </w:r>
          </w:p>
        </w:tc>
      </w:tr>
      <w:tr w:rsidR="00C01387" w:rsidRPr="00C01387" w:rsidTr="00C01387">
        <w:tc>
          <w:tcPr>
            <w:tcW w:w="4111" w:type="dxa"/>
            <w:vMerge w:val="restart"/>
            <w:shd w:val="clear" w:color="auto" w:fill="auto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5.1.  </w:t>
            </w:r>
          </w:p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Муниципального Казенного Учреждения "Мониторинг и организация закупок городского округа Жуковский"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2017-2021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12 756,59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</w:tr>
      <w:tr w:rsidR="00C01387" w:rsidRPr="00C01387" w:rsidTr="00C01387">
        <w:tc>
          <w:tcPr>
            <w:tcW w:w="4111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13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4111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13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4111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12 756,59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</w:tr>
      <w:tr w:rsidR="00C01387" w:rsidRPr="00C01387" w:rsidTr="00C01387">
        <w:tc>
          <w:tcPr>
            <w:tcW w:w="4111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C01387" w:rsidRDefault="00C01387" w:rsidP="00C01387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01387">
        <w:rPr>
          <w:rFonts w:ascii="Arial" w:hAnsi="Arial" w:cs="Arial"/>
          <w:sz w:val="24"/>
          <w:szCs w:val="24"/>
        </w:rPr>
        <w:t>1.4. Позиции «Итого по Подпрограмме 5» и «Итого по муниципальной программе» Приложения 6 «Перечень мероприятий муниципальной программы «Предпринимательство (2017-2021 годы)» к Программе изложить в следующей редакции:</w:t>
      </w: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4313"/>
        <w:gridCol w:w="1205"/>
        <w:gridCol w:w="1205"/>
        <w:gridCol w:w="1205"/>
        <w:gridCol w:w="1205"/>
        <w:gridCol w:w="1205"/>
        <w:gridCol w:w="1205"/>
      </w:tblGrid>
      <w:tr w:rsidR="00C01387" w:rsidRPr="00C01387" w:rsidTr="00C01387">
        <w:tc>
          <w:tcPr>
            <w:tcW w:w="2972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Мероприятия по реализации муниципальной программы/ подпрограммы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Срок исполнения       </w:t>
            </w:r>
          </w:p>
        </w:tc>
        <w:tc>
          <w:tcPr>
            <w:tcW w:w="4313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835AF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6025" w:type="dxa"/>
            <w:gridSpan w:val="5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</w:tr>
      <w:tr w:rsidR="00C01387" w:rsidRPr="00C01387" w:rsidTr="00C01387">
        <w:tc>
          <w:tcPr>
            <w:tcW w:w="2972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13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05" w:type="dxa"/>
            <w:shd w:val="clear" w:color="auto" w:fill="auto"/>
            <w:vAlign w:val="center"/>
            <w:hideMark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2021 год</w:t>
            </w:r>
          </w:p>
        </w:tc>
      </w:tr>
      <w:tr w:rsidR="00C01387" w:rsidRPr="00C01387" w:rsidTr="00C01387">
        <w:tc>
          <w:tcPr>
            <w:tcW w:w="2972" w:type="dxa"/>
            <w:vMerge w:val="restart"/>
            <w:shd w:val="clear" w:color="auto" w:fill="auto"/>
          </w:tcPr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Итого по Подпрограмме 5:</w:t>
            </w:r>
          </w:p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12 756,59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12 325,00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12 756,59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12 325,00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2972" w:type="dxa"/>
            <w:vMerge w:val="restart"/>
            <w:shd w:val="clear" w:color="auto" w:fill="auto"/>
          </w:tcPr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Итого по муниципальной программе:</w:t>
            </w:r>
          </w:p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</w:p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color w:val="000000"/>
                <w:sz w:val="22"/>
                <w:szCs w:val="22"/>
              </w:rPr>
              <w:t>292 398,84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55 718,99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166 714,85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23 395,00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23 645,00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22 925,00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100 750,40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32 583,50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68 166,90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59 829,21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1 761,00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58 068,21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05" w:type="dxa"/>
            <w:shd w:val="clear" w:color="auto" w:fill="auto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119 069,23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20 724,49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37 529,74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20 395,00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20 595,00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19 825,00</w:t>
            </w:r>
          </w:p>
        </w:tc>
      </w:tr>
      <w:tr w:rsidR="00C01387" w:rsidRPr="00C01387" w:rsidTr="00C01387">
        <w:tc>
          <w:tcPr>
            <w:tcW w:w="2972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13" w:type="dxa"/>
            <w:shd w:val="clear" w:color="auto" w:fill="auto"/>
            <w:vAlign w:val="center"/>
          </w:tcPr>
          <w:p w:rsidR="00C01387" w:rsidRPr="00C01387" w:rsidRDefault="00C01387" w:rsidP="00C0138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color w:val="000000"/>
                <w:sz w:val="22"/>
                <w:szCs w:val="22"/>
              </w:rPr>
              <w:t>12 750,00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2 950,00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3 050,00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C01387" w:rsidRPr="00C01387" w:rsidRDefault="00C01387" w:rsidP="00C01387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0138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3 100,00</w:t>
            </w:r>
          </w:p>
        </w:tc>
      </w:tr>
    </w:tbl>
    <w:p w:rsidR="00C01387" w:rsidRDefault="00C01387" w:rsidP="00F84407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C01387" w:rsidRDefault="00C0138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  <w:sectPr w:rsidR="00C01387" w:rsidSect="00C01387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 xml:space="preserve">1.5. Абзац 27 раздела 1 «Общая характеристика сферы реализации муниципальной программы» Программы изложить в следующей редакции:   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«Имущественная поддержка субъектов малого и среднего предпринимательства и организаций, образующих инфраструктуру поддержки и развития малого и среднего предпринимательства» предусматривает передачу во владение и (или) в пользование муниципального имущества на возмездной основе, безвозмездной основе или на льготных условиях в соответствии с Положением об имущественной поддержке субъектов малого и среднего предпринимательства, а также организаций,  образующих инфраструктуру поддержки субъектов малого и среднего предпринимательства, в городском округе Жуковский Московской области, в том числе для субъектов малого и среднего предпринимательства, осуществляющих социально значимые виды деятельности: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а) магазины шаговой доступности, пекарни до 100 кв. м включительно;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б) парикмахерские, химчистки, ремонт обуви, дома быта до 100 кв. м включительно;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в) ветеринарные клиники до 100 кв. м включительно;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г) частные детские сады и образовательные центры;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д) развитие здравоохранения;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е) развитие физической культуры, спорта;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ж) социальное обслуживание граждан;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з) народно-художественные промыслы и ремесла;</w:t>
      </w:r>
    </w:p>
    <w:p w:rsidR="00F8440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и) научные исследования и разработки;</w:t>
      </w:r>
    </w:p>
    <w:p w:rsidR="00C01387" w:rsidRPr="00F84407" w:rsidRDefault="00F84407" w:rsidP="00F84407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84407">
        <w:rPr>
          <w:rFonts w:ascii="Arial" w:hAnsi="Arial" w:cs="Arial"/>
          <w:sz w:val="24"/>
          <w:szCs w:val="24"/>
        </w:rPr>
        <w:t>к) торговля розничная книгами в специализированных магазинах.»</w:t>
      </w:r>
    </w:p>
    <w:p w:rsidR="00F84407" w:rsidRDefault="00F8440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D37FC" w:rsidRPr="005D37FC">
        <w:rPr>
          <w:rFonts w:ascii="Arial" w:hAnsi="Arial" w:cs="Arial"/>
          <w:sz w:val="24"/>
          <w:szCs w:val="24"/>
        </w:rPr>
        <w:t>Настоящее постановление вступает в силу с даты его подписания.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D37FC" w:rsidRPr="005D37FC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5D37FC" w:rsidRPr="005D37FC" w:rsidRDefault="00C23C57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D37FC" w:rsidRPr="005D37FC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руководителя Администрации городского округа Жуковский Т.В. Виноградову.</w:t>
      </w:r>
    </w:p>
    <w:p w:rsidR="005D37FC" w:rsidRPr="005D37FC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Руководитель Администрации</w:t>
      </w:r>
    </w:p>
    <w:p w:rsidR="005D37FC" w:rsidRPr="004054FE" w:rsidRDefault="005D37FC" w:rsidP="005D37FC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городского округа Жуковский</w:t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</w:r>
      <w:r w:rsidRPr="004054FE">
        <w:rPr>
          <w:rFonts w:ascii="Arial" w:hAnsi="Arial" w:cs="Arial"/>
          <w:sz w:val="24"/>
          <w:szCs w:val="24"/>
        </w:rPr>
        <w:tab/>
        <w:t>Ю.В. Прохоров</w:t>
      </w: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5D37FC" w:rsidRPr="004054FE" w:rsidRDefault="005D37FC" w:rsidP="005D37FC">
      <w:pPr>
        <w:jc w:val="both"/>
        <w:rPr>
          <w:rFonts w:ascii="Arial" w:hAnsi="Arial" w:cs="Arial"/>
          <w:sz w:val="24"/>
          <w:szCs w:val="24"/>
        </w:rPr>
      </w:pPr>
    </w:p>
    <w:p w:rsidR="00F22E8F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 w:rsidR="004A1403">
        <w:rPr>
          <w:rFonts w:ascii="Arial" w:hAnsi="Arial" w:cs="Arial"/>
          <w:sz w:val="24"/>
          <w:szCs w:val="24"/>
        </w:rPr>
        <w:t xml:space="preserve"> № 1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F22E8F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 w:rsidR="00F22E8F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5D37FC" w:rsidRDefault="005D37FC" w:rsidP="005D37F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 w:rsidR="00F22E8F"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 w:rsidR="00F84407">
        <w:rPr>
          <w:rFonts w:ascii="Arial" w:hAnsi="Arial" w:cs="Arial"/>
          <w:sz w:val="24"/>
          <w:szCs w:val="24"/>
        </w:rPr>
        <w:t>21.09.2018 № 1272</w:t>
      </w:r>
    </w:p>
    <w:p w:rsidR="001B3C07" w:rsidRDefault="001B3C07" w:rsidP="005D37FC">
      <w:pPr>
        <w:jc w:val="right"/>
        <w:rPr>
          <w:rFonts w:ascii="Arial" w:hAnsi="Arial" w:cs="Arial"/>
          <w:sz w:val="24"/>
          <w:szCs w:val="24"/>
        </w:rPr>
      </w:pPr>
    </w:p>
    <w:p w:rsidR="00824FF5" w:rsidRPr="00824FF5" w:rsidRDefault="00824FF5" w:rsidP="00824F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824FF5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1B3C07" w:rsidRDefault="00824FF5" w:rsidP="00223C90">
      <w:pPr>
        <w:jc w:val="center"/>
        <w:rPr>
          <w:rFonts w:ascii="Arial" w:hAnsi="Arial" w:cs="Arial"/>
          <w:sz w:val="24"/>
          <w:szCs w:val="24"/>
        </w:rPr>
      </w:pPr>
      <w:r w:rsidRPr="00824FF5">
        <w:rPr>
          <w:rFonts w:ascii="Arial" w:hAnsi="Arial" w:cs="Arial"/>
          <w:sz w:val="24"/>
          <w:szCs w:val="24"/>
        </w:rPr>
        <w:t>"Предпринимательство (2017-2021 годы")</w:t>
      </w:r>
      <w:bookmarkStart w:id="0" w:name="_GoBack"/>
      <w:bookmarkEnd w:id="0"/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4"/>
        <w:gridCol w:w="1274"/>
        <w:gridCol w:w="1192"/>
        <w:gridCol w:w="1192"/>
        <w:gridCol w:w="1192"/>
        <w:gridCol w:w="1192"/>
        <w:gridCol w:w="1192"/>
      </w:tblGrid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Создание условий для устойчивого экономического развития городского округа Жуковский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1. Развитие трудовых ресурсов и охраны труда.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2. Развитие малого и среднего предпринимательства на территории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3. Повышение инвестиционной привлекательности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4. Развитие потребительского рынка и услуг на территории городского округа Жуковский.</w:t>
            </w: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br/>
              <w:t>5. Развитие конкуренции.</w:t>
            </w:r>
          </w:p>
        </w:tc>
      </w:tr>
      <w:tr w:rsidR="00824FF5" w:rsidRPr="00824FF5" w:rsidTr="00824FF5">
        <w:tc>
          <w:tcPr>
            <w:tcW w:w="3114" w:type="dxa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234" w:type="dxa"/>
            <w:gridSpan w:val="6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Первый заместитель руководителя Администрации городского округа Жуковский Т.В. Виноградова</w:t>
            </w:r>
          </w:p>
        </w:tc>
      </w:tr>
      <w:tr w:rsidR="00824FF5" w:rsidRPr="00824FF5" w:rsidTr="00824FF5">
        <w:tc>
          <w:tcPr>
            <w:tcW w:w="3114" w:type="dxa"/>
            <w:shd w:val="clear" w:color="auto" w:fill="auto"/>
            <w:hideMark/>
          </w:tcPr>
          <w:p w:rsidR="00824FF5" w:rsidRPr="00824FF5" w:rsidRDefault="00824FF5" w:rsidP="00D37B64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Муниципальный за</w:t>
            </w:r>
            <w:r w:rsidR="00D37B6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казчик муниципальной программы</w:t>
            </w:r>
          </w:p>
        </w:tc>
        <w:tc>
          <w:tcPr>
            <w:tcW w:w="7234" w:type="dxa"/>
            <w:gridSpan w:val="6"/>
            <w:shd w:val="clear" w:color="auto" w:fill="auto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Управление экономики Администрации городского округа Жуковский</w:t>
            </w:r>
          </w:p>
        </w:tc>
      </w:tr>
      <w:tr w:rsidR="00824FF5" w:rsidRPr="00824FF5" w:rsidTr="00824FF5">
        <w:tc>
          <w:tcPr>
            <w:tcW w:w="3114" w:type="dxa"/>
            <w:vMerge w:val="restart"/>
            <w:shd w:val="clear" w:color="000000" w:fill="FFFFFF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234" w:type="dxa"/>
            <w:gridSpan w:val="6"/>
            <w:shd w:val="clear" w:color="000000" w:fill="FFFFFF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824FF5" w:rsidRPr="00824FF5" w:rsidTr="00824FF5">
        <w:tc>
          <w:tcPr>
            <w:tcW w:w="3114" w:type="dxa"/>
            <w:vMerge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824FF5" w:rsidRPr="00824FF5" w:rsidRDefault="00824FF5" w:rsidP="00824FF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F84407" w:rsidRPr="00824FF5" w:rsidTr="00F84407">
        <w:tc>
          <w:tcPr>
            <w:tcW w:w="3114" w:type="dxa"/>
            <w:shd w:val="clear" w:color="000000" w:fill="FFFFFF"/>
            <w:hideMark/>
          </w:tcPr>
          <w:p w:rsidR="00F84407" w:rsidRPr="00824FF5" w:rsidRDefault="00F84407" w:rsidP="00F84407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100 750,40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32 583,50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68 166,90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84407" w:rsidRPr="00824FF5" w:rsidTr="00F84407">
        <w:tc>
          <w:tcPr>
            <w:tcW w:w="3114" w:type="dxa"/>
            <w:shd w:val="clear" w:color="000000" w:fill="FFFFFF"/>
            <w:hideMark/>
          </w:tcPr>
          <w:p w:rsidR="00F84407" w:rsidRPr="00824FF5" w:rsidRDefault="00F84407" w:rsidP="00F84407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59 829,21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1 761,00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58 068,21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F84407" w:rsidRPr="00824FF5" w:rsidTr="00F84407">
        <w:tc>
          <w:tcPr>
            <w:tcW w:w="3114" w:type="dxa"/>
            <w:shd w:val="clear" w:color="000000" w:fill="FFFFFF"/>
            <w:hideMark/>
          </w:tcPr>
          <w:p w:rsidR="00F84407" w:rsidRPr="00824FF5" w:rsidRDefault="00F84407" w:rsidP="00F84407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119 069,23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20 724,49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37 529,74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20 395,00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20 595,00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19 825,00</w:t>
            </w:r>
          </w:p>
        </w:tc>
      </w:tr>
      <w:tr w:rsidR="00F84407" w:rsidRPr="00824FF5" w:rsidTr="00F84407">
        <w:tc>
          <w:tcPr>
            <w:tcW w:w="3114" w:type="dxa"/>
            <w:shd w:val="clear" w:color="000000" w:fill="FFFFFF"/>
            <w:hideMark/>
          </w:tcPr>
          <w:p w:rsidR="00F84407" w:rsidRPr="00824FF5" w:rsidRDefault="00F84407" w:rsidP="00F84407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12 750,00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2 950,00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3 000,00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3 050,00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color w:val="000000"/>
                <w:sz w:val="22"/>
                <w:szCs w:val="22"/>
              </w:rPr>
              <w:t>3 100,00</w:t>
            </w:r>
          </w:p>
        </w:tc>
      </w:tr>
      <w:tr w:rsidR="00F84407" w:rsidRPr="00824FF5" w:rsidTr="00F84407">
        <w:tc>
          <w:tcPr>
            <w:tcW w:w="3114" w:type="dxa"/>
            <w:shd w:val="clear" w:color="auto" w:fill="auto"/>
            <w:hideMark/>
          </w:tcPr>
          <w:p w:rsidR="00F84407" w:rsidRPr="00824FF5" w:rsidRDefault="00F84407" w:rsidP="00F84407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24FF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4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292 398,84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55 718,99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166 714,85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23 395,00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23 645,00</w:t>
            </w:r>
          </w:p>
        </w:tc>
        <w:tc>
          <w:tcPr>
            <w:tcW w:w="1192" w:type="dxa"/>
            <w:shd w:val="clear" w:color="auto" w:fill="auto"/>
            <w:vAlign w:val="center"/>
            <w:hideMark/>
          </w:tcPr>
          <w:p w:rsidR="00F84407" w:rsidRPr="00F84407" w:rsidRDefault="00F84407" w:rsidP="00F8440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8440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22 925,00</w:t>
            </w:r>
          </w:p>
        </w:tc>
      </w:tr>
    </w:tbl>
    <w:p w:rsidR="001B3C07" w:rsidRDefault="008E4023" w:rsidP="008E402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1B3C07" w:rsidRDefault="001B3C07" w:rsidP="001B3C07">
      <w:pPr>
        <w:jc w:val="both"/>
        <w:rPr>
          <w:rFonts w:ascii="Arial" w:hAnsi="Arial" w:cs="Arial"/>
          <w:sz w:val="24"/>
          <w:szCs w:val="24"/>
        </w:rPr>
      </w:pP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 </w:t>
      </w:r>
      <w:r w:rsidRPr="004054FE">
        <w:rPr>
          <w:rFonts w:ascii="Arial" w:hAnsi="Arial" w:cs="Arial"/>
          <w:sz w:val="24"/>
          <w:szCs w:val="24"/>
        </w:rPr>
        <w:t>к Постановлению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>городского округа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Жуковский</w:t>
      </w:r>
      <w:r>
        <w:rPr>
          <w:rFonts w:ascii="Arial" w:hAnsi="Arial" w:cs="Arial"/>
          <w:sz w:val="24"/>
          <w:szCs w:val="24"/>
        </w:rPr>
        <w:t xml:space="preserve"> </w:t>
      </w:r>
      <w:r w:rsidRPr="004054FE">
        <w:rPr>
          <w:rFonts w:ascii="Arial" w:hAnsi="Arial" w:cs="Arial"/>
          <w:sz w:val="24"/>
          <w:szCs w:val="24"/>
        </w:rPr>
        <w:t xml:space="preserve">от </w:t>
      </w:r>
      <w:r w:rsidR="00F84407">
        <w:rPr>
          <w:rFonts w:ascii="Arial" w:hAnsi="Arial" w:cs="Arial"/>
          <w:sz w:val="24"/>
          <w:szCs w:val="24"/>
        </w:rPr>
        <w:t>21.09.2018 № 1272</w:t>
      </w:r>
    </w:p>
    <w:p w:rsidR="00D52D6C" w:rsidRDefault="00D52D6C" w:rsidP="00D52D6C">
      <w:pPr>
        <w:jc w:val="right"/>
        <w:rPr>
          <w:rFonts w:ascii="Arial" w:hAnsi="Arial" w:cs="Arial"/>
          <w:sz w:val="24"/>
          <w:szCs w:val="24"/>
        </w:rPr>
      </w:pP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054FE">
        <w:rPr>
          <w:rFonts w:ascii="Arial" w:hAnsi="Arial" w:cs="Arial"/>
          <w:sz w:val="24"/>
          <w:szCs w:val="24"/>
        </w:rPr>
        <w:t xml:space="preserve">Приложение </w:t>
      </w:r>
      <w:r w:rsidR="001258B0">
        <w:rPr>
          <w:rFonts w:ascii="Arial" w:hAnsi="Arial" w:cs="Arial"/>
          <w:sz w:val="24"/>
          <w:szCs w:val="24"/>
        </w:rPr>
        <w:t>5</w:t>
      </w:r>
      <w:r w:rsidRPr="004054FE">
        <w:rPr>
          <w:rFonts w:ascii="Arial" w:hAnsi="Arial" w:cs="Arial"/>
          <w:sz w:val="24"/>
          <w:szCs w:val="24"/>
        </w:rPr>
        <w:t xml:space="preserve"> к муниципальной</w:t>
      </w: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программе городского округа Жуковский</w:t>
      </w:r>
    </w:p>
    <w:p w:rsidR="00D52D6C" w:rsidRPr="004054FE" w:rsidRDefault="00D52D6C" w:rsidP="00D52D6C">
      <w:pPr>
        <w:ind w:firstLine="709"/>
        <w:jc w:val="right"/>
        <w:rPr>
          <w:rFonts w:ascii="Arial" w:hAnsi="Arial" w:cs="Arial"/>
          <w:sz w:val="24"/>
          <w:szCs w:val="24"/>
        </w:rPr>
      </w:pPr>
      <w:r w:rsidRPr="004054FE">
        <w:rPr>
          <w:rFonts w:ascii="Arial" w:hAnsi="Arial" w:cs="Arial"/>
          <w:sz w:val="24"/>
          <w:szCs w:val="24"/>
        </w:rPr>
        <w:t>«Предпринимательство (2017-2021 годы)»</w:t>
      </w:r>
    </w:p>
    <w:p w:rsidR="00D52D6C" w:rsidRDefault="00D52D6C" w:rsidP="00D52D6C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52D6C" w:rsidRDefault="00D52D6C" w:rsidP="00D52D6C">
      <w:pPr>
        <w:jc w:val="center"/>
        <w:rPr>
          <w:rFonts w:ascii="Arial" w:hAnsi="Arial" w:cs="Arial"/>
          <w:b/>
          <w:sz w:val="24"/>
          <w:szCs w:val="24"/>
        </w:rPr>
      </w:pPr>
      <w:r w:rsidRPr="00ED02A7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1258B0">
        <w:rPr>
          <w:rFonts w:ascii="Arial" w:hAnsi="Arial" w:cs="Arial"/>
          <w:b/>
          <w:sz w:val="24"/>
          <w:szCs w:val="24"/>
        </w:rPr>
        <w:t>5</w:t>
      </w:r>
    </w:p>
    <w:p w:rsidR="001258B0" w:rsidRPr="001258B0" w:rsidRDefault="001258B0" w:rsidP="00D52D6C">
      <w:pPr>
        <w:jc w:val="center"/>
        <w:rPr>
          <w:rFonts w:ascii="Arial" w:hAnsi="Arial" w:cs="Arial"/>
          <w:b/>
          <w:sz w:val="24"/>
          <w:szCs w:val="24"/>
        </w:rPr>
      </w:pPr>
      <w:r w:rsidRPr="001258B0">
        <w:rPr>
          <w:rFonts w:ascii="Arial" w:hAnsi="Arial" w:cs="Arial"/>
          <w:b/>
          <w:sz w:val="24"/>
          <w:szCs w:val="24"/>
        </w:rPr>
        <w:t>"Развитие конкуренции"</w:t>
      </w:r>
    </w:p>
    <w:p w:rsidR="00D52D6C" w:rsidRPr="001B3FEB" w:rsidRDefault="00D52D6C" w:rsidP="00D52D6C">
      <w:pPr>
        <w:jc w:val="center"/>
        <w:rPr>
          <w:rFonts w:ascii="Arial" w:hAnsi="Arial" w:cs="Arial"/>
          <w:sz w:val="24"/>
          <w:szCs w:val="24"/>
        </w:rPr>
      </w:pPr>
      <w:r w:rsidRPr="001B3FEB">
        <w:rPr>
          <w:rFonts w:ascii="Arial" w:hAnsi="Arial" w:cs="Arial"/>
          <w:sz w:val="24"/>
          <w:szCs w:val="24"/>
        </w:rPr>
        <w:t>МУНИЦИПАЛЬНОЕ ПРОГРАММЫ "Предпринимательство (2017-2021 годы)"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1"/>
        <w:gridCol w:w="1111"/>
        <w:gridCol w:w="1111"/>
        <w:gridCol w:w="1111"/>
        <w:gridCol w:w="1111"/>
        <w:gridCol w:w="1111"/>
        <w:gridCol w:w="1112"/>
      </w:tblGrid>
      <w:tr w:rsidR="00D52D6C" w:rsidRPr="00D52D6C" w:rsidTr="00223C90">
        <w:tc>
          <w:tcPr>
            <w:tcW w:w="368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7" w:type="dxa"/>
            <w:gridSpan w:val="6"/>
            <w:shd w:val="clear" w:color="auto" w:fill="auto"/>
            <w:hideMark/>
          </w:tcPr>
          <w:p w:rsidR="00D52D6C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C90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казенное учреждение "Мониторинг и организация закупок городского округа Жуковский"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vAlign w:val="center"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23C9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7" w:type="dxa"/>
            <w:gridSpan w:val="6"/>
            <w:shd w:val="clear" w:color="auto" w:fill="auto"/>
          </w:tcPr>
          <w:p w:rsidR="00223C90" w:rsidRPr="00223C90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3C90">
              <w:rPr>
                <w:rFonts w:ascii="Arial" w:hAnsi="Arial" w:cs="Arial"/>
                <w:color w:val="000000"/>
                <w:sz w:val="24"/>
                <w:szCs w:val="24"/>
              </w:rPr>
              <w:t>2017-2021 годы</w:t>
            </w:r>
          </w:p>
        </w:tc>
      </w:tr>
      <w:tr w:rsidR="00D52D6C" w:rsidRPr="00D52D6C" w:rsidTr="00D52D6C">
        <w:tc>
          <w:tcPr>
            <w:tcW w:w="3681" w:type="dxa"/>
            <w:vMerge w:val="restart"/>
            <w:shd w:val="clear" w:color="auto" w:fill="auto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667" w:type="dxa"/>
            <w:gridSpan w:val="6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D52D6C" w:rsidRPr="00D52D6C" w:rsidTr="00D52D6C">
        <w:tc>
          <w:tcPr>
            <w:tcW w:w="3681" w:type="dxa"/>
            <w:vMerge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D52D6C" w:rsidRPr="00D52D6C" w:rsidRDefault="00D52D6C" w:rsidP="00D52D6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hideMark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Общий объем средств, направленных на реализацию мероприятий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12 756,59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vAlign w:val="center"/>
            <w:hideMark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vAlign w:val="center"/>
            <w:hideMark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vAlign w:val="center"/>
            <w:hideMark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62 056,59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12 756,59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12 325,00</w:t>
            </w:r>
          </w:p>
        </w:tc>
      </w:tr>
      <w:tr w:rsidR="00223C90" w:rsidRPr="00D52D6C" w:rsidTr="00223C90">
        <w:tc>
          <w:tcPr>
            <w:tcW w:w="3681" w:type="dxa"/>
            <w:shd w:val="clear" w:color="auto" w:fill="auto"/>
            <w:vAlign w:val="center"/>
            <w:hideMark/>
          </w:tcPr>
          <w:p w:rsidR="00223C90" w:rsidRPr="00D52D6C" w:rsidRDefault="00223C90" w:rsidP="00223C9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52D6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223C90" w:rsidRPr="00223C90" w:rsidRDefault="00223C90" w:rsidP="00223C9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23C90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</w:tr>
    </w:tbl>
    <w:p w:rsidR="001B3C07" w:rsidRDefault="00256B50" w:rsidP="00256B5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2B644C" w:rsidRPr="002B644C" w:rsidRDefault="002B644C" w:rsidP="001B3C07">
      <w:pPr>
        <w:jc w:val="both"/>
        <w:rPr>
          <w:rFonts w:ascii="Arial" w:hAnsi="Arial" w:cs="Arial"/>
          <w:sz w:val="24"/>
          <w:szCs w:val="24"/>
        </w:rPr>
      </w:pPr>
    </w:p>
    <w:sectPr w:rsidR="002B644C" w:rsidRPr="002B644C" w:rsidSect="002B6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4732FB"/>
    <w:multiLevelType w:val="hybridMultilevel"/>
    <w:tmpl w:val="2C88ABCE"/>
    <w:lvl w:ilvl="0" w:tplc="AC501E50">
      <w:start w:val="1"/>
      <w:numFmt w:val="decimal"/>
      <w:lvlText w:val="%1.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6" w15:restartNumberingAfterBreak="0">
    <w:nsid w:val="53BB7A07"/>
    <w:multiLevelType w:val="multilevel"/>
    <w:tmpl w:val="65B41E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7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7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7"/>
  </w:num>
  <w:num w:numId="20">
    <w:abstractNumId w:val="7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2A"/>
    <w:rsid w:val="001258B0"/>
    <w:rsid w:val="0013593E"/>
    <w:rsid w:val="001B3C07"/>
    <w:rsid w:val="00223C90"/>
    <w:rsid w:val="00252817"/>
    <w:rsid w:val="00256B50"/>
    <w:rsid w:val="002B644C"/>
    <w:rsid w:val="002C0CA0"/>
    <w:rsid w:val="002C7797"/>
    <w:rsid w:val="003D572A"/>
    <w:rsid w:val="003E6B4B"/>
    <w:rsid w:val="004A1403"/>
    <w:rsid w:val="004C40D4"/>
    <w:rsid w:val="004F7AD2"/>
    <w:rsid w:val="005D37FC"/>
    <w:rsid w:val="007F3D58"/>
    <w:rsid w:val="00824FF5"/>
    <w:rsid w:val="00835AFD"/>
    <w:rsid w:val="008E4023"/>
    <w:rsid w:val="009C2DB2"/>
    <w:rsid w:val="009C7955"/>
    <w:rsid w:val="009E5326"/>
    <w:rsid w:val="00A71D6E"/>
    <w:rsid w:val="00AD716C"/>
    <w:rsid w:val="00C01387"/>
    <w:rsid w:val="00C23C57"/>
    <w:rsid w:val="00C96C17"/>
    <w:rsid w:val="00D37B64"/>
    <w:rsid w:val="00D52D6C"/>
    <w:rsid w:val="00F22E8F"/>
    <w:rsid w:val="00F65B93"/>
    <w:rsid w:val="00F84407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964E"/>
  <w15:chartTrackingRefBased/>
  <w15:docId w15:val="{DC979938-3C25-4404-8F34-57F0D0DC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5D37FC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18">
    <w:name w:val="Знак Знак1 Знак Знак Знак Знак Знак Знак Знак Знак Знак Знак"/>
    <w:basedOn w:val="a2"/>
    <w:rsid w:val="00C23C5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9">
    <w:name w:val=" Знак Знак1 Знак Знак Знак Знак Знак Знак Знак Знак Знак Знак"/>
    <w:basedOn w:val="a2"/>
    <w:rsid w:val="00C01387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2B86-BE0C-43E1-8F04-DD6AED399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18</cp:revision>
  <dcterms:created xsi:type="dcterms:W3CDTF">2018-09-20T09:24:00Z</dcterms:created>
  <dcterms:modified xsi:type="dcterms:W3CDTF">2018-10-03T13:32:00Z</dcterms:modified>
</cp:coreProperties>
</file>