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8A2B52">
        <w:rPr>
          <w:rFonts w:ascii="Arial" w:hAnsi="Arial" w:cs="Arial"/>
          <w:bCs/>
          <w:sz w:val="24"/>
          <w:szCs w:val="24"/>
        </w:rPr>
        <w:t>РОССИЙСКАЯ ФЕДЕРАЦИЯ</w:t>
      </w:r>
    </w:p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8A2B52">
        <w:rPr>
          <w:rFonts w:ascii="Arial" w:hAnsi="Arial" w:cs="Arial"/>
          <w:bCs/>
          <w:sz w:val="24"/>
          <w:szCs w:val="24"/>
        </w:rPr>
        <w:t>МОСКОВСКАЯ ОБЛАСТЬ</w:t>
      </w:r>
    </w:p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8A2B52">
        <w:rPr>
          <w:rFonts w:ascii="Arial" w:hAnsi="Arial" w:cs="Arial"/>
          <w:bCs/>
          <w:sz w:val="24"/>
          <w:szCs w:val="24"/>
        </w:rPr>
        <w:t>ГОРОДСКОЙ ОКРУГ ЖУКОВСКИЙ</w:t>
      </w:r>
    </w:p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8A2B5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8A2B52">
        <w:rPr>
          <w:rFonts w:ascii="Arial" w:hAnsi="Arial" w:cs="Arial"/>
          <w:sz w:val="24"/>
          <w:szCs w:val="24"/>
        </w:rPr>
        <w:t>ПОСТАНОВЛЕНИЕ</w:t>
      </w:r>
    </w:p>
    <w:p w:rsidR="008A27C1" w:rsidRPr="008A2B52" w:rsidRDefault="008A27C1" w:rsidP="008A27C1">
      <w:pPr>
        <w:shd w:val="clear" w:color="auto" w:fill="FFFFFF"/>
        <w:ind w:left="58"/>
        <w:jc w:val="center"/>
        <w:rPr>
          <w:rFonts w:ascii="Arial" w:hAnsi="Arial" w:cs="Arial"/>
          <w:sz w:val="24"/>
          <w:szCs w:val="24"/>
        </w:rPr>
      </w:pPr>
    </w:p>
    <w:p w:rsidR="008A27C1" w:rsidRPr="008A2B52" w:rsidRDefault="004C6D17" w:rsidP="008A27C1">
      <w:pPr>
        <w:shd w:val="clear" w:color="auto" w:fill="FFFFFF"/>
        <w:tabs>
          <w:tab w:val="left" w:pos="748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«</w:t>
      </w:r>
      <w:proofErr w:type="gramStart"/>
      <w:r>
        <w:rPr>
          <w:rFonts w:ascii="Arial" w:hAnsi="Arial" w:cs="Arial"/>
          <w:b/>
          <w:sz w:val="24"/>
          <w:szCs w:val="24"/>
        </w:rPr>
        <w:t>31</w:t>
      </w:r>
      <w:r w:rsidR="008A27C1" w:rsidRPr="008A2B52">
        <w:rPr>
          <w:rFonts w:ascii="Arial" w:hAnsi="Arial" w:cs="Arial"/>
          <w:b/>
          <w:iCs/>
          <w:sz w:val="24"/>
          <w:szCs w:val="24"/>
        </w:rPr>
        <w:t xml:space="preserve">»   </w:t>
      </w:r>
      <w:proofErr w:type="gramEnd"/>
      <w:r w:rsidR="008A27C1" w:rsidRPr="008A2B52">
        <w:rPr>
          <w:rFonts w:ascii="Arial" w:hAnsi="Arial" w:cs="Arial"/>
          <w:b/>
          <w:iCs/>
          <w:sz w:val="24"/>
          <w:szCs w:val="24"/>
        </w:rPr>
        <w:t xml:space="preserve"> </w:t>
      </w:r>
      <w:r w:rsidR="00AA5B23">
        <w:rPr>
          <w:rFonts w:ascii="Arial" w:hAnsi="Arial" w:cs="Arial"/>
          <w:b/>
          <w:iCs/>
          <w:sz w:val="24"/>
          <w:szCs w:val="24"/>
        </w:rPr>
        <w:t>0</w:t>
      </w:r>
      <w:r>
        <w:rPr>
          <w:rFonts w:ascii="Arial" w:hAnsi="Arial" w:cs="Arial"/>
          <w:b/>
          <w:iCs/>
          <w:sz w:val="24"/>
          <w:szCs w:val="24"/>
        </w:rPr>
        <w:t>8</w:t>
      </w:r>
      <w:r w:rsidR="00AA5B23">
        <w:rPr>
          <w:rFonts w:ascii="Arial" w:hAnsi="Arial" w:cs="Arial"/>
          <w:b/>
          <w:iCs/>
          <w:sz w:val="24"/>
          <w:szCs w:val="24"/>
        </w:rPr>
        <w:t xml:space="preserve">    2015</w:t>
      </w:r>
      <w:r w:rsidR="008A27C1" w:rsidRPr="008A2B52">
        <w:rPr>
          <w:rFonts w:ascii="Arial" w:hAnsi="Arial" w:cs="Arial"/>
          <w:b/>
          <w:iCs/>
          <w:sz w:val="24"/>
          <w:szCs w:val="24"/>
        </w:rPr>
        <w:t xml:space="preserve"> г.</w:t>
      </w:r>
      <w:r w:rsidR="008A27C1" w:rsidRPr="008A2B52">
        <w:rPr>
          <w:rFonts w:ascii="Arial" w:hAnsi="Arial" w:cs="Arial"/>
          <w:b/>
          <w:iCs/>
          <w:sz w:val="24"/>
          <w:szCs w:val="24"/>
        </w:rPr>
        <w:tab/>
      </w:r>
      <w:r w:rsidR="008A27C1" w:rsidRPr="008A2B52">
        <w:rPr>
          <w:rFonts w:ascii="Arial" w:hAnsi="Arial" w:cs="Arial"/>
          <w:b/>
          <w:iCs/>
          <w:sz w:val="24"/>
          <w:szCs w:val="24"/>
        </w:rPr>
        <w:tab/>
      </w:r>
      <w:r w:rsidR="008A27C1" w:rsidRPr="008A2B52">
        <w:rPr>
          <w:rFonts w:ascii="Arial" w:hAnsi="Arial" w:cs="Arial"/>
          <w:b/>
          <w:iCs/>
          <w:sz w:val="24"/>
          <w:szCs w:val="24"/>
        </w:rPr>
        <w:tab/>
      </w:r>
      <w:r w:rsidR="008A27C1" w:rsidRPr="008A2B52">
        <w:rPr>
          <w:rFonts w:ascii="Arial" w:hAnsi="Arial" w:cs="Arial"/>
          <w:b/>
          <w:iCs/>
          <w:sz w:val="24"/>
          <w:szCs w:val="24"/>
        </w:rPr>
        <w:tab/>
      </w:r>
      <w:r w:rsidR="008A27C1" w:rsidRPr="008A2B52">
        <w:rPr>
          <w:rFonts w:ascii="Arial" w:hAnsi="Arial" w:cs="Arial"/>
          <w:b/>
          <w:sz w:val="24"/>
          <w:szCs w:val="24"/>
        </w:rPr>
        <w:t xml:space="preserve">№ </w:t>
      </w:r>
      <w:r>
        <w:rPr>
          <w:rFonts w:ascii="Arial" w:hAnsi="Arial" w:cs="Arial"/>
          <w:b/>
          <w:sz w:val="24"/>
          <w:szCs w:val="24"/>
        </w:rPr>
        <w:t>1184</w:t>
      </w:r>
    </w:p>
    <w:p w:rsidR="008A27C1" w:rsidRPr="008A2B52" w:rsidRDefault="008A27C1" w:rsidP="008A27C1">
      <w:pPr>
        <w:shd w:val="clear" w:color="auto" w:fill="FFFFFF"/>
        <w:ind w:left="51" w:right="3521"/>
        <w:jc w:val="both"/>
        <w:rPr>
          <w:rFonts w:ascii="Arial" w:hAnsi="Arial" w:cs="Arial"/>
          <w:sz w:val="24"/>
          <w:szCs w:val="24"/>
        </w:rPr>
      </w:pPr>
    </w:p>
    <w:p w:rsidR="008A27C1" w:rsidRPr="008A2B52" w:rsidRDefault="008A27C1" w:rsidP="008A27C1">
      <w:pPr>
        <w:shd w:val="clear" w:color="auto" w:fill="FFFFFF"/>
        <w:ind w:right="5670"/>
        <w:jc w:val="both"/>
        <w:rPr>
          <w:rFonts w:ascii="Arial" w:hAnsi="Arial" w:cs="Arial"/>
          <w:sz w:val="24"/>
          <w:szCs w:val="24"/>
        </w:rPr>
      </w:pPr>
      <w:r w:rsidRPr="008A27C1">
        <w:rPr>
          <w:rFonts w:ascii="Arial" w:hAnsi="Arial" w:cs="Arial"/>
          <w:sz w:val="24"/>
          <w:szCs w:val="24"/>
        </w:rPr>
        <w:t>«О внесении 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муниципальную программу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округа Жуковский «Обеспечение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безопасности 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населения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Жуковский (2014-2018 годы)»</w:t>
      </w:r>
    </w:p>
    <w:p w:rsidR="008A27C1" w:rsidRPr="008A2B52" w:rsidRDefault="008A27C1" w:rsidP="008A27C1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</w:p>
    <w:p w:rsidR="008A27C1" w:rsidRPr="008A2B52" w:rsidRDefault="004C6D17" w:rsidP="004C6D17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4C6D17">
        <w:rPr>
          <w:rFonts w:ascii="Arial" w:hAnsi="Arial" w:cs="Arial"/>
          <w:sz w:val="24"/>
          <w:szCs w:val="24"/>
        </w:rPr>
        <w:t>В соответствии с Бюджетным кодексом,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№1352 «О разработке муниципальных программ» (в редакции постановлений Администрации городского округа Жуковский от 03.12.2013 №1972, от 19.12.2013 №2124, от</w:t>
      </w:r>
      <w:r>
        <w:rPr>
          <w:rFonts w:ascii="Arial" w:hAnsi="Arial" w:cs="Arial"/>
          <w:sz w:val="24"/>
          <w:szCs w:val="24"/>
        </w:rPr>
        <w:t xml:space="preserve"> </w:t>
      </w:r>
      <w:r w:rsidRPr="004C6D17">
        <w:rPr>
          <w:rFonts w:ascii="Arial" w:hAnsi="Arial" w:cs="Arial"/>
          <w:sz w:val="24"/>
          <w:szCs w:val="24"/>
        </w:rPr>
        <w:t>26.03.2014</w:t>
      </w:r>
      <w:r>
        <w:rPr>
          <w:rFonts w:ascii="Arial" w:hAnsi="Arial" w:cs="Arial"/>
          <w:sz w:val="24"/>
          <w:szCs w:val="24"/>
        </w:rPr>
        <w:t xml:space="preserve"> </w:t>
      </w:r>
      <w:r w:rsidRPr="004C6D17">
        <w:rPr>
          <w:rFonts w:ascii="Arial" w:hAnsi="Arial" w:cs="Arial"/>
          <w:sz w:val="24"/>
          <w:szCs w:val="24"/>
        </w:rPr>
        <w:t>№384, от 26.08.2014 №1400, от 21.10.2014 №1766, от 24.04.2015</w:t>
      </w:r>
      <w:r>
        <w:rPr>
          <w:rFonts w:ascii="Arial" w:hAnsi="Arial" w:cs="Arial"/>
          <w:sz w:val="24"/>
          <w:szCs w:val="24"/>
        </w:rPr>
        <w:t xml:space="preserve"> </w:t>
      </w:r>
      <w:r w:rsidRPr="004C6D17">
        <w:rPr>
          <w:rFonts w:ascii="Arial" w:hAnsi="Arial" w:cs="Arial"/>
          <w:sz w:val="24"/>
          <w:szCs w:val="24"/>
        </w:rPr>
        <w:t>№521), в связи с необходимостью изменения объемов финансирования,</w:t>
      </w:r>
    </w:p>
    <w:p w:rsidR="008A27C1" w:rsidRPr="008A2B52" w:rsidRDefault="008A27C1" w:rsidP="008A27C1">
      <w:pPr>
        <w:shd w:val="clear" w:color="auto" w:fill="FFFFFF"/>
        <w:ind w:right="43"/>
        <w:jc w:val="center"/>
        <w:rPr>
          <w:rFonts w:ascii="Arial" w:hAnsi="Arial" w:cs="Arial"/>
          <w:sz w:val="24"/>
          <w:szCs w:val="24"/>
        </w:rPr>
      </w:pPr>
    </w:p>
    <w:p w:rsidR="008A27C1" w:rsidRPr="008A2B52" w:rsidRDefault="008A27C1" w:rsidP="008A27C1">
      <w:pPr>
        <w:shd w:val="clear" w:color="auto" w:fill="FFFFFF"/>
        <w:ind w:right="43"/>
        <w:jc w:val="center"/>
        <w:rPr>
          <w:rFonts w:ascii="Arial" w:hAnsi="Arial" w:cs="Arial"/>
          <w:sz w:val="24"/>
          <w:szCs w:val="24"/>
        </w:rPr>
      </w:pPr>
      <w:r w:rsidRPr="008A2B52">
        <w:rPr>
          <w:rFonts w:ascii="Arial" w:hAnsi="Arial" w:cs="Arial"/>
          <w:sz w:val="24"/>
          <w:szCs w:val="24"/>
        </w:rPr>
        <w:t>ПОСТАНОВЛЯЮ:</w:t>
      </w:r>
    </w:p>
    <w:p w:rsidR="008A27C1" w:rsidRPr="008A2B52" w:rsidRDefault="008A27C1" w:rsidP="008A27C1">
      <w:pPr>
        <w:shd w:val="clear" w:color="auto" w:fill="FFFFFF"/>
        <w:ind w:right="43"/>
        <w:jc w:val="center"/>
        <w:rPr>
          <w:rFonts w:ascii="Arial" w:hAnsi="Arial" w:cs="Arial"/>
          <w:sz w:val="24"/>
          <w:szCs w:val="24"/>
        </w:rPr>
      </w:pPr>
    </w:p>
    <w:p w:rsidR="004C6D17" w:rsidRPr="004C6D17" w:rsidRDefault="008A27C1" w:rsidP="004C6D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2B52">
        <w:rPr>
          <w:rFonts w:ascii="Arial" w:hAnsi="Arial" w:cs="Arial"/>
          <w:sz w:val="24"/>
          <w:szCs w:val="24"/>
        </w:rPr>
        <w:t>1.</w:t>
      </w:r>
      <w:r w:rsidRPr="008A2B52">
        <w:rPr>
          <w:rFonts w:ascii="Arial" w:hAnsi="Arial" w:cs="Arial"/>
          <w:sz w:val="24"/>
          <w:szCs w:val="24"/>
        </w:rPr>
        <w:tab/>
      </w:r>
      <w:r w:rsidR="004C6D17" w:rsidRPr="004C6D17">
        <w:rPr>
          <w:rFonts w:ascii="Arial" w:hAnsi="Arial" w:cs="Arial"/>
          <w:sz w:val="24"/>
          <w:szCs w:val="24"/>
        </w:rPr>
        <w:t>Внести в муниципальную программу городского округа Жуковский «Обеспечение безопасности жизнедеятельности населения городского округа Жуковский (2014-2018 годы)» утвержденную постановлением Администрации городского округа Жуковский от 25.09.14 №1644 (в редакции постановлений Администрации городского округа Жуковский от 19.12.2014 №2297, от 24.02.2015 №230) следующие изменения:</w:t>
      </w:r>
    </w:p>
    <w:p w:rsidR="004C6D17" w:rsidRPr="004C6D17" w:rsidRDefault="004C6D17" w:rsidP="004C6D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C6D17">
        <w:rPr>
          <w:rFonts w:ascii="Arial" w:hAnsi="Arial" w:cs="Arial"/>
          <w:sz w:val="24"/>
          <w:szCs w:val="24"/>
        </w:rPr>
        <w:t>1.1. позицию «Источники финансирования муниципальной программы, в том числе по годам» паспорта муниципальной программы «Обеспечение безопасности жизнедеятельности населения городского округа Жуковский</w:t>
      </w:r>
    </w:p>
    <w:p w:rsidR="004C6D17" w:rsidRDefault="004C6D17" w:rsidP="004C6D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C6D17">
        <w:rPr>
          <w:rFonts w:ascii="Arial" w:hAnsi="Arial" w:cs="Arial"/>
          <w:sz w:val="24"/>
          <w:szCs w:val="24"/>
        </w:rPr>
        <w:t>(2014-2018 годы)», изложить в следующей редакции</w:t>
      </w:r>
      <w:r w:rsidR="008A27C1">
        <w:rPr>
          <w:rFonts w:ascii="Arial" w:hAnsi="Arial" w:cs="Arial"/>
          <w:sz w:val="24"/>
          <w:szCs w:val="24"/>
        </w:rPr>
        <w:t>:</w:t>
      </w:r>
    </w:p>
    <w:p w:rsidR="008A27C1" w:rsidRDefault="008A27C1" w:rsidP="008A27C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8"/>
        <w:gridCol w:w="1818"/>
        <w:gridCol w:w="1112"/>
        <w:gridCol w:w="1112"/>
        <w:gridCol w:w="1112"/>
        <w:gridCol w:w="1112"/>
        <w:gridCol w:w="1112"/>
        <w:gridCol w:w="1112"/>
      </w:tblGrid>
      <w:tr w:rsidR="00C778A1" w:rsidRPr="008A27C1" w:rsidTr="009E6C78">
        <w:tc>
          <w:tcPr>
            <w:tcW w:w="10348" w:type="dxa"/>
            <w:gridSpan w:val="8"/>
            <w:shd w:val="clear" w:color="auto" w:fill="auto"/>
            <w:vAlign w:val="center"/>
            <w:hideMark/>
          </w:tcPr>
          <w:p w:rsidR="00C778A1" w:rsidRPr="008A27C1" w:rsidRDefault="00C778A1" w:rsidP="00C778A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 </w:t>
            </w:r>
          </w:p>
        </w:tc>
      </w:tr>
      <w:tr w:rsidR="008A27C1" w:rsidRPr="00A60039" w:rsidTr="009E6C78">
        <w:tc>
          <w:tcPr>
            <w:tcW w:w="1858" w:type="dxa"/>
            <w:shd w:val="clear" w:color="auto" w:fill="auto"/>
            <w:vAlign w:val="center"/>
            <w:hideMark/>
          </w:tcPr>
          <w:p w:rsidR="008A27C1" w:rsidRPr="008A27C1" w:rsidRDefault="008A27C1" w:rsidP="008A27C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8A27C1" w:rsidRPr="008A27C1" w:rsidRDefault="008A27C1" w:rsidP="008A27C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A27C1" w:rsidRPr="008A27C1" w:rsidRDefault="008A27C1" w:rsidP="008A27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27C1">
              <w:rPr>
                <w:rFonts w:ascii="Arial" w:hAnsi="Arial" w:cs="Arial"/>
                <w:color w:val="000000"/>
                <w:sz w:val="22"/>
                <w:szCs w:val="22"/>
              </w:rPr>
              <w:t>2014 год, тыс. руб.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A27C1" w:rsidRPr="008A27C1" w:rsidRDefault="008A27C1" w:rsidP="008A27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27C1">
              <w:rPr>
                <w:rFonts w:ascii="Arial" w:hAnsi="Arial" w:cs="Arial"/>
                <w:color w:val="000000"/>
                <w:sz w:val="22"/>
                <w:szCs w:val="22"/>
              </w:rPr>
              <w:t>2015 год, тыс. руб.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A27C1" w:rsidRPr="008A27C1" w:rsidRDefault="008A27C1" w:rsidP="008A27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27C1">
              <w:rPr>
                <w:rFonts w:ascii="Arial" w:hAnsi="Arial" w:cs="Arial"/>
                <w:color w:val="000000"/>
                <w:sz w:val="22"/>
                <w:szCs w:val="22"/>
              </w:rPr>
              <w:t>2016 год, тыс. руб.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A27C1" w:rsidRPr="008A27C1" w:rsidRDefault="008A27C1" w:rsidP="008A27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27C1">
              <w:rPr>
                <w:rFonts w:ascii="Arial" w:hAnsi="Arial" w:cs="Arial"/>
                <w:color w:val="000000"/>
                <w:sz w:val="22"/>
                <w:szCs w:val="22"/>
              </w:rPr>
              <w:t>2017 год, тыс. руб.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A27C1" w:rsidRPr="008A27C1" w:rsidRDefault="008A27C1" w:rsidP="008A27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27C1">
              <w:rPr>
                <w:rFonts w:ascii="Arial" w:hAnsi="Arial" w:cs="Arial"/>
                <w:color w:val="000000"/>
                <w:sz w:val="22"/>
                <w:szCs w:val="22"/>
              </w:rPr>
              <w:t>2018 год, тыс. руб.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A27C1" w:rsidRPr="008A27C1" w:rsidRDefault="008A27C1" w:rsidP="008A27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27C1">
              <w:rPr>
                <w:rFonts w:ascii="Arial" w:hAnsi="Arial" w:cs="Arial"/>
                <w:color w:val="000000"/>
                <w:sz w:val="22"/>
                <w:szCs w:val="22"/>
              </w:rPr>
              <w:t>Всего, тыс. руб.</w:t>
            </w:r>
          </w:p>
        </w:tc>
      </w:tr>
      <w:tr w:rsidR="00207B0D" w:rsidRPr="00A60039" w:rsidTr="009E6C78"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жизнедеятельности населения городского округа Жуковский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38017,20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33192,40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36422,10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36422,10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76643,20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220697,0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Бюджет г.о. Жуковский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33767,20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33107,90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34422,10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34422,10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74643,20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210362,5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84,50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6084,50</w:t>
            </w:r>
          </w:p>
        </w:tc>
      </w:tr>
      <w:tr w:rsidR="00207B0D" w:rsidRPr="00A60039" w:rsidTr="009E6C78">
        <w:tc>
          <w:tcPr>
            <w:tcW w:w="185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I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31813,70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30666,40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33266,10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33266,10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52829,40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181841,7</w:t>
            </w:r>
          </w:p>
        </w:tc>
      </w:tr>
      <w:tr w:rsidR="00207B0D" w:rsidRPr="00A60039" w:rsidTr="009E6C78"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Бюджет г.о. Жуковский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27563,70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30581,90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31266,10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31266,10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50829,40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171507,2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84,50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6084,50</w:t>
            </w:r>
          </w:p>
        </w:tc>
      </w:tr>
      <w:tr w:rsidR="00207B0D" w:rsidRPr="00A60039" w:rsidTr="009E6C78">
        <w:tc>
          <w:tcPr>
            <w:tcW w:w="185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II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3789,90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20502,20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30807,20</w:t>
            </w:r>
          </w:p>
        </w:tc>
      </w:tr>
      <w:tr w:rsidR="00207B0D" w:rsidRPr="00A60039" w:rsidTr="009E6C78"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систем оповещения и информирования населения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Бюджет г.о. Жуковский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3789,90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20502,20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30807,20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07B0D" w:rsidRPr="00A60039" w:rsidTr="009E6C78">
        <w:tc>
          <w:tcPr>
            <w:tcW w:w="185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III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1324,10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559,70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3482,80</w:t>
            </w:r>
          </w:p>
        </w:tc>
      </w:tr>
      <w:tr w:rsidR="00207B0D" w:rsidRPr="00A60039" w:rsidTr="009E6C78"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Бюджет г.о. Жуковский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1324,10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559,70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3482,80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07B0D" w:rsidRPr="00A60039" w:rsidTr="009E6C78">
        <w:tc>
          <w:tcPr>
            <w:tcW w:w="185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IV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1089,50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243,90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2752,00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E239DB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4565,4</w:t>
            </w:r>
            <w:r w:rsidR="00207B0D" w:rsidRPr="00207B0D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207B0D" w:rsidRPr="00A60039" w:rsidTr="009E6C78"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гражданской обороны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Бюджет г.о. Жуковский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1089,50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243,90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2752,00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E239DB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4565,4</w:t>
            </w:r>
            <w:r w:rsidR="00207B0D" w:rsidRPr="00207B0D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207B0D" w:rsidRPr="00A60039" w:rsidTr="009E6C78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07B0D" w:rsidRPr="008A27C1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C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</w:tbl>
    <w:p w:rsidR="008A27C1" w:rsidRDefault="008A27C1" w:rsidP="009E6C7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207B0D" w:rsidRPr="00207B0D" w:rsidRDefault="009E6C78" w:rsidP="00207B0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E6C78">
        <w:rPr>
          <w:rFonts w:ascii="Arial" w:hAnsi="Arial" w:cs="Arial"/>
          <w:sz w:val="24"/>
          <w:szCs w:val="24"/>
        </w:rPr>
        <w:t>1.2.</w:t>
      </w:r>
      <w:r w:rsidRPr="009E6C78">
        <w:rPr>
          <w:rFonts w:ascii="Arial" w:hAnsi="Arial" w:cs="Arial"/>
          <w:sz w:val="24"/>
          <w:szCs w:val="24"/>
        </w:rPr>
        <w:tab/>
      </w:r>
      <w:r w:rsidR="00207B0D" w:rsidRPr="00207B0D">
        <w:rPr>
          <w:rFonts w:ascii="Arial" w:hAnsi="Arial" w:cs="Arial"/>
          <w:sz w:val="24"/>
          <w:szCs w:val="24"/>
        </w:rPr>
        <w:t>приложение 4 «Ресурсное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внебюджетных источников на реализацию целей муниципальной программы» Программы изложить в новой редакции согласно Приложения 1 к настоящему постановлению (прилагаются).</w:t>
      </w:r>
    </w:p>
    <w:p w:rsidR="008A27C1" w:rsidRDefault="00207B0D" w:rsidP="00207B0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7B0D">
        <w:rPr>
          <w:rFonts w:ascii="Arial" w:hAnsi="Arial" w:cs="Arial"/>
          <w:sz w:val="24"/>
          <w:szCs w:val="24"/>
        </w:rPr>
        <w:t>1.3.</w:t>
      </w:r>
      <w:r w:rsidRPr="00207B0D">
        <w:rPr>
          <w:rFonts w:ascii="Arial" w:hAnsi="Arial" w:cs="Arial"/>
          <w:sz w:val="24"/>
          <w:szCs w:val="24"/>
        </w:rPr>
        <w:tab/>
        <w:t>позицию «Источники финансирования подпрограммы» паспорта подпрограммы 1 «Снижение рисков и смягчение последствий чрезвычайных ситуаций природного и техногенного характера» приложения</w:t>
      </w:r>
      <w:r>
        <w:rPr>
          <w:rFonts w:ascii="Arial" w:hAnsi="Arial" w:cs="Arial"/>
          <w:sz w:val="24"/>
          <w:szCs w:val="24"/>
        </w:rPr>
        <w:t xml:space="preserve"> </w:t>
      </w:r>
      <w:r w:rsidRPr="00207B0D">
        <w:rPr>
          <w:rFonts w:ascii="Arial" w:hAnsi="Arial" w:cs="Arial"/>
          <w:sz w:val="24"/>
          <w:szCs w:val="24"/>
        </w:rPr>
        <w:t>6 к Программе, изложить в следующей редакции</w:t>
      </w:r>
      <w:r w:rsidR="009E6C78">
        <w:rPr>
          <w:rFonts w:ascii="Arial" w:hAnsi="Arial" w:cs="Arial"/>
          <w:sz w:val="24"/>
          <w:szCs w:val="24"/>
        </w:rPr>
        <w:t>:</w:t>
      </w:r>
    </w:p>
    <w:p w:rsidR="009E6C78" w:rsidRDefault="009E6C78" w:rsidP="009E6C7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68"/>
        <w:gridCol w:w="1649"/>
        <w:gridCol w:w="1137"/>
        <w:gridCol w:w="1135"/>
        <w:gridCol w:w="1064"/>
        <w:gridCol w:w="1064"/>
        <w:gridCol w:w="1064"/>
        <w:gridCol w:w="1067"/>
      </w:tblGrid>
      <w:tr w:rsidR="009E6C78" w:rsidRPr="008A2B52" w:rsidTr="004C6D17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6C78" w:rsidRPr="008A2B52" w:rsidRDefault="009E6C78" w:rsidP="004C6D1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C78" w:rsidRPr="008A2B52" w:rsidRDefault="009E6C78" w:rsidP="004C6D1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C78" w:rsidRPr="008A2B52" w:rsidTr="004C6D17"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6C78" w:rsidRPr="008A2B52" w:rsidRDefault="009E6C78" w:rsidP="004C6D1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6C78" w:rsidRPr="008A2B52" w:rsidRDefault="009E6C78" w:rsidP="004C6D1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C78" w:rsidRPr="008A2B52" w:rsidRDefault="009E6C78" w:rsidP="004C6D1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C78" w:rsidRPr="008A2B52" w:rsidRDefault="009E6C78" w:rsidP="004C6D1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 тыс. руб.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C78" w:rsidRPr="008A2B52" w:rsidRDefault="009E6C78" w:rsidP="004C6D1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2015 тыс. руб.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C78" w:rsidRPr="008A2B52" w:rsidRDefault="009E6C78" w:rsidP="004C6D1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2016 тыс. руб.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C78" w:rsidRPr="008A2B52" w:rsidRDefault="009E6C78" w:rsidP="004C6D1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2017 тыс. руб.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C78" w:rsidRPr="008A2B52" w:rsidRDefault="009E6C78" w:rsidP="004C6D1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2018 тыс. руб.</w:t>
            </w:r>
          </w:p>
        </w:tc>
      </w:tr>
      <w:tr w:rsidR="00207B0D" w:rsidRPr="008A2B52" w:rsidTr="004C6D17">
        <w:tc>
          <w:tcPr>
            <w:tcW w:w="2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B0D" w:rsidRPr="008A2B52" w:rsidRDefault="00207B0D" w:rsidP="00207B0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ситуаций, реализация мероприятий пожарной безопасности и обеспечение мероприятий по гражданской обороне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B0D" w:rsidRPr="008A2B52" w:rsidRDefault="00207B0D" w:rsidP="00207B0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7B0D" w:rsidRPr="00207B0D" w:rsidRDefault="00207B0D" w:rsidP="00207B0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181841,70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31813,70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30666,40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33266,10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33266,10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52829,40</w:t>
            </w:r>
          </w:p>
        </w:tc>
      </w:tr>
      <w:tr w:rsidR="00207B0D" w:rsidRPr="008A2B52" w:rsidTr="004C6D17"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B0D" w:rsidRPr="008A2B52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B0D" w:rsidRPr="008A2B52" w:rsidRDefault="00207B0D" w:rsidP="00207B0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07B0D" w:rsidRPr="008A2B52" w:rsidTr="004C6D17"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B0D" w:rsidRPr="008A2B52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B0D" w:rsidRPr="008A2B52" w:rsidRDefault="00207B0D" w:rsidP="00207B0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07B0D" w:rsidRPr="008A2B52" w:rsidTr="004C6D17"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B0D" w:rsidRPr="008A2B52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B0D" w:rsidRPr="008A2B52" w:rsidRDefault="00207B0D" w:rsidP="00207B0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171507,20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27563,70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30581,90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31266,10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31266,10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50829,40</w:t>
            </w:r>
          </w:p>
        </w:tc>
      </w:tr>
      <w:tr w:rsidR="00207B0D" w:rsidRPr="008A2B52" w:rsidTr="004C6D17"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B0D" w:rsidRPr="008A2B52" w:rsidRDefault="00207B0D" w:rsidP="00207B0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B0D" w:rsidRPr="008A2B52" w:rsidRDefault="00207B0D" w:rsidP="00207B0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6084,50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84,50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7B0D" w:rsidRPr="00207B0D" w:rsidRDefault="00207B0D" w:rsidP="00207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0D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</w:tr>
    </w:tbl>
    <w:p w:rsidR="009E6C78" w:rsidRDefault="009E6C78" w:rsidP="009E6C7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9E6C78" w:rsidRDefault="009E6C78" w:rsidP="009E6C7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E6C78">
        <w:rPr>
          <w:rFonts w:ascii="Arial" w:hAnsi="Arial" w:cs="Arial"/>
          <w:sz w:val="24"/>
          <w:szCs w:val="24"/>
        </w:rPr>
        <w:t xml:space="preserve">1.4. </w:t>
      </w:r>
      <w:r w:rsidR="004935AD" w:rsidRPr="004935AD">
        <w:rPr>
          <w:rFonts w:ascii="Arial" w:hAnsi="Arial" w:cs="Arial"/>
          <w:sz w:val="24"/>
          <w:szCs w:val="24"/>
        </w:rPr>
        <w:t>позицию «Источники финансирования подпрограммы» паспорта подпрограммы 2 «Развитие и совершенствование систем оповещения и информирования населения» приложения 7 к Программе, изложить в следующей редакции</w:t>
      </w:r>
      <w:r w:rsidRPr="009E6C78">
        <w:rPr>
          <w:rFonts w:ascii="Arial" w:hAnsi="Arial" w:cs="Arial"/>
          <w:sz w:val="24"/>
          <w:szCs w:val="24"/>
        </w:rPr>
        <w:t>:</w:t>
      </w:r>
    </w:p>
    <w:p w:rsidR="009E6C78" w:rsidRDefault="009E6C78" w:rsidP="009E6C7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9"/>
        <w:gridCol w:w="1669"/>
        <w:gridCol w:w="1086"/>
        <w:gridCol w:w="1087"/>
        <w:gridCol w:w="1087"/>
        <w:gridCol w:w="1086"/>
        <w:gridCol w:w="1087"/>
        <w:gridCol w:w="1087"/>
      </w:tblGrid>
      <w:tr w:rsidR="00DD48BC" w:rsidRPr="00DD48BC" w:rsidTr="004C6D17">
        <w:tc>
          <w:tcPr>
            <w:tcW w:w="103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D48BC" w:rsidRPr="009E6C78" w:rsidRDefault="00DD48BC" w:rsidP="00DD48B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C7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</w:tc>
      </w:tr>
      <w:tr w:rsidR="00DD48BC" w:rsidRPr="00DD48BC" w:rsidTr="00DD48BC">
        <w:tc>
          <w:tcPr>
            <w:tcW w:w="2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6C78" w:rsidRPr="009E6C78" w:rsidRDefault="009E6C78" w:rsidP="009E6C7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C7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6C78" w:rsidRPr="009E6C78" w:rsidRDefault="009E6C78" w:rsidP="009E6C7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C78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6C78" w:rsidRPr="009E6C78" w:rsidRDefault="009E6C78" w:rsidP="009E6C7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C78">
              <w:rPr>
                <w:rFonts w:ascii="Arial" w:hAnsi="Arial" w:cs="Arial"/>
                <w:color w:val="000000"/>
                <w:sz w:val="24"/>
                <w:szCs w:val="24"/>
              </w:rPr>
              <w:t>Всего, тыс. руб.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6C78" w:rsidRPr="009E6C78" w:rsidRDefault="009E6C78" w:rsidP="009E6C7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C78">
              <w:rPr>
                <w:rFonts w:ascii="Arial" w:hAnsi="Arial" w:cs="Arial"/>
                <w:color w:val="000000"/>
                <w:sz w:val="24"/>
                <w:szCs w:val="24"/>
              </w:rPr>
              <w:t>2014 тыс. руб.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6C78" w:rsidRPr="009E6C78" w:rsidRDefault="009E6C78" w:rsidP="009E6C7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C78">
              <w:rPr>
                <w:rFonts w:ascii="Arial" w:hAnsi="Arial" w:cs="Arial"/>
                <w:color w:val="000000"/>
                <w:sz w:val="24"/>
                <w:szCs w:val="24"/>
              </w:rPr>
              <w:t>2015 тыс.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6C78" w:rsidRPr="009E6C78" w:rsidRDefault="009E6C78" w:rsidP="009E6C7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C78">
              <w:rPr>
                <w:rFonts w:ascii="Arial" w:hAnsi="Arial" w:cs="Arial"/>
                <w:color w:val="000000"/>
                <w:sz w:val="24"/>
                <w:szCs w:val="24"/>
              </w:rPr>
              <w:t>2016 тыс. руб.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6C78" w:rsidRPr="009E6C78" w:rsidRDefault="009E6C78" w:rsidP="009E6C7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C78">
              <w:rPr>
                <w:rFonts w:ascii="Arial" w:hAnsi="Arial" w:cs="Arial"/>
                <w:color w:val="000000"/>
                <w:sz w:val="24"/>
                <w:szCs w:val="24"/>
              </w:rPr>
              <w:t>2017 тыс. руб.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6C78" w:rsidRPr="009E6C78" w:rsidRDefault="009E6C78" w:rsidP="009E6C7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C78">
              <w:rPr>
                <w:rFonts w:ascii="Arial" w:hAnsi="Arial" w:cs="Arial"/>
                <w:color w:val="000000"/>
                <w:sz w:val="24"/>
                <w:szCs w:val="24"/>
              </w:rPr>
              <w:t>2018 тыс. руб.</w:t>
            </w:r>
          </w:p>
        </w:tc>
      </w:tr>
      <w:tr w:rsidR="004935AD" w:rsidRPr="00DD48BC" w:rsidTr="00DD48BC">
        <w:tc>
          <w:tcPr>
            <w:tcW w:w="21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9E6C78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C78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последствий чрезвычайных ситуаций, реализация мероприятий пожарной безопасности и обеспечение мероприятий по гражданской обороне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9E6C78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C7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30807,10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3789,90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20502,20</w:t>
            </w:r>
          </w:p>
        </w:tc>
      </w:tr>
      <w:tr w:rsidR="004935AD" w:rsidRPr="00DD48BC" w:rsidTr="00DD48BC">
        <w:tc>
          <w:tcPr>
            <w:tcW w:w="2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5AD" w:rsidRPr="009E6C78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9E6C78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C78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4935AD" w:rsidRPr="00DD48BC" w:rsidTr="00DD48BC">
        <w:tc>
          <w:tcPr>
            <w:tcW w:w="2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5AD" w:rsidRPr="009E6C78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9E6C78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C78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4935AD" w:rsidRPr="00DD48BC" w:rsidTr="00DD48BC">
        <w:tc>
          <w:tcPr>
            <w:tcW w:w="2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5AD" w:rsidRPr="009E6C78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9E6C78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C78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30807,10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3789,90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20502,20</w:t>
            </w:r>
          </w:p>
        </w:tc>
      </w:tr>
      <w:tr w:rsidR="004935AD" w:rsidRPr="00DD48BC" w:rsidTr="00DD48BC">
        <w:tc>
          <w:tcPr>
            <w:tcW w:w="2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5AD" w:rsidRPr="009E6C78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9E6C78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6C7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35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</w:tbl>
    <w:p w:rsidR="009E6C78" w:rsidRDefault="009E6C78" w:rsidP="002D53E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9E6C78" w:rsidRDefault="002D53E7" w:rsidP="009E6C7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D53E7">
        <w:rPr>
          <w:rFonts w:ascii="Arial" w:hAnsi="Arial" w:cs="Arial"/>
          <w:sz w:val="24"/>
          <w:szCs w:val="24"/>
        </w:rPr>
        <w:t xml:space="preserve">1.5. </w:t>
      </w:r>
      <w:r w:rsidR="004935AD" w:rsidRPr="004935AD">
        <w:rPr>
          <w:rFonts w:ascii="Arial" w:hAnsi="Arial" w:cs="Arial"/>
          <w:sz w:val="24"/>
          <w:szCs w:val="24"/>
        </w:rPr>
        <w:t>позицию «Источники финансирования подпрограммы» паспорта подпрограммы 4 «Обеспечение мероприятий гражданской обороны» приложения 9 к Программе, изложить в следующей редакции</w:t>
      </w:r>
      <w:r>
        <w:rPr>
          <w:rFonts w:ascii="Arial" w:hAnsi="Arial" w:cs="Arial"/>
          <w:sz w:val="24"/>
          <w:szCs w:val="24"/>
        </w:rPr>
        <w:t>:</w:t>
      </w:r>
    </w:p>
    <w:p w:rsidR="002D53E7" w:rsidRDefault="002D53E7" w:rsidP="009E6C7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743"/>
        <w:gridCol w:w="1079"/>
        <w:gridCol w:w="1080"/>
        <w:gridCol w:w="1080"/>
        <w:gridCol w:w="1079"/>
        <w:gridCol w:w="1080"/>
        <w:gridCol w:w="1080"/>
      </w:tblGrid>
      <w:tr w:rsidR="002D53E7" w:rsidRPr="002D53E7" w:rsidTr="004935AD">
        <w:tc>
          <w:tcPr>
            <w:tcW w:w="10348" w:type="dxa"/>
            <w:gridSpan w:val="8"/>
            <w:shd w:val="clear" w:color="000000" w:fill="FFFFFF"/>
            <w:vAlign w:val="center"/>
            <w:hideMark/>
          </w:tcPr>
          <w:p w:rsidR="002D53E7" w:rsidRPr="002D53E7" w:rsidRDefault="002D53E7" w:rsidP="00FC2A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53E7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 </w:t>
            </w:r>
          </w:p>
        </w:tc>
      </w:tr>
      <w:tr w:rsidR="002D53E7" w:rsidRPr="002D53E7" w:rsidTr="004935AD">
        <w:tc>
          <w:tcPr>
            <w:tcW w:w="2127" w:type="dxa"/>
            <w:shd w:val="clear" w:color="000000" w:fill="FFFFFF"/>
            <w:vAlign w:val="center"/>
            <w:hideMark/>
          </w:tcPr>
          <w:p w:rsidR="002D53E7" w:rsidRPr="002D53E7" w:rsidRDefault="002D53E7" w:rsidP="002D53E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53E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43" w:type="dxa"/>
            <w:shd w:val="clear" w:color="000000" w:fill="FFFFFF"/>
            <w:vAlign w:val="center"/>
            <w:hideMark/>
          </w:tcPr>
          <w:p w:rsidR="002D53E7" w:rsidRPr="002D53E7" w:rsidRDefault="002D53E7" w:rsidP="002D53E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53E7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79" w:type="dxa"/>
            <w:shd w:val="clear" w:color="000000" w:fill="FFFFFF"/>
            <w:vAlign w:val="center"/>
            <w:hideMark/>
          </w:tcPr>
          <w:p w:rsidR="002D53E7" w:rsidRPr="002D53E7" w:rsidRDefault="002D53E7" w:rsidP="002D53E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53E7">
              <w:rPr>
                <w:rFonts w:ascii="Arial" w:hAnsi="Arial" w:cs="Arial"/>
                <w:color w:val="000000"/>
                <w:sz w:val="24"/>
                <w:szCs w:val="24"/>
              </w:rPr>
              <w:t>Всего, тыс. руб.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D53E7" w:rsidRPr="002D53E7" w:rsidRDefault="002D53E7" w:rsidP="002D53E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53E7">
              <w:rPr>
                <w:rFonts w:ascii="Arial" w:hAnsi="Arial" w:cs="Arial"/>
                <w:color w:val="000000"/>
                <w:sz w:val="24"/>
                <w:szCs w:val="24"/>
              </w:rPr>
              <w:t>2014 тыс. руб.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D53E7" w:rsidRPr="002D53E7" w:rsidRDefault="002D53E7" w:rsidP="002D53E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53E7">
              <w:rPr>
                <w:rFonts w:ascii="Arial" w:hAnsi="Arial" w:cs="Arial"/>
                <w:color w:val="000000"/>
                <w:sz w:val="24"/>
                <w:szCs w:val="24"/>
              </w:rPr>
              <w:t>2015 тыс. руб.</w:t>
            </w:r>
          </w:p>
        </w:tc>
        <w:tc>
          <w:tcPr>
            <w:tcW w:w="1079" w:type="dxa"/>
            <w:shd w:val="clear" w:color="000000" w:fill="FFFFFF"/>
            <w:vAlign w:val="center"/>
            <w:hideMark/>
          </w:tcPr>
          <w:p w:rsidR="002D53E7" w:rsidRPr="002D53E7" w:rsidRDefault="002D53E7" w:rsidP="002D53E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53E7">
              <w:rPr>
                <w:rFonts w:ascii="Arial" w:hAnsi="Arial" w:cs="Arial"/>
                <w:color w:val="000000"/>
                <w:sz w:val="24"/>
                <w:szCs w:val="24"/>
              </w:rPr>
              <w:t>2016 тыс. руб.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D53E7" w:rsidRPr="002D53E7" w:rsidRDefault="002D53E7" w:rsidP="002D53E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53E7">
              <w:rPr>
                <w:rFonts w:ascii="Arial" w:hAnsi="Arial" w:cs="Arial"/>
                <w:color w:val="000000"/>
                <w:sz w:val="24"/>
                <w:szCs w:val="24"/>
              </w:rPr>
              <w:t>2017 тыс. руб.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2D53E7" w:rsidRPr="002D53E7" w:rsidRDefault="002D53E7" w:rsidP="002D53E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53E7">
              <w:rPr>
                <w:rFonts w:ascii="Arial" w:hAnsi="Arial" w:cs="Arial"/>
                <w:color w:val="000000"/>
                <w:sz w:val="24"/>
                <w:szCs w:val="24"/>
              </w:rPr>
              <w:t>2018 тыс. руб.</w:t>
            </w:r>
          </w:p>
        </w:tc>
      </w:tr>
      <w:tr w:rsidR="004935AD" w:rsidRPr="002D53E7" w:rsidTr="004935AD"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:rsidR="004935AD" w:rsidRPr="002D53E7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53E7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последствий чрезвычайных ситуаций, реализация мероприятий пожарной безопасности и обеспечение мероприятий по гражданской обороне</w:t>
            </w:r>
          </w:p>
        </w:tc>
        <w:tc>
          <w:tcPr>
            <w:tcW w:w="1743" w:type="dxa"/>
            <w:shd w:val="clear" w:color="000000" w:fill="FFFFFF"/>
            <w:vAlign w:val="center"/>
            <w:hideMark/>
          </w:tcPr>
          <w:p w:rsidR="004935AD" w:rsidRPr="002D53E7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53E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79" w:type="dxa"/>
            <w:shd w:val="clear" w:color="000000" w:fill="FFFFFF"/>
            <w:vAlign w:val="center"/>
            <w:hideMark/>
          </w:tcPr>
          <w:p w:rsidR="004935AD" w:rsidRPr="004935AD" w:rsidRDefault="004935AD" w:rsidP="00E239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4565,</w:t>
            </w:r>
            <w:r w:rsidR="00E239D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1089,50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243,90</w:t>
            </w:r>
          </w:p>
        </w:tc>
        <w:tc>
          <w:tcPr>
            <w:tcW w:w="1079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2752,00</w:t>
            </w:r>
          </w:p>
        </w:tc>
      </w:tr>
      <w:tr w:rsidR="004935AD" w:rsidRPr="002D53E7" w:rsidTr="004935AD">
        <w:tc>
          <w:tcPr>
            <w:tcW w:w="2127" w:type="dxa"/>
            <w:vMerge/>
            <w:vAlign w:val="center"/>
            <w:hideMark/>
          </w:tcPr>
          <w:p w:rsidR="004935AD" w:rsidRPr="002D53E7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shd w:val="clear" w:color="000000" w:fill="FFFFFF"/>
            <w:vAlign w:val="center"/>
            <w:hideMark/>
          </w:tcPr>
          <w:p w:rsidR="004935AD" w:rsidRPr="002D53E7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53E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79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9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935AD" w:rsidRPr="002D53E7" w:rsidTr="004935AD">
        <w:tc>
          <w:tcPr>
            <w:tcW w:w="2127" w:type="dxa"/>
            <w:vMerge/>
            <w:vAlign w:val="center"/>
            <w:hideMark/>
          </w:tcPr>
          <w:p w:rsidR="004935AD" w:rsidRPr="002D53E7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shd w:val="clear" w:color="000000" w:fill="FFFFFF"/>
            <w:vAlign w:val="center"/>
            <w:hideMark/>
          </w:tcPr>
          <w:p w:rsidR="004935AD" w:rsidRPr="002D53E7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53E7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79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9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935AD" w:rsidRPr="002D53E7" w:rsidTr="004935AD">
        <w:tc>
          <w:tcPr>
            <w:tcW w:w="2127" w:type="dxa"/>
            <w:vMerge/>
            <w:vAlign w:val="center"/>
            <w:hideMark/>
          </w:tcPr>
          <w:p w:rsidR="004935AD" w:rsidRPr="002D53E7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shd w:val="clear" w:color="000000" w:fill="FFFFFF"/>
            <w:vAlign w:val="center"/>
            <w:hideMark/>
          </w:tcPr>
          <w:p w:rsidR="004935AD" w:rsidRPr="002D53E7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53E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79" w:type="dxa"/>
            <w:shd w:val="clear" w:color="000000" w:fill="FFFFFF"/>
            <w:vAlign w:val="center"/>
            <w:hideMark/>
          </w:tcPr>
          <w:p w:rsidR="004935AD" w:rsidRPr="004935AD" w:rsidRDefault="004935AD" w:rsidP="00E239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4565,</w:t>
            </w:r>
            <w:r w:rsidR="00E239D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1089,50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243,90</w:t>
            </w:r>
          </w:p>
        </w:tc>
        <w:tc>
          <w:tcPr>
            <w:tcW w:w="1079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2752,00</w:t>
            </w:r>
          </w:p>
        </w:tc>
      </w:tr>
      <w:tr w:rsidR="004935AD" w:rsidRPr="002D53E7" w:rsidTr="004935AD">
        <w:tc>
          <w:tcPr>
            <w:tcW w:w="2127" w:type="dxa"/>
            <w:vMerge/>
            <w:vAlign w:val="center"/>
            <w:hideMark/>
          </w:tcPr>
          <w:p w:rsidR="004935AD" w:rsidRPr="002D53E7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shd w:val="clear" w:color="000000" w:fill="FFFFFF"/>
            <w:vAlign w:val="center"/>
            <w:hideMark/>
          </w:tcPr>
          <w:p w:rsidR="004935AD" w:rsidRPr="002D53E7" w:rsidRDefault="004935AD" w:rsidP="004935A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53E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79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9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935AD" w:rsidRPr="004935AD" w:rsidRDefault="004935AD" w:rsidP="004935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35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2D53E7" w:rsidRDefault="002D53E7" w:rsidP="00FC2AD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DD18D7" w:rsidRPr="00DD18D7" w:rsidRDefault="00FF61A5" w:rsidP="00DD18D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61A5">
        <w:rPr>
          <w:rFonts w:ascii="Arial" w:hAnsi="Arial" w:cs="Arial"/>
          <w:sz w:val="24"/>
          <w:szCs w:val="24"/>
        </w:rPr>
        <w:t>2.</w:t>
      </w:r>
      <w:r w:rsidRPr="00FF61A5">
        <w:rPr>
          <w:rFonts w:ascii="Arial" w:hAnsi="Arial" w:cs="Arial"/>
          <w:sz w:val="24"/>
          <w:szCs w:val="24"/>
        </w:rPr>
        <w:tab/>
      </w:r>
      <w:r w:rsidR="00DD18D7" w:rsidRPr="00DD18D7">
        <w:rPr>
          <w:rFonts w:ascii="Arial" w:hAnsi="Arial" w:cs="Arial"/>
          <w:sz w:val="24"/>
          <w:szCs w:val="24"/>
        </w:rPr>
        <w:t>Настоящее постановление вступает в силу с даты его подписания.</w:t>
      </w:r>
    </w:p>
    <w:p w:rsidR="009E6C78" w:rsidRDefault="00DD18D7" w:rsidP="00DD18D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18D7">
        <w:rPr>
          <w:rFonts w:ascii="Arial" w:hAnsi="Arial" w:cs="Arial"/>
          <w:sz w:val="24"/>
          <w:szCs w:val="24"/>
        </w:rPr>
        <w:t>3.</w:t>
      </w:r>
      <w:r w:rsidRPr="00DD18D7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оставляю за собой</w:t>
      </w:r>
      <w:r w:rsidR="00FF61A5" w:rsidRPr="00FF61A5">
        <w:rPr>
          <w:rFonts w:ascii="Arial" w:hAnsi="Arial" w:cs="Arial"/>
          <w:sz w:val="24"/>
          <w:szCs w:val="24"/>
        </w:rPr>
        <w:t>.</w:t>
      </w:r>
    </w:p>
    <w:p w:rsidR="008A27C1" w:rsidRDefault="008A27C1" w:rsidP="008A27C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A27C1" w:rsidRDefault="008A27C1" w:rsidP="008A27C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F61A5" w:rsidRPr="00FF61A5" w:rsidRDefault="00FF61A5" w:rsidP="00FF61A5">
      <w:pPr>
        <w:jc w:val="both"/>
        <w:rPr>
          <w:rFonts w:ascii="Arial" w:hAnsi="Arial" w:cs="Arial"/>
          <w:sz w:val="24"/>
          <w:szCs w:val="24"/>
        </w:rPr>
      </w:pPr>
      <w:r w:rsidRPr="00FF61A5">
        <w:rPr>
          <w:rFonts w:ascii="Arial" w:hAnsi="Arial" w:cs="Arial"/>
          <w:sz w:val="24"/>
          <w:szCs w:val="24"/>
        </w:rPr>
        <w:t>Руководитель Администрации</w:t>
      </w:r>
    </w:p>
    <w:p w:rsidR="00FF61A5" w:rsidRDefault="00FF61A5" w:rsidP="00FF61A5">
      <w:pPr>
        <w:jc w:val="both"/>
        <w:rPr>
          <w:rFonts w:ascii="Arial" w:hAnsi="Arial" w:cs="Arial"/>
          <w:sz w:val="24"/>
          <w:szCs w:val="24"/>
        </w:rPr>
      </w:pPr>
      <w:r w:rsidRPr="00FF61A5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F61A5">
        <w:rPr>
          <w:rFonts w:ascii="Arial" w:hAnsi="Arial" w:cs="Arial"/>
          <w:sz w:val="24"/>
          <w:szCs w:val="24"/>
        </w:rPr>
        <w:t>Ю.В. Прохоров</w:t>
      </w:r>
    </w:p>
    <w:p w:rsidR="00FF61A5" w:rsidRDefault="00FF61A5" w:rsidP="008A27C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F61A5" w:rsidRDefault="00FF61A5" w:rsidP="008A27C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A04D4" w:rsidRDefault="00AA04D4" w:rsidP="008A27C1">
      <w:pPr>
        <w:ind w:firstLine="709"/>
        <w:jc w:val="both"/>
        <w:rPr>
          <w:rFonts w:ascii="Arial" w:hAnsi="Arial" w:cs="Arial"/>
          <w:sz w:val="24"/>
          <w:szCs w:val="24"/>
        </w:rPr>
        <w:sectPr w:rsidR="00AA04D4" w:rsidSect="008A27C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A27C1" w:rsidRDefault="00EA0A1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EA0A17" w:rsidRDefault="00EA0A1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EA0A17" w:rsidRDefault="00EA0A1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Жуковский</w:t>
      </w:r>
    </w:p>
    <w:p w:rsidR="00EA0A17" w:rsidRDefault="00EA0A1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24.02.2015 № 230</w:t>
      </w:r>
    </w:p>
    <w:p w:rsidR="00EA0A17" w:rsidRDefault="00EA0A1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A0A17" w:rsidRDefault="00EA0A1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4</w:t>
      </w:r>
    </w:p>
    <w:p w:rsidR="00EA0A17" w:rsidRDefault="00EA0A1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EA0A17" w:rsidRDefault="00EA0A1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безопасности жизнедеятельности</w:t>
      </w:r>
    </w:p>
    <w:p w:rsidR="00EA0A17" w:rsidRDefault="00EA0A1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городского округа Жуковский (2014-2018 годы)»</w:t>
      </w:r>
    </w:p>
    <w:p w:rsidR="00EA0A17" w:rsidRDefault="00EA0A17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A0A17" w:rsidRDefault="00EA0A17" w:rsidP="00EA0A17">
      <w:pPr>
        <w:jc w:val="center"/>
        <w:rPr>
          <w:rFonts w:ascii="Arial" w:hAnsi="Arial" w:cs="Arial"/>
          <w:b/>
          <w:sz w:val="24"/>
          <w:szCs w:val="24"/>
        </w:rPr>
      </w:pPr>
      <w:r w:rsidRPr="00EA0A17">
        <w:rPr>
          <w:rFonts w:ascii="Arial" w:hAnsi="Arial" w:cs="Arial"/>
          <w:b/>
          <w:sz w:val="24"/>
          <w:szCs w:val="24"/>
        </w:rPr>
        <w:t xml:space="preserve">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</w:t>
      </w:r>
      <w:r>
        <w:rPr>
          <w:rFonts w:ascii="Arial" w:hAnsi="Arial" w:cs="Arial"/>
          <w:b/>
          <w:sz w:val="24"/>
          <w:szCs w:val="24"/>
        </w:rPr>
        <w:t>внебюджетных источников</w:t>
      </w:r>
      <w:r w:rsidRPr="00EA0A17">
        <w:rPr>
          <w:rFonts w:ascii="Arial" w:hAnsi="Arial" w:cs="Arial"/>
          <w:b/>
          <w:sz w:val="24"/>
          <w:szCs w:val="24"/>
        </w:rPr>
        <w:t xml:space="preserve"> на реализацию целей муниципальной программы</w:t>
      </w:r>
    </w:p>
    <w:p w:rsidR="00EA0A17" w:rsidRDefault="00EA0A17" w:rsidP="00EA0A1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21"/>
        <w:gridCol w:w="2446"/>
        <w:gridCol w:w="2369"/>
        <w:gridCol w:w="1766"/>
        <w:gridCol w:w="1766"/>
        <w:gridCol w:w="1766"/>
        <w:gridCol w:w="1766"/>
        <w:gridCol w:w="1766"/>
      </w:tblGrid>
      <w:tr w:rsidR="00EA0A1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EA0A17" w:rsidRPr="00EA0A17" w:rsidRDefault="00EA0A17" w:rsidP="00F37B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EA0A17" w:rsidRPr="00EA0A17" w:rsidRDefault="00EA0A17" w:rsidP="00F37B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 подпрограммы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  <w:hideMark/>
          </w:tcPr>
          <w:p w:rsidR="00EA0A17" w:rsidRPr="00EA0A17" w:rsidRDefault="00EA0A17" w:rsidP="00F37B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830" w:type="dxa"/>
            <w:gridSpan w:val="5"/>
            <w:shd w:val="clear" w:color="auto" w:fill="auto"/>
            <w:vAlign w:val="center"/>
            <w:hideMark/>
          </w:tcPr>
          <w:p w:rsidR="00EA0A17" w:rsidRPr="00EA0A17" w:rsidRDefault="00EA0A17" w:rsidP="00F37B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Оценка расходов по годам, тыс. руб.</w:t>
            </w:r>
          </w:p>
        </w:tc>
      </w:tr>
      <w:tr w:rsidR="00EA0A1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EA0A17" w:rsidRPr="00EA0A17" w:rsidRDefault="00EA0A17" w:rsidP="00F37B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EA0A17" w:rsidRPr="00EA0A17" w:rsidRDefault="00EA0A17" w:rsidP="00F37B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  <w:hideMark/>
          </w:tcPr>
          <w:p w:rsidR="00EA0A17" w:rsidRPr="00EA0A17" w:rsidRDefault="00EA0A17" w:rsidP="00F37B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0A17" w:rsidRPr="00EA0A17" w:rsidRDefault="00EA0A17" w:rsidP="00F37B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отчетный год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0A17" w:rsidRPr="00EA0A17" w:rsidRDefault="00EA0A17" w:rsidP="00F37B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0A17" w:rsidRPr="00EA0A17" w:rsidRDefault="00EA0A17" w:rsidP="00F37B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0A17" w:rsidRPr="00EA0A17" w:rsidRDefault="00EA0A17" w:rsidP="00F37B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третий год планового периода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0A17" w:rsidRPr="00EA0A17" w:rsidRDefault="00EA0A17" w:rsidP="00F37B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Четвертый год планового периода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 w:colFirst="3" w:colLast="7"/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жизнедеятельности населения городского округа Жуковский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38017,20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33192,40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36422,10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36422,10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76643,20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33767,20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33107,90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34422,10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34422,10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74643,20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84,50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</w:tr>
      <w:tr w:rsidR="00DD18D7" w:rsidRPr="00EA0A17" w:rsidTr="00DD18D7">
        <w:tc>
          <w:tcPr>
            <w:tcW w:w="1721" w:type="dxa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31813,70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30666,40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33266,10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33266,10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52829,40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27563,70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30581,90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31266,10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31266,10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50829,40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84,50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1.1.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муниципального задания муниципального учреждения "ЖАСО" в части предупреждения и ликвидации чрезвычайных ситуаций г.о. Жуковский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27463,70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30306,40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32506,10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32506,10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34031,40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27463,70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30221,90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30506,10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30506,10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32031,40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84,50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1.2.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последствий чрезвычайных ситуаций в границах городского округа Жуковский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1.3.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объектов муниципальной собственности, связанных с обеспечением безопасности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530,00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530,00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556,50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530,00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530,00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556,50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1.4.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реконструкция, модернизация и капитальный ремонт объектов, связанных с обеспечением безопасности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2350,00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18000,00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2250,00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18000,00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1.5.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людей на водных объектах в границах г.о. Жуковский.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241,50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241,50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систем оповещения и информирования населения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3789,90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20502,20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3789,90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20502,20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2.1.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систем оповещения и информирования населения городского округа Жуковский.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2216,10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2502,20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2216,10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2383,00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2502,20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2.2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мультисервисной транспортной сети объединенной системы оперативного диспетчерского управления (далее-ОСОДУ). 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1573,80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18000,00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1573,80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18000,00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1324,10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559,70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1324,10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559,70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3.1 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пожарной безопасности объектов муниципальной собственности. 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959,40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157,50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959,40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157,50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3.2. 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муниципального задания муниципального учреждения "ЖАСО" в части обеспечения пожарной безопасности муниципальной собственности г.о. Жуковский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364,70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383,00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383,00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383,00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402,20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364,70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383,00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383,00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383,00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402,20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гражданской обороны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1089,50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243,90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2752,00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1089,50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243,90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2752,00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4.1. 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Обеспечение Управления ГОЧСПБ и BMP имуществом и оборудованием для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1089,50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243,90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252,00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1089,50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243,90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252,00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4.2. 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8D7">
              <w:rPr>
                <w:rFonts w:ascii="Arial" w:hAnsi="Arial" w:cs="Arial"/>
                <w:color w:val="000000"/>
                <w:sz w:val="24"/>
                <w:szCs w:val="24"/>
              </w:rPr>
              <w:t>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</w:tr>
      <w:tr w:rsidR="00DD18D7" w:rsidRPr="00EA0A17" w:rsidTr="00DD18D7"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EA0A17" w:rsidRDefault="00DD18D7" w:rsidP="00DD18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A1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D7" w:rsidRPr="00DD18D7" w:rsidRDefault="00DD18D7" w:rsidP="00DD1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8D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bookmarkEnd w:id="0"/>
    </w:tbl>
    <w:p w:rsidR="00EA0A17" w:rsidRPr="00EA0A17" w:rsidRDefault="00EA0A17" w:rsidP="00EA0A17">
      <w:pPr>
        <w:jc w:val="center"/>
        <w:rPr>
          <w:rFonts w:ascii="Arial" w:hAnsi="Arial" w:cs="Arial"/>
          <w:b/>
          <w:sz w:val="24"/>
          <w:szCs w:val="24"/>
        </w:rPr>
      </w:pPr>
    </w:p>
    <w:sectPr w:rsidR="00EA0A17" w:rsidRPr="00EA0A17" w:rsidSect="00AA5B2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EF"/>
    <w:rsid w:val="0013593E"/>
    <w:rsid w:val="00207B0D"/>
    <w:rsid w:val="002B05EF"/>
    <w:rsid w:val="002C0CA0"/>
    <w:rsid w:val="002D53E7"/>
    <w:rsid w:val="003E6B4B"/>
    <w:rsid w:val="004935AD"/>
    <w:rsid w:val="004C40D4"/>
    <w:rsid w:val="004C6D17"/>
    <w:rsid w:val="004F7AD2"/>
    <w:rsid w:val="007F3D58"/>
    <w:rsid w:val="008A27C1"/>
    <w:rsid w:val="009C2DB2"/>
    <w:rsid w:val="009C7955"/>
    <w:rsid w:val="009E6C78"/>
    <w:rsid w:val="00A60039"/>
    <w:rsid w:val="00AA04D4"/>
    <w:rsid w:val="00AA5B23"/>
    <w:rsid w:val="00AD716C"/>
    <w:rsid w:val="00C778A1"/>
    <w:rsid w:val="00C96C17"/>
    <w:rsid w:val="00DD18D7"/>
    <w:rsid w:val="00DD48BC"/>
    <w:rsid w:val="00E239DB"/>
    <w:rsid w:val="00EA0A17"/>
    <w:rsid w:val="00F37BCF"/>
    <w:rsid w:val="00F65B93"/>
    <w:rsid w:val="00FC2ADA"/>
    <w:rsid w:val="00FD0D01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3AA0"/>
  <w15:chartTrackingRefBased/>
  <w15:docId w15:val="{666F7786-08F0-4245-8D89-1ACEEA74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8A27C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spacing w:before="360" w:after="240"/>
      <w:jc w:val="center"/>
      <w:outlineLvl w:val="1"/>
    </w:pPr>
    <w:rPr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ind w:left="539" w:firstLine="709"/>
      <w:jc w:val="both"/>
    </w:pPr>
    <w:rPr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spacing w:line="276" w:lineRule="auto"/>
      <w:jc w:val="both"/>
    </w:pPr>
    <w:rPr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spacing w:line="276" w:lineRule="auto"/>
      <w:jc w:val="both"/>
    </w:pPr>
    <w:rPr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jc w:val="both"/>
    </w:pPr>
    <w:rPr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spacing w:line="216" w:lineRule="auto"/>
      <w:jc w:val="center"/>
      <w:textAlignment w:val="baseline"/>
    </w:pPr>
    <w:rPr>
      <w:b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character" w:styleId="af4">
    <w:name w:val="Hyperlink"/>
    <w:basedOn w:val="a3"/>
    <w:uiPriority w:val="99"/>
    <w:semiHidden/>
    <w:unhideWhenUsed/>
    <w:rsid w:val="00EA0A17"/>
    <w:rPr>
      <w:color w:val="0563C1"/>
      <w:u w:val="single"/>
    </w:rPr>
  </w:style>
  <w:style w:type="character" w:styleId="af5">
    <w:name w:val="FollowedHyperlink"/>
    <w:basedOn w:val="a3"/>
    <w:uiPriority w:val="99"/>
    <w:semiHidden/>
    <w:unhideWhenUsed/>
    <w:rsid w:val="00EA0A17"/>
    <w:rPr>
      <w:color w:val="954F72"/>
      <w:u w:val="single"/>
    </w:rPr>
  </w:style>
  <w:style w:type="paragraph" w:customStyle="1" w:styleId="msonormal0">
    <w:name w:val="msonormal"/>
    <w:basedOn w:val="a2"/>
    <w:rsid w:val="00EA0A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2"/>
    <w:rsid w:val="00EA0A1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EA0A1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2"/>
    <w:rsid w:val="00EA0A1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2"/>
    <w:rsid w:val="00EA0A1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2"/>
    <w:rsid w:val="00EA0A1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2"/>
    <w:rsid w:val="00EA0A17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2"/>
    <w:rsid w:val="00EA0A17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2"/>
    <w:rsid w:val="00EA0A1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2"/>
    <w:rsid w:val="00EA0A1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2"/>
    <w:rsid w:val="00EA0A1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2"/>
    <w:rsid w:val="00EA0A17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2"/>
    <w:rsid w:val="00EA0A1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2"/>
    <w:rsid w:val="00EA0A1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2"/>
    <w:rsid w:val="00EA0A17"/>
    <w:pPr>
      <w:widowControl/>
      <w:pBdr>
        <w:lef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2"/>
    <w:rsid w:val="00EA0A17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2"/>
    <w:rsid w:val="00EA0A1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2"/>
    <w:rsid w:val="00EA0A17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2"/>
    <w:rsid w:val="00EA0A17"/>
    <w:pPr>
      <w:widowControl/>
      <w:pBdr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E713D-90F8-466F-BCC0-60AD6834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15</cp:revision>
  <dcterms:created xsi:type="dcterms:W3CDTF">2018-08-10T13:34:00Z</dcterms:created>
  <dcterms:modified xsi:type="dcterms:W3CDTF">2018-08-13T07:15:00Z</dcterms:modified>
</cp:coreProperties>
</file>