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6D" w:rsidRDefault="005A166D" w:rsidP="00F31B74">
      <w:pPr>
        <w:ind w:firstLine="720"/>
        <w:jc w:val="both"/>
      </w:pPr>
      <w:bookmarkStart w:id="0" w:name="_GoBack"/>
      <w:bookmarkEnd w:id="0"/>
    </w:p>
    <w:p w:rsidR="005A166D" w:rsidRDefault="005A166D" w:rsidP="00F31B74">
      <w:r>
        <w:tab/>
      </w:r>
      <w:r>
        <w:tab/>
      </w:r>
      <w:r>
        <w:tab/>
      </w:r>
      <w:r>
        <w:tab/>
      </w:r>
      <w:r>
        <w:tab/>
      </w:r>
      <w:r>
        <w:tab/>
      </w:r>
      <w:r w:rsidR="0043644E">
        <w:rPr>
          <w:noProof/>
          <w:sz w:val="32"/>
          <w:szCs w:val="32"/>
        </w:rPr>
        <w:drawing>
          <wp:inline distT="0" distB="0" distL="0" distR="0">
            <wp:extent cx="558800" cy="730250"/>
            <wp:effectExtent l="0" t="0" r="0" b="0"/>
            <wp:docPr id="1" name="Рисунок 1" descr="Описание: 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66D" w:rsidRDefault="005A166D" w:rsidP="00F31B74"/>
    <w:p w:rsidR="005A166D" w:rsidRDefault="005A166D" w:rsidP="00F31B74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:rsidR="005A166D" w:rsidRDefault="005A166D" w:rsidP="00F31B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ГОРОДСКОЙ ОКРУГ ЖУКОВСКИЙ</w:t>
      </w:r>
    </w:p>
    <w:p w:rsidR="005A166D" w:rsidRDefault="005A166D" w:rsidP="00F31B74">
      <w:pPr>
        <w:pStyle w:val="1"/>
        <w:rPr>
          <w:b w:val="0"/>
          <w:bCs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 xml:space="preserve">СОВЕТ ДЕПУТАТОВ ГОРОДСКОГО </w:t>
      </w:r>
      <w:r>
        <w:rPr>
          <w:noProof/>
          <w:sz w:val="44"/>
          <w:szCs w:val="44"/>
          <w:lang w:val="ru-RU"/>
        </w:rPr>
        <w:t>ОКРУГА</w:t>
      </w:r>
    </w:p>
    <w:p w:rsidR="005A166D" w:rsidRDefault="0043644E" w:rsidP="00F31B74">
      <w:pPr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31115" t="37465" r="33655" b="2921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PG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O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AzsTxl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5A166D" w:rsidRDefault="005A166D" w:rsidP="00F31B74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:rsidR="005A166D" w:rsidRDefault="005A166D" w:rsidP="00F31B7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A166D" w:rsidRDefault="005A166D" w:rsidP="00F31B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«____»_______________20____г.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№ _________________</w:t>
      </w:r>
    </w:p>
    <w:p w:rsidR="005A166D" w:rsidRDefault="005A166D" w:rsidP="00F31B74"/>
    <w:p w:rsidR="005A166D" w:rsidRDefault="005A166D" w:rsidP="00C30814">
      <w:pPr>
        <w:rPr>
          <w:sz w:val="24"/>
          <w:szCs w:val="24"/>
        </w:rPr>
      </w:pPr>
      <w:r w:rsidRPr="006D2B47">
        <w:rPr>
          <w:sz w:val="24"/>
          <w:szCs w:val="24"/>
        </w:rPr>
        <w:t>«О</w:t>
      </w:r>
      <w:r>
        <w:rPr>
          <w:sz w:val="24"/>
          <w:szCs w:val="24"/>
        </w:rPr>
        <w:t xml:space="preserve"> внесении изменений и дополнений </w:t>
      </w:r>
    </w:p>
    <w:p w:rsidR="005A166D" w:rsidRDefault="005A166D" w:rsidP="00C30814">
      <w:pPr>
        <w:rPr>
          <w:sz w:val="24"/>
          <w:szCs w:val="24"/>
        </w:rPr>
      </w:pPr>
      <w:r>
        <w:rPr>
          <w:sz w:val="24"/>
          <w:szCs w:val="24"/>
        </w:rPr>
        <w:t xml:space="preserve">  в решение Совета депутатов городского</w:t>
      </w:r>
    </w:p>
    <w:p w:rsidR="005A166D" w:rsidRDefault="005A166D" w:rsidP="00C30814">
      <w:pPr>
        <w:rPr>
          <w:sz w:val="24"/>
          <w:szCs w:val="24"/>
        </w:rPr>
      </w:pPr>
      <w:r>
        <w:rPr>
          <w:sz w:val="24"/>
          <w:szCs w:val="24"/>
        </w:rPr>
        <w:t xml:space="preserve">  округа Жуковский от 25.06.2009 № 40/СД»</w:t>
      </w:r>
    </w:p>
    <w:p w:rsidR="005A166D" w:rsidRDefault="005A166D" w:rsidP="00C30814">
      <w:pPr>
        <w:rPr>
          <w:sz w:val="24"/>
          <w:szCs w:val="24"/>
        </w:rPr>
      </w:pPr>
    </w:p>
    <w:p w:rsidR="005A166D" w:rsidRPr="006D2B47" w:rsidRDefault="005A166D" w:rsidP="00C3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D2B47">
        <w:rPr>
          <w:sz w:val="24"/>
          <w:szCs w:val="24"/>
        </w:rPr>
        <w:t xml:space="preserve">       В соответствии с </w:t>
      </w:r>
      <w:r>
        <w:rPr>
          <w:sz w:val="24"/>
          <w:szCs w:val="24"/>
        </w:rPr>
        <w:t xml:space="preserve">Гражданским кодексом Российской Федерации, </w:t>
      </w:r>
      <w:r w:rsidRPr="006D2B47">
        <w:rPr>
          <w:sz w:val="24"/>
          <w:szCs w:val="24"/>
        </w:rPr>
        <w:t xml:space="preserve">Федеральным </w:t>
      </w:r>
      <w:r>
        <w:rPr>
          <w:sz w:val="24"/>
          <w:szCs w:val="24"/>
        </w:rPr>
        <w:t>з</w:t>
      </w:r>
      <w:r w:rsidRPr="006D2B47">
        <w:rPr>
          <w:sz w:val="24"/>
          <w:szCs w:val="24"/>
        </w:rPr>
        <w:t xml:space="preserve">аконом </w:t>
      </w:r>
      <w:r>
        <w:rPr>
          <w:sz w:val="24"/>
          <w:szCs w:val="24"/>
        </w:rPr>
        <w:t xml:space="preserve">от 06.10.2003 года </w:t>
      </w:r>
      <w:r w:rsidRPr="006D2B47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 Федеральным законом от 22.07.2008                   № 159-ФЗ «Об особенностях отчуждения недвижимого имущества, находящегося                 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(в редакции Федерального закона от 03.07.2018 № 185-ФЗ), </w:t>
      </w:r>
      <w:r w:rsidRPr="006D2B47">
        <w:rPr>
          <w:sz w:val="24"/>
          <w:szCs w:val="24"/>
        </w:rPr>
        <w:t xml:space="preserve">руководствуясь Уставом городского округа Жуковский Московской области, </w:t>
      </w:r>
    </w:p>
    <w:p w:rsidR="005A166D" w:rsidRDefault="005A166D" w:rsidP="00C30814">
      <w:pPr>
        <w:ind w:left="-142"/>
        <w:jc w:val="center"/>
        <w:rPr>
          <w:sz w:val="24"/>
          <w:szCs w:val="24"/>
        </w:rPr>
      </w:pPr>
    </w:p>
    <w:p w:rsidR="005A166D" w:rsidRPr="006D2B47" w:rsidRDefault="005A166D" w:rsidP="00C30814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6D2B47">
        <w:rPr>
          <w:sz w:val="24"/>
          <w:szCs w:val="24"/>
        </w:rPr>
        <w:t>ОВЕТ ДЕПУТАТОВ РЕШИЛ: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A13BAC">
        <w:rPr>
          <w:b/>
          <w:bCs/>
          <w:sz w:val="24"/>
          <w:szCs w:val="24"/>
        </w:rPr>
        <w:t xml:space="preserve">           </w:t>
      </w:r>
      <w:r w:rsidRPr="00B83925">
        <w:rPr>
          <w:sz w:val="24"/>
          <w:szCs w:val="24"/>
        </w:rPr>
        <w:t xml:space="preserve">1. Внести следующие изменения в решение Совета депутатов городского округа Жуковский от 25.06.2009 № 40/СД «Об утверждении Положения «Об особенностях отчуждения недвижимого имущества, находящегося в собственности городского округа Жуковский Московской области и арендуемого субъектами малого и среднего предпринимательства» (далее - решение):    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1.1. В преамбуле решения слова «собственности субъектов Российской Федерации» исключить.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2. Внести следующие изменения и дополнения в Положение «Об особенностях  отчуждения недвижимого имущества,   находящегося в собственности городского округа Жуковский Московской области и арендуемого субъектами малого и среднего   предпринимательства», утвержденное решением Совета депутатов городского округа Жуковский от 25.06.2009 № 40/СД (в редакции решения Совета депутатов городского округа Жуковский от 01.11.2016 № 55/СД)» (далее - положение):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2.1. В пункте 1.1. главы 1 положения слова «собственности субъектов Российской Федерации» исключить.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2.2. В подпункте 1.3.5. пункта 1.3. главы 1 положения слова «по состоянию на 1 июля 2015 года» заменить словами «на день подачи субъектом малого или среднего предпринимательства заявления о реализации преимущественного права на приобретение арендуемого муниципального недвижимого имущества» (далее - заявление)».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Pr="00B83925">
        <w:rPr>
          <w:sz w:val="24"/>
          <w:szCs w:val="24"/>
        </w:rPr>
        <w:t>2.3. В подпункте 3.1.1. пункта 3.1. главы 3 положения слова «по состоянию на 1 июля 2015 года» заменить словами «на день подачи заявления».</w:t>
      </w:r>
    </w:p>
    <w:p w:rsidR="005A166D" w:rsidRPr="005D38BC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2.4.</w:t>
      </w:r>
      <w:r w:rsidRPr="005D38BC">
        <w:rPr>
          <w:sz w:val="24"/>
          <w:szCs w:val="24"/>
        </w:rPr>
        <w:t xml:space="preserve"> В подпункте 3.1.2. пункта 3.1. </w:t>
      </w:r>
      <w:r>
        <w:rPr>
          <w:sz w:val="24"/>
          <w:szCs w:val="24"/>
        </w:rPr>
        <w:t>главы</w:t>
      </w:r>
      <w:r w:rsidRPr="005D38BC">
        <w:rPr>
          <w:sz w:val="24"/>
          <w:szCs w:val="24"/>
        </w:rPr>
        <w:t xml:space="preserve"> 3 положения слова «о реализации преимущественного права на приобретение арендуемого муниципального имущества» исключить. 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 2.5.</w:t>
      </w:r>
      <w:r w:rsidRPr="00552B57">
        <w:rPr>
          <w:sz w:val="24"/>
          <w:szCs w:val="24"/>
        </w:rPr>
        <w:t xml:space="preserve"> </w:t>
      </w:r>
      <w:r>
        <w:rPr>
          <w:sz w:val="24"/>
          <w:szCs w:val="24"/>
        </w:rPr>
        <w:t>Пункт 4.10 главы</w:t>
      </w:r>
      <w:r w:rsidRPr="00552B57">
        <w:rPr>
          <w:sz w:val="24"/>
          <w:szCs w:val="24"/>
        </w:rPr>
        <w:t xml:space="preserve"> 4 положения </w:t>
      </w:r>
      <w:r>
        <w:rPr>
          <w:sz w:val="24"/>
          <w:szCs w:val="24"/>
        </w:rPr>
        <w:t>читать в новой редакции:                                     «4.10. В тридцатидневный срок с момента утраты субъектами малого и среднего предпринимательства преимущественного права на приобретение арендуемого муниципального имущества по основаниям, определенным пунктом 4.9. настоящей главы, Администрация городского округа Жуковский в порядке, установленном законодательством Российской Федерации о приватизации, принимает одно из следующих решений: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1) о внесении изменений в ранее принятое решение об условиях приватизации арендуемого муниципального имущества в части использования способов приватизации муниципального имущества, установленных Федеральным законом от 21.12.2001  года № 178-ФЗ;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2) об отмене ранее принятого решения об условиях приватизации арендуемого муниципального имущества.</w:t>
      </w:r>
    </w:p>
    <w:p w:rsidR="005A166D" w:rsidRPr="00552B57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4.10.1. </w:t>
      </w:r>
      <w:r w:rsidRPr="00552B57">
        <w:rPr>
          <w:sz w:val="24"/>
          <w:szCs w:val="24"/>
        </w:rPr>
        <w:t xml:space="preserve">Субъект малого или среднего предпринимательства, утративший </w:t>
      </w:r>
      <w:r>
        <w:rPr>
          <w:sz w:val="24"/>
          <w:szCs w:val="24"/>
        </w:rPr>
        <w:t xml:space="preserve">                       </w:t>
      </w:r>
      <w:r w:rsidRPr="00552B57">
        <w:rPr>
          <w:sz w:val="24"/>
          <w:szCs w:val="24"/>
        </w:rPr>
        <w:t>по основаниям, предусмотренным подпунктом 4.9.1. или подпункт</w:t>
      </w:r>
      <w:r>
        <w:rPr>
          <w:sz w:val="24"/>
          <w:szCs w:val="24"/>
        </w:rPr>
        <w:t>ом 4.9.2. пункта 4.9. настоящей главы</w:t>
      </w:r>
      <w:r w:rsidRPr="00552B57">
        <w:rPr>
          <w:sz w:val="24"/>
          <w:szCs w:val="24"/>
        </w:rPr>
        <w:t>, преимущественное право на приобретение арендуемого муниципального имущества, в отношении которого принято предусмотренное пунктом 4.1. настояще</w:t>
      </w:r>
      <w:r>
        <w:rPr>
          <w:sz w:val="24"/>
          <w:szCs w:val="24"/>
        </w:rPr>
        <w:t>й</w:t>
      </w:r>
      <w:r w:rsidRPr="00552B57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Pr="00552B57">
        <w:rPr>
          <w:sz w:val="24"/>
          <w:szCs w:val="24"/>
        </w:rPr>
        <w:t xml:space="preserve"> решение об условиях приватизации муниципального имущества, вправе направить</w:t>
      </w:r>
      <w:r>
        <w:rPr>
          <w:sz w:val="24"/>
          <w:szCs w:val="24"/>
        </w:rPr>
        <w:t xml:space="preserve">                  </w:t>
      </w:r>
      <w:r w:rsidRPr="00552B57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 w:rsidRPr="00552B57">
        <w:rPr>
          <w:sz w:val="24"/>
          <w:szCs w:val="24"/>
        </w:rPr>
        <w:t xml:space="preserve">Администрацию </w:t>
      </w:r>
      <w:r>
        <w:rPr>
          <w:sz w:val="24"/>
          <w:szCs w:val="24"/>
        </w:rPr>
        <w:t xml:space="preserve">  </w:t>
      </w:r>
      <w:r w:rsidRPr="00552B57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 xml:space="preserve"> </w:t>
      </w:r>
      <w:r w:rsidRPr="00552B57">
        <w:rPr>
          <w:sz w:val="24"/>
          <w:szCs w:val="24"/>
        </w:rPr>
        <w:t xml:space="preserve">округа </w:t>
      </w:r>
      <w:r>
        <w:rPr>
          <w:sz w:val="24"/>
          <w:szCs w:val="24"/>
        </w:rPr>
        <w:t xml:space="preserve">  </w:t>
      </w:r>
      <w:r w:rsidRPr="00552B57">
        <w:rPr>
          <w:sz w:val="24"/>
          <w:szCs w:val="24"/>
        </w:rPr>
        <w:t>Жуковский</w:t>
      </w:r>
      <w:r>
        <w:rPr>
          <w:sz w:val="24"/>
          <w:szCs w:val="24"/>
        </w:rPr>
        <w:t xml:space="preserve"> </w:t>
      </w:r>
      <w:r w:rsidRPr="00552B57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 w:rsidRPr="00552B57">
        <w:rPr>
          <w:sz w:val="24"/>
          <w:szCs w:val="24"/>
        </w:rPr>
        <w:t xml:space="preserve">соответствии с </w:t>
      </w:r>
      <w:r>
        <w:rPr>
          <w:sz w:val="24"/>
          <w:szCs w:val="24"/>
        </w:rPr>
        <w:t>главой</w:t>
      </w:r>
      <w:r w:rsidRPr="00552B57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</w:t>
      </w:r>
      <w:r w:rsidRPr="00552B57">
        <w:rPr>
          <w:sz w:val="24"/>
          <w:szCs w:val="24"/>
        </w:rPr>
        <w:t xml:space="preserve">положения заявление при условии, что на день подачи этого заявления арендуемее муниципальное имущество, в отношении которого </w:t>
      </w:r>
      <w:r>
        <w:rPr>
          <w:sz w:val="24"/>
          <w:szCs w:val="24"/>
        </w:rPr>
        <w:t>т</w:t>
      </w:r>
      <w:r w:rsidRPr="00552B57">
        <w:rPr>
          <w:sz w:val="24"/>
          <w:szCs w:val="24"/>
        </w:rPr>
        <w:t>аким субъектом ранее было утрачено преимущественное право на его приобретение, находится в его временном владении и (или) временном пользовании в соответствии с договором или договорами аренды такого имущества.».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2.6. В пункте 5.3. главы 5 положения слова «ставки рефинансирования» заменить словами «ключевой ставки».       </w:t>
      </w:r>
    </w:p>
    <w:p w:rsidR="005A166D" w:rsidRPr="00B83925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2.7. В пункте 7.1. главы 7 положения слова «о реализации преимущественного права     на приобретение арендуемого муниципального имущества (далее - заявление)» заменить словами «в отношении муниципального имущества.».</w:t>
      </w:r>
    </w:p>
    <w:p w:rsidR="005A166D" w:rsidRPr="008343CB" w:rsidRDefault="005A166D" w:rsidP="00C30814">
      <w:pPr>
        <w:ind w:left="-142"/>
        <w:jc w:val="both"/>
        <w:rPr>
          <w:sz w:val="24"/>
          <w:szCs w:val="24"/>
        </w:rPr>
      </w:pPr>
      <w:r w:rsidRPr="00B83925">
        <w:rPr>
          <w:sz w:val="24"/>
          <w:szCs w:val="24"/>
        </w:rPr>
        <w:t xml:space="preserve">          2.8. В</w:t>
      </w:r>
      <w:r w:rsidRPr="008343CB">
        <w:rPr>
          <w:sz w:val="24"/>
          <w:szCs w:val="24"/>
        </w:rPr>
        <w:t xml:space="preserve"> подпункте 7.2.1. пункта 7.2. </w:t>
      </w:r>
      <w:r>
        <w:rPr>
          <w:sz w:val="24"/>
          <w:szCs w:val="24"/>
        </w:rPr>
        <w:t>главы</w:t>
      </w:r>
      <w:r w:rsidRPr="008343CB">
        <w:rPr>
          <w:sz w:val="24"/>
          <w:szCs w:val="24"/>
        </w:rPr>
        <w:t xml:space="preserve"> 7 положения слов</w:t>
      </w:r>
      <w:r>
        <w:rPr>
          <w:sz w:val="24"/>
          <w:szCs w:val="24"/>
        </w:rPr>
        <w:t>а</w:t>
      </w:r>
      <w:r w:rsidRPr="008343CB">
        <w:rPr>
          <w:sz w:val="24"/>
          <w:szCs w:val="24"/>
        </w:rPr>
        <w:t xml:space="preserve"> « по состоянию на 1 июля 2015 года» </w:t>
      </w:r>
      <w:r>
        <w:rPr>
          <w:sz w:val="24"/>
          <w:szCs w:val="24"/>
        </w:rPr>
        <w:t>заменить словами</w:t>
      </w:r>
      <w:r w:rsidRPr="008343CB">
        <w:rPr>
          <w:sz w:val="24"/>
          <w:szCs w:val="24"/>
        </w:rPr>
        <w:t xml:space="preserve"> «на день подачи субъектом малого или среднего предпринимательства заявления»</w:t>
      </w:r>
    </w:p>
    <w:p w:rsidR="005A166D" w:rsidRPr="008343CB" w:rsidRDefault="005A166D" w:rsidP="00C30814">
      <w:pPr>
        <w:ind w:left="-142"/>
        <w:jc w:val="both"/>
        <w:rPr>
          <w:sz w:val="24"/>
          <w:szCs w:val="24"/>
        </w:rPr>
      </w:pPr>
      <w:r w:rsidRPr="0083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2.9. Пункт 8.1. главы 8 положения считать утратившим силу.  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 w:rsidRPr="00834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3. Опубликовать настоящее решение в городских средствах массовой информации           и разместить на сайте </w:t>
      </w:r>
      <w:hyperlink r:id="rId6" w:history="1">
        <w:r w:rsidRPr="0038360C">
          <w:rPr>
            <w:rStyle w:val="a8"/>
            <w:sz w:val="24"/>
            <w:szCs w:val="24"/>
            <w:lang w:val="en-US"/>
          </w:rPr>
          <w:t>www</w:t>
        </w:r>
        <w:r w:rsidRPr="0038360C">
          <w:rPr>
            <w:rStyle w:val="a8"/>
            <w:sz w:val="24"/>
            <w:szCs w:val="24"/>
          </w:rPr>
          <w:t>.</w:t>
        </w:r>
        <w:r w:rsidRPr="0038360C">
          <w:rPr>
            <w:rStyle w:val="a8"/>
            <w:sz w:val="24"/>
            <w:szCs w:val="24"/>
            <w:lang w:val="en-US"/>
          </w:rPr>
          <w:t>zhukovskiy</w:t>
        </w:r>
        <w:r w:rsidRPr="0038360C">
          <w:rPr>
            <w:rStyle w:val="a8"/>
            <w:sz w:val="24"/>
            <w:szCs w:val="24"/>
          </w:rPr>
          <w:t>.</w:t>
        </w:r>
        <w:r w:rsidRPr="0038360C">
          <w:rPr>
            <w:rStyle w:val="a8"/>
            <w:sz w:val="24"/>
            <w:szCs w:val="24"/>
            <w:lang w:val="en-US"/>
          </w:rPr>
          <w:t>ru</w:t>
        </w:r>
      </w:hyperlink>
      <w:r w:rsidRPr="003F1EA0">
        <w:rPr>
          <w:sz w:val="24"/>
          <w:szCs w:val="24"/>
        </w:rPr>
        <w:t xml:space="preserve"> </w:t>
      </w:r>
      <w:r>
        <w:rPr>
          <w:sz w:val="24"/>
          <w:szCs w:val="24"/>
        </w:rPr>
        <w:t>в информационно - телекоммуникационной сети Интернет.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 Настоящее решение вступает в силу с момента официального опубликования               в средствах массовой информации.</w:t>
      </w: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:rsidR="005A166D" w:rsidRPr="006D2B47" w:rsidRDefault="005A166D" w:rsidP="00C30814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Жуковский                                                                                Б.Е. Аубакиров                                                                       </w:t>
      </w:r>
    </w:p>
    <w:p w:rsidR="005A166D" w:rsidRPr="006D2B47" w:rsidRDefault="005A166D" w:rsidP="00C30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D2B47">
        <w:rPr>
          <w:sz w:val="24"/>
          <w:szCs w:val="24"/>
        </w:rPr>
        <w:t xml:space="preserve">  </w:t>
      </w:r>
    </w:p>
    <w:p w:rsidR="005A166D" w:rsidRDefault="005A166D" w:rsidP="00C30814">
      <w:pPr>
        <w:jc w:val="both"/>
        <w:rPr>
          <w:sz w:val="24"/>
          <w:szCs w:val="24"/>
        </w:rPr>
      </w:pPr>
    </w:p>
    <w:p w:rsidR="005A166D" w:rsidRDefault="005A166D" w:rsidP="00C30814">
      <w:pPr>
        <w:jc w:val="both"/>
        <w:rPr>
          <w:sz w:val="24"/>
          <w:szCs w:val="24"/>
        </w:rPr>
      </w:pPr>
    </w:p>
    <w:p w:rsidR="005A166D" w:rsidRPr="006D2B47" w:rsidRDefault="005A166D" w:rsidP="00C30814">
      <w:pPr>
        <w:jc w:val="both"/>
        <w:rPr>
          <w:sz w:val="24"/>
          <w:szCs w:val="24"/>
        </w:rPr>
      </w:pPr>
    </w:p>
    <w:p w:rsidR="005A166D" w:rsidRPr="00763834" w:rsidRDefault="005A166D" w:rsidP="00C30814">
      <w:pPr>
        <w:jc w:val="both"/>
        <w:rPr>
          <w:sz w:val="24"/>
          <w:szCs w:val="24"/>
        </w:rPr>
      </w:pPr>
      <w:r w:rsidRPr="00763834">
        <w:rPr>
          <w:sz w:val="24"/>
          <w:szCs w:val="24"/>
        </w:rPr>
        <w:t>Принято на заседании Совета депутатов</w:t>
      </w:r>
    </w:p>
    <w:p w:rsidR="005A166D" w:rsidRPr="00763834" w:rsidRDefault="005A166D" w:rsidP="00C30814">
      <w:pPr>
        <w:jc w:val="both"/>
        <w:rPr>
          <w:sz w:val="24"/>
          <w:szCs w:val="24"/>
        </w:rPr>
      </w:pPr>
      <w:r w:rsidRPr="00763834">
        <w:rPr>
          <w:sz w:val="24"/>
          <w:szCs w:val="24"/>
        </w:rPr>
        <w:t>от «____»____________________20</w:t>
      </w:r>
      <w:r>
        <w:rPr>
          <w:sz w:val="24"/>
          <w:szCs w:val="24"/>
        </w:rPr>
        <w:t>19</w:t>
      </w:r>
      <w:r w:rsidRPr="00763834">
        <w:rPr>
          <w:sz w:val="24"/>
          <w:szCs w:val="24"/>
        </w:rPr>
        <w:t xml:space="preserve"> г.</w:t>
      </w:r>
    </w:p>
    <w:p w:rsidR="005A166D" w:rsidRPr="00763834" w:rsidRDefault="005A166D" w:rsidP="00C30814">
      <w:pPr>
        <w:rPr>
          <w:sz w:val="24"/>
          <w:szCs w:val="24"/>
        </w:rPr>
      </w:pPr>
    </w:p>
    <w:p w:rsidR="005A166D" w:rsidRPr="00763834" w:rsidRDefault="005A166D" w:rsidP="00C30814">
      <w:pPr>
        <w:rPr>
          <w:sz w:val="24"/>
          <w:szCs w:val="24"/>
        </w:rPr>
      </w:pPr>
      <w:r w:rsidRPr="00763834">
        <w:rPr>
          <w:sz w:val="24"/>
          <w:szCs w:val="24"/>
        </w:rPr>
        <w:t>Подписано</w:t>
      </w:r>
    </w:p>
    <w:p w:rsidR="005A166D" w:rsidRPr="00763834" w:rsidRDefault="005A166D" w:rsidP="00C30814">
      <w:pPr>
        <w:rPr>
          <w:sz w:val="24"/>
          <w:szCs w:val="24"/>
        </w:rPr>
      </w:pPr>
      <w:r w:rsidRPr="00763834">
        <w:rPr>
          <w:sz w:val="24"/>
          <w:szCs w:val="24"/>
        </w:rPr>
        <w:t>«____»_______________________20</w:t>
      </w:r>
      <w:r>
        <w:rPr>
          <w:sz w:val="24"/>
          <w:szCs w:val="24"/>
        </w:rPr>
        <w:t>19</w:t>
      </w:r>
      <w:r w:rsidRPr="00763834">
        <w:rPr>
          <w:sz w:val="24"/>
          <w:szCs w:val="24"/>
        </w:rPr>
        <w:t xml:space="preserve"> г.</w:t>
      </w:r>
    </w:p>
    <w:p w:rsidR="005A166D" w:rsidRPr="00763834" w:rsidRDefault="005A166D" w:rsidP="00C30814">
      <w:pPr>
        <w:rPr>
          <w:sz w:val="24"/>
          <w:szCs w:val="24"/>
        </w:rPr>
      </w:pPr>
    </w:p>
    <w:p w:rsidR="005A166D" w:rsidRDefault="005A166D" w:rsidP="00C30814">
      <w:pPr>
        <w:rPr>
          <w:sz w:val="26"/>
          <w:szCs w:val="26"/>
        </w:rPr>
      </w:pPr>
    </w:p>
    <w:p w:rsidR="005A166D" w:rsidRDefault="005A166D" w:rsidP="00C30814">
      <w:pPr>
        <w:rPr>
          <w:sz w:val="26"/>
          <w:szCs w:val="26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Pr="003F1EA0" w:rsidRDefault="005A166D" w:rsidP="00C30814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                                                                                                    Рассылка:</w:t>
      </w:r>
      <w:r>
        <w:rPr>
          <w:sz w:val="24"/>
          <w:szCs w:val="24"/>
          <w:lang w:val="en-US"/>
        </w:rPr>
        <w:t xml:space="preserve">               </w:t>
      </w:r>
    </w:p>
    <w:tbl>
      <w:tblPr>
        <w:tblpPr w:leftFromText="180" w:rightFromText="180" w:vertAnchor="text" w:horzAnchor="margin" w:tblpY="160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2136"/>
        <w:gridCol w:w="2820"/>
      </w:tblGrid>
      <w:tr w:rsidR="005A166D" w:rsidRPr="006D2B4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Заместитель Главы Администрации</w:t>
            </w:r>
          </w:p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Л.Ю. Тарасов</w:t>
            </w:r>
          </w:p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Начальник Управлени</w:t>
            </w:r>
          </w:p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земельно-имущественных отношений</w:t>
            </w:r>
          </w:p>
          <w:p w:rsidR="005A166D" w:rsidRPr="001968EB" w:rsidRDefault="005A166D" w:rsidP="001968EB">
            <w:pPr>
              <w:ind w:right="-250"/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Администрации  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Т.А. Коняхина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Начальник Правового управления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Администрации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Н.А. Казанова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Начальник отдела формирования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муниципальной собственности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Управления земельно-имущественных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отношений Администрации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                                                Соколовская Ю.В.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________________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1-2 СД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3 Отдел по работе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 xml:space="preserve">с обращениями    </w:t>
            </w:r>
          </w:p>
          <w:p w:rsidR="005A166D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>,</w:t>
            </w:r>
            <w:r w:rsidRPr="001968EB">
              <w:rPr>
                <w:sz w:val="24"/>
                <w:szCs w:val="24"/>
              </w:rPr>
              <w:t xml:space="preserve"> организаций</w:t>
            </w:r>
            <w:r>
              <w:rPr>
                <w:sz w:val="24"/>
                <w:szCs w:val="24"/>
              </w:rPr>
              <w:t xml:space="preserve"> 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обеспечению документооборота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4 Тарасов Л.Ю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5 Коняхина Т.А.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6 Казанова Н.А.</w:t>
            </w:r>
          </w:p>
          <w:p w:rsidR="005A166D" w:rsidRPr="001968EB" w:rsidRDefault="005A166D" w:rsidP="001968EB">
            <w:pPr>
              <w:rPr>
                <w:sz w:val="24"/>
                <w:szCs w:val="24"/>
              </w:rPr>
            </w:pPr>
            <w:r w:rsidRPr="001968EB">
              <w:rPr>
                <w:sz w:val="24"/>
                <w:szCs w:val="24"/>
              </w:rPr>
              <w:t>7 Соколовская Ю.В.</w:t>
            </w:r>
          </w:p>
        </w:tc>
      </w:tr>
    </w:tbl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ind w:left="-142"/>
        <w:jc w:val="both"/>
        <w:rPr>
          <w:sz w:val="24"/>
          <w:szCs w:val="24"/>
        </w:rPr>
      </w:pPr>
    </w:p>
    <w:p w:rsidR="005A166D" w:rsidRDefault="005A166D" w:rsidP="00C30814">
      <w:pPr>
        <w:jc w:val="both"/>
      </w:pPr>
    </w:p>
    <w:p w:rsidR="005A166D" w:rsidRPr="00051D62" w:rsidRDefault="005A166D" w:rsidP="00C30814">
      <w:pPr>
        <w:jc w:val="both"/>
      </w:pPr>
      <w:r w:rsidRPr="00051D62">
        <w:t xml:space="preserve">                                                       </w:t>
      </w:r>
      <w:r w:rsidRPr="00051D62">
        <w:tab/>
      </w:r>
      <w:r w:rsidRPr="00051D62">
        <w:tab/>
      </w:r>
      <w:r w:rsidRPr="00051D62">
        <w:tab/>
      </w:r>
      <w:r w:rsidRPr="00051D62">
        <w:tab/>
        <w:t xml:space="preserve">   </w:t>
      </w:r>
    </w:p>
    <w:p w:rsidR="005A166D" w:rsidRPr="006D2B47" w:rsidRDefault="005A166D" w:rsidP="00C30814">
      <w:pPr>
        <w:jc w:val="both"/>
        <w:rPr>
          <w:sz w:val="24"/>
          <w:szCs w:val="24"/>
        </w:rPr>
      </w:pPr>
      <w:r w:rsidRPr="006D2B47">
        <w:rPr>
          <w:sz w:val="24"/>
          <w:szCs w:val="24"/>
        </w:rPr>
        <w:t>Андрюкевич О.В.</w:t>
      </w:r>
    </w:p>
    <w:p w:rsidR="005A166D" w:rsidRDefault="005A166D" w:rsidP="00C30814">
      <w:pPr>
        <w:jc w:val="both"/>
        <w:rPr>
          <w:sz w:val="24"/>
          <w:szCs w:val="24"/>
        </w:rPr>
      </w:pPr>
      <w:r w:rsidRPr="006D2B47">
        <w:rPr>
          <w:sz w:val="24"/>
          <w:szCs w:val="24"/>
        </w:rPr>
        <w:t xml:space="preserve">556-68-10     </w:t>
      </w:r>
    </w:p>
    <w:p w:rsidR="005A166D" w:rsidRDefault="005A166D" w:rsidP="00F31B74">
      <w:pPr>
        <w:rPr>
          <w:sz w:val="22"/>
          <w:szCs w:val="22"/>
        </w:rPr>
      </w:pPr>
    </w:p>
    <w:p w:rsidR="005A166D" w:rsidRDefault="005A166D" w:rsidP="00F31B74"/>
    <w:p w:rsidR="005A166D" w:rsidRDefault="005A166D"/>
    <w:sectPr w:rsidR="005A166D" w:rsidSect="00C30814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74"/>
    <w:rsid w:val="00040134"/>
    <w:rsid w:val="00051D62"/>
    <w:rsid w:val="001968EB"/>
    <w:rsid w:val="001A61D4"/>
    <w:rsid w:val="001B782B"/>
    <w:rsid w:val="001C2C69"/>
    <w:rsid w:val="001C7277"/>
    <w:rsid w:val="002837E1"/>
    <w:rsid w:val="002D0E59"/>
    <w:rsid w:val="0038360C"/>
    <w:rsid w:val="0038617E"/>
    <w:rsid w:val="003F1EA0"/>
    <w:rsid w:val="0043644E"/>
    <w:rsid w:val="004739D9"/>
    <w:rsid w:val="00510F5B"/>
    <w:rsid w:val="00552B57"/>
    <w:rsid w:val="005A166D"/>
    <w:rsid w:val="005B2457"/>
    <w:rsid w:val="005D38BC"/>
    <w:rsid w:val="00665C87"/>
    <w:rsid w:val="00696A5D"/>
    <w:rsid w:val="006D2B47"/>
    <w:rsid w:val="00763834"/>
    <w:rsid w:val="007C196E"/>
    <w:rsid w:val="008343CB"/>
    <w:rsid w:val="00844D87"/>
    <w:rsid w:val="00945EE6"/>
    <w:rsid w:val="00A13BAC"/>
    <w:rsid w:val="00AC3880"/>
    <w:rsid w:val="00B243A7"/>
    <w:rsid w:val="00B83925"/>
    <w:rsid w:val="00C30814"/>
    <w:rsid w:val="00CE4D7A"/>
    <w:rsid w:val="00E334EF"/>
    <w:rsid w:val="00E558ED"/>
    <w:rsid w:val="00E965A1"/>
    <w:rsid w:val="00F31B74"/>
    <w:rsid w:val="00F747EF"/>
    <w:rsid w:val="00F85272"/>
    <w:rsid w:val="00FA4E36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basedOn w:val="a0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C30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74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31B74"/>
    <w:pPr>
      <w:keepNext/>
      <w:jc w:val="center"/>
      <w:outlineLvl w:val="0"/>
    </w:pPr>
    <w:rPr>
      <w:b/>
      <w:bCs/>
      <w:sz w:val="56"/>
      <w:szCs w:val="56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F31B74"/>
    <w:pPr>
      <w:keepNext/>
      <w:jc w:val="center"/>
      <w:outlineLvl w:val="1"/>
    </w:pPr>
    <w:rPr>
      <w:b/>
      <w:bCs/>
      <w:sz w:val="44"/>
      <w:szCs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3">
    <w:name w:val="Subtitle"/>
    <w:basedOn w:val="a"/>
    <w:link w:val="a4"/>
    <w:uiPriority w:val="99"/>
    <w:qFormat/>
    <w:rsid w:val="00F31B74"/>
    <w:pPr>
      <w:jc w:val="center"/>
    </w:pPr>
    <w:rPr>
      <w:b/>
      <w:bCs/>
      <w:sz w:val="26"/>
      <w:szCs w:val="26"/>
      <w:lang w:val="en-US"/>
    </w:rPr>
  </w:style>
  <w:style w:type="character" w:customStyle="1" w:styleId="a4">
    <w:name w:val="Подзаголовок Знак"/>
    <w:basedOn w:val="a0"/>
    <w:link w:val="a3"/>
    <w:uiPriority w:val="99"/>
    <w:locked/>
    <w:rsid w:val="00F31B74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rsid w:val="00F31B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31B74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C3081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C30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5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2019-11-22T09:16:00Z</cp:lastPrinted>
  <dcterms:created xsi:type="dcterms:W3CDTF">2019-12-09T07:31:00Z</dcterms:created>
  <dcterms:modified xsi:type="dcterms:W3CDTF">2019-12-09T07:31:00Z</dcterms:modified>
</cp:coreProperties>
</file>